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C0335FB" w:rsidR="00AB0F24" w:rsidRPr="00CF6FED" w:rsidRDefault="00CF6FED" w:rsidP="00A733A7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5B3176" w:rsidRPr="009C3477">
              <w:rPr>
                <w:b/>
                <w:sz w:val="22"/>
                <w:szCs w:val="22"/>
              </w:rPr>
              <w:t>Servis čerpacích stanic PHM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FCD55AB" w:rsidR="00AB0F24" w:rsidRPr="00514A3D" w:rsidRDefault="00514A3D" w:rsidP="005B3176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980D02">
              <w:rPr>
                <w:sz w:val="22"/>
                <w:szCs w:val="22"/>
              </w:rPr>
              <w:t>6</w:t>
            </w:r>
            <w:r w:rsidR="005B3176">
              <w:rPr>
                <w:sz w:val="22"/>
                <w:szCs w:val="22"/>
              </w:rPr>
              <w:t>7</w:t>
            </w:r>
            <w:r w:rsidRPr="00514A3D">
              <w:rPr>
                <w:sz w:val="22"/>
                <w:szCs w:val="22"/>
              </w:rPr>
              <w:t>-24-PŘ-Ta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AB20D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4BB458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B20D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B20D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16AC-A450-404E-8AE1-C9E96701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6</cp:revision>
  <cp:lastPrinted>2022-06-07T07:42:00Z</cp:lastPrinted>
  <dcterms:created xsi:type="dcterms:W3CDTF">2024-07-10T05:43:00Z</dcterms:created>
  <dcterms:modified xsi:type="dcterms:W3CDTF">2024-07-26T06:36:00Z</dcterms:modified>
</cp:coreProperties>
</file>