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D56EC" w14:textId="77777777" w:rsidR="001F0FA4" w:rsidRDefault="001F0FA4" w:rsidP="001F0FA4">
      <w:pPr>
        <w:spacing w:after="0" w:line="240" w:lineRule="auto"/>
        <w:jc w:val="center"/>
        <w:rPr>
          <w:rFonts w:cstheme="minorHAnsi"/>
          <w:b/>
          <w:sz w:val="28"/>
          <w:szCs w:val="28"/>
        </w:rPr>
      </w:pPr>
    </w:p>
    <w:p w14:paraId="0EAA7246" w14:textId="77777777" w:rsidR="001F0FA4" w:rsidRPr="001F0FA4" w:rsidRDefault="001F0FA4" w:rsidP="001F0FA4">
      <w:pPr>
        <w:spacing w:before="120" w:line="240" w:lineRule="auto"/>
        <w:jc w:val="both"/>
        <w:rPr>
          <w:rFonts w:ascii="Calibri" w:eastAsia="Calibri" w:hAnsi="Calibri" w:cs="Calibri"/>
          <w:bCs/>
        </w:rPr>
      </w:pPr>
      <w:r w:rsidRPr="001F0FA4">
        <w:rPr>
          <w:rFonts w:ascii="Calibri" w:eastAsia="Calibri" w:hAnsi="Calibri" w:cs="Calibri"/>
          <w:bCs/>
        </w:rPr>
        <w:t>Vysvětlivky ke vzoru smlouvy:</w:t>
      </w:r>
    </w:p>
    <w:p w14:paraId="0BAABBF7" w14:textId="77777777" w:rsidR="001F0FA4" w:rsidRPr="001F0FA4" w:rsidRDefault="001F0FA4" w:rsidP="001F0FA4">
      <w:pPr>
        <w:numPr>
          <w:ilvl w:val="0"/>
          <w:numId w:val="12"/>
        </w:numPr>
        <w:spacing w:before="120" w:line="240" w:lineRule="auto"/>
        <w:contextualSpacing/>
        <w:jc w:val="both"/>
        <w:rPr>
          <w:rFonts w:ascii="Calibri" w:eastAsia="Calibri" w:hAnsi="Calibri" w:cs="Calibri"/>
          <w:bCs/>
          <w:highlight w:val="yellow"/>
        </w:rPr>
      </w:pPr>
      <w:r w:rsidRPr="001F0FA4">
        <w:rPr>
          <w:rFonts w:ascii="Calibri" w:eastAsia="Calibri" w:hAnsi="Calibri" w:cs="Calibri"/>
          <w:bCs/>
          <w:highlight w:val="yellow"/>
        </w:rPr>
        <w:t>Žlutě označený text – údaje, které vyplní účastník – jsou předmětem hodnocení</w:t>
      </w:r>
    </w:p>
    <w:p w14:paraId="138A445A" w14:textId="77777777" w:rsidR="001F0FA4" w:rsidRDefault="001F0FA4" w:rsidP="001F0FA4">
      <w:pPr>
        <w:spacing w:after="0" w:line="240" w:lineRule="auto"/>
        <w:jc w:val="center"/>
        <w:rPr>
          <w:rFonts w:cstheme="minorHAnsi"/>
          <w:b/>
          <w:sz w:val="28"/>
          <w:szCs w:val="28"/>
        </w:rPr>
      </w:pPr>
    </w:p>
    <w:p w14:paraId="7A7341A0" w14:textId="73A988AD" w:rsidR="001F0FA4" w:rsidRPr="00D60C17" w:rsidRDefault="001F0FA4" w:rsidP="001F0FA4">
      <w:pPr>
        <w:spacing w:after="0" w:line="240" w:lineRule="auto"/>
        <w:jc w:val="center"/>
        <w:rPr>
          <w:rFonts w:cstheme="minorHAnsi"/>
          <w:b/>
          <w:sz w:val="28"/>
          <w:szCs w:val="28"/>
        </w:rPr>
      </w:pPr>
      <w:r>
        <w:rPr>
          <w:rFonts w:cstheme="minorHAnsi"/>
          <w:b/>
          <w:sz w:val="28"/>
          <w:szCs w:val="28"/>
        </w:rPr>
        <w:t xml:space="preserve">KUPNÍ </w:t>
      </w:r>
      <w:r w:rsidRPr="00D60C17">
        <w:rPr>
          <w:rFonts w:cstheme="minorHAnsi"/>
          <w:b/>
          <w:sz w:val="28"/>
          <w:szCs w:val="28"/>
        </w:rPr>
        <w:t xml:space="preserve">SMLOUVA </w:t>
      </w:r>
      <w:r>
        <w:rPr>
          <w:rFonts w:cstheme="minorHAnsi"/>
          <w:b/>
          <w:sz w:val="28"/>
          <w:szCs w:val="28"/>
        </w:rPr>
        <w:t>NA</w:t>
      </w:r>
      <w:r w:rsidRPr="00D60C17">
        <w:rPr>
          <w:rFonts w:cstheme="minorHAnsi"/>
          <w:b/>
          <w:sz w:val="28"/>
          <w:szCs w:val="28"/>
        </w:rPr>
        <w:t xml:space="preserve"> DODÁVK</w:t>
      </w:r>
      <w:r>
        <w:rPr>
          <w:rFonts w:cstheme="minorHAnsi"/>
          <w:b/>
          <w:sz w:val="28"/>
          <w:szCs w:val="28"/>
        </w:rPr>
        <w:t>U</w:t>
      </w:r>
      <w:r w:rsidRPr="00D60C17">
        <w:rPr>
          <w:rFonts w:cstheme="minorHAnsi"/>
          <w:b/>
          <w:sz w:val="28"/>
          <w:szCs w:val="28"/>
        </w:rPr>
        <w:t xml:space="preserve"> ZBOŽÍ</w:t>
      </w:r>
    </w:p>
    <w:p w14:paraId="2EA0C8F4" w14:textId="5238C44A" w:rsidR="001F0FA4" w:rsidRPr="001F0FA4" w:rsidRDefault="001F0FA4" w:rsidP="001F0FA4">
      <w:pPr>
        <w:spacing w:after="0" w:line="240" w:lineRule="auto"/>
        <w:jc w:val="center"/>
        <w:rPr>
          <w:rFonts w:cstheme="minorHAnsi"/>
          <w:b/>
          <w:sz w:val="28"/>
          <w:szCs w:val="28"/>
        </w:rPr>
      </w:pPr>
      <w:r w:rsidRPr="00D60C17">
        <w:rPr>
          <w:rFonts w:cstheme="minorHAnsi"/>
          <w:b/>
          <w:sz w:val="28"/>
          <w:szCs w:val="28"/>
        </w:rPr>
        <w:t>(rámcová kupní smlouva)</w:t>
      </w:r>
    </w:p>
    <w:p w14:paraId="694A0E82" w14:textId="77777777" w:rsidR="001F0FA4" w:rsidRPr="00D60C17" w:rsidRDefault="001F0FA4" w:rsidP="001F0FA4">
      <w:pPr>
        <w:spacing w:after="0" w:line="240" w:lineRule="auto"/>
        <w:rPr>
          <w:rFonts w:cstheme="minorHAnsi"/>
        </w:rPr>
      </w:pPr>
    </w:p>
    <w:p w14:paraId="0CD2F23F" w14:textId="77777777" w:rsidR="001F0FA4" w:rsidRPr="00D60C17" w:rsidRDefault="001F0FA4" w:rsidP="001F0FA4">
      <w:pPr>
        <w:spacing w:after="0" w:line="240" w:lineRule="auto"/>
        <w:rPr>
          <w:rFonts w:cstheme="minorHAnsi"/>
        </w:rPr>
      </w:pPr>
    </w:p>
    <w:p w14:paraId="52EC51AF" w14:textId="738C537F" w:rsidR="001F0FA4" w:rsidRPr="001F0FA4" w:rsidRDefault="000C34AF" w:rsidP="001F0FA4">
      <w:pPr>
        <w:spacing w:after="0" w:line="240" w:lineRule="auto"/>
        <w:rPr>
          <w:rFonts w:ascii="Calibri" w:eastAsia="Calibri" w:hAnsi="Calibri" w:cs="Calibri"/>
          <w:b/>
          <w:color w:val="0000FF"/>
        </w:rPr>
      </w:pPr>
      <w:r w:rsidRPr="0035256B">
        <w:rPr>
          <w:b/>
        </w:rPr>
        <w:t>Centrum sociálních služeb Znojmo</w:t>
      </w:r>
      <w:r w:rsidR="001F0FA4" w:rsidRPr="000C34AF">
        <w:rPr>
          <w:rFonts w:ascii="Calibri" w:eastAsia="Calibri" w:hAnsi="Calibri" w:cs="Calibri"/>
          <w:b/>
        </w:rPr>
        <w:t>, příspěvková organizace</w:t>
      </w:r>
    </w:p>
    <w:p w14:paraId="4F068EE0" w14:textId="5A8BF917"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se sídlem:</w:t>
      </w:r>
      <w:r w:rsidRPr="001F0FA4">
        <w:rPr>
          <w:rFonts w:ascii="Calibri" w:eastAsia="Calibri" w:hAnsi="Calibri" w:cs="Calibri"/>
        </w:rPr>
        <w:tab/>
      </w:r>
      <w:r w:rsidRPr="001F0FA4">
        <w:rPr>
          <w:rFonts w:ascii="Calibri" w:eastAsia="Calibri" w:hAnsi="Calibri" w:cs="Calibri"/>
        </w:rPr>
        <w:tab/>
      </w:r>
      <w:r w:rsidR="000C34AF">
        <w:t>U Lesíka 3547/11,669 02 Znojmo</w:t>
      </w:r>
    </w:p>
    <w:p w14:paraId="32E97700" w14:textId="59FF139C" w:rsidR="001F0FA4" w:rsidRPr="001F0FA4" w:rsidRDefault="001F0FA4" w:rsidP="00E37F96">
      <w:pPr>
        <w:spacing w:after="0" w:line="240" w:lineRule="auto"/>
        <w:rPr>
          <w:rFonts w:ascii="Calibri" w:eastAsia="Calibri" w:hAnsi="Calibri" w:cs="Calibri"/>
        </w:rPr>
      </w:pPr>
      <w:r w:rsidRPr="001F0FA4">
        <w:rPr>
          <w:rFonts w:ascii="Calibri" w:eastAsia="Calibri" w:hAnsi="Calibri" w:cs="Calibri"/>
        </w:rPr>
        <w:t xml:space="preserve">IČO: </w:t>
      </w:r>
      <w:r w:rsidRPr="001F0FA4">
        <w:rPr>
          <w:rFonts w:ascii="Calibri" w:eastAsia="Calibri" w:hAnsi="Calibri" w:cs="Calibri"/>
        </w:rPr>
        <w:tab/>
      </w:r>
      <w:r w:rsidRPr="001F0FA4">
        <w:rPr>
          <w:rFonts w:ascii="Calibri" w:eastAsia="Calibri" w:hAnsi="Calibri" w:cs="Calibri"/>
        </w:rPr>
        <w:tab/>
      </w:r>
      <w:r w:rsidRPr="001F0FA4">
        <w:rPr>
          <w:rFonts w:ascii="Calibri" w:eastAsia="Calibri" w:hAnsi="Calibri" w:cs="Calibri"/>
        </w:rPr>
        <w:tab/>
      </w:r>
      <w:r w:rsidR="000C34AF">
        <w:t>45671770</w:t>
      </w:r>
    </w:p>
    <w:p w14:paraId="418704CE" w14:textId="29263486"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 xml:space="preserve">zastoupená:  </w:t>
      </w:r>
      <w:r w:rsidRPr="001F0FA4">
        <w:rPr>
          <w:rFonts w:ascii="Calibri" w:eastAsia="Calibri" w:hAnsi="Calibri" w:cs="Calibri"/>
        </w:rPr>
        <w:tab/>
      </w:r>
      <w:r w:rsidRPr="001F0FA4">
        <w:rPr>
          <w:rFonts w:ascii="Calibri" w:eastAsia="Calibri" w:hAnsi="Calibri" w:cs="Calibri"/>
        </w:rPr>
        <w:tab/>
      </w:r>
      <w:r w:rsidR="000C34AF">
        <w:t xml:space="preserve">Mgr. Radkou </w:t>
      </w:r>
      <w:proofErr w:type="spellStart"/>
      <w:r w:rsidR="000C34AF">
        <w:t>Sovjákovou</w:t>
      </w:r>
      <w:proofErr w:type="spellEnd"/>
      <w:r w:rsidR="000C34AF">
        <w:t>, DiS</w:t>
      </w:r>
      <w:r w:rsidR="00FE24F0">
        <w:t>.</w:t>
      </w:r>
      <w:r w:rsidR="000C34AF">
        <w:t>, ředitelkou</w:t>
      </w:r>
    </w:p>
    <w:p w14:paraId="73D02973" w14:textId="32845839"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 xml:space="preserve">bankovní spojení: </w:t>
      </w:r>
      <w:r w:rsidRPr="001F0FA4">
        <w:rPr>
          <w:rFonts w:ascii="Calibri" w:eastAsia="Calibri" w:hAnsi="Calibri" w:cs="Calibri"/>
        </w:rPr>
        <w:tab/>
      </w:r>
      <w:r w:rsidR="000C34AF">
        <w:t>Komerční Banka, a.s.</w:t>
      </w:r>
    </w:p>
    <w:p w14:paraId="13D32015" w14:textId="3E5FA5E5"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číslo účtu:</w:t>
      </w:r>
      <w:r w:rsidRPr="001F0FA4">
        <w:rPr>
          <w:rFonts w:ascii="Calibri" w:eastAsia="Calibri" w:hAnsi="Calibri" w:cs="Calibri"/>
        </w:rPr>
        <w:tab/>
      </w:r>
      <w:r w:rsidR="000C34AF">
        <w:t>29334741/0100</w:t>
      </w:r>
    </w:p>
    <w:p w14:paraId="2582907C" w14:textId="79216560" w:rsidR="001F0FA4" w:rsidRPr="001F0FA4" w:rsidRDefault="001F0FA4" w:rsidP="001F0FA4">
      <w:pPr>
        <w:spacing w:after="0" w:line="240" w:lineRule="auto"/>
        <w:ind w:left="2127" w:hanging="2127"/>
        <w:jc w:val="both"/>
        <w:rPr>
          <w:rFonts w:ascii="Calibri" w:eastAsia="Calibri" w:hAnsi="Calibri" w:cs="Calibri"/>
          <w:strike/>
          <w:color w:val="FF0000"/>
        </w:rPr>
      </w:pPr>
      <w:r w:rsidRPr="001F0FA4">
        <w:rPr>
          <w:rFonts w:ascii="Calibri" w:eastAsia="Calibri" w:hAnsi="Calibri" w:cs="Calibri"/>
        </w:rPr>
        <w:t xml:space="preserve">kontaktní osoba: </w:t>
      </w:r>
      <w:r w:rsidRPr="001F0FA4">
        <w:rPr>
          <w:rFonts w:ascii="Calibri" w:eastAsia="Calibri" w:hAnsi="Calibri" w:cs="Calibri"/>
        </w:rPr>
        <w:tab/>
      </w:r>
      <w:r w:rsidR="000C34AF">
        <w:t>Barbora Pavlasová</w:t>
      </w:r>
    </w:p>
    <w:p w14:paraId="1CEDAA22" w14:textId="721E735E"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 xml:space="preserve">telefon: </w:t>
      </w:r>
      <w:r w:rsidRPr="001F0FA4">
        <w:rPr>
          <w:rFonts w:ascii="Calibri" w:eastAsia="Calibri" w:hAnsi="Calibri" w:cs="Calibri"/>
        </w:rPr>
        <w:tab/>
      </w:r>
      <w:r w:rsidR="000C34AF">
        <w:t>703 170 739</w:t>
      </w:r>
    </w:p>
    <w:p w14:paraId="64A49FF5" w14:textId="138AEB0D" w:rsidR="001F0FA4" w:rsidRPr="001F0FA4" w:rsidRDefault="001F0FA4" w:rsidP="001F0FA4">
      <w:pPr>
        <w:spacing w:after="0" w:line="240" w:lineRule="auto"/>
        <w:ind w:left="2127" w:hanging="2127"/>
        <w:jc w:val="both"/>
        <w:rPr>
          <w:rFonts w:ascii="Calibri" w:eastAsia="Calibri" w:hAnsi="Calibri" w:cs="Calibri"/>
          <w:i/>
          <w:iCs/>
        </w:rPr>
      </w:pPr>
      <w:r w:rsidRPr="001F0FA4">
        <w:rPr>
          <w:rFonts w:ascii="Calibri" w:eastAsia="Calibri" w:hAnsi="Calibri" w:cs="Calibri"/>
        </w:rPr>
        <w:t xml:space="preserve">e-mail: </w:t>
      </w:r>
      <w:r w:rsidRPr="001F0FA4">
        <w:rPr>
          <w:rFonts w:ascii="Calibri" w:eastAsia="Calibri" w:hAnsi="Calibri" w:cs="Calibri"/>
        </w:rPr>
        <w:tab/>
      </w:r>
      <w:r w:rsidR="000C34AF">
        <w:t>pavlasova.b@</w:t>
      </w:r>
      <w:r w:rsidR="00AE1B31">
        <w:t>cssznojmo</w:t>
      </w:r>
      <w:r w:rsidR="000C34AF">
        <w:t>.cz</w:t>
      </w:r>
    </w:p>
    <w:p w14:paraId="1A997065" w14:textId="77777777" w:rsidR="001F0FA4" w:rsidRPr="001F0FA4" w:rsidRDefault="001F0FA4" w:rsidP="001F0FA4">
      <w:pPr>
        <w:spacing w:after="0" w:line="240" w:lineRule="auto"/>
        <w:rPr>
          <w:rFonts w:ascii="Calibri" w:eastAsia="Calibri" w:hAnsi="Calibri" w:cs="Calibri"/>
        </w:rPr>
      </w:pPr>
    </w:p>
    <w:p w14:paraId="0B7985DF" w14:textId="77777777" w:rsidR="001F0FA4" w:rsidRPr="001F0FA4" w:rsidRDefault="001F0FA4" w:rsidP="001F0FA4">
      <w:pPr>
        <w:spacing w:after="0" w:line="240" w:lineRule="auto"/>
        <w:rPr>
          <w:rFonts w:ascii="Calibri" w:eastAsia="Calibri" w:hAnsi="Calibri" w:cs="Calibri"/>
          <w:iCs/>
        </w:rPr>
      </w:pPr>
      <w:r w:rsidRPr="001F0FA4">
        <w:rPr>
          <w:rFonts w:ascii="Calibri" w:eastAsia="Calibri" w:hAnsi="Calibri" w:cs="Calibri"/>
          <w:iCs/>
        </w:rPr>
        <w:t>na straně jedné jako kupující (dále jen „kupující“)</w:t>
      </w:r>
    </w:p>
    <w:p w14:paraId="501171CF" w14:textId="77777777" w:rsidR="001F0FA4" w:rsidRPr="001F0FA4" w:rsidRDefault="001F0FA4" w:rsidP="001F0FA4">
      <w:pPr>
        <w:spacing w:after="0" w:line="240" w:lineRule="auto"/>
        <w:rPr>
          <w:rFonts w:ascii="Calibri" w:eastAsia="Calibri" w:hAnsi="Calibri" w:cs="Calibri"/>
        </w:rPr>
      </w:pPr>
    </w:p>
    <w:p w14:paraId="4847FC13" w14:textId="77777777"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a</w:t>
      </w:r>
    </w:p>
    <w:p w14:paraId="0C9E31A2" w14:textId="77777777" w:rsidR="001F0FA4" w:rsidRPr="001F0FA4" w:rsidRDefault="001F0FA4" w:rsidP="001F0FA4">
      <w:pPr>
        <w:spacing w:after="0" w:line="240" w:lineRule="auto"/>
        <w:rPr>
          <w:rFonts w:ascii="Calibri" w:eastAsia="Calibri" w:hAnsi="Calibri" w:cs="Calibri"/>
          <w:b/>
        </w:rPr>
      </w:pPr>
    </w:p>
    <w:p w14:paraId="2BE2C754" w14:textId="77777777" w:rsidR="001F0FA4" w:rsidRPr="001F0FA4" w:rsidRDefault="001F0FA4" w:rsidP="001F0FA4">
      <w:pPr>
        <w:spacing w:after="0" w:line="240" w:lineRule="auto"/>
        <w:rPr>
          <w:rFonts w:ascii="Calibri" w:eastAsia="Calibri" w:hAnsi="Calibri" w:cs="Calibri"/>
          <w:b/>
          <w:iCs/>
          <w:color w:val="0000FF"/>
        </w:rPr>
      </w:pPr>
      <w:r w:rsidRPr="001F0FA4">
        <w:rPr>
          <w:rFonts w:ascii="Calibri" w:eastAsia="Calibri" w:hAnsi="Calibri" w:cs="Calibri"/>
          <w:b/>
          <w:iCs/>
          <w:highlight w:val="yellow"/>
        </w:rPr>
        <w:t>Prodávající</w:t>
      </w:r>
    </w:p>
    <w:p w14:paraId="3605B330" w14:textId="77777777"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 xml:space="preserve">se sídlem: </w:t>
      </w:r>
      <w:r w:rsidRPr="001F0FA4">
        <w:rPr>
          <w:rFonts w:ascii="Calibri" w:eastAsia="Calibri" w:hAnsi="Calibri" w:cs="Calibri"/>
        </w:rPr>
        <w:tab/>
      </w:r>
      <w:r w:rsidRPr="001F0FA4">
        <w:rPr>
          <w:rFonts w:ascii="Calibri" w:eastAsia="Calibri" w:hAnsi="Calibri" w:cs="Calibri"/>
        </w:rPr>
        <w:tab/>
      </w:r>
      <w:r w:rsidRPr="001F0FA4">
        <w:rPr>
          <w:rFonts w:ascii="Calibri" w:eastAsia="Calibri" w:hAnsi="Calibri" w:cs="Calibri"/>
          <w:highlight w:val="yellow"/>
        </w:rPr>
        <w:t>XXXX</w:t>
      </w:r>
      <w:r w:rsidRPr="001F0FA4">
        <w:rPr>
          <w:rFonts w:ascii="Calibri" w:eastAsia="Calibri" w:hAnsi="Calibri" w:cs="Calibri"/>
        </w:rPr>
        <w:t xml:space="preserve"> </w:t>
      </w:r>
    </w:p>
    <w:p w14:paraId="13B811D4" w14:textId="77777777"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 xml:space="preserve">IČO: </w:t>
      </w:r>
      <w:r w:rsidRPr="001F0FA4">
        <w:rPr>
          <w:rFonts w:ascii="Calibri" w:eastAsia="Calibri" w:hAnsi="Calibri" w:cs="Calibri"/>
        </w:rPr>
        <w:tab/>
      </w:r>
      <w:r w:rsidRPr="001F0FA4">
        <w:rPr>
          <w:rFonts w:ascii="Calibri" w:eastAsia="Calibri" w:hAnsi="Calibri" w:cs="Calibri"/>
        </w:rPr>
        <w:tab/>
      </w:r>
      <w:r w:rsidRPr="001F0FA4">
        <w:rPr>
          <w:rFonts w:ascii="Calibri" w:eastAsia="Calibri" w:hAnsi="Calibri" w:cs="Calibri"/>
        </w:rPr>
        <w:tab/>
      </w:r>
      <w:r w:rsidRPr="001F0FA4">
        <w:rPr>
          <w:rFonts w:ascii="Calibri" w:eastAsia="Calibri" w:hAnsi="Calibri" w:cs="Calibri"/>
          <w:highlight w:val="yellow"/>
        </w:rPr>
        <w:t>XXXX</w:t>
      </w:r>
      <w:r w:rsidRPr="001F0FA4">
        <w:rPr>
          <w:rFonts w:ascii="Calibri" w:eastAsia="Calibri" w:hAnsi="Calibri" w:cs="Calibri"/>
        </w:rPr>
        <w:tab/>
      </w:r>
      <w:r w:rsidRPr="001F0FA4">
        <w:rPr>
          <w:rFonts w:ascii="Calibri" w:eastAsia="Calibri" w:hAnsi="Calibri" w:cs="Calibri"/>
        </w:rPr>
        <w:tab/>
      </w:r>
    </w:p>
    <w:p w14:paraId="1790C03E" w14:textId="77777777"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 xml:space="preserve">DIČ: </w:t>
      </w:r>
      <w:r w:rsidRPr="001F0FA4">
        <w:rPr>
          <w:rFonts w:ascii="Calibri" w:eastAsia="Calibri" w:hAnsi="Calibri" w:cs="Calibri"/>
        </w:rPr>
        <w:tab/>
      </w:r>
      <w:r w:rsidRPr="001F0FA4">
        <w:rPr>
          <w:rFonts w:ascii="Calibri" w:eastAsia="Calibri" w:hAnsi="Calibri" w:cs="Calibri"/>
        </w:rPr>
        <w:tab/>
      </w:r>
      <w:r w:rsidRPr="001F0FA4">
        <w:rPr>
          <w:rFonts w:ascii="Calibri" w:eastAsia="Calibri" w:hAnsi="Calibri" w:cs="Calibri"/>
        </w:rPr>
        <w:tab/>
      </w:r>
      <w:r w:rsidRPr="001F0FA4">
        <w:rPr>
          <w:rFonts w:ascii="Calibri" w:eastAsia="Calibri" w:hAnsi="Calibri" w:cs="Calibri"/>
          <w:highlight w:val="yellow"/>
        </w:rPr>
        <w:t>CZXX</w:t>
      </w:r>
    </w:p>
    <w:p w14:paraId="272BD647" w14:textId="77777777"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zastoupen:</w:t>
      </w:r>
      <w:r w:rsidRPr="001F0FA4">
        <w:rPr>
          <w:rFonts w:ascii="Calibri" w:eastAsia="Calibri" w:hAnsi="Calibri" w:cs="Calibri"/>
        </w:rPr>
        <w:tab/>
      </w:r>
      <w:r w:rsidRPr="001F0FA4">
        <w:rPr>
          <w:rFonts w:ascii="Calibri" w:eastAsia="Calibri" w:hAnsi="Calibri" w:cs="Calibri"/>
        </w:rPr>
        <w:tab/>
      </w:r>
      <w:r w:rsidRPr="001F0FA4">
        <w:rPr>
          <w:rFonts w:ascii="Calibri" w:eastAsia="Calibri" w:hAnsi="Calibri" w:cs="Calibri"/>
          <w:highlight w:val="yellow"/>
        </w:rPr>
        <w:t>XXXX</w:t>
      </w:r>
    </w:p>
    <w:p w14:paraId="57C82DC5" w14:textId="77777777"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 xml:space="preserve">bankovní spojení: </w:t>
      </w:r>
      <w:r w:rsidRPr="001F0FA4">
        <w:rPr>
          <w:rFonts w:ascii="Calibri" w:eastAsia="Calibri" w:hAnsi="Calibri" w:cs="Calibri"/>
        </w:rPr>
        <w:tab/>
      </w:r>
      <w:r w:rsidRPr="001F0FA4">
        <w:rPr>
          <w:rFonts w:ascii="Calibri" w:eastAsia="Calibri" w:hAnsi="Calibri" w:cs="Calibri"/>
          <w:highlight w:val="yellow"/>
        </w:rPr>
        <w:t>XXXX</w:t>
      </w:r>
    </w:p>
    <w:p w14:paraId="3590BF73" w14:textId="77777777"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číslo účtu:</w:t>
      </w:r>
      <w:r w:rsidRPr="001F0FA4">
        <w:rPr>
          <w:rFonts w:ascii="Calibri" w:eastAsia="Calibri" w:hAnsi="Calibri" w:cs="Calibri"/>
        </w:rPr>
        <w:tab/>
      </w:r>
      <w:r w:rsidRPr="001F0FA4">
        <w:rPr>
          <w:rFonts w:ascii="Calibri" w:eastAsia="Calibri" w:hAnsi="Calibri" w:cs="Calibri"/>
          <w:highlight w:val="yellow"/>
        </w:rPr>
        <w:t>XXXX</w:t>
      </w:r>
      <w:r w:rsidRPr="001F0FA4">
        <w:rPr>
          <w:rFonts w:ascii="Calibri" w:eastAsia="Calibri" w:hAnsi="Calibri" w:cs="Calibri"/>
        </w:rPr>
        <w:t xml:space="preserve"> </w:t>
      </w:r>
    </w:p>
    <w:p w14:paraId="0D0D734D" w14:textId="77777777" w:rsidR="001F0FA4" w:rsidRPr="001F0FA4" w:rsidRDefault="001F0FA4" w:rsidP="001F0FA4">
      <w:pPr>
        <w:spacing w:after="0" w:line="240" w:lineRule="auto"/>
        <w:ind w:left="2127" w:hanging="2127"/>
        <w:jc w:val="both"/>
        <w:rPr>
          <w:rFonts w:ascii="Calibri" w:eastAsia="Calibri" w:hAnsi="Calibri" w:cs="Calibri"/>
          <w:strike/>
          <w:color w:val="FF0000"/>
        </w:rPr>
      </w:pPr>
      <w:r w:rsidRPr="001F0FA4">
        <w:rPr>
          <w:rFonts w:ascii="Calibri" w:eastAsia="Calibri" w:hAnsi="Calibri" w:cs="Calibri"/>
        </w:rPr>
        <w:t xml:space="preserve">kontaktní osoba: </w:t>
      </w:r>
      <w:r w:rsidRPr="001F0FA4">
        <w:rPr>
          <w:rFonts w:ascii="Calibri" w:eastAsia="Calibri" w:hAnsi="Calibri" w:cs="Calibri"/>
        </w:rPr>
        <w:tab/>
      </w:r>
      <w:r w:rsidRPr="001F0FA4">
        <w:rPr>
          <w:rFonts w:ascii="Calibri" w:eastAsia="Calibri" w:hAnsi="Calibri" w:cs="Calibri"/>
          <w:highlight w:val="yellow"/>
        </w:rPr>
        <w:t>XXXX</w:t>
      </w:r>
    </w:p>
    <w:p w14:paraId="580D0040" w14:textId="77777777"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 xml:space="preserve">telefon: </w:t>
      </w:r>
      <w:r w:rsidRPr="001F0FA4">
        <w:rPr>
          <w:rFonts w:ascii="Calibri" w:eastAsia="Calibri" w:hAnsi="Calibri" w:cs="Calibri"/>
        </w:rPr>
        <w:tab/>
      </w:r>
      <w:r w:rsidRPr="001F0FA4">
        <w:rPr>
          <w:rFonts w:ascii="Calibri" w:eastAsia="Calibri" w:hAnsi="Calibri" w:cs="Calibri"/>
          <w:highlight w:val="yellow"/>
        </w:rPr>
        <w:t>XXXX</w:t>
      </w:r>
    </w:p>
    <w:p w14:paraId="05CF88B2" w14:textId="77777777" w:rsidR="001F0FA4" w:rsidRPr="001F0FA4" w:rsidRDefault="001F0FA4" w:rsidP="001F0FA4">
      <w:pPr>
        <w:spacing w:after="0" w:line="240" w:lineRule="auto"/>
        <w:ind w:left="2127" w:hanging="2127"/>
        <w:jc w:val="both"/>
        <w:rPr>
          <w:rFonts w:ascii="Calibri" w:eastAsia="Calibri" w:hAnsi="Calibri" w:cs="Calibri"/>
          <w:i/>
          <w:iCs/>
        </w:rPr>
      </w:pPr>
      <w:r w:rsidRPr="001F0FA4">
        <w:rPr>
          <w:rFonts w:ascii="Calibri" w:eastAsia="Calibri" w:hAnsi="Calibri" w:cs="Calibri"/>
        </w:rPr>
        <w:t xml:space="preserve">e-mail: </w:t>
      </w:r>
      <w:r w:rsidRPr="001F0FA4">
        <w:rPr>
          <w:rFonts w:ascii="Calibri" w:eastAsia="Calibri" w:hAnsi="Calibri" w:cs="Calibri"/>
        </w:rPr>
        <w:tab/>
      </w:r>
      <w:r w:rsidRPr="001F0FA4">
        <w:rPr>
          <w:rFonts w:ascii="Calibri" w:eastAsia="Calibri" w:hAnsi="Calibri" w:cs="Calibri"/>
          <w:highlight w:val="yellow"/>
        </w:rPr>
        <w:t>XXXX</w:t>
      </w:r>
    </w:p>
    <w:p w14:paraId="05BBC84B" w14:textId="77777777" w:rsidR="001F0FA4" w:rsidRPr="001F0FA4" w:rsidRDefault="001F0FA4" w:rsidP="001F0FA4">
      <w:pPr>
        <w:jc w:val="both"/>
        <w:rPr>
          <w:rFonts w:ascii="Calibri" w:eastAsia="Calibri" w:hAnsi="Calibri" w:cs="Calibri"/>
        </w:rPr>
      </w:pPr>
    </w:p>
    <w:p w14:paraId="0FFF9E7F" w14:textId="77777777" w:rsidR="001F0FA4" w:rsidRPr="001F0FA4" w:rsidRDefault="001F0FA4" w:rsidP="001F0FA4">
      <w:pPr>
        <w:spacing w:after="0" w:line="240" w:lineRule="auto"/>
        <w:jc w:val="both"/>
        <w:rPr>
          <w:rFonts w:ascii="Calibri" w:eastAsia="Times New Roman" w:hAnsi="Calibri" w:cs="Calibri"/>
          <w:iCs/>
          <w:snapToGrid w:val="0"/>
          <w:lang w:eastAsia="cs-CZ"/>
        </w:rPr>
      </w:pPr>
      <w:r w:rsidRPr="001F0FA4">
        <w:rPr>
          <w:rFonts w:ascii="Calibri" w:eastAsia="Times New Roman" w:hAnsi="Calibri" w:cs="Calibri"/>
          <w:iCs/>
          <w:snapToGrid w:val="0"/>
          <w:lang w:eastAsia="cs-CZ"/>
        </w:rPr>
        <w:t>na straně druhé jako prodávající (dále jen „prodávající“)</w:t>
      </w:r>
    </w:p>
    <w:p w14:paraId="5C7018EB" w14:textId="77777777" w:rsidR="001F0FA4" w:rsidRPr="001F0FA4" w:rsidRDefault="001F0FA4" w:rsidP="001F0FA4">
      <w:pPr>
        <w:spacing w:after="0" w:line="240" w:lineRule="auto"/>
        <w:jc w:val="both"/>
        <w:rPr>
          <w:rFonts w:ascii="Calibri" w:eastAsia="Times New Roman" w:hAnsi="Calibri" w:cs="Calibri"/>
          <w:iCs/>
          <w:snapToGrid w:val="0"/>
          <w:lang w:eastAsia="cs-CZ"/>
        </w:rPr>
      </w:pPr>
    </w:p>
    <w:p w14:paraId="5378E4B5" w14:textId="052A021A" w:rsidR="001F0FA4" w:rsidRPr="001F0FA4" w:rsidRDefault="001F0FA4" w:rsidP="001F0FA4">
      <w:pPr>
        <w:spacing w:after="0" w:line="240" w:lineRule="auto"/>
        <w:jc w:val="both"/>
        <w:rPr>
          <w:rFonts w:ascii="Calibri" w:eastAsia="Times New Roman" w:hAnsi="Calibri" w:cs="Calibri"/>
          <w:iCs/>
          <w:snapToGrid w:val="0"/>
          <w:lang w:eastAsia="cs-CZ"/>
        </w:rPr>
      </w:pPr>
      <w:r w:rsidRPr="001F0FA4">
        <w:rPr>
          <w:rFonts w:ascii="Calibri" w:eastAsia="Times New Roman" w:hAnsi="Calibri" w:cs="Calibri"/>
          <w:iCs/>
          <w:snapToGrid w:val="0"/>
          <w:lang w:eastAsia="cs-CZ"/>
        </w:rPr>
        <w:t>(</w:t>
      </w:r>
      <w:r w:rsidR="0082431E">
        <w:rPr>
          <w:rFonts w:ascii="Calibri" w:eastAsia="Times New Roman" w:hAnsi="Calibri" w:cs="Calibri"/>
          <w:iCs/>
          <w:snapToGrid w:val="0"/>
          <w:lang w:eastAsia="cs-CZ"/>
        </w:rPr>
        <w:t>d</w:t>
      </w:r>
      <w:r w:rsidRPr="001F0FA4">
        <w:rPr>
          <w:rFonts w:ascii="Calibri" w:eastAsia="Times New Roman" w:hAnsi="Calibri" w:cs="Calibri"/>
          <w:iCs/>
          <w:snapToGrid w:val="0"/>
          <w:lang w:eastAsia="cs-CZ"/>
        </w:rPr>
        <w:t>ále jen kupující a prodávající společně také jako „smluvní strany“)</w:t>
      </w:r>
    </w:p>
    <w:p w14:paraId="5FEADED3" w14:textId="77777777" w:rsidR="001F0FA4" w:rsidRPr="001F0FA4" w:rsidRDefault="001F0FA4" w:rsidP="001F0FA4">
      <w:pPr>
        <w:spacing w:after="0" w:line="240" w:lineRule="auto"/>
        <w:jc w:val="both"/>
        <w:rPr>
          <w:rFonts w:ascii="Calibri" w:eastAsia="Times New Roman" w:hAnsi="Calibri" w:cs="Calibri"/>
          <w:lang w:eastAsia="cs-CZ"/>
        </w:rPr>
      </w:pPr>
    </w:p>
    <w:p w14:paraId="50733425" w14:textId="723D6D67" w:rsidR="001F0FA4" w:rsidRPr="001F0FA4" w:rsidRDefault="001F0FA4" w:rsidP="001F0FA4">
      <w:pPr>
        <w:spacing w:after="120"/>
        <w:jc w:val="both"/>
        <w:rPr>
          <w:rFonts w:ascii="Calibri" w:eastAsia="Calibri" w:hAnsi="Calibri" w:cs="Calibri"/>
        </w:rPr>
      </w:pPr>
      <w:r w:rsidRPr="001F0FA4">
        <w:rPr>
          <w:rFonts w:ascii="Calibri" w:eastAsia="Calibri" w:hAnsi="Calibri" w:cs="Calibri"/>
        </w:rPr>
        <w:t>Smluvní strany se dohodly na uzavření této kupní smlouvy</w:t>
      </w:r>
      <w:r>
        <w:rPr>
          <w:rFonts w:ascii="Calibri" w:eastAsia="Calibri" w:hAnsi="Calibri" w:cs="Calibri"/>
        </w:rPr>
        <w:t xml:space="preserve"> na dodávku zboží</w:t>
      </w:r>
      <w:r w:rsidRPr="001F0FA4">
        <w:rPr>
          <w:rFonts w:ascii="Calibri" w:eastAsia="Calibri" w:hAnsi="Calibri" w:cs="Calibri"/>
        </w:rPr>
        <w:t xml:space="preserve"> </w:t>
      </w:r>
      <w:r w:rsidR="0024544F">
        <w:rPr>
          <w:rFonts w:ascii="Calibri" w:eastAsia="Calibri" w:hAnsi="Calibri" w:cs="Calibri"/>
        </w:rPr>
        <w:t xml:space="preserve">ve smyslu § </w:t>
      </w:r>
      <w:r w:rsidR="006E766D">
        <w:rPr>
          <w:rFonts w:ascii="Calibri" w:eastAsia="Calibri" w:hAnsi="Calibri" w:cs="Calibri"/>
        </w:rPr>
        <w:t xml:space="preserve">1746 odst. 2 a </w:t>
      </w:r>
      <w:r w:rsidR="0024544F">
        <w:rPr>
          <w:rFonts w:ascii="Calibri" w:eastAsia="Calibri" w:hAnsi="Calibri" w:cs="Calibri"/>
        </w:rPr>
        <w:t>2079 a násl. zákona č. 89/2012 Sb., občanský zákoník, ve znění pozdějších předpisů (dále jen „smlouva“ a „občanský zákoník“).</w:t>
      </w:r>
    </w:p>
    <w:p w14:paraId="56006BE9" w14:textId="77777777" w:rsidR="001F0FA4" w:rsidRDefault="001F0FA4" w:rsidP="001F0FA4">
      <w:pPr>
        <w:spacing w:after="0" w:line="240" w:lineRule="auto"/>
        <w:rPr>
          <w:rFonts w:cstheme="minorHAnsi"/>
        </w:rPr>
      </w:pPr>
    </w:p>
    <w:p w14:paraId="6938AB80" w14:textId="77777777" w:rsidR="001F0FA4" w:rsidRDefault="001F0FA4" w:rsidP="001F0FA4">
      <w:pPr>
        <w:spacing w:after="0" w:line="240" w:lineRule="auto"/>
        <w:rPr>
          <w:rFonts w:cstheme="minorHAnsi"/>
        </w:rPr>
      </w:pPr>
    </w:p>
    <w:p w14:paraId="7576B0B3" w14:textId="77777777" w:rsidR="003D236B" w:rsidRPr="00D60C17" w:rsidRDefault="003D236B" w:rsidP="001F0FA4">
      <w:pPr>
        <w:spacing w:after="0" w:line="240" w:lineRule="auto"/>
        <w:rPr>
          <w:rFonts w:cstheme="minorHAnsi"/>
        </w:rPr>
      </w:pPr>
    </w:p>
    <w:p w14:paraId="3E182FE2" w14:textId="77777777" w:rsidR="001F0FA4" w:rsidRPr="00D60C17" w:rsidRDefault="001F0FA4" w:rsidP="0051001B">
      <w:pPr>
        <w:spacing w:after="0" w:line="240" w:lineRule="auto"/>
        <w:jc w:val="center"/>
        <w:rPr>
          <w:rFonts w:cstheme="minorHAnsi"/>
          <w:b/>
        </w:rPr>
      </w:pPr>
      <w:r w:rsidRPr="00D60C17">
        <w:rPr>
          <w:rFonts w:cstheme="minorHAnsi"/>
          <w:b/>
        </w:rPr>
        <w:t>Úvodní ustanovení</w:t>
      </w:r>
    </w:p>
    <w:p w14:paraId="40F1B789" w14:textId="77777777" w:rsidR="001F0FA4" w:rsidRPr="00D60C17" w:rsidRDefault="001F0FA4" w:rsidP="0051001B">
      <w:pPr>
        <w:spacing w:after="0" w:line="240" w:lineRule="auto"/>
        <w:rPr>
          <w:rFonts w:cstheme="minorHAnsi"/>
        </w:rPr>
      </w:pPr>
    </w:p>
    <w:p w14:paraId="69DDE771" w14:textId="7D3FBED6" w:rsidR="00541CDB" w:rsidRDefault="001F0FA4" w:rsidP="0051001B">
      <w:pPr>
        <w:spacing w:after="0" w:line="240" w:lineRule="auto"/>
        <w:jc w:val="both"/>
        <w:rPr>
          <w:rFonts w:cstheme="minorHAnsi"/>
        </w:rPr>
      </w:pPr>
      <w:r w:rsidRPr="00D60C17">
        <w:rPr>
          <w:rFonts w:cstheme="minorHAnsi"/>
        </w:rPr>
        <w:t>Smluvní strany se na základě vítězné nabídky, podané prodávajícím v </w:t>
      </w:r>
      <w:r w:rsidRPr="00D471A0">
        <w:rPr>
          <w:rFonts w:cstheme="minorHAnsi"/>
        </w:rPr>
        <w:t xml:space="preserve">rámci e-aukce </w:t>
      </w:r>
      <w:r w:rsidRPr="00793F4A">
        <w:rPr>
          <w:rFonts w:cstheme="minorHAnsi"/>
        </w:rPr>
        <w:t>ID</w:t>
      </w:r>
      <w:r w:rsidR="00901DBC" w:rsidRPr="00793F4A">
        <w:rPr>
          <w:rFonts w:cstheme="minorHAnsi"/>
        </w:rPr>
        <w:t>:</w:t>
      </w:r>
      <w:r w:rsidRPr="00793F4A">
        <w:rPr>
          <w:rFonts w:cstheme="minorHAnsi"/>
        </w:rPr>
        <w:t> </w:t>
      </w:r>
      <w:r w:rsidR="00901DBC" w:rsidRPr="00901DBC">
        <w:rPr>
          <w:rFonts w:cstheme="minorHAnsi"/>
        </w:rPr>
        <w:t>VZ/CSS/III/1/2024</w:t>
      </w:r>
      <w:r w:rsidR="00841B24">
        <w:rPr>
          <w:rFonts w:cstheme="minorHAnsi"/>
        </w:rPr>
        <w:t xml:space="preserve"> </w:t>
      </w:r>
      <w:r w:rsidRPr="00F21577">
        <w:rPr>
          <w:rFonts w:cstheme="minorHAnsi"/>
        </w:rPr>
        <w:t>(</w:t>
      </w:r>
      <w:r w:rsidR="00107ED3" w:rsidRPr="00F21577">
        <w:rPr>
          <w:rFonts w:cstheme="minorHAnsi"/>
        </w:rPr>
        <w:t xml:space="preserve">veřejná </w:t>
      </w:r>
      <w:r w:rsidRPr="00F21577">
        <w:rPr>
          <w:rFonts w:cstheme="minorHAnsi"/>
        </w:rPr>
        <w:t>zakázka malého rozsahu III. kategorie)</w:t>
      </w:r>
      <w:r w:rsidRPr="00D471A0">
        <w:rPr>
          <w:rFonts w:cstheme="minorHAnsi"/>
        </w:rPr>
        <w:t xml:space="preserve">, uskutečněné kupujícím dne </w:t>
      </w:r>
      <w:r w:rsidRPr="00D471A0">
        <w:rPr>
          <w:rFonts w:cstheme="minorHAnsi"/>
          <w:highlight w:val="green"/>
        </w:rPr>
        <w:t>XX.XX.202</w:t>
      </w:r>
      <w:r w:rsidR="00514E60" w:rsidRPr="00D471A0">
        <w:rPr>
          <w:rFonts w:cstheme="minorHAnsi"/>
          <w:highlight w:val="green"/>
        </w:rPr>
        <w:t>X</w:t>
      </w:r>
      <w:r w:rsidR="00541CDB" w:rsidRPr="00D471A0">
        <w:rPr>
          <w:rFonts w:cstheme="minorHAnsi"/>
        </w:rPr>
        <w:t xml:space="preserve"> (dále jen „veřejná zakázka“)</w:t>
      </w:r>
      <w:r w:rsidRPr="00D471A0">
        <w:rPr>
          <w:rFonts w:cstheme="minorHAnsi"/>
        </w:rPr>
        <w:t xml:space="preserve">, dohodly na uzavření této </w:t>
      </w:r>
      <w:r w:rsidR="00514E60" w:rsidRPr="00D471A0">
        <w:rPr>
          <w:rFonts w:cstheme="minorHAnsi"/>
        </w:rPr>
        <w:t>s</w:t>
      </w:r>
      <w:r w:rsidRPr="00D471A0">
        <w:rPr>
          <w:rFonts w:cstheme="minorHAnsi"/>
        </w:rPr>
        <w:t xml:space="preserve">mlouvy, a to s cílem vymezit </w:t>
      </w:r>
      <w:r w:rsidRPr="00D60C17">
        <w:rPr>
          <w:rFonts w:cstheme="minorHAnsi"/>
        </w:rPr>
        <w:lastRenderedPageBreak/>
        <w:t>základní a obecné podmínky jejich</w:t>
      </w:r>
      <w:r w:rsidR="00541CDB">
        <w:rPr>
          <w:rFonts w:cstheme="minorHAnsi"/>
        </w:rPr>
        <w:t xml:space="preserve"> základních práv a povinností plynoucích z tohoto závazkového vztahu.</w:t>
      </w:r>
    </w:p>
    <w:p w14:paraId="6412AF6A" w14:textId="77777777" w:rsidR="001F0FA4" w:rsidRPr="00D60C17" w:rsidRDefault="001F0FA4" w:rsidP="0051001B">
      <w:pPr>
        <w:spacing w:after="0" w:line="240" w:lineRule="auto"/>
        <w:jc w:val="both"/>
        <w:rPr>
          <w:rFonts w:cstheme="minorHAnsi"/>
        </w:rPr>
      </w:pPr>
    </w:p>
    <w:p w14:paraId="3BE055CB" w14:textId="350B9862" w:rsidR="001F0FA4" w:rsidRDefault="001F0FA4" w:rsidP="0051001B">
      <w:pPr>
        <w:spacing w:after="0" w:line="240" w:lineRule="auto"/>
        <w:jc w:val="both"/>
        <w:rPr>
          <w:rFonts w:cstheme="minorHAnsi"/>
        </w:rPr>
      </w:pPr>
      <w:r>
        <w:rPr>
          <w:rFonts w:cstheme="minorHAnsi"/>
        </w:rPr>
        <w:t>Smlouva</w:t>
      </w:r>
      <w:r w:rsidRPr="00D60C17">
        <w:rPr>
          <w:rFonts w:cstheme="minorHAnsi"/>
        </w:rPr>
        <w:t xml:space="preserve"> je uzavírána s ohledem na záměr prodávajícího směřující k prodeji zboží a vůli kupujícího nakupovat předmětné zboží, přičemž dílčí plnění podle této </w:t>
      </w:r>
      <w:r w:rsidR="00541CDB">
        <w:rPr>
          <w:rFonts w:cstheme="minorHAnsi"/>
        </w:rPr>
        <w:t>s</w:t>
      </w:r>
      <w:r w:rsidRPr="00D60C17">
        <w:rPr>
          <w:rFonts w:cstheme="minorHAnsi"/>
        </w:rPr>
        <w:t>mlouvy budou realizována odesláním jednotlivých objednávek kupujícího a jejich potvrzením prodá</w:t>
      </w:r>
      <w:r w:rsidRPr="00541CDB">
        <w:rPr>
          <w:rFonts w:cstheme="minorHAnsi"/>
        </w:rPr>
        <w:t>vajícím</w:t>
      </w:r>
      <w:r w:rsidR="00102F78">
        <w:rPr>
          <w:rFonts w:cstheme="minorHAnsi"/>
        </w:rPr>
        <w:t>, resp. uzavíráním dílčích kupních smluv.</w:t>
      </w:r>
    </w:p>
    <w:p w14:paraId="28480FE2" w14:textId="77777777" w:rsidR="001F0FA4" w:rsidRDefault="001F0FA4" w:rsidP="0051001B">
      <w:pPr>
        <w:spacing w:after="0" w:line="240" w:lineRule="auto"/>
        <w:jc w:val="both"/>
        <w:rPr>
          <w:rFonts w:cstheme="minorHAnsi"/>
        </w:rPr>
      </w:pPr>
    </w:p>
    <w:p w14:paraId="6D8A41C6" w14:textId="77777777" w:rsidR="001F0FA4" w:rsidRPr="00D60C17" w:rsidRDefault="001F0FA4" w:rsidP="0051001B">
      <w:pPr>
        <w:spacing w:after="0" w:line="240" w:lineRule="auto"/>
        <w:jc w:val="both"/>
        <w:rPr>
          <w:rFonts w:cstheme="minorHAnsi"/>
        </w:rPr>
      </w:pPr>
    </w:p>
    <w:p w14:paraId="6C0A3F3D" w14:textId="77777777" w:rsidR="001F0FA4" w:rsidRPr="00D60C17" w:rsidRDefault="001F0FA4" w:rsidP="0051001B">
      <w:pPr>
        <w:spacing w:after="0" w:line="240" w:lineRule="auto"/>
        <w:jc w:val="center"/>
        <w:rPr>
          <w:rFonts w:cstheme="minorHAnsi"/>
          <w:b/>
        </w:rPr>
      </w:pPr>
      <w:r w:rsidRPr="00D60C17">
        <w:rPr>
          <w:rFonts w:cstheme="minorHAnsi"/>
          <w:b/>
        </w:rPr>
        <w:t>I.</w:t>
      </w:r>
    </w:p>
    <w:p w14:paraId="6029002B" w14:textId="77777777" w:rsidR="001F0FA4" w:rsidRPr="00D60C17" w:rsidRDefault="001F0FA4" w:rsidP="0051001B">
      <w:pPr>
        <w:spacing w:after="0" w:line="240" w:lineRule="auto"/>
        <w:jc w:val="center"/>
        <w:rPr>
          <w:rFonts w:cstheme="minorHAnsi"/>
          <w:b/>
        </w:rPr>
      </w:pPr>
      <w:r w:rsidRPr="00D60C17">
        <w:rPr>
          <w:rFonts w:cstheme="minorHAnsi"/>
          <w:b/>
        </w:rPr>
        <w:t>Předmět smlouvy</w:t>
      </w:r>
    </w:p>
    <w:p w14:paraId="3636B6E2" w14:textId="22FC6D2F" w:rsidR="00951049" w:rsidRPr="00FD5C3D" w:rsidRDefault="001F0FA4" w:rsidP="0051001B">
      <w:pPr>
        <w:spacing w:after="0" w:line="240" w:lineRule="auto"/>
        <w:jc w:val="both"/>
        <w:rPr>
          <w:rFonts w:cstheme="minorHAnsi"/>
        </w:rPr>
      </w:pPr>
      <w:r w:rsidRPr="00D60C17">
        <w:rPr>
          <w:rFonts w:cstheme="minorHAnsi"/>
        </w:rPr>
        <w:t xml:space="preserve"> </w:t>
      </w:r>
    </w:p>
    <w:p w14:paraId="583AB43D" w14:textId="01A51A7F" w:rsidR="00102F78" w:rsidRPr="00102F78" w:rsidRDefault="00923849"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color w:val="FF0000"/>
          <w:lang w:eastAsia="cs-CZ"/>
        </w:rPr>
      </w:pPr>
      <w:r w:rsidRPr="00923849">
        <w:rPr>
          <w:rFonts w:ascii="Calibri" w:eastAsia="Calibri" w:hAnsi="Calibri" w:cs="Calibri"/>
          <w:snapToGrid w:val="0"/>
          <w:lang w:eastAsia="cs-CZ"/>
        </w:rPr>
        <w:t xml:space="preserve">Prodávající se zavazuje po dobu platnosti této </w:t>
      </w:r>
      <w:r>
        <w:rPr>
          <w:rFonts w:ascii="Calibri" w:eastAsia="Calibri" w:hAnsi="Calibri" w:cs="Calibri"/>
          <w:snapToGrid w:val="0"/>
          <w:lang w:eastAsia="cs-CZ"/>
        </w:rPr>
        <w:t>s</w:t>
      </w:r>
      <w:r w:rsidRPr="00923849">
        <w:rPr>
          <w:rFonts w:ascii="Calibri" w:eastAsia="Calibri" w:hAnsi="Calibri" w:cs="Calibri"/>
          <w:snapToGrid w:val="0"/>
          <w:lang w:eastAsia="cs-CZ"/>
        </w:rPr>
        <w:t>mlouvy ve formě dílčích</w:t>
      </w:r>
      <w:r w:rsidR="00D471A0">
        <w:rPr>
          <w:rFonts w:ascii="Calibri" w:eastAsia="Calibri" w:hAnsi="Calibri" w:cs="Calibri"/>
          <w:snapToGrid w:val="0"/>
          <w:lang w:eastAsia="cs-CZ"/>
        </w:rPr>
        <w:t xml:space="preserve"> kupních smluv</w:t>
      </w:r>
      <w:r w:rsidRPr="00923849">
        <w:rPr>
          <w:rFonts w:ascii="Calibri" w:eastAsia="Calibri" w:hAnsi="Calibri" w:cs="Calibri"/>
          <w:snapToGrid w:val="0"/>
          <w:lang w:eastAsia="cs-CZ"/>
        </w:rPr>
        <w:t xml:space="preserve"> dodávat kupujícímu zboží</w:t>
      </w:r>
      <w:r w:rsidR="00AC6948">
        <w:rPr>
          <w:rFonts w:ascii="Calibri" w:eastAsia="Calibri" w:hAnsi="Calibri" w:cs="Calibri"/>
          <w:snapToGrid w:val="0"/>
          <w:lang w:eastAsia="cs-CZ"/>
        </w:rPr>
        <w:t xml:space="preserve"> </w:t>
      </w:r>
      <w:r w:rsidR="00223CF4" w:rsidRPr="00223CF4">
        <w:rPr>
          <w:rFonts w:ascii="Calibri" w:eastAsia="Calibri" w:hAnsi="Calibri" w:cs="Calibri"/>
          <w:snapToGrid w:val="0"/>
          <w:lang w:eastAsia="cs-CZ"/>
        </w:rPr>
        <w:t>– čistící a dezinfekční prostředky</w:t>
      </w:r>
      <w:r w:rsidR="00AC6948">
        <w:rPr>
          <w:rFonts w:ascii="Calibri" w:eastAsia="Calibri" w:hAnsi="Calibri" w:cs="Calibri"/>
          <w:i/>
          <w:iCs/>
          <w:snapToGrid w:val="0"/>
          <w:lang w:eastAsia="cs-CZ"/>
        </w:rPr>
        <w:t xml:space="preserve">, </w:t>
      </w:r>
      <w:r w:rsidR="00AC6948" w:rsidRPr="00AC6948">
        <w:rPr>
          <w:rFonts w:ascii="Calibri" w:eastAsia="Calibri" w:hAnsi="Calibri" w:cs="Calibri"/>
          <w:snapToGrid w:val="0"/>
          <w:lang w:eastAsia="cs-CZ"/>
        </w:rPr>
        <w:t>a to</w:t>
      </w:r>
      <w:r w:rsidRPr="00923849">
        <w:rPr>
          <w:rFonts w:ascii="Calibri" w:eastAsia="Calibri" w:hAnsi="Calibri" w:cs="Calibri"/>
          <w:snapToGrid w:val="0"/>
          <w:lang w:eastAsia="cs-CZ"/>
        </w:rPr>
        <w:t xml:space="preserve"> dle Seznamu soutěžních položek, tvořícího </w:t>
      </w:r>
      <w:r w:rsidR="00541CDB">
        <w:rPr>
          <w:rFonts w:ascii="Calibri" w:eastAsia="Calibri" w:hAnsi="Calibri" w:cs="Calibri"/>
          <w:snapToGrid w:val="0"/>
          <w:lang w:eastAsia="cs-CZ"/>
        </w:rPr>
        <w:t>P</w:t>
      </w:r>
      <w:r w:rsidRPr="00923849">
        <w:rPr>
          <w:rFonts w:ascii="Calibri" w:eastAsia="Calibri" w:hAnsi="Calibri" w:cs="Calibri"/>
          <w:snapToGrid w:val="0"/>
          <w:lang w:eastAsia="cs-CZ"/>
        </w:rPr>
        <w:t xml:space="preserve">řílohu č. 1 </w:t>
      </w:r>
      <w:r>
        <w:rPr>
          <w:rFonts w:ascii="Calibri" w:eastAsia="Calibri" w:hAnsi="Calibri" w:cs="Calibri"/>
          <w:snapToGrid w:val="0"/>
          <w:lang w:eastAsia="cs-CZ"/>
        </w:rPr>
        <w:t>s</w:t>
      </w:r>
      <w:r w:rsidRPr="00923849">
        <w:rPr>
          <w:rFonts w:ascii="Calibri" w:eastAsia="Calibri" w:hAnsi="Calibri" w:cs="Calibri"/>
          <w:snapToGrid w:val="0"/>
          <w:lang w:eastAsia="cs-CZ"/>
        </w:rPr>
        <w:t>mlouvy (dále jen „Seznam“), kter</w:t>
      </w:r>
      <w:r w:rsidR="00107ED3">
        <w:rPr>
          <w:rFonts w:ascii="Calibri" w:eastAsia="Calibri" w:hAnsi="Calibri" w:cs="Calibri"/>
          <w:snapToGrid w:val="0"/>
          <w:lang w:eastAsia="cs-CZ"/>
        </w:rPr>
        <w:t>ý</w:t>
      </w:r>
      <w:r w:rsidRPr="00923849">
        <w:rPr>
          <w:rFonts w:ascii="Calibri" w:eastAsia="Calibri" w:hAnsi="Calibri" w:cs="Calibri"/>
          <w:snapToGrid w:val="0"/>
          <w:lang w:eastAsia="cs-CZ"/>
        </w:rPr>
        <w:t xml:space="preserve"> byl předmětem vítězné nabídky, podané prodávajícím v rámci e-aukce </w:t>
      </w:r>
      <w:r w:rsidRPr="0092586D">
        <w:rPr>
          <w:rFonts w:ascii="Calibri" w:eastAsia="Calibri" w:hAnsi="Calibri" w:cs="Calibri"/>
          <w:snapToGrid w:val="0"/>
          <w:lang w:eastAsia="cs-CZ"/>
        </w:rPr>
        <w:t>ID</w:t>
      </w:r>
      <w:r w:rsidR="00901DBC" w:rsidRPr="0092586D">
        <w:rPr>
          <w:rFonts w:ascii="Calibri" w:eastAsia="Calibri" w:hAnsi="Calibri" w:cs="Calibri"/>
          <w:snapToGrid w:val="0"/>
          <w:lang w:eastAsia="cs-CZ"/>
        </w:rPr>
        <w:t xml:space="preserve">: </w:t>
      </w:r>
      <w:r w:rsidR="00901DBC" w:rsidRPr="00901DBC">
        <w:rPr>
          <w:rFonts w:cstheme="minorHAnsi"/>
        </w:rPr>
        <w:t>VZ/CSS/III/1/2024</w:t>
      </w:r>
      <w:r w:rsidRPr="0092586D">
        <w:rPr>
          <w:rFonts w:ascii="Calibri" w:eastAsia="Calibri" w:hAnsi="Calibri" w:cs="Calibri"/>
          <w:snapToGrid w:val="0"/>
          <w:lang w:eastAsia="cs-CZ"/>
        </w:rPr>
        <w:t xml:space="preserve"> </w:t>
      </w:r>
      <w:r w:rsidRPr="00923849">
        <w:rPr>
          <w:rFonts w:ascii="Calibri" w:eastAsia="Calibri" w:hAnsi="Calibri" w:cs="Calibri"/>
          <w:snapToGrid w:val="0"/>
          <w:lang w:eastAsia="cs-CZ"/>
        </w:rPr>
        <w:t xml:space="preserve">, uskutečněné kupujícím dne </w:t>
      </w:r>
      <w:r w:rsidRPr="00923849">
        <w:rPr>
          <w:rFonts w:ascii="Calibri" w:eastAsia="Calibri" w:hAnsi="Calibri" w:cs="Calibri"/>
          <w:snapToGrid w:val="0"/>
          <w:highlight w:val="green"/>
          <w:lang w:eastAsia="cs-CZ"/>
        </w:rPr>
        <w:t>XX.XX.202X</w:t>
      </w:r>
      <w:r w:rsidRPr="00923849">
        <w:rPr>
          <w:rFonts w:ascii="Calibri" w:eastAsia="Calibri" w:hAnsi="Calibri" w:cs="Calibri"/>
          <w:snapToGrid w:val="0"/>
          <w:lang w:eastAsia="cs-CZ"/>
        </w:rPr>
        <w:t xml:space="preserve"> (dále jen „zboží“). Specifikace zboží uvedena v Seznamu vychází ze zadávacích podmínek </w:t>
      </w:r>
      <w:r w:rsidR="007676CE">
        <w:rPr>
          <w:rFonts w:ascii="Calibri" w:eastAsia="Calibri" w:hAnsi="Calibri" w:cs="Calibri"/>
          <w:snapToGrid w:val="0"/>
          <w:lang w:eastAsia="cs-CZ"/>
        </w:rPr>
        <w:t>kupujícího</w:t>
      </w:r>
      <w:r w:rsidRPr="00923849">
        <w:rPr>
          <w:rFonts w:ascii="Calibri" w:eastAsia="Calibri" w:hAnsi="Calibri" w:cs="Calibri"/>
          <w:snapToGrid w:val="0"/>
          <w:lang w:eastAsia="cs-CZ"/>
        </w:rPr>
        <w:t>, jako zadavatele veřejné zakázky a kupní cena vychází z nabídky prodávajícího jako uchazeče v zadávacím řízení. Smluvní strany prohlašují, že zadávací dokumentaci kupujícího</w:t>
      </w:r>
      <w:r w:rsidR="00107ED3">
        <w:rPr>
          <w:rFonts w:ascii="Calibri" w:eastAsia="Calibri" w:hAnsi="Calibri" w:cs="Calibri"/>
          <w:snapToGrid w:val="0"/>
          <w:lang w:eastAsia="cs-CZ"/>
        </w:rPr>
        <w:t xml:space="preserve">, </w:t>
      </w:r>
      <w:r w:rsidRPr="00923849">
        <w:rPr>
          <w:rFonts w:ascii="Calibri" w:eastAsia="Calibri" w:hAnsi="Calibri" w:cs="Calibri"/>
          <w:snapToGrid w:val="0"/>
          <w:lang w:eastAsia="cs-CZ"/>
        </w:rPr>
        <w:t>dokumentaci prodávajícího a nabídku prodávajícího podanou v</w:t>
      </w:r>
      <w:r w:rsidR="00D471A0">
        <w:rPr>
          <w:rFonts w:ascii="Calibri" w:eastAsia="Calibri" w:hAnsi="Calibri" w:cs="Calibri"/>
          <w:snapToGrid w:val="0"/>
          <w:lang w:eastAsia="cs-CZ"/>
        </w:rPr>
        <w:t> </w:t>
      </w:r>
      <w:r w:rsidRPr="00923849">
        <w:rPr>
          <w:rFonts w:ascii="Calibri" w:eastAsia="Calibri" w:hAnsi="Calibri" w:cs="Calibri"/>
          <w:snapToGrid w:val="0"/>
          <w:lang w:eastAsia="cs-CZ"/>
        </w:rPr>
        <w:t xml:space="preserve">zadávacím řízení mají k datu podpisu této </w:t>
      </w:r>
      <w:r>
        <w:rPr>
          <w:rFonts w:ascii="Calibri" w:eastAsia="Calibri" w:hAnsi="Calibri" w:cs="Calibri"/>
          <w:snapToGrid w:val="0"/>
          <w:lang w:eastAsia="cs-CZ"/>
        </w:rPr>
        <w:t>s</w:t>
      </w:r>
      <w:r w:rsidRPr="00923849">
        <w:rPr>
          <w:rFonts w:ascii="Calibri" w:eastAsia="Calibri" w:hAnsi="Calibri" w:cs="Calibri"/>
          <w:snapToGrid w:val="0"/>
          <w:lang w:eastAsia="cs-CZ"/>
        </w:rPr>
        <w:t>mlouvy v plném rozsahu k dispozici a byli s ní řádně seznámeni.</w:t>
      </w:r>
    </w:p>
    <w:p w14:paraId="1F4EE4F3" w14:textId="77777777" w:rsidR="00102F78" w:rsidRDefault="00102F78" w:rsidP="0051001B">
      <w:pPr>
        <w:keepNext/>
        <w:tabs>
          <w:tab w:val="left" w:pos="567"/>
        </w:tabs>
        <w:suppressAutoHyphens/>
        <w:spacing w:after="0" w:line="240" w:lineRule="auto"/>
        <w:ind w:left="567"/>
        <w:jc w:val="both"/>
        <w:rPr>
          <w:rFonts w:ascii="Calibri" w:eastAsia="Calibri" w:hAnsi="Calibri" w:cs="Calibri"/>
          <w:snapToGrid w:val="0"/>
          <w:color w:val="FF0000"/>
          <w:lang w:eastAsia="cs-CZ"/>
        </w:rPr>
      </w:pPr>
    </w:p>
    <w:p w14:paraId="0430B160" w14:textId="39B9C6E8" w:rsidR="00923849" w:rsidRPr="00102F78" w:rsidRDefault="00923849"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color w:val="FF0000"/>
          <w:lang w:eastAsia="cs-CZ"/>
        </w:rPr>
      </w:pPr>
      <w:r w:rsidRPr="00102F78">
        <w:rPr>
          <w:rFonts w:ascii="Calibri" w:eastAsia="Calibri" w:hAnsi="Calibri" w:cs="Calibri"/>
          <w:snapToGrid w:val="0"/>
          <w:lang w:eastAsia="cs-CZ"/>
        </w:rPr>
        <w:t xml:space="preserve">Prodávající se dále na základě této smlouvy zavazuje řádně a včas dodávat kupujícímu zboží dle specifikace uvedené v </w:t>
      </w:r>
      <w:r w:rsidR="00D75999" w:rsidRPr="00102F78">
        <w:rPr>
          <w:rFonts w:ascii="Calibri" w:eastAsia="Calibri" w:hAnsi="Calibri" w:cs="Calibri"/>
          <w:snapToGrid w:val="0"/>
          <w:lang w:eastAsia="cs-CZ"/>
        </w:rPr>
        <w:t>Seznamu</w:t>
      </w:r>
      <w:r w:rsidRPr="00102F78">
        <w:rPr>
          <w:rFonts w:ascii="Calibri" w:eastAsia="Calibri" w:hAnsi="Calibri" w:cs="Calibri"/>
          <w:snapToGrid w:val="0"/>
          <w:lang w:eastAsia="cs-CZ"/>
        </w:rPr>
        <w:t xml:space="preserve"> na základě dílčích písemných objednávek a kupující se za něj zavazuje prodávajícímu zaplatit kupní cenu dle článku III. Prodávající se dále zavazuje dodávat veškeré </w:t>
      </w:r>
      <w:r w:rsidR="00D471A0" w:rsidRPr="00102F78">
        <w:rPr>
          <w:rFonts w:ascii="Calibri" w:eastAsia="Calibri" w:hAnsi="Calibri" w:cs="Calibri"/>
          <w:snapToGrid w:val="0"/>
          <w:lang w:eastAsia="cs-CZ"/>
        </w:rPr>
        <w:t xml:space="preserve">zboží </w:t>
      </w:r>
      <w:r w:rsidRPr="00102F78">
        <w:rPr>
          <w:rFonts w:ascii="Calibri" w:eastAsia="Calibri" w:hAnsi="Calibri" w:cs="Calibri"/>
          <w:snapToGrid w:val="0"/>
          <w:lang w:eastAsia="cs-CZ"/>
        </w:rPr>
        <w:t>požadované kupujícím, dle Seznamu, v originálním provedení od výrobce uvedeného zboží</w:t>
      </w:r>
      <w:r w:rsidR="00C95D3E" w:rsidRPr="00102F78">
        <w:rPr>
          <w:rFonts w:ascii="Calibri" w:eastAsia="Calibri" w:hAnsi="Calibri" w:cs="Calibri"/>
          <w:snapToGrid w:val="0"/>
          <w:lang w:eastAsia="cs-CZ"/>
        </w:rPr>
        <w:t xml:space="preserve">. </w:t>
      </w:r>
    </w:p>
    <w:p w14:paraId="4845B3AA" w14:textId="77777777" w:rsidR="00102F78" w:rsidRPr="00C95D3E" w:rsidRDefault="00102F78" w:rsidP="0051001B">
      <w:pPr>
        <w:keepNext/>
        <w:tabs>
          <w:tab w:val="left" w:pos="567"/>
        </w:tabs>
        <w:suppressAutoHyphens/>
        <w:spacing w:after="0" w:line="240" w:lineRule="auto"/>
        <w:ind w:left="851"/>
        <w:jc w:val="both"/>
        <w:rPr>
          <w:rFonts w:ascii="Calibri" w:eastAsia="Calibri" w:hAnsi="Calibri" w:cs="Calibri"/>
          <w:snapToGrid w:val="0"/>
          <w:color w:val="FF0000"/>
          <w:highlight w:val="green"/>
          <w:lang w:eastAsia="cs-CZ"/>
        </w:rPr>
      </w:pPr>
    </w:p>
    <w:p w14:paraId="2C50401C" w14:textId="45C7DEF0" w:rsidR="00D75999" w:rsidRDefault="00D75999"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lang w:eastAsia="cs-CZ"/>
        </w:rPr>
      </w:pPr>
      <w:r w:rsidRPr="00D75999">
        <w:rPr>
          <w:rFonts w:ascii="Calibri" w:eastAsia="Calibri" w:hAnsi="Calibri" w:cs="Calibri"/>
          <w:snapToGrid w:val="0"/>
          <w:lang w:eastAsia="cs-CZ"/>
        </w:rPr>
        <w:t xml:space="preserve">Kupující se zavazuje po dobu platnosti této </w:t>
      </w:r>
      <w:r w:rsidR="003A6B36">
        <w:rPr>
          <w:rFonts w:ascii="Calibri" w:eastAsia="Calibri" w:hAnsi="Calibri" w:cs="Calibri"/>
          <w:snapToGrid w:val="0"/>
          <w:lang w:eastAsia="cs-CZ"/>
        </w:rPr>
        <w:t>s</w:t>
      </w:r>
      <w:r w:rsidRPr="00D75999">
        <w:rPr>
          <w:rFonts w:ascii="Calibri" w:eastAsia="Calibri" w:hAnsi="Calibri" w:cs="Calibri"/>
          <w:snapToGrid w:val="0"/>
          <w:lang w:eastAsia="cs-CZ"/>
        </w:rPr>
        <w:t xml:space="preserve">mlouvy odebírat předmětné zboží výhradně od prodávajícího v rozsahu dílčích </w:t>
      </w:r>
      <w:r w:rsidR="00030B99">
        <w:rPr>
          <w:rFonts w:ascii="Calibri" w:eastAsia="Calibri" w:hAnsi="Calibri" w:cs="Calibri"/>
          <w:snapToGrid w:val="0"/>
          <w:lang w:eastAsia="cs-CZ"/>
        </w:rPr>
        <w:t>objednávek</w:t>
      </w:r>
      <w:r w:rsidRPr="00D75999">
        <w:rPr>
          <w:rFonts w:ascii="Calibri" w:eastAsia="Calibri" w:hAnsi="Calibri" w:cs="Calibri"/>
          <w:snapToGrid w:val="0"/>
          <w:lang w:eastAsia="cs-CZ"/>
        </w:rPr>
        <w:t xml:space="preserve"> a zaplatit prodávajícímu sjednanou kupní cenu.</w:t>
      </w:r>
      <w:r w:rsidR="00DD75A2">
        <w:rPr>
          <w:rFonts w:ascii="Calibri" w:eastAsia="Calibri" w:hAnsi="Calibri" w:cs="Calibri"/>
          <w:snapToGrid w:val="0"/>
          <w:lang w:eastAsia="cs-CZ"/>
        </w:rPr>
        <w:t xml:space="preserve"> </w:t>
      </w:r>
      <w:r w:rsidRPr="00D75999">
        <w:rPr>
          <w:rFonts w:ascii="Calibri" w:eastAsia="Calibri" w:hAnsi="Calibri" w:cs="Calibri"/>
          <w:snapToGrid w:val="0"/>
          <w:lang w:eastAsia="cs-CZ"/>
        </w:rPr>
        <w:t xml:space="preserve">Uzavření </w:t>
      </w:r>
      <w:r>
        <w:rPr>
          <w:rFonts w:ascii="Calibri" w:eastAsia="Calibri" w:hAnsi="Calibri" w:cs="Calibri"/>
          <w:snapToGrid w:val="0"/>
          <w:lang w:eastAsia="cs-CZ"/>
        </w:rPr>
        <w:t>s</w:t>
      </w:r>
      <w:r w:rsidRPr="00D75999">
        <w:rPr>
          <w:rFonts w:ascii="Calibri" w:eastAsia="Calibri" w:hAnsi="Calibri" w:cs="Calibri"/>
          <w:snapToGrid w:val="0"/>
          <w:lang w:eastAsia="cs-CZ"/>
        </w:rPr>
        <w:t>mlouvy neopravňuje prodávajícího k nárokování jakéhokoliv plnění bez dílčí objednávky</w:t>
      </w:r>
      <w:r w:rsidR="00E564D1">
        <w:rPr>
          <w:rFonts w:ascii="Calibri" w:eastAsia="Calibri" w:hAnsi="Calibri" w:cs="Calibri"/>
          <w:snapToGrid w:val="0"/>
          <w:lang w:eastAsia="cs-CZ"/>
        </w:rPr>
        <w:t>.</w:t>
      </w:r>
    </w:p>
    <w:p w14:paraId="478B0D84" w14:textId="77777777" w:rsidR="00102F78" w:rsidRDefault="00102F78" w:rsidP="00901DBC">
      <w:pPr>
        <w:keepNext/>
        <w:tabs>
          <w:tab w:val="left" w:pos="567"/>
        </w:tabs>
        <w:suppressAutoHyphens/>
        <w:spacing w:after="0" w:line="240" w:lineRule="auto"/>
        <w:jc w:val="both"/>
        <w:rPr>
          <w:rFonts w:ascii="Calibri" w:eastAsia="Calibri" w:hAnsi="Calibri" w:cs="Calibri"/>
          <w:snapToGrid w:val="0"/>
          <w:lang w:eastAsia="cs-CZ"/>
        </w:rPr>
      </w:pPr>
    </w:p>
    <w:p w14:paraId="6D38E614" w14:textId="11EF8923" w:rsidR="00D75999" w:rsidRDefault="00030B99"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lang w:eastAsia="cs-CZ"/>
        </w:rPr>
      </w:pPr>
      <w:r>
        <w:rPr>
          <w:rFonts w:ascii="Calibri" w:eastAsia="Calibri" w:hAnsi="Calibri" w:cs="Calibri"/>
          <w:snapToGrid w:val="0"/>
          <w:lang w:eastAsia="cs-CZ"/>
        </w:rPr>
        <w:t>Dílčí o</w:t>
      </w:r>
      <w:r w:rsidR="00D75999" w:rsidRPr="00D75999">
        <w:rPr>
          <w:rFonts w:ascii="Calibri" w:eastAsia="Calibri" w:hAnsi="Calibri" w:cs="Calibri"/>
          <w:snapToGrid w:val="0"/>
          <w:lang w:eastAsia="cs-CZ"/>
        </w:rPr>
        <w:t>bjednávka učiněná kupujícím je závazná po dobu 5 pracovních dní.</w:t>
      </w:r>
      <w:r w:rsidR="00E564D1">
        <w:rPr>
          <w:rFonts w:ascii="Calibri" w:eastAsia="Calibri" w:hAnsi="Calibri" w:cs="Calibri"/>
          <w:snapToGrid w:val="0"/>
          <w:lang w:eastAsia="cs-CZ"/>
        </w:rPr>
        <w:t xml:space="preserve"> </w:t>
      </w:r>
      <w:r w:rsidR="00D75999" w:rsidRPr="00E564D1">
        <w:rPr>
          <w:rFonts w:ascii="Calibri" w:eastAsia="Calibri" w:hAnsi="Calibri" w:cs="Calibri"/>
          <w:snapToGrid w:val="0"/>
          <w:lang w:eastAsia="cs-CZ"/>
        </w:rPr>
        <w:t>Jestliže přijetí objednávky učiněné prodávajícím obsahuje dodatky, výhrady, omezení nebo jiné změny, je odmítnutím objednávky a považuje se za nový návrh na uzavření dílčí kupní smlouvy.</w:t>
      </w:r>
      <w:r w:rsidR="00901DBC">
        <w:rPr>
          <w:rFonts w:ascii="Calibri" w:eastAsia="Calibri" w:hAnsi="Calibri" w:cs="Calibri"/>
          <w:snapToGrid w:val="0"/>
          <w:lang w:eastAsia="cs-CZ"/>
        </w:rPr>
        <w:t xml:space="preserve"> Prodávající se zavazuje dodávat kupujícímu zboží ve lhůtě 2 pracovních dní od doručení objednávky ze strany kupujícího</w:t>
      </w:r>
      <w:r w:rsidR="00D67C43">
        <w:rPr>
          <w:rFonts w:ascii="Calibri" w:eastAsia="Calibri" w:hAnsi="Calibri" w:cs="Calibri"/>
          <w:snapToGrid w:val="0"/>
          <w:lang w:eastAsia="cs-CZ"/>
        </w:rPr>
        <w:t xml:space="preserve"> nebo dle domluvy smluvních stran.</w:t>
      </w:r>
    </w:p>
    <w:p w14:paraId="6CAA7BD0" w14:textId="77777777" w:rsidR="00102F78" w:rsidRPr="00E564D1" w:rsidRDefault="00102F78" w:rsidP="0051001B">
      <w:pPr>
        <w:keepNext/>
        <w:tabs>
          <w:tab w:val="left" w:pos="567"/>
        </w:tabs>
        <w:suppressAutoHyphens/>
        <w:spacing w:after="0" w:line="240" w:lineRule="auto"/>
        <w:ind w:left="567"/>
        <w:jc w:val="both"/>
        <w:rPr>
          <w:rFonts w:ascii="Calibri" w:eastAsia="Calibri" w:hAnsi="Calibri" w:cs="Calibri"/>
          <w:snapToGrid w:val="0"/>
          <w:lang w:eastAsia="cs-CZ"/>
        </w:rPr>
      </w:pPr>
    </w:p>
    <w:p w14:paraId="1701D29E" w14:textId="7D83BD62" w:rsidR="00D75999" w:rsidRDefault="00E564D1"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lang w:eastAsia="cs-CZ"/>
        </w:rPr>
      </w:pPr>
      <w:r>
        <w:rPr>
          <w:rFonts w:ascii="Calibri" w:eastAsia="Calibri" w:hAnsi="Calibri" w:cs="Calibri"/>
          <w:snapToGrid w:val="0"/>
          <w:lang w:eastAsia="cs-CZ"/>
        </w:rPr>
        <w:t>Objednávky, p</w:t>
      </w:r>
      <w:r w:rsidR="00D75999" w:rsidRPr="00D75999">
        <w:rPr>
          <w:rFonts w:ascii="Calibri" w:eastAsia="Calibri" w:hAnsi="Calibri" w:cs="Calibri"/>
          <w:snapToGrid w:val="0"/>
          <w:lang w:eastAsia="cs-CZ"/>
        </w:rPr>
        <w:t>otvrzení objednáv</w:t>
      </w:r>
      <w:r>
        <w:rPr>
          <w:rFonts w:ascii="Calibri" w:eastAsia="Calibri" w:hAnsi="Calibri" w:cs="Calibri"/>
          <w:snapToGrid w:val="0"/>
          <w:lang w:eastAsia="cs-CZ"/>
        </w:rPr>
        <w:t>ek a další úkony v souvislosti s dílčími objednávkami činí smluvní strany</w:t>
      </w:r>
      <w:r w:rsidR="00D75999" w:rsidRPr="00D75999">
        <w:rPr>
          <w:rFonts w:ascii="Calibri" w:eastAsia="Calibri" w:hAnsi="Calibri" w:cs="Calibri"/>
          <w:snapToGrid w:val="0"/>
          <w:lang w:eastAsia="cs-CZ"/>
        </w:rPr>
        <w:t xml:space="preserve"> </w:t>
      </w:r>
      <w:r w:rsidR="00C234CC">
        <w:rPr>
          <w:rFonts w:ascii="Calibri" w:eastAsia="Calibri" w:hAnsi="Calibri" w:cs="Calibri"/>
          <w:snapToGrid w:val="0"/>
          <w:lang w:eastAsia="cs-CZ"/>
        </w:rPr>
        <w:t xml:space="preserve">písemně </w:t>
      </w:r>
      <w:r w:rsidR="00D75999" w:rsidRPr="00D75999">
        <w:rPr>
          <w:rFonts w:ascii="Calibri" w:eastAsia="Calibri" w:hAnsi="Calibri" w:cs="Calibri"/>
          <w:snapToGrid w:val="0"/>
          <w:lang w:eastAsia="cs-CZ"/>
        </w:rPr>
        <w:t>formou e</w:t>
      </w:r>
      <w:r w:rsidR="00D00796">
        <w:rPr>
          <w:rFonts w:ascii="Calibri" w:eastAsia="Calibri" w:hAnsi="Calibri" w:cs="Calibri"/>
          <w:snapToGrid w:val="0"/>
          <w:lang w:eastAsia="cs-CZ"/>
        </w:rPr>
        <w:t>-</w:t>
      </w:r>
      <w:r w:rsidR="00D75999" w:rsidRPr="00D75999">
        <w:rPr>
          <w:rFonts w:ascii="Calibri" w:eastAsia="Calibri" w:hAnsi="Calibri" w:cs="Calibri"/>
          <w:snapToGrid w:val="0"/>
          <w:lang w:eastAsia="cs-CZ"/>
        </w:rPr>
        <w:t>mailové zprávy</w:t>
      </w:r>
      <w:r w:rsidR="00FD572C">
        <w:rPr>
          <w:rFonts w:ascii="Calibri" w:eastAsia="Calibri" w:hAnsi="Calibri" w:cs="Calibri"/>
          <w:snapToGrid w:val="0"/>
          <w:lang w:eastAsia="cs-CZ"/>
        </w:rPr>
        <w:t xml:space="preserve"> </w:t>
      </w:r>
      <w:r w:rsidR="00D75999" w:rsidRPr="00D75999">
        <w:rPr>
          <w:rFonts w:ascii="Calibri" w:eastAsia="Calibri" w:hAnsi="Calibri" w:cs="Calibri"/>
          <w:snapToGrid w:val="0"/>
          <w:lang w:eastAsia="cs-CZ"/>
        </w:rPr>
        <w:t>na kontaktech dále uvedených:</w:t>
      </w:r>
    </w:p>
    <w:p w14:paraId="5ED8A8F3" w14:textId="2909683C" w:rsidR="00D75999" w:rsidRPr="00D75999" w:rsidRDefault="00D75999" w:rsidP="0051001B">
      <w:pPr>
        <w:keepNext/>
        <w:tabs>
          <w:tab w:val="left" w:pos="567"/>
        </w:tabs>
        <w:suppressAutoHyphens/>
        <w:spacing w:after="0" w:line="240" w:lineRule="auto"/>
        <w:ind w:left="928"/>
        <w:jc w:val="both"/>
        <w:rPr>
          <w:rFonts w:ascii="Calibri" w:eastAsia="Calibri" w:hAnsi="Calibri" w:cs="Calibri"/>
          <w:snapToGrid w:val="0"/>
          <w:lang w:eastAsia="cs-CZ"/>
        </w:rPr>
      </w:pPr>
      <w:r w:rsidRPr="00D75999">
        <w:rPr>
          <w:rFonts w:ascii="Calibri" w:eastAsia="Calibri" w:hAnsi="Calibri" w:cs="Calibri"/>
          <w:snapToGrid w:val="0"/>
          <w:lang w:eastAsia="cs-CZ"/>
        </w:rPr>
        <w:t xml:space="preserve">e-mail prodávajícího: </w:t>
      </w:r>
      <w:r w:rsidRPr="00D75999">
        <w:rPr>
          <w:rFonts w:ascii="Calibri" w:eastAsia="Calibri" w:hAnsi="Calibri" w:cs="Calibri"/>
          <w:snapToGrid w:val="0"/>
          <w:lang w:eastAsia="cs-CZ"/>
        </w:rPr>
        <w:tab/>
      </w:r>
      <w:r w:rsidRPr="00D75999">
        <w:rPr>
          <w:rFonts w:ascii="Calibri" w:eastAsia="Calibri" w:hAnsi="Calibri" w:cs="Calibri"/>
          <w:snapToGrid w:val="0"/>
          <w:lang w:eastAsia="cs-CZ"/>
        </w:rPr>
        <w:tab/>
      </w:r>
      <w:r w:rsidRPr="00D75999">
        <w:rPr>
          <w:rFonts w:ascii="Calibri" w:eastAsia="Calibri" w:hAnsi="Calibri" w:cs="Calibri"/>
          <w:snapToGrid w:val="0"/>
          <w:lang w:eastAsia="cs-CZ"/>
        </w:rPr>
        <w:tab/>
      </w:r>
      <w:proofErr w:type="spellStart"/>
      <w:r w:rsidRPr="003A6B36">
        <w:rPr>
          <w:rFonts w:ascii="Calibri" w:eastAsia="Calibri" w:hAnsi="Calibri" w:cs="Calibri"/>
          <w:snapToGrid w:val="0"/>
          <w:highlight w:val="yellow"/>
          <w:lang w:eastAsia="cs-CZ"/>
        </w:rPr>
        <w:t>xxxxxxxxxxxxxxxxxxxxxxx</w:t>
      </w:r>
      <w:proofErr w:type="spellEnd"/>
    </w:p>
    <w:p w14:paraId="38D6527C" w14:textId="5109C5D3" w:rsidR="00D75999" w:rsidRPr="00D75999" w:rsidRDefault="00D75999" w:rsidP="0051001B">
      <w:pPr>
        <w:keepNext/>
        <w:tabs>
          <w:tab w:val="left" w:pos="567"/>
        </w:tabs>
        <w:suppressAutoHyphens/>
        <w:spacing w:after="0" w:line="240" w:lineRule="auto"/>
        <w:ind w:left="928"/>
        <w:jc w:val="both"/>
        <w:rPr>
          <w:rFonts w:ascii="Calibri" w:eastAsia="Calibri" w:hAnsi="Calibri" w:cs="Calibri"/>
          <w:snapToGrid w:val="0"/>
          <w:lang w:eastAsia="cs-CZ"/>
        </w:rPr>
      </w:pPr>
      <w:r w:rsidRPr="00D75999">
        <w:rPr>
          <w:rFonts w:ascii="Calibri" w:eastAsia="Calibri" w:hAnsi="Calibri" w:cs="Calibri"/>
          <w:snapToGrid w:val="0"/>
          <w:lang w:eastAsia="cs-CZ"/>
        </w:rPr>
        <w:t xml:space="preserve">e-mail kupujícího:  </w:t>
      </w:r>
      <w:r w:rsidRPr="00D75999">
        <w:rPr>
          <w:rFonts w:ascii="Calibri" w:eastAsia="Calibri" w:hAnsi="Calibri" w:cs="Calibri"/>
          <w:snapToGrid w:val="0"/>
          <w:lang w:eastAsia="cs-CZ"/>
        </w:rPr>
        <w:tab/>
      </w:r>
      <w:r w:rsidRPr="00D75999">
        <w:rPr>
          <w:rFonts w:ascii="Calibri" w:eastAsia="Calibri" w:hAnsi="Calibri" w:cs="Calibri"/>
          <w:snapToGrid w:val="0"/>
          <w:lang w:eastAsia="cs-CZ"/>
        </w:rPr>
        <w:tab/>
      </w:r>
      <w:r w:rsidRPr="00D75999">
        <w:rPr>
          <w:rFonts w:ascii="Calibri" w:eastAsia="Calibri" w:hAnsi="Calibri" w:cs="Calibri"/>
          <w:snapToGrid w:val="0"/>
          <w:lang w:eastAsia="cs-CZ"/>
        </w:rPr>
        <w:tab/>
      </w:r>
      <w:r w:rsidRPr="00D75999">
        <w:rPr>
          <w:rFonts w:ascii="Calibri" w:eastAsia="Calibri" w:hAnsi="Calibri" w:cs="Calibri"/>
          <w:snapToGrid w:val="0"/>
          <w:lang w:eastAsia="cs-CZ"/>
        </w:rPr>
        <w:tab/>
      </w:r>
      <w:r w:rsidR="00AE1B31">
        <w:rPr>
          <w:rFonts w:ascii="Calibri" w:eastAsia="Calibri" w:hAnsi="Calibri" w:cs="Calibri"/>
          <w:snapToGrid w:val="0"/>
          <w:lang w:eastAsia="cs-CZ"/>
        </w:rPr>
        <w:t>pavlasova.b</w:t>
      </w:r>
      <w:r w:rsidR="00AE1B31" w:rsidRPr="00AE1B31">
        <w:rPr>
          <w:rFonts w:ascii="Calibri" w:eastAsia="Calibri" w:hAnsi="Calibri" w:cs="Calibri"/>
          <w:snapToGrid w:val="0"/>
          <w:lang w:eastAsia="cs-CZ"/>
        </w:rPr>
        <w:t>@</w:t>
      </w:r>
      <w:r w:rsidR="00AE1B31">
        <w:rPr>
          <w:rFonts w:ascii="Calibri" w:eastAsia="Calibri" w:hAnsi="Calibri" w:cs="Calibri"/>
          <w:snapToGrid w:val="0"/>
          <w:lang w:eastAsia="cs-CZ"/>
        </w:rPr>
        <w:t>cssznojmo.cz</w:t>
      </w:r>
    </w:p>
    <w:p w14:paraId="1734ACD0" w14:textId="49220104" w:rsidR="00D75999" w:rsidRPr="00D75999" w:rsidRDefault="00D75999" w:rsidP="0051001B">
      <w:pPr>
        <w:keepNext/>
        <w:tabs>
          <w:tab w:val="left" w:pos="567"/>
        </w:tabs>
        <w:suppressAutoHyphens/>
        <w:spacing w:after="0" w:line="240" w:lineRule="auto"/>
        <w:ind w:left="928"/>
        <w:jc w:val="both"/>
        <w:rPr>
          <w:rFonts w:ascii="Calibri" w:eastAsia="Calibri" w:hAnsi="Calibri" w:cs="Calibri"/>
          <w:snapToGrid w:val="0"/>
          <w:lang w:eastAsia="cs-CZ"/>
        </w:rPr>
      </w:pPr>
      <w:r w:rsidRPr="00D75999">
        <w:rPr>
          <w:rFonts w:ascii="Calibri" w:eastAsia="Calibri" w:hAnsi="Calibri" w:cs="Calibri"/>
          <w:snapToGrid w:val="0"/>
          <w:lang w:eastAsia="cs-CZ"/>
        </w:rPr>
        <w:t xml:space="preserve">e-mail pro zasílání elektronických faktur: </w:t>
      </w:r>
      <w:r w:rsidRPr="00D75999">
        <w:rPr>
          <w:rFonts w:ascii="Calibri" w:eastAsia="Calibri" w:hAnsi="Calibri" w:cs="Calibri"/>
          <w:snapToGrid w:val="0"/>
          <w:lang w:eastAsia="cs-CZ"/>
        </w:rPr>
        <w:tab/>
      </w:r>
      <w:r w:rsidR="00AE1B31">
        <w:rPr>
          <w:rFonts w:ascii="Calibri" w:eastAsia="Calibri" w:hAnsi="Calibri" w:cs="Calibri"/>
          <w:snapToGrid w:val="0"/>
          <w:lang w:eastAsia="cs-CZ"/>
        </w:rPr>
        <w:t>pavlasova.b</w:t>
      </w:r>
      <w:r w:rsidR="00AE1B31" w:rsidRPr="00AE1B31">
        <w:rPr>
          <w:rFonts w:ascii="Calibri" w:eastAsia="Calibri" w:hAnsi="Calibri" w:cs="Calibri"/>
          <w:snapToGrid w:val="0"/>
          <w:lang w:eastAsia="cs-CZ"/>
        </w:rPr>
        <w:t>@</w:t>
      </w:r>
      <w:r w:rsidR="00AE1B31">
        <w:rPr>
          <w:rFonts w:ascii="Calibri" w:eastAsia="Calibri" w:hAnsi="Calibri" w:cs="Calibri"/>
          <w:snapToGrid w:val="0"/>
          <w:lang w:eastAsia="cs-CZ"/>
        </w:rPr>
        <w:t>cssznojmo.cz</w:t>
      </w:r>
    </w:p>
    <w:p w14:paraId="033DD275" w14:textId="77777777" w:rsidR="001F0FA4" w:rsidRDefault="001F0FA4" w:rsidP="0051001B">
      <w:pPr>
        <w:spacing w:after="0" w:line="240" w:lineRule="auto"/>
        <w:rPr>
          <w:rFonts w:cstheme="minorHAnsi"/>
        </w:rPr>
      </w:pPr>
    </w:p>
    <w:p w14:paraId="4079276F" w14:textId="77777777" w:rsidR="00FE24F0" w:rsidRDefault="00FE24F0" w:rsidP="0051001B">
      <w:pPr>
        <w:spacing w:after="0" w:line="240" w:lineRule="auto"/>
        <w:rPr>
          <w:rFonts w:cstheme="minorHAnsi"/>
        </w:rPr>
      </w:pPr>
    </w:p>
    <w:p w14:paraId="7DDF9627" w14:textId="77777777" w:rsidR="00FE24F0" w:rsidRDefault="00FE24F0" w:rsidP="0051001B">
      <w:pPr>
        <w:spacing w:after="0" w:line="240" w:lineRule="auto"/>
        <w:rPr>
          <w:rFonts w:cstheme="minorHAnsi"/>
        </w:rPr>
      </w:pPr>
    </w:p>
    <w:p w14:paraId="36649FEE" w14:textId="77777777" w:rsidR="0092586D" w:rsidRDefault="0092586D" w:rsidP="0051001B">
      <w:pPr>
        <w:spacing w:after="0" w:line="240" w:lineRule="auto"/>
        <w:rPr>
          <w:rFonts w:cstheme="minorHAnsi"/>
        </w:rPr>
      </w:pPr>
    </w:p>
    <w:p w14:paraId="0FF3ABE9" w14:textId="77777777" w:rsidR="000E0180" w:rsidRDefault="000E0180" w:rsidP="0051001B">
      <w:pPr>
        <w:spacing w:after="0" w:line="240" w:lineRule="auto"/>
        <w:rPr>
          <w:rFonts w:cstheme="minorHAnsi"/>
        </w:rPr>
      </w:pPr>
    </w:p>
    <w:p w14:paraId="4C4D0252" w14:textId="77777777" w:rsidR="0092586D" w:rsidRDefault="0092586D" w:rsidP="0051001B">
      <w:pPr>
        <w:spacing w:after="0" w:line="240" w:lineRule="auto"/>
        <w:rPr>
          <w:rFonts w:cstheme="minorHAnsi"/>
        </w:rPr>
      </w:pPr>
    </w:p>
    <w:p w14:paraId="0C2EF01F" w14:textId="77777777" w:rsidR="00FE24F0" w:rsidRPr="00D60C17" w:rsidRDefault="00FE24F0" w:rsidP="0051001B">
      <w:pPr>
        <w:spacing w:after="0" w:line="240" w:lineRule="auto"/>
        <w:rPr>
          <w:rFonts w:cstheme="minorHAnsi"/>
        </w:rPr>
      </w:pPr>
    </w:p>
    <w:p w14:paraId="5193F7F1" w14:textId="349BAC19" w:rsidR="004B4E82" w:rsidRPr="00D60C17" w:rsidRDefault="001F0FA4" w:rsidP="0051001B">
      <w:pPr>
        <w:spacing w:after="0" w:line="240" w:lineRule="auto"/>
        <w:jc w:val="center"/>
        <w:rPr>
          <w:rFonts w:cstheme="minorHAnsi"/>
          <w:b/>
        </w:rPr>
      </w:pPr>
      <w:r w:rsidRPr="00D60C17">
        <w:rPr>
          <w:rFonts w:cstheme="minorHAnsi"/>
          <w:b/>
        </w:rPr>
        <w:lastRenderedPageBreak/>
        <w:t>II.</w:t>
      </w:r>
    </w:p>
    <w:p w14:paraId="4F4A4272" w14:textId="77777777" w:rsidR="001F0FA4" w:rsidRPr="00D60C17" w:rsidRDefault="001F0FA4" w:rsidP="0051001B">
      <w:pPr>
        <w:spacing w:after="0" w:line="240" w:lineRule="auto"/>
        <w:jc w:val="center"/>
        <w:rPr>
          <w:rFonts w:cstheme="minorHAnsi"/>
          <w:b/>
        </w:rPr>
      </w:pPr>
      <w:r w:rsidRPr="00D60C17">
        <w:rPr>
          <w:rFonts w:cstheme="minorHAnsi"/>
          <w:b/>
        </w:rPr>
        <w:t>Dílčí kupní smlouvy</w:t>
      </w:r>
    </w:p>
    <w:p w14:paraId="6EE3DF36" w14:textId="77777777" w:rsidR="001F0FA4" w:rsidRPr="00D60C17" w:rsidRDefault="001F0FA4" w:rsidP="0051001B">
      <w:pPr>
        <w:spacing w:after="0" w:line="240" w:lineRule="auto"/>
        <w:rPr>
          <w:rFonts w:cstheme="minorHAnsi"/>
        </w:rPr>
      </w:pPr>
    </w:p>
    <w:p w14:paraId="62C1C7AE" w14:textId="77777777" w:rsidR="001F0FA4" w:rsidRPr="00D60C17" w:rsidRDefault="001F0FA4" w:rsidP="0051001B">
      <w:pPr>
        <w:spacing w:after="0" w:line="240" w:lineRule="auto"/>
        <w:rPr>
          <w:rFonts w:cstheme="minorHAnsi"/>
        </w:rPr>
      </w:pPr>
    </w:p>
    <w:p w14:paraId="3F1652A6" w14:textId="0DE7EC63" w:rsidR="001F0FA4" w:rsidRPr="003A6B36" w:rsidRDefault="00030B99" w:rsidP="0051001B">
      <w:pPr>
        <w:pStyle w:val="Odstavecseseznamem"/>
        <w:numPr>
          <w:ilvl w:val="0"/>
          <w:numId w:val="14"/>
        </w:numPr>
        <w:spacing w:after="0" w:line="240" w:lineRule="auto"/>
        <w:ind w:left="567" w:hanging="425"/>
        <w:rPr>
          <w:rFonts w:cstheme="minorHAnsi"/>
        </w:rPr>
      </w:pPr>
      <w:r>
        <w:rPr>
          <w:rFonts w:cstheme="minorHAnsi"/>
        </w:rPr>
        <w:t xml:space="preserve">Objednávka </w:t>
      </w:r>
      <w:r w:rsidR="001F0FA4" w:rsidRPr="003A6B36">
        <w:rPr>
          <w:rFonts w:cstheme="minorHAnsi"/>
        </w:rPr>
        <w:t>musí obsahovat:</w:t>
      </w:r>
    </w:p>
    <w:p w14:paraId="566D8E7C" w14:textId="77777777" w:rsidR="001F0FA4" w:rsidRPr="00D60C17" w:rsidRDefault="001F0FA4" w:rsidP="0051001B">
      <w:pPr>
        <w:spacing w:after="0" w:line="240" w:lineRule="auto"/>
        <w:rPr>
          <w:rFonts w:cstheme="minorHAnsi"/>
        </w:rPr>
      </w:pPr>
    </w:p>
    <w:p w14:paraId="6256CF46" w14:textId="375A9AAE" w:rsidR="00886CE3" w:rsidRDefault="001F0FA4" w:rsidP="0051001B">
      <w:pPr>
        <w:pStyle w:val="Odstavecseseznamem"/>
        <w:numPr>
          <w:ilvl w:val="0"/>
          <w:numId w:val="32"/>
        </w:numPr>
        <w:spacing w:after="0" w:line="240" w:lineRule="auto"/>
        <w:rPr>
          <w:rFonts w:cstheme="minorHAnsi"/>
          <w:iCs/>
        </w:rPr>
      </w:pPr>
      <w:r w:rsidRPr="00886CE3">
        <w:rPr>
          <w:rFonts w:cstheme="minorHAnsi"/>
          <w:iCs/>
        </w:rPr>
        <w:t>specifikaci a množství zboží</w:t>
      </w:r>
    </w:p>
    <w:p w14:paraId="7CB7A41A" w14:textId="77777777" w:rsidR="00886CE3" w:rsidRDefault="00886CE3" w:rsidP="0051001B">
      <w:pPr>
        <w:pStyle w:val="Odstavecseseznamem"/>
        <w:spacing w:after="0" w:line="240" w:lineRule="auto"/>
        <w:ind w:left="927"/>
        <w:rPr>
          <w:rFonts w:cstheme="minorHAnsi"/>
          <w:iCs/>
        </w:rPr>
      </w:pPr>
    </w:p>
    <w:p w14:paraId="032FF44F" w14:textId="53F4686C" w:rsidR="001F0FA4" w:rsidRPr="00886CE3" w:rsidRDefault="001F0FA4" w:rsidP="0051001B">
      <w:pPr>
        <w:pStyle w:val="Odstavecseseznamem"/>
        <w:numPr>
          <w:ilvl w:val="0"/>
          <w:numId w:val="32"/>
        </w:numPr>
        <w:spacing w:after="0" w:line="240" w:lineRule="auto"/>
        <w:rPr>
          <w:rFonts w:cstheme="minorHAnsi"/>
          <w:iCs/>
        </w:rPr>
      </w:pPr>
      <w:r w:rsidRPr="00886CE3">
        <w:rPr>
          <w:rFonts w:cstheme="minorHAnsi"/>
          <w:iCs/>
        </w:rPr>
        <w:t>dodací lhůtu.</w:t>
      </w:r>
    </w:p>
    <w:p w14:paraId="0CEB51CB" w14:textId="77777777" w:rsidR="003A6B36" w:rsidRDefault="003A6B36" w:rsidP="0051001B">
      <w:pPr>
        <w:spacing w:after="0" w:line="240" w:lineRule="auto"/>
        <w:ind w:left="284" w:hanging="284"/>
        <w:rPr>
          <w:rFonts w:cstheme="minorHAnsi"/>
          <w:iCs/>
        </w:rPr>
      </w:pPr>
    </w:p>
    <w:p w14:paraId="144BAC2E" w14:textId="77777777" w:rsidR="001F0FA4" w:rsidRPr="00D60C17" w:rsidRDefault="001F0FA4" w:rsidP="0051001B">
      <w:pPr>
        <w:spacing w:after="0" w:line="240" w:lineRule="auto"/>
        <w:rPr>
          <w:rFonts w:cstheme="minorHAnsi"/>
        </w:rPr>
      </w:pPr>
    </w:p>
    <w:p w14:paraId="36191F21" w14:textId="77777777" w:rsidR="001F0FA4" w:rsidRPr="00D60C17" w:rsidRDefault="001F0FA4" w:rsidP="0051001B">
      <w:pPr>
        <w:spacing w:after="0" w:line="240" w:lineRule="auto"/>
        <w:jc w:val="center"/>
        <w:rPr>
          <w:rFonts w:cstheme="minorHAnsi"/>
          <w:b/>
        </w:rPr>
      </w:pPr>
      <w:r w:rsidRPr="00D60C17">
        <w:rPr>
          <w:rFonts w:cstheme="minorHAnsi"/>
          <w:b/>
        </w:rPr>
        <w:t>I</w:t>
      </w:r>
      <w:r>
        <w:rPr>
          <w:rFonts w:cstheme="minorHAnsi"/>
          <w:b/>
        </w:rPr>
        <w:t>II</w:t>
      </w:r>
      <w:r w:rsidRPr="00D60C17">
        <w:rPr>
          <w:rFonts w:cstheme="minorHAnsi"/>
          <w:b/>
        </w:rPr>
        <w:t>.</w:t>
      </w:r>
    </w:p>
    <w:p w14:paraId="7CCBF439" w14:textId="77777777" w:rsidR="001F0FA4" w:rsidRPr="00D60C17" w:rsidRDefault="001F0FA4" w:rsidP="0051001B">
      <w:pPr>
        <w:spacing w:after="0" w:line="240" w:lineRule="auto"/>
        <w:jc w:val="center"/>
        <w:rPr>
          <w:rFonts w:cstheme="minorHAnsi"/>
          <w:b/>
        </w:rPr>
      </w:pPr>
      <w:r w:rsidRPr="00D60C17">
        <w:rPr>
          <w:rFonts w:cstheme="minorHAnsi"/>
          <w:b/>
        </w:rPr>
        <w:t>Kupní cena</w:t>
      </w:r>
    </w:p>
    <w:p w14:paraId="37653A99" w14:textId="77777777" w:rsidR="001F0FA4" w:rsidRPr="00B97FD5" w:rsidRDefault="001F0FA4" w:rsidP="0051001B">
      <w:pPr>
        <w:spacing w:after="0" w:line="240" w:lineRule="auto"/>
        <w:rPr>
          <w:rFonts w:cstheme="minorHAnsi"/>
          <w:color w:val="FF0000"/>
        </w:rPr>
      </w:pPr>
      <w:r w:rsidRPr="00D60C17">
        <w:rPr>
          <w:rFonts w:cstheme="minorHAnsi"/>
        </w:rPr>
        <w:t xml:space="preserve"> </w:t>
      </w:r>
    </w:p>
    <w:p w14:paraId="13C3226F" w14:textId="3A3BEC68" w:rsidR="00356390" w:rsidRPr="00FD572C" w:rsidRDefault="00B97FD5" w:rsidP="0051001B">
      <w:pPr>
        <w:pStyle w:val="Odstavecseseznamem"/>
        <w:numPr>
          <w:ilvl w:val="0"/>
          <w:numId w:val="18"/>
        </w:numPr>
        <w:spacing w:after="0" w:line="240" w:lineRule="auto"/>
        <w:ind w:left="567" w:hanging="425"/>
        <w:jc w:val="both"/>
        <w:rPr>
          <w:rFonts w:cstheme="minorHAnsi"/>
        </w:rPr>
      </w:pPr>
      <w:r w:rsidRPr="00FD572C">
        <w:rPr>
          <w:rFonts w:cstheme="minorHAnsi"/>
        </w:rPr>
        <w:t xml:space="preserve">Kupní cenou, pokud jde o zboží dle Seznamu, se rozumí cena jednotlivých </w:t>
      </w:r>
      <w:r w:rsidRPr="00FD572C">
        <w:rPr>
          <w:rFonts w:ascii="Calibri" w:eastAsia="Calibri" w:hAnsi="Calibri" w:cs="Calibri"/>
          <w:snapToGrid w:val="0"/>
          <w:lang w:eastAsia="cs-CZ"/>
        </w:rPr>
        <w:t xml:space="preserve">soutěžních položek, tvořícího </w:t>
      </w:r>
      <w:r w:rsidR="00870E8A" w:rsidRPr="00FD572C">
        <w:rPr>
          <w:rFonts w:ascii="Calibri" w:eastAsia="Calibri" w:hAnsi="Calibri" w:cs="Calibri"/>
          <w:snapToGrid w:val="0"/>
          <w:lang w:eastAsia="cs-CZ"/>
        </w:rPr>
        <w:t>P</w:t>
      </w:r>
      <w:r w:rsidRPr="00FD572C">
        <w:rPr>
          <w:rFonts w:ascii="Calibri" w:eastAsia="Calibri" w:hAnsi="Calibri" w:cs="Calibri"/>
          <w:snapToGrid w:val="0"/>
          <w:lang w:eastAsia="cs-CZ"/>
        </w:rPr>
        <w:t>řílohu č. 1 smlouvy</w:t>
      </w:r>
      <w:r w:rsidRPr="00FD572C">
        <w:rPr>
          <w:rFonts w:cstheme="minorHAnsi"/>
        </w:rPr>
        <w:t>, která je nedílnou součástí této smlouvy. Tyto nabízené kupní ceny jsou cenami nejvýše přípustnými, které nelze překročit. Kupní ceny zboží dle Seznamu, uvedeného v Příloze č. 1, lze překročit pouze v případě, že dojde v průběhu realizace předmětu smlouvy ke změnám daňových předpisů upravujících výši DPH</w:t>
      </w:r>
      <w:r w:rsidR="00870E8A" w:rsidRPr="00FD572C">
        <w:rPr>
          <w:rFonts w:cstheme="minorHAnsi"/>
        </w:rPr>
        <w:t xml:space="preserve"> a v případě uplatnění inflační doložky dle</w:t>
      </w:r>
      <w:r w:rsidR="00BC145E" w:rsidRPr="00FD572C">
        <w:rPr>
          <w:rFonts w:cstheme="minorHAnsi"/>
        </w:rPr>
        <w:t xml:space="preserve"> čl.</w:t>
      </w:r>
      <w:r w:rsidR="00870E8A" w:rsidRPr="00FD572C">
        <w:rPr>
          <w:rFonts w:cstheme="minorHAnsi"/>
        </w:rPr>
        <w:t xml:space="preserve"> III., odst. 3.</w:t>
      </w:r>
      <w:r w:rsidR="00C95D3E">
        <w:rPr>
          <w:rFonts w:cstheme="minorHAnsi"/>
        </w:rPr>
        <w:t>7</w:t>
      </w:r>
      <w:r w:rsidR="00870E8A" w:rsidRPr="00FD572C">
        <w:rPr>
          <w:rFonts w:cstheme="minorHAnsi"/>
        </w:rPr>
        <w:t xml:space="preserve"> této sml</w:t>
      </w:r>
      <w:r w:rsidR="00BC145E" w:rsidRPr="00FD572C">
        <w:rPr>
          <w:rFonts w:cstheme="minorHAnsi"/>
        </w:rPr>
        <w:t>o</w:t>
      </w:r>
      <w:r w:rsidR="00870E8A" w:rsidRPr="00FD572C">
        <w:rPr>
          <w:rFonts w:cstheme="minorHAnsi"/>
        </w:rPr>
        <w:t>uvy.</w:t>
      </w:r>
    </w:p>
    <w:p w14:paraId="41B59DA9" w14:textId="77777777" w:rsidR="00356390" w:rsidRPr="00FD572C" w:rsidRDefault="00356390" w:rsidP="0051001B">
      <w:pPr>
        <w:pStyle w:val="Odstavecseseznamem"/>
        <w:spacing w:after="0" w:line="240" w:lineRule="auto"/>
        <w:jc w:val="both"/>
        <w:rPr>
          <w:rFonts w:cstheme="minorHAnsi"/>
        </w:rPr>
      </w:pPr>
    </w:p>
    <w:p w14:paraId="2B186F61" w14:textId="77777777" w:rsidR="00356390" w:rsidRPr="00FD572C" w:rsidRDefault="00B97FD5" w:rsidP="0051001B">
      <w:pPr>
        <w:pStyle w:val="Odstavecseseznamem"/>
        <w:numPr>
          <w:ilvl w:val="0"/>
          <w:numId w:val="18"/>
        </w:numPr>
        <w:spacing w:after="0" w:line="240" w:lineRule="auto"/>
        <w:ind w:left="567" w:hanging="425"/>
        <w:jc w:val="both"/>
        <w:rPr>
          <w:rFonts w:cstheme="minorHAnsi"/>
        </w:rPr>
      </w:pPr>
      <w:r w:rsidRPr="00FD572C">
        <w:rPr>
          <w:rFonts w:cstheme="minorHAnsi"/>
        </w:rPr>
        <w:t xml:space="preserve">Pokud jde o </w:t>
      </w:r>
      <w:r w:rsidR="00C02E0F" w:rsidRPr="00FD572C">
        <w:rPr>
          <w:rFonts w:cstheme="minorHAnsi"/>
        </w:rPr>
        <w:t>zboží, které není uvedené v Seznamu, smluvní strany sjednávají, že se cena takového zboží bude řídit aktuálním prodejním ceníkem prodávajícího, nedohodnou-li se obě strany jinak.</w:t>
      </w:r>
    </w:p>
    <w:p w14:paraId="63759FD2" w14:textId="77777777" w:rsidR="00356390" w:rsidRPr="00FD572C" w:rsidRDefault="00356390" w:rsidP="0051001B">
      <w:pPr>
        <w:pStyle w:val="Odstavecseseznamem"/>
        <w:spacing w:after="0" w:line="240" w:lineRule="auto"/>
        <w:rPr>
          <w:rFonts w:cstheme="minorHAnsi"/>
        </w:rPr>
      </w:pPr>
    </w:p>
    <w:p w14:paraId="4C175C17" w14:textId="77777777" w:rsidR="00356390" w:rsidRPr="00FD572C" w:rsidRDefault="00B97FD5" w:rsidP="0051001B">
      <w:pPr>
        <w:pStyle w:val="Odstavecseseznamem"/>
        <w:numPr>
          <w:ilvl w:val="0"/>
          <w:numId w:val="18"/>
        </w:numPr>
        <w:spacing w:after="0" w:line="240" w:lineRule="auto"/>
        <w:ind w:left="567" w:hanging="425"/>
        <w:jc w:val="both"/>
        <w:rPr>
          <w:rFonts w:cstheme="minorHAnsi"/>
        </w:rPr>
      </w:pPr>
      <w:r w:rsidRPr="00FD572C">
        <w:rPr>
          <w:rFonts w:cstheme="minorHAnsi"/>
        </w:rPr>
        <w:t xml:space="preserve">K ceně zboží je Prodávající oprávněn přičíst zákonnou sazbu DPH v její aktuální platné výši. Prodávající přitom odpovídá za to, že sazba DPH je stanovena v souladu s platnými právními předpisy. </w:t>
      </w:r>
      <w:r w:rsidR="00BC145E" w:rsidRPr="00FD572C">
        <w:rPr>
          <w:rFonts w:cstheme="minorHAnsi"/>
        </w:rPr>
        <w:t>Smluvní strany se dohodly, že v případě změny kupní ceny v důsledku změny sazby DPH není nutno ke smlouvě uzavírat dodatek.</w:t>
      </w:r>
    </w:p>
    <w:p w14:paraId="3734C036" w14:textId="77777777" w:rsidR="00356390" w:rsidRPr="00356390" w:rsidRDefault="00356390" w:rsidP="0051001B">
      <w:pPr>
        <w:pStyle w:val="Odstavecseseznamem"/>
        <w:spacing w:after="0" w:line="240" w:lineRule="auto"/>
        <w:rPr>
          <w:rFonts w:cstheme="minorHAnsi"/>
        </w:rPr>
      </w:pPr>
    </w:p>
    <w:p w14:paraId="23E3FFAB" w14:textId="77777777" w:rsidR="00356390" w:rsidRPr="00356390" w:rsidRDefault="001F0FA4" w:rsidP="0051001B">
      <w:pPr>
        <w:pStyle w:val="Odstavecseseznamem"/>
        <w:numPr>
          <w:ilvl w:val="0"/>
          <w:numId w:val="18"/>
        </w:numPr>
        <w:spacing w:after="0" w:line="240" w:lineRule="auto"/>
        <w:ind w:left="567" w:hanging="425"/>
        <w:jc w:val="both"/>
        <w:rPr>
          <w:rFonts w:cstheme="minorHAnsi"/>
          <w:color w:val="FF0000"/>
        </w:rPr>
      </w:pPr>
      <w:r w:rsidRPr="00356390">
        <w:rPr>
          <w:rFonts w:cstheme="minorHAnsi"/>
        </w:rPr>
        <w:t xml:space="preserve">V případě, kdy dílčí kupní smlouvou nebude sjednána cena nižší, je kupující povinen zaplatit prodávajícímu jednotkovou kupní cenu, která je jako nejvyšší přípustná cena za jednotlivé položky stanovena v Seznamu této </w:t>
      </w:r>
      <w:r w:rsidR="0055573F" w:rsidRPr="00356390">
        <w:rPr>
          <w:rFonts w:cstheme="minorHAnsi"/>
        </w:rPr>
        <w:t>s</w:t>
      </w:r>
      <w:r w:rsidRPr="00356390">
        <w:rPr>
          <w:rFonts w:cstheme="minorHAnsi"/>
        </w:rPr>
        <w:t xml:space="preserve">mlouvy pro jednotlivé druhy zboží. Kupní cena obsahuje ocenění všech položek nutných k řádnému splnění všech závazků prodávajícího dle této </w:t>
      </w:r>
      <w:r w:rsidR="0055573F" w:rsidRPr="00356390">
        <w:rPr>
          <w:rFonts w:cstheme="minorHAnsi"/>
        </w:rPr>
        <w:t>s</w:t>
      </w:r>
      <w:r w:rsidRPr="00356390">
        <w:rPr>
          <w:rFonts w:cstheme="minorHAnsi"/>
        </w:rPr>
        <w:t xml:space="preserve">mlouvy, včetně veškerých nutných nákladů s tím spojených (např. balného, nákladů na dopravu, pojistného za pojištění zboží během přepravy, poplatku za likvidaci elektronického odpadu apod.). Prodávající není oprávněn účtovat žádné další částky v souvislosti s plněním dle této </w:t>
      </w:r>
      <w:r w:rsidR="0055573F" w:rsidRPr="00356390">
        <w:rPr>
          <w:rFonts w:cstheme="minorHAnsi"/>
        </w:rPr>
        <w:t>s</w:t>
      </w:r>
      <w:r w:rsidRPr="00356390">
        <w:rPr>
          <w:rFonts w:cstheme="minorHAnsi"/>
        </w:rPr>
        <w:t>mlouvy.</w:t>
      </w:r>
    </w:p>
    <w:p w14:paraId="7CD405BB" w14:textId="77777777" w:rsidR="00356390" w:rsidRPr="00356390" w:rsidRDefault="00356390" w:rsidP="0051001B">
      <w:pPr>
        <w:pStyle w:val="Odstavecseseznamem"/>
        <w:spacing w:after="0" w:line="240" w:lineRule="auto"/>
        <w:rPr>
          <w:rFonts w:cstheme="minorHAnsi"/>
        </w:rPr>
      </w:pPr>
    </w:p>
    <w:p w14:paraId="27C29505" w14:textId="77777777" w:rsidR="00356390" w:rsidRPr="00356390" w:rsidRDefault="001F0FA4" w:rsidP="0051001B">
      <w:pPr>
        <w:pStyle w:val="Odstavecseseznamem"/>
        <w:numPr>
          <w:ilvl w:val="0"/>
          <w:numId w:val="18"/>
        </w:numPr>
        <w:spacing w:after="0" w:line="240" w:lineRule="auto"/>
        <w:ind w:left="567" w:hanging="425"/>
        <w:jc w:val="both"/>
        <w:rPr>
          <w:rFonts w:cstheme="minorHAnsi"/>
          <w:color w:val="FF0000"/>
        </w:rPr>
      </w:pPr>
      <w:r w:rsidRPr="00356390">
        <w:rPr>
          <w:rFonts w:cstheme="minorHAnsi"/>
        </w:rPr>
        <w:t xml:space="preserve">V případě fakturace vyšších jednotkových cen zboží prodávajícím oproti jednotkovým cenám, uvedeným v Seznamu této </w:t>
      </w:r>
      <w:r w:rsidR="00BC385B" w:rsidRPr="00356390">
        <w:rPr>
          <w:rFonts w:cstheme="minorHAnsi"/>
        </w:rPr>
        <w:t>s</w:t>
      </w:r>
      <w:r w:rsidRPr="00356390">
        <w:rPr>
          <w:rFonts w:cstheme="minorHAnsi"/>
        </w:rPr>
        <w:t xml:space="preserve">mlouvy, má kupující právo odstoupit od této </w:t>
      </w:r>
      <w:r w:rsidR="0055573F" w:rsidRPr="00356390">
        <w:rPr>
          <w:rFonts w:cstheme="minorHAnsi"/>
        </w:rPr>
        <w:t>s</w:t>
      </w:r>
      <w:r w:rsidRPr="00356390">
        <w:rPr>
          <w:rFonts w:cstheme="minorHAnsi"/>
        </w:rPr>
        <w:t>mlouvy.</w:t>
      </w:r>
    </w:p>
    <w:p w14:paraId="6EDBA7EC" w14:textId="77777777" w:rsidR="00356390" w:rsidRPr="00356390" w:rsidRDefault="00356390" w:rsidP="0051001B">
      <w:pPr>
        <w:pStyle w:val="Odstavecseseznamem"/>
        <w:spacing w:after="0" w:line="240" w:lineRule="auto"/>
        <w:rPr>
          <w:rFonts w:cstheme="minorHAnsi"/>
        </w:rPr>
      </w:pPr>
    </w:p>
    <w:p w14:paraId="11ACE270" w14:textId="0F9D61F5" w:rsidR="00FD572C" w:rsidRPr="00A91F41" w:rsidRDefault="001F0FA4" w:rsidP="0051001B">
      <w:pPr>
        <w:pStyle w:val="Odstavecseseznamem"/>
        <w:numPr>
          <w:ilvl w:val="0"/>
          <w:numId w:val="18"/>
        </w:numPr>
        <w:spacing w:after="0" w:line="240" w:lineRule="auto"/>
        <w:ind w:left="567" w:hanging="425"/>
        <w:jc w:val="both"/>
        <w:rPr>
          <w:rFonts w:cstheme="minorHAnsi"/>
          <w:color w:val="FF0000"/>
        </w:rPr>
      </w:pPr>
      <w:r w:rsidRPr="00356390">
        <w:rPr>
          <w:rFonts w:cstheme="minorHAnsi"/>
        </w:rPr>
        <w:t xml:space="preserve">Prodávajícímu vzniká právo účtovat kupujícímu kupní cenu za dodané zboží stanovenou ve smyslu </w:t>
      </w:r>
      <w:r w:rsidR="00C95D3E">
        <w:rPr>
          <w:rFonts w:cstheme="minorHAnsi"/>
        </w:rPr>
        <w:t xml:space="preserve">čl. III., </w:t>
      </w:r>
      <w:r w:rsidRPr="00356390">
        <w:rPr>
          <w:rFonts w:cstheme="minorHAnsi"/>
        </w:rPr>
        <w:t xml:space="preserve">odst. 3.1. této </w:t>
      </w:r>
      <w:r w:rsidR="0055573F" w:rsidRPr="00356390">
        <w:rPr>
          <w:rFonts w:cstheme="minorHAnsi"/>
        </w:rPr>
        <w:t>s</w:t>
      </w:r>
      <w:r w:rsidRPr="00356390">
        <w:rPr>
          <w:rFonts w:cstheme="minorHAnsi"/>
        </w:rPr>
        <w:t xml:space="preserve">mlouvy okamžikem dodání zboží kupujícímu nebo prvním dnem prodlení kupujícího s převzetím dodávaného zboží ve smyslu dílčí </w:t>
      </w:r>
      <w:r w:rsidR="000A4C13">
        <w:rPr>
          <w:rFonts w:cstheme="minorHAnsi"/>
        </w:rPr>
        <w:t>objednávky</w:t>
      </w:r>
      <w:r w:rsidRPr="00356390">
        <w:rPr>
          <w:rFonts w:cstheme="minorHAnsi"/>
        </w:rPr>
        <w:t>.</w:t>
      </w:r>
    </w:p>
    <w:p w14:paraId="2824C375" w14:textId="77777777" w:rsidR="00A91F41" w:rsidRPr="00C95D3E" w:rsidRDefault="00A91F41" w:rsidP="0051001B">
      <w:pPr>
        <w:spacing w:after="0" w:line="240" w:lineRule="auto"/>
        <w:jc w:val="both"/>
        <w:rPr>
          <w:rFonts w:cstheme="minorHAnsi"/>
        </w:rPr>
      </w:pPr>
    </w:p>
    <w:p w14:paraId="2881ABE9" w14:textId="23A17E30" w:rsidR="00FD572C" w:rsidRPr="00C95D3E" w:rsidRDefault="00FD572C" w:rsidP="0051001B">
      <w:pPr>
        <w:pStyle w:val="Odstavecseseznamem"/>
        <w:numPr>
          <w:ilvl w:val="0"/>
          <w:numId w:val="18"/>
        </w:numPr>
        <w:spacing w:after="0" w:line="240" w:lineRule="auto"/>
        <w:ind w:left="567" w:hanging="425"/>
        <w:jc w:val="both"/>
        <w:rPr>
          <w:rFonts w:cstheme="minorHAnsi"/>
        </w:rPr>
      </w:pPr>
      <w:r w:rsidRPr="00C95D3E">
        <w:rPr>
          <w:rFonts w:cstheme="minorHAnsi"/>
        </w:rPr>
        <w:t xml:space="preserve">V případě, že průměrný roční index spotřebitelských cen dle údajů Českého statistického úřadu, publikovaných na jeho internetových stránkách, uvedený ke kalendářnímu měsíci odpovídajícímu měsíci, v němž byla smlouva podepsána, vzroste o více než 3 %, zvýší se kupní cena dle odst. 3.1 této smlouvy o výši tohoto indexu, a to v každém roce trvání smlouvy. Ke zvýšení dochází ode dne v příslušném měsíci, který se číselným označením shoduje s datem podpisu smlouvy. Smluvní strany pro odstranění pochybností uvádí, že k úpravě ceny dle tohoto </w:t>
      </w:r>
      <w:r w:rsidRPr="00C95D3E">
        <w:rPr>
          <w:rFonts w:cstheme="minorHAnsi"/>
        </w:rPr>
        <w:lastRenderedPageBreak/>
        <w:t>ustanovení smlouvy není třeba uzavírat dodatek ke smlouvě. Smluvní strany však mohou z důvodu právní jistoty o navýšení ceny sepsat zápis podepsaný oběma smluvními stranami.</w:t>
      </w:r>
    </w:p>
    <w:p w14:paraId="54711468" w14:textId="77777777" w:rsidR="001F0FA4" w:rsidRPr="00D60C17" w:rsidRDefault="001F0FA4" w:rsidP="0051001B">
      <w:pPr>
        <w:spacing w:after="0" w:line="240" w:lineRule="auto"/>
        <w:rPr>
          <w:rFonts w:cstheme="minorHAnsi"/>
        </w:rPr>
      </w:pPr>
    </w:p>
    <w:p w14:paraId="1128BCD7" w14:textId="77777777" w:rsidR="001F0FA4" w:rsidRPr="00D60C17" w:rsidRDefault="001F0FA4" w:rsidP="0051001B">
      <w:pPr>
        <w:spacing w:after="0" w:line="240" w:lineRule="auto"/>
        <w:jc w:val="center"/>
        <w:rPr>
          <w:rFonts w:cstheme="minorHAnsi"/>
          <w:b/>
        </w:rPr>
      </w:pPr>
      <w:r>
        <w:rPr>
          <w:rFonts w:cstheme="minorHAnsi"/>
          <w:b/>
        </w:rPr>
        <w:t>I</w:t>
      </w:r>
      <w:r w:rsidRPr="00D60C17">
        <w:rPr>
          <w:rFonts w:cstheme="minorHAnsi"/>
          <w:b/>
        </w:rPr>
        <w:t>V.</w:t>
      </w:r>
    </w:p>
    <w:p w14:paraId="1BD84EBE" w14:textId="77777777" w:rsidR="00356390" w:rsidRDefault="001F0FA4" w:rsidP="0051001B">
      <w:pPr>
        <w:spacing w:after="0" w:line="240" w:lineRule="auto"/>
        <w:jc w:val="center"/>
        <w:rPr>
          <w:rFonts w:cstheme="minorHAnsi"/>
          <w:b/>
        </w:rPr>
      </w:pPr>
      <w:r w:rsidRPr="00D60C17">
        <w:rPr>
          <w:rFonts w:cstheme="minorHAnsi"/>
          <w:b/>
        </w:rPr>
        <w:t>Dodací podmínky</w:t>
      </w:r>
    </w:p>
    <w:p w14:paraId="5164FBAE" w14:textId="77777777" w:rsidR="009733AD" w:rsidRDefault="009733AD" w:rsidP="0051001B">
      <w:pPr>
        <w:spacing w:after="0" w:line="240" w:lineRule="auto"/>
        <w:jc w:val="center"/>
        <w:rPr>
          <w:rFonts w:cstheme="minorHAnsi"/>
          <w:b/>
        </w:rPr>
      </w:pPr>
    </w:p>
    <w:p w14:paraId="5E813A1D" w14:textId="657F3B5E" w:rsidR="0055732D" w:rsidRPr="006B7994" w:rsidRDefault="001F0FA4" w:rsidP="0051001B">
      <w:pPr>
        <w:pStyle w:val="Odstavecseseznamem"/>
        <w:numPr>
          <w:ilvl w:val="0"/>
          <w:numId w:val="20"/>
        </w:numPr>
        <w:spacing w:after="0" w:line="240" w:lineRule="auto"/>
        <w:ind w:left="567" w:hanging="425"/>
        <w:jc w:val="both"/>
        <w:rPr>
          <w:rFonts w:cstheme="minorHAnsi"/>
          <w:b/>
        </w:rPr>
      </w:pPr>
      <w:r w:rsidRPr="00356390">
        <w:rPr>
          <w:rFonts w:cstheme="minorHAnsi"/>
        </w:rPr>
        <w:t>Smluvní strany se vzájemně dohodly, že zboží bude dodáváno prodávajícím</w:t>
      </w:r>
      <w:r w:rsidR="0092586D">
        <w:rPr>
          <w:rFonts w:cstheme="minorHAnsi"/>
        </w:rPr>
        <w:t>, na</w:t>
      </w:r>
      <w:r w:rsidRPr="00356390">
        <w:rPr>
          <w:rFonts w:cstheme="minorHAnsi"/>
        </w:rPr>
        <w:t xml:space="preserve"> náklady prodávajícího, a to </w:t>
      </w:r>
      <w:r w:rsidR="0092586D">
        <w:t xml:space="preserve">na adresy jednotlivých služeb provozovaných </w:t>
      </w:r>
      <w:r w:rsidR="0092586D">
        <w:t>organizací</w:t>
      </w:r>
      <w:r w:rsidR="0092586D">
        <w:t>, kdy v rámci každé objednávky bude určena adresa dodání</w:t>
      </w:r>
      <w:r w:rsidR="0092586D">
        <w:t>.</w:t>
      </w:r>
      <w:r w:rsidR="0092586D">
        <w:t xml:space="preserve"> </w:t>
      </w:r>
      <w:r w:rsidR="0092586D" w:rsidDel="0092586D">
        <w:rPr>
          <w:rFonts w:cstheme="minorHAnsi"/>
        </w:rPr>
        <w:t xml:space="preserve"> </w:t>
      </w:r>
      <w:r w:rsidR="0092586D">
        <w:rPr>
          <w:rFonts w:cstheme="minorHAnsi"/>
        </w:rPr>
        <w:t>S</w:t>
      </w:r>
      <w:r w:rsidR="0055732D" w:rsidRPr="00356390">
        <w:rPr>
          <w:rFonts w:cstheme="minorHAnsi"/>
        </w:rPr>
        <w:t xml:space="preserve">mluvní strany se vzájemně dohodly, že zboží bude předáno na základě fyzické přejímky zboží, uskutečněné mezi oprávněnými pracovníky prodávajícího a oprávněnými pracovníky kupujícího, </w:t>
      </w:r>
      <w:r w:rsidR="0055732D" w:rsidRPr="006B7994">
        <w:rPr>
          <w:rFonts w:cstheme="minorHAnsi"/>
        </w:rPr>
        <w:t xml:space="preserve">přičemž výsledek fyzické přejímky zboží musí být vyznačen v dodacím </w:t>
      </w:r>
      <w:r w:rsidR="00C95D3E" w:rsidRPr="006B7994">
        <w:rPr>
          <w:rFonts w:cstheme="minorHAnsi"/>
        </w:rPr>
        <w:t>listu.</w:t>
      </w:r>
    </w:p>
    <w:p w14:paraId="61B54A06" w14:textId="77777777" w:rsidR="0055732D" w:rsidRPr="0055732D" w:rsidRDefault="0055732D" w:rsidP="0051001B">
      <w:pPr>
        <w:pStyle w:val="Odstavecseseznamem"/>
        <w:spacing w:after="0" w:line="240" w:lineRule="auto"/>
        <w:ind w:left="567"/>
        <w:jc w:val="both"/>
        <w:rPr>
          <w:rFonts w:cstheme="minorHAnsi"/>
          <w:b/>
        </w:rPr>
      </w:pPr>
    </w:p>
    <w:p w14:paraId="202E3DF3" w14:textId="19BC5E77" w:rsidR="00356390" w:rsidRPr="0055732D" w:rsidRDefault="00333FF6" w:rsidP="0051001B">
      <w:pPr>
        <w:pStyle w:val="Odstavecseseznamem"/>
        <w:numPr>
          <w:ilvl w:val="0"/>
          <w:numId w:val="20"/>
        </w:numPr>
        <w:spacing w:after="0" w:line="240" w:lineRule="auto"/>
        <w:ind w:left="567" w:hanging="425"/>
        <w:jc w:val="both"/>
        <w:rPr>
          <w:rFonts w:cstheme="minorHAnsi"/>
          <w:b/>
        </w:rPr>
      </w:pPr>
      <w:r w:rsidRPr="0055732D">
        <w:rPr>
          <w:rFonts w:cstheme="minorHAnsi"/>
        </w:rPr>
        <w:t>Bude-li kupující v prodlení s převzetím zboží o více jak 14 kalendářních dní, má se za to, že tato smlouva včetně dílčí kupní smlouvy byla porušena podstatným způsobem.</w:t>
      </w:r>
      <w:r w:rsidR="0055732D">
        <w:rPr>
          <w:rFonts w:cstheme="minorHAnsi"/>
        </w:rPr>
        <w:t xml:space="preserve"> Bude – </w:t>
      </w:r>
      <w:proofErr w:type="spellStart"/>
      <w:r w:rsidR="0055732D">
        <w:rPr>
          <w:rFonts w:cstheme="minorHAnsi"/>
        </w:rPr>
        <w:t>li</w:t>
      </w:r>
      <w:proofErr w:type="spellEnd"/>
      <w:r w:rsidR="0055732D">
        <w:rPr>
          <w:rFonts w:cstheme="minorHAnsi"/>
        </w:rPr>
        <w:t xml:space="preserve"> prodávající v prodlení s dodáním zboží o více jak 14 dní, má se za to, že tato smlouva byla porušena podstatným způsobem</w:t>
      </w:r>
      <w:r w:rsidR="0029739A">
        <w:rPr>
          <w:rFonts w:cstheme="minorHAnsi"/>
        </w:rPr>
        <w:t>, pokud se smluvní strany nedohodnou jinak.</w:t>
      </w:r>
    </w:p>
    <w:p w14:paraId="36E0F451" w14:textId="77777777" w:rsidR="0055732D" w:rsidRPr="0055732D" w:rsidRDefault="0055732D" w:rsidP="0051001B">
      <w:pPr>
        <w:spacing w:after="0" w:line="240" w:lineRule="auto"/>
        <w:jc w:val="both"/>
        <w:rPr>
          <w:rFonts w:cstheme="minorHAnsi"/>
        </w:rPr>
      </w:pPr>
    </w:p>
    <w:p w14:paraId="5F87AC9E" w14:textId="7515DEE4" w:rsidR="006F45F6" w:rsidRPr="00356390" w:rsidRDefault="001F0FA4" w:rsidP="0051001B">
      <w:pPr>
        <w:pStyle w:val="Odstavecseseznamem"/>
        <w:numPr>
          <w:ilvl w:val="0"/>
          <w:numId w:val="20"/>
        </w:numPr>
        <w:spacing w:after="0" w:line="240" w:lineRule="auto"/>
        <w:ind w:left="567" w:hanging="425"/>
        <w:jc w:val="both"/>
        <w:rPr>
          <w:rFonts w:cstheme="minorHAnsi"/>
          <w:b/>
        </w:rPr>
      </w:pPr>
      <w:r w:rsidRPr="00356390">
        <w:rPr>
          <w:rFonts w:cstheme="minorHAnsi"/>
        </w:rPr>
        <w:t>Neurčí-li dílčí kupní smlouva jinak, je prodávající povinen zboží opatřit takovým obalem pro přepravu, který zabezpečuje řádné uchování a ochranu zboží před jeho poškozením.</w:t>
      </w:r>
    </w:p>
    <w:p w14:paraId="12BAFE33" w14:textId="77777777" w:rsidR="001F0FA4" w:rsidRPr="00D60C17" w:rsidRDefault="001F0FA4" w:rsidP="0051001B">
      <w:pPr>
        <w:spacing w:after="0" w:line="240" w:lineRule="auto"/>
        <w:jc w:val="both"/>
        <w:rPr>
          <w:rFonts w:cstheme="minorHAnsi"/>
        </w:rPr>
      </w:pPr>
    </w:p>
    <w:p w14:paraId="2AB6A426" w14:textId="77777777" w:rsidR="001F0FA4" w:rsidRPr="00D60C17" w:rsidRDefault="001F0FA4" w:rsidP="0051001B">
      <w:pPr>
        <w:spacing w:after="0" w:line="240" w:lineRule="auto"/>
        <w:jc w:val="center"/>
        <w:rPr>
          <w:rFonts w:cstheme="minorHAnsi"/>
          <w:b/>
        </w:rPr>
      </w:pPr>
      <w:r w:rsidRPr="00D60C17">
        <w:rPr>
          <w:rFonts w:cstheme="minorHAnsi"/>
          <w:b/>
        </w:rPr>
        <w:t>V.</w:t>
      </w:r>
    </w:p>
    <w:p w14:paraId="3BC4136E" w14:textId="08FED128" w:rsidR="001F0FA4" w:rsidRPr="00D60C17" w:rsidRDefault="000D6661" w:rsidP="0051001B">
      <w:pPr>
        <w:spacing w:after="0" w:line="240" w:lineRule="auto"/>
        <w:jc w:val="center"/>
        <w:rPr>
          <w:rFonts w:cstheme="minorHAnsi"/>
          <w:b/>
        </w:rPr>
      </w:pPr>
      <w:r>
        <w:rPr>
          <w:rFonts w:cstheme="minorHAnsi"/>
          <w:b/>
        </w:rPr>
        <w:t>Záruka za jakost</w:t>
      </w:r>
    </w:p>
    <w:p w14:paraId="6C2A43B1" w14:textId="77777777" w:rsidR="001F0FA4" w:rsidRPr="00D60C17" w:rsidRDefault="001F0FA4" w:rsidP="0051001B">
      <w:pPr>
        <w:spacing w:after="0" w:line="240" w:lineRule="auto"/>
        <w:rPr>
          <w:rFonts w:cstheme="minorHAnsi"/>
        </w:rPr>
      </w:pPr>
    </w:p>
    <w:p w14:paraId="295B98E1" w14:textId="77777777" w:rsidR="009F742B" w:rsidRDefault="001F0FA4" w:rsidP="0051001B">
      <w:pPr>
        <w:pStyle w:val="Odstavecseseznamem"/>
        <w:numPr>
          <w:ilvl w:val="1"/>
          <w:numId w:val="24"/>
        </w:numPr>
        <w:spacing w:after="0" w:line="240" w:lineRule="auto"/>
        <w:ind w:left="567"/>
        <w:jc w:val="both"/>
        <w:rPr>
          <w:rFonts w:cstheme="minorHAnsi"/>
        </w:rPr>
      </w:pPr>
      <w:r w:rsidRPr="00356390">
        <w:rPr>
          <w:rFonts w:cstheme="minorHAnsi"/>
        </w:rPr>
        <w:t xml:space="preserve">Prodávající je povinen dodat zboží v množství, jakosti a provedení, jež určuje dílčí kupní smlouva a tato </w:t>
      </w:r>
      <w:r w:rsidR="00FF2615" w:rsidRPr="00356390">
        <w:rPr>
          <w:rFonts w:cstheme="minorHAnsi"/>
        </w:rPr>
        <w:t>s</w:t>
      </w:r>
      <w:r w:rsidRPr="00356390">
        <w:rPr>
          <w:rFonts w:cstheme="minorHAnsi"/>
        </w:rPr>
        <w:t>mlouva, včetně příslušné dokumentace</w:t>
      </w:r>
      <w:r w:rsidR="0096727B" w:rsidRPr="00356390">
        <w:rPr>
          <w:rFonts w:cstheme="minorHAnsi"/>
        </w:rPr>
        <w:t xml:space="preserve"> </w:t>
      </w:r>
      <w:r w:rsidR="0096727B" w:rsidRPr="00356390">
        <w:rPr>
          <w:rFonts w:cstheme="minorHAnsi"/>
          <w:i/>
          <w:iCs/>
        </w:rPr>
        <w:t>(zde lze specifikovat více dle předmětu plnění)</w:t>
      </w:r>
      <w:r w:rsidRPr="00356390">
        <w:rPr>
          <w:rFonts w:cstheme="minorHAnsi"/>
        </w:rPr>
        <w:t>. Jestliže prodávající poruší své uvedené povinnosti, vznikají kupujícímu nároky z odpovědnosti za vady, které se řídí ustanoveními § 2099 a násl. občanského zákoníku.</w:t>
      </w:r>
    </w:p>
    <w:p w14:paraId="167A85D8" w14:textId="77777777" w:rsidR="00755134" w:rsidRPr="00755134" w:rsidRDefault="00755134" w:rsidP="0051001B">
      <w:pPr>
        <w:spacing w:after="0" w:line="240" w:lineRule="auto"/>
        <w:jc w:val="both"/>
        <w:rPr>
          <w:rFonts w:cstheme="minorHAnsi"/>
        </w:rPr>
      </w:pPr>
    </w:p>
    <w:p w14:paraId="07817AA4" w14:textId="47A09048" w:rsidR="00300659" w:rsidRDefault="001F0FA4" w:rsidP="0051001B">
      <w:pPr>
        <w:pStyle w:val="Odstavecseseznamem"/>
        <w:numPr>
          <w:ilvl w:val="1"/>
          <w:numId w:val="24"/>
        </w:numPr>
        <w:spacing w:after="0" w:line="240" w:lineRule="auto"/>
        <w:ind w:left="567" w:hanging="431"/>
        <w:jc w:val="both"/>
        <w:rPr>
          <w:rFonts w:cstheme="minorHAnsi"/>
        </w:rPr>
      </w:pPr>
      <w:r w:rsidRPr="009F742B">
        <w:rPr>
          <w:rFonts w:cstheme="minorHAnsi"/>
        </w:rPr>
        <w:t>Prodávající poskytuje na zboží záruku za jakost v</w:t>
      </w:r>
      <w:r w:rsidR="000D6661">
        <w:rPr>
          <w:rFonts w:cstheme="minorHAnsi"/>
        </w:rPr>
        <w:t> </w:t>
      </w:r>
      <w:r w:rsidRPr="009F742B">
        <w:rPr>
          <w:rFonts w:cstheme="minorHAnsi"/>
        </w:rPr>
        <w:t>délce</w:t>
      </w:r>
      <w:r w:rsidR="000D6661">
        <w:rPr>
          <w:rFonts w:cstheme="minorHAnsi"/>
        </w:rPr>
        <w:t xml:space="preserve"> trvání</w:t>
      </w:r>
      <w:r w:rsidRPr="009F742B">
        <w:rPr>
          <w:rFonts w:cstheme="minorHAnsi"/>
        </w:rPr>
        <w:t xml:space="preserve"> </w:t>
      </w:r>
      <w:r w:rsidR="00254AE7" w:rsidRPr="00254AE7">
        <w:rPr>
          <w:rFonts w:cstheme="minorHAnsi"/>
        </w:rPr>
        <w:t>24</w:t>
      </w:r>
      <w:r w:rsidR="000D6661">
        <w:rPr>
          <w:rFonts w:cstheme="minorHAnsi"/>
        </w:rPr>
        <w:t xml:space="preserve"> měsíců</w:t>
      </w:r>
      <w:r w:rsidRPr="009F742B">
        <w:rPr>
          <w:rFonts w:cstheme="minorHAnsi"/>
        </w:rPr>
        <w:t xml:space="preserve"> ode dne dodání zboží kupujícímu.</w:t>
      </w:r>
      <w:r w:rsidR="000D6661">
        <w:rPr>
          <w:rFonts w:cstheme="minorHAnsi"/>
        </w:rPr>
        <w:t xml:space="preserve"> V rámci záruky prodávající garantuje, že zboží bude mít obvyklé vlastnosti a bude odpovídat požadavkům kupujícího uvedeným v zadávací dokumentaci a ve smlouvě.</w:t>
      </w:r>
    </w:p>
    <w:p w14:paraId="5892EA49" w14:textId="77777777" w:rsidR="008013F0" w:rsidRPr="008013F0" w:rsidRDefault="008013F0" w:rsidP="00793F4A">
      <w:pPr>
        <w:pStyle w:val="Odstavecseseznamem"/>
        <w:rPr>
          <w:rFonts w:cstheme="minorHAnsi"/>
        </w:rPr>
      </w:pPr>
    </w:p>
    <w:p w14:paraId="4F3E381E" w14:textId="77777777" w:rsidR="008013F0" w:rsidRPr="00300659" w:rsidRDefault="008013F0" w:rsidP="008013F0">
      <w:pPr>
        <w:pStyle w:val="Odstavecseseznamem"/>
        <w:numPr>
          <w:ilvl w:val="1"/>
          <w:numId w:val="24"/>
        </w:numPr>
        <w:spacing w:after="0" w:line="240" w:lineRule="auto"/>
        <w:ind w:left="567" w:hanging="431"/>
        <w:jc w:val="both"/>
        <w:rPr>
          <w:rFonts w:cstheme="minorHAnsi"/>
        </w:rPr>
      </w:pPr>
      <w:r w:rsidRPr="00300659">
        <w:rPr>
          <w:rFonts w:ascii="Calibri" w:eastAsia="Calibri" w:hAnsi="Calibri" w:cs="Calibri"/>
          <w:lang w:eastAsia="cs-CZ"/>
        </w:rPr>
        <w:t xml:space="preserve">Běh záruční doby začíná ode dne převzetí </w:t>
      </w:r>
      <w:r>
        <w:rPr>
          <w:rFonts w:ascii="Calibri" w:eastAsia="Calibri" w:hAnsi="Calibri" w:cs="Calibri"/>
          <w:lang w:eastAsia="cs-CZ"/>
        </w:rPr>
        <w:t>zboží</w:t>
      </w:r>
      <w:r w:rsidRPr="00300659">
        <w:rPr>
          <w:rFonts w:ascii="Calibri" w:eastAsia="Calibri" w:hAnsi="Calibri" w:cs="Calibri"/>
          <w:lang w:eastAsia="cs-CZ"/>
        </w:rPr>
        <w:t xml:space="preserve"> kupujícím prostého jakýchkoliv vad, tj. v množství, jakosti a provedení stanoveném touto smlouvou. </w:t>
      </w:r>
    </w:p>
    <w:p w14:paraId="20FBAB32" w14:textId="77777777" w:rsidR="008013F0" w:rsidRPr="00300659" w:rsidRDefault="008013F0" w:rsidP="008013F0">
      <w:pPr>
        <w:pStyle w:val="Odstavecseseznamem"/>
        <w:spacing w:after="0" w:line="240" w:lineRule="auto"/>
        <w:rPr>
          <w:rFonts w:ascii="Calibri" w:eastAsia="Calibri" w:hAnsi="Calibri" w:cs="Calibri"/>
          <w:lang w:eastAsia="cs-CZ"/>
        </w:rPr>
      </w:pPr>
    </w:p>
    <w:p w14:paraId="71E35DE6" w14:textId="77777777" w:rsidR="008013F0" w:rsidRPr="00300659" w:rsidRDefault="008013F0" w:rsidP="008013F0">
      <w:pPr>
        <w:pStyle w:val="Odstavecseseznamem"/>
        <w:numPr>
          <w:ilvl w:val="1"/>
          <w:numId w:val="24"/>
        </w:numPr>
        <w:spacing w:after="0" w:line="240" w:lineRule="auto"/>
        <w:ind w:left="567" w:hanging="431"/>
        <w:jc w:val="both"/>
        <w:rPr>
          <w:rFonts w:cstheme="minorHAnsi"/>
        </w:rPr>
      </w:pPr>
      <w:r w:rsidRPr="00300659">
        <w:rPr>
          <w:rFonts w:ascii="Calibri" w:eastAsia="Calibri" w:hAnsi="Calibri" w:cs="Calibri"/>
          <w:lang w:eastAsia="cs-CZ"/>
        </w:rPr>
        <w:t xml:space="preserve">Poskytnutá záruka se vztahuje na všechny části, součásti a příslušenství </w:t>
      </w:r>
      <w:r>
        <w:rPr>
          <w:rFonts w:ascii="Calibri" w:eastAsia="Calibri" w:hAnsi="Calibri" w:cs="Calibri"/>
          <w:lang w:eastAsia="cs-CZ"/>
        </w:rPr>
        <w:t>zboží</w:t>
      </w:r>
      <w:r w:rsidRPr="00300659">
        <w:rPr>
          <w:rFonts w:ascii="Calibri" w:eastAsia="Calibri" w:hAnsi="Calibri" w:cs="Calibri"/>
          <w:lang w:eastAsia="cs-CZ"/>
        </w:rPr>
        <w:t>, včetně jejich instalace.</w:t>
      </w:r>
    </w:p>
    <w:p w14:paraId="3A963E5C" w14:textId="77777777" w:rsidR="008013F0" w:rsidRPr="00300659" w:rsidRDefault="008013F0" w:rsidP="008013F0">
      <w:pPr>
        <w:pStyle w:val="Odstavecseseznamem"/>
        <w:spacing w:after="0" w:line="240" w:lineRule="auto"/>
        <w:rPr>
          <w:rFonts w:ascii="Calibri" w:eastAsia="Calibri" w:hAnsi="Calibri" w:cs="Calibri"/>
          <w:lang w:eastAsia="cs-CZ"/>
        </w:rPr>
      </w:pPr>
    </w:p>
    <w:p w14:paraId="30E3285D" w14:textId="77777777" w:rsidR="008013F0" w:rsidRPr="00300659" w:rsidRDefault="008013F0" w:rsidP="008013F0">
      <w:pPr>
        <w:pStyle w:val="Odstavecseseznamem"/>
        <w:numPr>
          <w:ilvl w:val="1"/>
          <w:numId w:val="24"/>
        </w:numPr>
        <w:spacing w:after="0" w:line="240" w:lineRule="auto"/>
        <w:ind w:left="567" w:hanging="431"/>
        <w:jc w:val="both"/>
        <w:rPr>
          <w:rFonts w:cstheme="minorHAnsi"/>
        </w:rPr>
      </w:pPr>
      <w:r w:rsidRPr="00300659">
        <w:rPr>
          <w:rFonts w:ascii="Calibri" w:eastAsia="Calibri" w:hAnsi="Calibri" w:cs="Calibri"/>
          <w:lang w:eastAsia="cs-CZ"/>
        </w:rPr>
        <w:t xml:space="preserve">Záruka se vztahuje na funkčnost </w:t>
      </w:r>
      <w:r>
        <w:rPr>
          <w:rFonts w:ascii="Calibri" w:eastAsia="Calibri" w:hAnsi="Calibri" w:cs="Calibri"/>
          <w:lang w:eastAsia="cs-CZ"/>
        </w:rPr>
        <w:t>zboží</w:t>
      </w:r>
      <w:r w:rsidRPr="00300659">
        <w:rPr>
          <w:rFonts w:ascii="Calibri" w:eastAsia="Calibri" w:hAnsi="Calibri" w:cs="Calibri"/>
          <w:lang w:eastAsia="cs-CZ"/>
        </w:rPr>
        <w:t>, jakož i na jeho vlastnosti požadované kupujícím.</w:t>
      </w:r>
    </w:p>
    <w:p w14:paraId="15904291" w14:textId="77777777" w:rsidR="008013F0" w:rsidRPr="00300659" w:rsidRDefault="008013F0" w:rsidP="008013F0">
      <w:pPr>
        <w:pStyle w:val="Odstavecseseznamem"/>
        <w:spacing w:after="0" w:line="240" w:lineRule="auto"/>
        <w:rPr>
          <w:rFonts w:ascii="Calibri" w:eastAsia="Calibri" w:hAnsi="Calibri" w:cs="Calibri"/>
          <w:lang w:eastAsia="cs-CZ"/>
        </w:rPr>
      </w:pPr>
    </w:p>
    <w:p w14:paraId="5A5672CA" w14:textId="77777777" w:rsidR="008013F0" w:rsidRPr="00300659" w:rsidRDefault="008013F0" w:rsidP="008013F0">
      <w:pPr>
        <w:pStyle w:val="Odstavecseseznamem"/>
        <w:numPr>
          <w:ilvl w:val="1"/>
          <w:numId w:val="24"/>
        </w:numPr>
        <w:spacing w:after="0" w:line="240" w:lineRule="auto"/>
        <w:ind w:left="567" w:hanging="431"/>
        <w:jc w:val="both"/>
        <w:rPr>
          <w:rFonts w:cstheme="minorHAnsi"/>
        </w:rPr>
      </w:pPr>
      <w:r w:rsidRPr="00300659">
        <w:rPr>
          <w:rFonts w:ascii="Calibri" w:eastAsia="Calibri" w:hAnsi="Calibri" w:cs="Calibri"/>
          <w:lang w:eastAsia="cs-CZ"/>
        </w:rPr>
        <w:t xml:space="preserve">Oznámení o vadách </w:t>
      </w:r>
      <w:r>
        <w:rPr>
          <w:rFonts w:ascii="Calibri" w:eastAsia="Calibri" w:hAnsi="Calibri" w:cs="Calibri"/>
          <w:lang w:eastAsia="cs-CZ"/>
        </w:rPr>
        <w:t>zboží</w:t>
      </w:r>
      <w:r w:rsidRPr="00300659">
        <w:rPr>
          <w:rFonts w:ascii="Calibri" w:eastAsia="Calibri" w:hAnsi="Calibri" w:cs="Calibri"/>
          <w:lang w:eastAsia="cs-CZ"/>
        </w:rPr>
        <w:t xml:space="preserve"> musí být vždy vůči prodávajícímu učiněné písemně na e-mailovou adresu uvedenou v záhlaví této smlouvy.</w:t>
      </w:r>
    </w:p>
    <w:p w14:paraId="417E9F7A" w14:textId="77777777" w:rsidR="008013F0" w:rsidRPr="00300659" w:rsidRDefault="008013F0" w:rsidP="008013F0">
      <w:pPr>
        <w:pStyle w:val="Odstavecseseznamem"/>
        <w:spacing w:after="0" w:line="240" w:lineRule="auto"/>
        <w:rPr>
          <w:rFonts w:ascii="Calibri" w:eastAsia="Calibri" w:hAnsi="Calibri" w:cs="Calibri"/>
          <w:lang w:eastAsia="cs-CZ"/>
        </w:rPr>
      </w:pPr>
    </w:p>
    <w:p w14:paraId="31B8DAF8" w14:textId="77777777" w:rsidR="008013F0" w:rsidRPr="00ED4CF1" w:rsidRDefault="008013F0" w:rsidP="008013F0">
      <w:pPr>
        <w:pStyle w:val="Odstavecseseznamem"/>
        <w:numPr>
          <w:ilvl w:val="1"/>
          <w:numId w:val="24"/>
        </w:numPr>
        <w:spacing w:after="0" w:line="240" w:lineRule="auto"/>
        <w:ind w:left="567" w:hanging="431"/>
        <w:jc w:val="both"/>
        <w:rPr>
          <w:rFonts w:cstheme="minorHAnsi"/>
        </w:rPr>
      </w:pPr>
      <w:r w:rsidRPr="00300659">
        <w:rPr>
          <w:rFonts w:ascii="Calibri" w:eastAsia="Calibri" w:hAnsi="Calibri" w:cs="Calibri"/>
          <w:lang w:eastAsia="cs-CZ"/>
        </w:rPr>
        <w:t>Prodávající se zavazuje zajišťovat po dobu záruční doby technickou podporu v následujícím rozsahu:</w:t>
      </w:r>
    </w:p>
    <w:p w14:paraId="1BB53928" w14:textId="77777777" w:rsidR="008013F0" w:rsidRPr="00300659" w:rsidRDefault="008013F0" w:rsidP="008013F0">
      <w:pPr>
        <w:numPr>
          <w:ilvl w:val="2"/>
          <w:numId w:val="36"/>
        </w:numPr>
        <w:spacing w:after="0" w:line="240" w:lineRule="auto"/>
        <w:ind w:left="2340" w:hanging="360"/>
        <w:jc w:val="both"/>
        <w:rPr>
          <w:rFonts w:ascii="Calibri" w:eastAsia="Calibri" w:hAnsi="Calibri" w:cs="Calibri"/>
          <w:lang w:eastAsia="cs-CZ"/>
        </w:rPr>
      </w:pPr>
      <w:r w:rsidRPr="00300659">
        <w:rPr>
          <w:rFonts w:ascii="Calibri" w:eastAsia="Calibri" w:hAnsi="Calibri" w:cs="Calibri"/>
          <w:lang w:eastAsia="cs-CZ"/>
        </w:rPr>
        <w:t xml:space="preserve">telefonická technická podpora, </w:t>
      </w:r>
    </w:p>
    <w:p w14:paraId="125E7DF0" w14:textId="77777777" w:rsidR="008013F0" w:rsidRDefault="008013F0" w:rsidP="008013F0">
      <w:pPr>
        <w:numPr>
          <w:ilvl w:val="2"/>
          <w:numId w:val="36"/>
        </w:numPr>
        <w:spacing w:after="0" w:line="240" w:lineRule="auto"/>
        <w:ind w:left="2340" w:hanging="360"/>
        <w:jc w:val="both"/>
        <w:rPr>
          <w:rFonts w:ascii="Calibri" w:eastAsia="Calibri" w:hAnsi="Calibri" w:cs="Calibri"/>
          <w:lang w:eastAsia="cs-CZ"/>
        </w:rPr>
      </w:pPr>
      <w:r w:rsidRPr="00300659">
        <w:rPr>
          <w:rFonts w:ascii="Calibri" w:eastAsia="Calibri" w:hAnsi="Calibri" w:cs="Calibri"/>
          <w:lang w:eastAsia="cs-CZ"/>
        </w:rPr>
        <w:t xml:space="preserve">dostupnost podpory v délce 8 hodin denně/pracovní týden, </w:t>
      </w:r>
    </w:p>
    <w:p w14:paraId="4E1221D3" w14:textId="5A21B833" w:rsidR="008013F0" w:rsidRPr="00264C27" w:rsidRDefault="008013F0" w:rsidP="008013F0">
      <w:pPr>
        <w:numPr>
          <w:ilvl w:val="2"/>
          <w:numId w:val="36"/>
        </w:numPr>
        <w:spacing w:after="0" w:line="240" w:lineRule="auto"/>
        <w:ind w:left="2340" w:hanging="360"/>
        <w:jc w:val="both"/>
        <w:rPr>
          <w:rFonts w:ascii="Calibri" w:eastAsia="Calibri" w:hAnsi="Calibri" w:cs="Calibri"/>
          <w:lang w:eastAsia="cs-CZ"/>
        </w:rPr>
      </w:pPr>
      <w:r w:rsidRPr="00264C27">
        <w:rPr>
          <w:rFonts w:ascii="Calibri" w:eastAsia="Calibri" w:hAnsi="Calibri" w:cs="Calibri"/>
          <w:lang w:eastAsia="cs-CZ"/>
        </w:rPr>
        <w:t xml:space="preserve">odstranění vady do následujícího pracovního dne, popřípadě do data určeného společnou dohodou kupujícího a prodávajícího. </w:t>
      </w:r>
    </w:p>
    <w:p w14:paraId="28A879FD" w14:textId="77777777" w:rsidR="008013F0" w:rsidRPr="00300659" w:rsidRDefault="008013F0" w:rsidP="008013F0">
      <w:pPr>
        <w:pStyle w:val="Odstavecseseznamem"/>
        <w:spacing w:after="0" w:line="240" w:lineRule="auto"/>
        <w:ind w:left="792"/>
        <w:jc w:val="both"/>
        <w:rPr>
          <w:rFonts w:cstheme="minorHAnsi"/>
        </w:rPr>
      </w:pPr>
    </w:p>
    <w:p w14:paraId="625CACAF" w14:textId="77777777" w:rsidR="008013F0" w:rsidRDefault="008013F0" w:rsidP="008013F0">
      <w:pPr>
        <w:pStyle w:val="Odstavecseseznamem"/>
        <w:numPr>
          <w:ilvl w:val="1"/>
          <w:numId w:val="24"/>
        </w:numPr>
        <w:spacing w:after="0" w:line="240" w:lineRule="auto"/>
        <w:jc w:val="both"/>
        <w:rPr>
          <w:rFonts w:cstheme="minorHAnsi"/>
        </w:rPr>
      </w:pPr>
      <w:r w:rsidRPr="00300659">
        <w:rPr>
          <w:rFonts w:cstheme="minorHAnsi"/>
        </w:rPr>
        <w:lastRenderedPageBreak/>
        <w:t xml:space="preserve">V případě odstranění vady </w:t>
      </w:r>
      <w:r>
        <w:rPr>
          <w:rFonts w:cstheme="minorHAnsi"/>
        </w:rPr>
        <w:t>zboží</w:t>
      </w:r>
      <w:r w:rsidRPr="00300659">
        <w:rPr>
          <w:rFonts w:cstheme="minorHAnsi"/>
        </w:rPr>
        <w:t xml:space="preserve"> či jeho části dodáním náhradního </w:t>
      </w:r>
      <w:r>
        <w:rPr>
          <w:rFonts w:cstheme="minorHAnsi"/>
        </w:rPr>
        <w:t>zboží</w:t>
      </w:r>
      <w:r w:rsidRPr="00300659">
        <w:rPr>
          <w:rFonts w:cstheme="minorHAnsi"/>
        </w:rPr>
        <w:t xml:space="preserve"> (nahrazením novou bezvadnou věcí) běží pro toto náhradní plnění (věc) nová záruční doba v délce sjednané dle odst. </w:t>
      </w:r>
      <w:r>
        <w:rPr>
          <w:rFonts w:cstheme="minorHAnsi"/>
        </w:rPr>
        <w:t>5</w:t>
      </w:r>
      <w:r w:rsidRPr="00300659">
        <w:rPr>
          <w:rFonts w:cstheme="minorHAnsi"/>
        </w:rPr>
        <w:t>.1 tohoto článku smlouvy, a to ode dne řádného protokolárního dodání a převzetí nového předmětu koupě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1859A43F" w14:textId="77777777" w:rsidR="008013F0" w:rsidRDefault="008013F0" w:rsidP="008013F0">
      <w:pPr>
        <w:pStyle w:val="Odstavecseseznamem"/>
        <w:spacing w:after="0" w:line="240" w:lineRule="auto"/>
        <w:ind w:left="792"/>
        <w:jc w:val="both"/>
        <w:rPr>
          <w:rFonts w:cstheme="minorHAnsi"/>
        </w:rPr>
      </w:pPr>
    </w:p>
    <w:p w14:paraId="41FEC33A" w14:textId="77777777" w:rsidR="008013F0" w:rsidRPr="00300659" w:rsidRDefault="008013F0" w:rsidP="008013F0">
      <w:pPr>
        <w:pStyle w:val="Odstavecseseznamem"/>
        <w:numPr>
          <w:ilvl w:val="1"/>
          <w:numId w:val="24"/>
        </w:numPr>
        <w:spacing w:after="0" w:line="240" w:lineRule="auto"/>
        <w:jc w:val="both"/>
        <w:rPr>
          <w:rFonts w:cstheme="minorHAnsi"/>
        </w:rPr>
      </w:pPr>
      <w:r w:rsidRPr="00300659">
        <w:rPr>
          <w:rFonts w:ascii="Calibri" w:eastAsia="Calibri" w:hAnsi="Calibri" w:cs="Calibri"/>
          <w:lang w:eastAsia="cs-CZ"/>
        </w:rPr>
        <w:t>O průběhu reklamace budou kupujícím pořizovány písemné zápisy ve dvojím vyhotovení, z</w:t>
      </w:r>
      <w:r>
        <w:rPr>
          <w:rFonts w:ascii="Calibri" w:eastAsia="Calibri" w:hAnsi="Calibri" w:cs="Calibri"/>
          <w:lang w:eastAsia="cs-CZ"/>
        </w:rPr>
        <w:t> </w:t>
      </w:r>
      <w:r w:rsidRPr="00300659">
        <w:rPr>
          <w:rFonts w:ascii="Calibri" w:eastAsia="Calibri" w:hAnsi="Calibri" w:cs="Calibri"/>
          <w:lang w:eastAsia="cs-CZ"/>
        </w:rPr>
        <w:t>nichž jeden stejnopis obdrží každá ze smluvních stran.</w:t>
      </w:r>
    </w:p>
    <w:p w14:paraId="659466B4" w14:textId="77777777" w:rsidR="008013F0" w:rsidRPr="00300659" w:rsidRDefault="008013F0" w:rsidP="008013F0">
      <w:pPr>
        <w:spacing w:after="0" w:line="240" w:lineRule="auto"/>
        <w:jc w:val="both"/>
        <w:rPr>
          <w:rFonts w:cstheme="minorHAnsi"/>
        </w:rPr>
      </w:pPr>
    </w:p>
    <w:p w14:paraId="7B0F92C0" w14:textId="77777777" w:rsidR="008013F0" w:rsidRPr="00FE24F0" w:rsidRDefault="008013F0" w:rsidP="0051001B">
      <w:pPr>
        <w:spacing w:after="0" w:line="240" w:lineRule="auto"/>
        <w:jc w:val="both"/>
        <w:rPr>
          <w:rFonts w:cstheme="minorHAnsi"/>
          <w:b/>
          <w:bCs/>
          <w:color w:val="FF0000"/>
        </w:rPr>
      </w:pPr>
    </w:p>
    <w:p w14:paraId="713215F1" w14:textId="77777777" w:rsidR="00F135F4" w:rsidRPr="009F742B" w:rsidRDefault="00F135F4" w:rsidP="0051001B">
      <w:pPr>
        <w:pStyle w:val="Odstavecseseznamem"/>
        <w:spacing w:after="0" w:line="240" w:lineRule="auto"/>
        <w:ind w:left="567"/>
        <w:jc w:val="both"/>
        <w:rPr>
          <w:rFonts w:cstheme="minorHAnsi"/>
        </w:rPr>
      </w:pPr>
    </w:p>
    <w:p w14:paraId="63C0A6F0" w14:textId="77777777" w:rsidR="001F0FA4" w:rsidRPr="00D60C17" w:rsidRDefault="001F0FA4" w:rsidP="0051001B">
      <w:pPr>
        <w:spacing w:after="0" w:line="240" w:lineRule="auto"/>
        <w:jc w:val="center"/>
        <w:rPr>
          <w:rFonts w:cstheme="minorHAnsi"/>
          <w:b/>
        </w:rPr>
      </w:pPr>
      <w:r w:rsidRPr="00D60C17">
        <w:rPr>
          <w:rFonts w:cstheme="minorHAnsi"/>
          <w:b/>
        </w:rPr>
        <w:t>VI.</w:t>
      </w:r>
    </w:p>
    <w:p w14:paraId="70D13654" w14:textId="77777777" w:rsidR="001F0FA4" w:rsidRPr="00D60C17" w:rsidRDefault="001F0FA4" w:rsidP="0051001B">
      <w:pPr>
        <w:spacing w:after="0" w:line="240" w:lineRule="auto"/>
        <w:jc w:val="center"/>
        <w:rPr>
          <w:rFonts w:cstheme="minorHAnsi"/>
          <w:b/>
        </w:rPr>
      </w:pPr>
      <w:r w:rsidRPr="00D60C17">
        <w:rPr>
          <w:rFonts w:cstheme="minorHAnsi"/>
          <w:b/>
        </w:rPr>
        <w:t>Zánik rámcové kupní smlouvy</w:t>
      </w:r>
    </w:p>
    <w:p w14:paraId="251E18FF" w14:textId="77777777" w:rsidR="001F0FA4" w:rsidRPr="00D60C17" w:rsidRDefault="001F0FA4" w:rsidP="0051001B">
      <w:pPr>
        <w:spacing w:after="0" w:line="240" w:lineRule="auto"/>
        <w:rPr>
          <w:rFonts w:cstheme="minorHAnsi"/>
        </w:rPr>
      </w:pPr>
    </w:p>
    <w:p w14:paraId="0EB1B872" w14:textId="26468D00" w:rsidR="001F0FA4" w:rsidRPr="009F742B" w:rsidRDefault="001F0FA4" w:rsidP="0051001B">
      <w:pPr>
        <w:pStyle w:val="Odstavecseseznamem"/>
        <w:numPr>
          <w:ilvl w:val="1"/>
          <w:numId w:val="25"/>
        </w:numPr>
        <w:spacing w:after="0" w:line="240" w:lineRule="auto"/>
        <w:ind w:left="567"/>
        <w:jc w:val="both"/>
        <w:rPr>
          <w:rFonts w:cstheme="minorHAnsi"/>
        </w:rPr>
      </w:pPr>
      <w:r w:rsidRPr="009F742B">
        <w:rPr>
          <w:rFonts w:cstheme="minorHAnsi"/>
        </w:rPr>
        <w:t xml:space="preserve">Tento závazkový vztah, založený mezi oběma smluvními stranami touto </w:t>
      </w:r>
      <w:r w:rsidR="00C95D3E">
        <w:rPr>
          <w:rFonts w:cstheme="minorHAnsi"/>
        </w:rPr>
        <w:t>s</w:t>
      </w:r>
      <w:r w:rsidRPr="009F742B">
        <w:rPr>
          <w:rFonts w:cstheme="minorHAnsi"/>
        </w:rPr>
        <w:t>mlouvou zaniká, nastane-li některá z níže uvedených právních skutečností:</w:t>
      </w:r>
    </w:p>
    <w:p w14:paraId="52FD9DAB" w14:textId="6A5E4078" w:rsidR="001F0FA4" w:rsidRPr="0096727B" w:rsidRDefault="00A91F41" w:rsidP="0051001B">
      <w:pPr>
        <w:pStyle w:val="Odstavecseseznamem"/>
        <w:numPr>
          <w:ilvl w:val="0"/>
          <w:numId w:val="1"/>
        </w:numPr>
        <w:spacing w:after="0" w:line="240" w:lineRule="auto"/>
        <w:jc w:val="both"/>
        <w:rPr>
          <w:rFonts w:cstheme="minorHAnsi"/>
          <w:iCs/>
        </w:rPr>
      </w:pPr>
      <w:r>
        <w:rPr>
          <w:rFonts w:cstheme="minorHAnsi"/>
          <w:iCs/>
        </w:rPr>
        <w:t>P</w:t>
      </w:r>
      <w:r w:rsidR="001F0FA4" w:rsidRPr="0096727B">
        <w:rPr>
          <w:rFonts w:cstheme="minorHAnsi"/>
          <w:iCs/>
        </w:rPr>
        <w:t>ísemnou dohodou obou smluvních stran, a to ke dni uvedenému v takovéto dohodě, jinak ke dni následujícímu po dni uzavření dohody o zániku závazkového vztahu</w:t>
      </w:r>
      <w:r>
        <w:rPr>
          <w:rFonts w:cstheme="minorHAnsi"/>
          <w:iCs/>
        </w:rPr>
        <w:t>.</w:t>
      </w:r>
    </w:p>
    <w:p w14:paraId="6696820F" w14:textId="71525663" w:rsidR="001F0FA4" w:rsidRPr="0096727B" w:rsidRDefault="00A91F41" w:rsidP="0051001B">
      <w:pPr>
        <w:pStyle w:val="Odstavecseseznamem"/>
        <w:numPr>
          <w:ilvl w:val="0"/>
          <w:numId w:val="1"/>
        </w:numPr>
        <w:spacing w:after="0" w:line="240" w:lineRule="auto"/>
        <w:jc w:val="both"/>
        <w:rPr>
          <w:rFonts w:cstheme="minorHAnsi"/>
          <w:iCs/>
        </w:rPr>
      </w:pPr>
      <w:r>
        <w:rPr>
          <w:rFonts w:cstheme="minorHAnsi"/>
          <w:iCs/>
        </w:rPr>
        <w:t>O</w:t>
      </w:r>
      <w:r w:rsidR="001F0FA4" w:rsidRPr="0096727B">
        <w:rPr>
          <w:rFonts w:cstheme="minorHAnsi"/>
          <w:iCs/>
        </w:rPr>
        <w:t xml:space="preserve">dstoupením od </w:t>
      </w:r>
      <w:r w:rsidR="0096727B">
        <w:rPr>
          <w:rFonts w:cstheme="minorHAnsi"/>
          <w:iCs/>
        </w:rPr>
        <w:t>s</w:t>
      </w:r>
      <w:r w:rsidR="001F0FA4" w:rsidRPr="0096727B">
        <w:rPr>
          <w:rFonts w:cstheme="minorHAnsi"/>
          <w:iCs/>
        </w:rPr>
        <w:t xml:space="preserve">mlouvy, přičemž kterákoli ze smluvních stran je oprávněna od této </w:t>
      </w:r>
      <w:r w:rsidR="0096727B">
        <w:rPr>
          <w:rFonts w:cstheme="minorHAnsi"/>
          <w:iCs/>
        </w:rPr>
        <w:t>s</w:t>
      </w:r>
      <w:r w:rsidR="001F0FA4" w:rsidRPr="0096727B">
        <w:rPr>
          <w:rFonts w:cstheme="minorHAnsi"/>
          <w:iCs/>
        </w:rPr>
        <w:t xml:space="preserve">mlouvy odstoupit, je-li tak ujednáno v této </w:t>
      </w:r>
      <w:r w:rsidR="0096727B">
        <w:rPr>
          <w:rFonts w:cstheme="minorHAnsi"/>
          <w:iCs/>
        </w:rPr>
        <w:t>s</w:t>
      </w:r>
      <w:r w:rsidR="001F0FA4" w:rsidRPr="0096727B">
        <w:rPr>
          <w:rFonts w:cstheme="minorHAnsi"/>
          <w:iCs/>
        </w:rPr>
        <w:t xml:space="preserve">mlouvě nebo byla-li </w:t>
      </w:r>
      <w:r w:rsidR="0096727B">
        <w:rPr>
          <w:rFonts w:cstheme="minorHAnsi"/>
          <w:iCs/>
        </w:rPr>
        <w:t>s</w:t>
      </w:r>
      <w:r w:rsidR="001F0FA4" w:rsidRPr="0096727B">
        <w:rPr>
          <w:rFonts w:cstheme="minorHAnsi"/>
          <w:iCs/>
        </w:rPr>
        <w:t>mlouva jednáním druhé smluvní st</w:t>
      </w:r>
      <w:r w:rsidR="001F0FA4" w:rsidRPr="00FA3130">
        <w:rPr>
          <w:rFonts w:cstheme="minorHAnsi"/>
          <w:iCs/>
        </w:rPr>
        <w:t>rany porušena podstatným způsobem</w:t>
      </w:r>
      <w:r w:rsidR="001F0FA4" w:rsidRPr="0096727B">
        <w:rPr>
          <w:rFonts w:cstheme="minorHAnsi"/>
          <w:iCs/>
        </w:rPr>
        <w:t>, a to vždy po předchozím upozornění na</w:t>
      </w:r>
      <w:r>
        <w:rPr>
          <w:rFonts w:cstheme="minorHAnsi"/>
          <w:iCs/>
        </w:rPr>
        <w:t xml:space="preserve"> skutečnost, že byla smlouva porušena podstatným způsobem </w:t>
      </w:r>
      <w:r w:rsidR="001F0FA4" w:rsidRPr="0096727B">
        <w:rPr>
          <w:rFonts w:cstheme="minorHAnsi"/>
          <w:iCs/>
        </w:rPr>
        <w:t xml:space="preserve">s poskytnutím náhradní lhůty k odstranění stavu porušení </w:t>
      </w:r>
      <w:r w:rsidR="0096727B">
        <w:rPr>
          <w:rFonts w:cstheme="minorHAnsi"/>
          <w:iCs/>
        </w:rPr>
        <w:t>s</w:t>
      </w:r>
      <w:r w:rsidR="001F0FA4" w:rsidRPr="0096727B">
        <w:rPr>
          <w:rFonts w:cstheme="minorHAnsi"/>
          <w:iCs/>
        </w:rPr>
        <w:t xml:space="preserve">mlouvy a s upozorněním na možnost odstoupení od </w:t>
      </w:r>
      <w:r w:rsidR="0096727B">
        <w:rPr>
          <w:rFonts w:cstheme="minorHAnsi"/>
          <w:iCs/>
        </w:rPr>
        <w:t>s</w:t>
      </w:r>
      <w:r w:rsidR="001F0FA4" w:rsidRPr="0096727B">
        <w:rPr>
          <w:rFonts w:cstheme="minorHAnsi"/>
          <w:iCs/>
        </w:rPr>
        <w:t xml:space="preserve">mlouvy. Odstoupením </w:t>
      </w:r>
      <w:r w:rsidR="0096727B">
        <w:rPr>
          <w:rFonts w:cstheme="minorHAnsi"/>
          <w:iCs/>
        </w:rPr>
        <w:t>s</w:t>
      </w:r>
      <w:r w:rsidR="001F0FA4" w:rsidRPr="0096727B">
        <w:rPr>
          <w:rFonts w:cstheme="minorHAnsi"/>
          <w:iCs/>
        </w:rPr>
        <w:t>mlouva zaniká ke dni doručení projevu vůle směřujícího k</w:t>
      </w:r>
      <w:r w:rsidR="00FA3130">
        <w:rPr>
          <w:rFonts w:cstheme="minorHAnsi"/>
          <w:iCs/>
        </w:rPr>
        <w:t> </w:t>
      </w:r>
      <w:r w:rsidR="001F0FA4" w:rsidRPr="0096727B">
        <w:rPr>
          <w:rFonts w:cstheme="minorHAnsi"/>
          <w:iCs/>
        </w:rPr>
        <w:t xml:space="preserve">odstoupení od </w:t>
      </w:r>
      <w:r w:rsidR="0096727B">
        <w:rPr>
          <w:rFonts w:cstheme="minorHAnsi"/>
          <w:iCs/>
        </w:rPr>
        <w:t>s</w:t>
      </w:r>
      <w:r w:rsidR="001F0FA4" w:rsidRPr="0096727B">
        <w:rPr>
          <w:rFonts w:cstheme="minorHAnsi"/>
          <w:iCs/>
        </w:rPr>
        <w:t>mlouvy. Účinky odstoupení se řídí ustanovením občanského zákoníku</w:t>
      </w:r>
      <w:r>
        <w:rPr>
          <w:rFonts w:cstheme="minorHAnsi"/>
          <w:iCs/>
        </w:rPr>
        <w:t>.</w:t>
      </w:r>
    </w:p>
    <w:p w14:paraId="37086A98" w14:textId="6675C7DF" w:rsidR="001F0FA4" w:rsidRPr="0096727B" w:rsidRDefault="00A91F41" w:rsidP="0051001B">
      <w:pPr>
        <w:pStyle w:val="Odstavecseseznamem"/>
        <w:numPr>
          <w:ilvl w:val="0"/>
          <w:numId w:val="1"/>
        </w:numPr>
        <w:spacing w:after="0" w:line="240" w:lineRule="auto"/>
        <w:jc w:val="both"/>
        <w:rPr>
          <w:rFonts w:cstheme="minorHAnsi"/>
          <w:iCs/>
        </w:rPr>
      </w:pPr>
      <w:r>
        <w:rPr>
          <w:rFonts w:cstheme="minorHAnsi"/>
          <w:iCs/>
        </w:rPr>
        <w:t>J</w:t>
      </w:r>
      <w:r w:rsidR="001F0FA4" w:rsidRPr="0096727B">
        <w:rPr>
          <w:rFonts w:cstheme="minorHAnsi"/>
          <w:iCs/>
        </w:rPr>
        <w:t>ednostrannou výpovědí, přičemž kterákoli ze smluvních stran je oprávněna i bez uvedení důvodu svým jednostranným právním úkonem vypovědět tuto Smlouvu. Výpovědní doba činí 3 měsíce a počíná běžet prvního dne měsíce následujícího po měsíci, v němž byla výpověď doručena druhé smluvní straně,</w:t>
      </w:r>
    </w:p>
    <w:p w14:paraId="3A86B357" w14:textId="5D675D6C" w:rsidR="009F742B" w:rsidRDefault="00A91F41" w:rsidP="0051001B">
      <w:pPr>
        <w:pStyle w:val="Odstavecseseznamem"/>
        <w:numPr>
          <w:ilvl w:val="0"/>
          <w:numId w:val="1"/>
        </w:numPr>
        <w:spacing w:after="0" w:line="240" w:lineRule="auto"/>
        <w:jc w:val="both"/>
        <w:rPr>
          <w:rFonts w:cstheme="minorHAnsi"/>
          <w:iCs/>
        </w:rPr>
      </w:pPr>
      <w:r>
        <w:rPr>
          <w:rFonts w:cstheme="minorHAnsi"/>
          <w:iCs/>
        </w:rPr>
        <w:t>V</w:t>
      </w:r>
      <w:r w:rsidR="001F0FA4" w:rsidRPr="0096727B">
        <w:rPr>
          <w:rFonts w:cstheme="minorHAnsi"/>
          <w:iCs/>
        </w:rPr>
        <w:t xml:space="preserve">yčerpáním celkové výše limitu </w:t>
      </w:r>
      <w:r w:rsidR="00C95D3E">
        <w:rPr>
          <w:rFonts w:cstheme="minorHAnsi"/>
          <w:iCs/>
        </w:rPr>
        <w:t xml:space="preserve">veřejné </w:t>
      </w:r>
      <w:r w:rsidR="001F0FA4" w:rsidRPr="0096727B">
        <w:rPr>
          <w:rFonts w:cstheme="minorHAnsi"/>
          <w:iCs/>
        </w:rPr>
        <w:t xml:space="preserve">zakázky malého rozsahu </w:t>
      </w:r>
      <w:r w:rsidR="001F0FA4" w:rsidRPr="00254AE7">
        <w:rPr>
          <w:rFonts w:cstheme="minorHAnsi"/>
          <w:iCs/>
        </w:rPr>
        <w:t>III. kategorie</w:t>
      </w:r>
      <w:r w:rsidR="001F0FA4" w:rsidRPr="0096727B">
        <w:rPr>
          <w:rFonts w:cstheme="minorHAnsi"/>
          <w:iCs/>
        </w:rPr>
        <w:t xml:space="preserve">, na základě součtu dílčích smluvních plnění, uskutečněných po datu uzavření této rámcové smlouvy, která činí částku </w:t>
      </w:r>
      <w:r w:rsidR="0096727B" w:rsidRPr="00254AE7">
        <w:rPr>
          <w:rFonts w:cstheme="minorHAnsi"/>
          <w:iCs/>
        </w:rPr>
        <w:t>2.000.000</w:t>
      </w:r>
      <w:r w:rsidR="001F0FA4" w:rsidRPr="00254AE7">
        <w:rPr>
          <w:rFonts w:cstheme="minorHAnsi"/>
          <w:iCs/>
        </w:rPr>
        <w:t xml:space="preserve"> Kč</w:t>
      </w:r>
      <w:r w:rsidR="00FE24F0">
        <w:rPr>
          <w:rFonts w:cstheme="minorHAnsi"/>
          <w:iCs/>
        </w:rPr>
        <w:t xml:space="preserve"> bez DPH</w:t>
      </w:r>
      <w:r w:rsidR="001F0FA4" w:rsidRPr="0096727B">
        <w:rPr>
          <w:rFonts w:cstheme="minorHAnsi"/>
          <w:iCs/>
        </w:rPr>
        <w:t xml:space="preserve"> anebo uplynutím doby, na kterou byla tato </w:t>
      </w:r>
      <w:r w:rsidR="006B7994">
        <w:rPr>
          <w:rFonts w:cstheme="minorHAnsi"/>
          <w:iCs/>
        </w:rPr>
        <w:t>s</w:t>
      </w:r>
      <w:r w:rsidR="001F0FA4" w:rsidRPr="0096727B">
        <w:rPr>
          <w:rFonts w:cstheme="minorHAnsi"/>
          <w:iCs/>
        </w:rPr>
        <w:t>mlouva uzavřena dle</w:t>
      </w:r>
      <w:r w:rsidR="0096727B">
        <w:rPr>
          <w:rFonts w:cstheme="minorHAnsi"/>
          <w:iCs/>
        </w:rPr>
        <w:t xml:space="preserve"> čl</w:t>
      </w:r>
      <w:r w:rsidR="00781D4E">
        <w:rPr>
          <w:rFonts w:cstheme="minorHAnsi"/>
          <w:iCs/>
        </w:rPr>
        <w:t>.</w:t>
      </w:r>
      <w:r w:rsidR="0096727B">
        <w:rPr>
          <w:rFonts w:cstheme="minorHAnsi"/>
          <w:iCs/>
        </w:rPr>
        <w:t xml:space="preserve"> VII. (podle toho, která skutečnost nastane dříve).</w:t>
      </w:r>
    </w:p>
    <w:p w14:paraId="1B6B05D4" w14:textId="77777777" w:rsidR="00A91F41" w:rsidRDefault="00A91F41" w:rsidP="0051001B">
      <w:pPr>
        <w:pStyle w:val="Odstavecseseznamem"/>
        <w:spacing w:after="0" w:line="240" w:lineRule="auto"/>
        <w:ind w:left="1065"/>
        <w:jc w:val="both"/>
        <w:rPr>
          <w:rFonts w:cstheme="minorHAnsi"/>
          <w:iCs/>
        </w:rPr>
      </w:pPr>
    </w:p>
    <w:p w14:paraId="7FDDE119" w14:textId="18114E70" w:rsidR="009F742B" w:rsidRPr="00A91F41" w:rsidRDefault="001F0FA4" w:rsidP="0051001B">
      <w:pPr>
        <w:pStyle w:val="Odstavecseseznamem"/>
        <w:numPr>
          <w:ilvl w:val="1"/>
          <w:numId w:val="25"/>
        </w:numPr>
        <w:spacing w:after="0" w:line="240" w:lineRule="auto"/>
        <w:ind w:left="567"/>
        <w:jc w:val="both"/>
        <w:rPr>
          <w:rFonts w:cstheme="minorHAnsi"/>
          <w:iCs/>
        </w:rPr>
      </w:pPr>
      <w:r w:rsidRPr="009F742B">
        <w:rPr>
          <w:rFonts w:cs="Arial"/>
        </w:rPr>
        <w:t xml:space="preserve">Kupující je dále oprávněn od této </w:t>
      </w:r>
      <w:r w:rsidR="0096727B" w:rsidRPr="009F742B">
        <w:rPr>
          <w:rFonts w:cs="Arial"/>
        </w:rPr>
        <w:t>s</w:t>
      </w:r>
      <w:r w:rsidRPr="009F742B">
        <w:rPr>
          <w:rFonts w:cs="Arial"/>
        </w:rPr>
        <w:t>mlouvy odstoupit v těchto případech:</w:t>
      </w:r>
    </w:p>
    <w:p w14:paraId="32DB7FFB" w14:textId="77777777" w:rsidR="00A91F41" w:rsidRDefault="00A91F41" w:rsidP="0051001B">
      <w:pPr>
        <w:pStyle w:val="Odstavecseseznamem"/>
        <w:numPr>
          <w:ilvl w:val="0"/>
          <w:numId w:val="1"/>
        </w:numPr>
        <w:tabs>
          <w:tab w:val="left" w:pos="1276"/>
        </w:tabs>
        <w:spacing w:after="0" w:line="240" w:lineRule="auto"/>
        <w:jc w:val="both"/>
        <w:rPr>
          <w:rFonts w:cs="Arial"/>
        </w:rPr>
      </w:pPr>
      <w:r>
        <w:rPr>
          <w:rFonts w:cs="Arial"/>
        </w:rPr>
        <w:t>B</w:t>
      </w:r>
      <w:r w:rsidR="001F0FA4" w:rsidRPr="00A91F41">
        <w:rPr>
          <w:rFonts w:cs="Arial"/>
        </w:rPr>
        <w:t xml:space="preserve">ylo-li příslušným soudem rozhodnuto o tom, že prodávající je v úpadku ve smyslu zákona </w:t>
      </w:r>
      <w:r w:rsidR="001F0FA4" w:rsidRPr="00A91F41">
        <w:rPr>
          <w:rFonts w:cs="Arial"/>
        </w:rPr>
        <w:br/>
        <w:t>č. 182/2006 Sb., o úpadku a způsobech jeho řešení (insolvenční zákon), ve znění pozdějších předpisů (a to bez ohledu na právní moc tohoto rozhodnutí)</w:t>
      </w:r>
      <w:r>
        <w:rPr>
          <w:rFonts w:cs="Arial"/>
        </w:rPr>
        <w:t>.</w:t>
      </w:r>
    </w:p>
    <w:p w14:paraId="24958A35" w14:textId="3568F263" w:rsidR="009F742B" w:rsidRPr="00A91F41" w:rsidRDefault="00A91F41" w:rsidP="0051001B">
      <w:pPr>
        <w:pStyle w:val="Odstavecseseznamem"/>
        <w:numPr>
          <w:ilvl w:val="0"/>
          <w:numId w:val="1"/>
        </w:numPr>
        <w:tabs>
          <w:tab w:val="left" w:pos="1276"/>
        </w:tabs>
        <w:spacing w:after="0" w:line="240" w:lineRule="auto"/>
        <w:jc w:val="both"/>
        <w:rPr>
          <w:rFonts w:cs="Arial"/>
        </w:rPr>
      </w:pPr>
      <w:r>
        <w:rPr>
          <w:rFonts w:cs="Arial"/>
        </w:rPr>
        <w:t>P</w:t>
      </w:r>
      <w:r w:rsidR="001F0FA4" w:rsidRPr="00A91F41">
        <w:rPr>
          <w:rFonts w:cs="Arial"/>
        </w:rPr>
        <w:t>odá-li prodávající sám na sebe návrh na zahájení insolvenčního řízení.</w:t>
      </w:r>
    </w:p>
    <w:p w14:paraId="07088A62" w14:textId="77777777" w:rsidR="009F742B" w:rsidRDefault="009F742B" w:rsidP="0051001B">
      <w:pPr>
        <w:pStyle w:val="Odstavecseseznamem"/>
        <w:spacing w:after="0" w:line="240" w:lineRule="auto"/>
        <w:contextualSpacing w:val="0"/>
        <w:jc w:val="both"/>
        <w:rPr>
          <w:rFonts w:cs="Arial"/>
        </w:rPr>
      </w:pPr>
    </w:p>
    <w:p w14:paraId="41EE3458" w14:textId="77777777" w:rsidR="009F742B" w:rsidRPr="00423178" w:rsidRDefault="001F0FA4" w:rsidP="0051001B">
      <w:pPr>
        <w:pStyle w:val="Odstavecseseznamem"/>
        <w:numPr>
          <w:ilvl w:val="1"/>
          <w:numId w:val="25"/>
        </w:numPr>
        <w:spacing w:after="0" w:line="240" w:lineRule="auto"/>
        <w:ind w:left="567"/>
        <w:jc w:val="both"/>
        <w:rPr>
          <w:rFonts w:cs="Arial"/>
        </w:rPr>
      </w:pPr>
      <w:r w:rsidRPr="00423178">
        <w:rPr>
          <w:rFonts w:cs="Arial"/>
        </w:rPr>
        <w:t xml:space="preserve">Odstoupením od </w:t>
      </w:r>
      <w:r w:rsidR="0096727B" w:rsidRPr="00423178">
        <w:rPr>
          <w:rFonts w:cs="Arial"/>
        </w:rPr>
        <w:t>s</w:t>
      </w:r>
      <w:r w:rsidRPr="00423178">
        <w:rPr>
          <w:rFonts w:cs="Arial"/>
        </w:rPr>
        <w:t xml:space="preserve">mlouvy není dotčeno právo oprávněné smluvní strany na zaplacení smluvní pokuty ani na náhradu škody vzniklé porušením </w:t>
      </w:r>
      <w:r w:rsidR="0096727B" w:rsidRPr="00423178">
        <w:rPr>
          <w:rFonts w:cs="Arial"/>
        </w:rPr>
        <w:t>s</w:t>
      </w:r>
      <w:r w:rsidRPr="00423178">
        <w:rPr>
          <w:rFonts w:cs="Arial"/>
        </w:rPr>
        <w:t>mlouvy.</w:t>
      </w:r>
    </w:p>
    <w:p w14:paraId="08B74057" w14:textId="77777777" w:rsidR="00A91F41" w:rsidRDefault="00A91F41" w:rsidP="0051001B">
      <w:pPr>
        <w:pStyle w:val="Odstavecseseznamem"/>
        <w:spacing w:after="0" w:line="240" w:lineRule="auto"/>
        <w:ind w:left="567"/>
        <w:jc w:val="both"/>
        <w:rPr>
          <w:rFonts w:cs="Arial"/>
        </w:rPr>
      </w:pPr>
    </w:p>
    <w:p w14:paraId="12F6BA96" w14:textId="2623AE9B" w:rsidR="001F0FA4" w:rsidRPr="006B7994" w:rsidRDefault="001F0FA4" w:rsidP="0051001B">
      <w:pPr>
        <w:pStyle w:val="Odstavecseseznamem"/>
        <w:numPr>
          <w:ilvl w:val="1"/>
          <w:numId w:val="25"/>
        </w:numPr>
        <w:spacing w:after="0" w:line="240" w:lineRule="auto"/>
        <w:ind w:left="567"/>
        <w:jc w:val="both"/>
        <w:rPr>
          <w:rFonts w:cs="Arial"/>
        </w:rPr>
      </w:pPr>
      <w:r w:rsidRPr="009F742B">
        <w:rPr>
          <w:rFonts w:cstheme="minorHAnsi"/>
        </w:rPr>
        <w:t xml:space="preserve">Dojde-li k zániku této </w:t>
      </w:r>
      <w:r w:rsidR="0096727B" w:rsidRPr="009F742B">
        <w:rPr>
          <w:rFonts w:cstheme="minorHAnsi"/>
        </w:rPr>
        <w:t>s</w:t>
      </w:r>
      <w:r w:rsidRPr="009F742B">
        <w:rPr>
          <w:rFonts w:cstheme="minorHAnsi"/>
        </w:rPr>
        <w:t xml:space="preserve">mlouvy, dohodly se obě smluvní strany na tom, že kupující odebere veškeré jím objednané zboží, tzn. zboží, které bylo objednáno písemnou objednávkou, doručenou prodávajícímu přede dnem zániku </w:t>
      </w:r>
      <w:r w:rsidR="0096727B" w:rsidRPr="009F742B">
        <w:rPr>
          <w:rFonts w:cstheme="minorHAnsi"/>
        </w:rPr>
        <w:t>s</w:t>
      </w:r>
      <w:r w:rsidRPr="009F742B">
        <w:rPr>
          <w:rFonts w:cstheme="minorHAnsi"/>
        </w:rPr>
        <w:t>mlouvy.</w:t>
      </w:r>
    </w:p>
    <w:p w14:paraId="1ADFC22D" w14:textId="77777777" w:rsidR="006B7994" w:rsidRPr="006B7994" w:rsidRDefault="006B7994" w:rsidP="0051001B">
      <w:pPr>
        <w:pStyle w:val="Odstavecseseznamem"/>
        <w:spacing w:after="0"/>
        <w:rPr>
          <w:rFonts w:cs="Arial"/>
        </w:rPr>
      </w:pPr>
    </w:p>
    <w:p w14:paraId="06F25CD3" w14:textId="77777777" w:rsidR="006B7994" w:rsidRDefault="006B7994" w:rsidP="0051001B">
      <w:pPr>
        <w:pStyle w:val="Odstavecseseznamem"/>
        <w:spacing w:after="0" w:line="240" w:lineRule="auto"/>
        <w:ind w:left="567"/>
        <w:jc w:val="both"/>
        <w:rPr>
          <w:rFonts w:cs="Arial"/>
        </w:rPr>
      </w:pPr>
    </w:p>
    <w:p w14:paraId="5CF8D887" w14:textId="77777777" w:rsidR="0092586D" w:rsidRPr="009F742B" w:rsidRDefault="0092586D" w:rsidP="0051001B">
      <w:pPr>
        <w:pStyle w:val="Odstavecseseznamem"/>
        <w:spacing w:after="0" w:line="240" w:lineRule="auto"/>
        <w:ind w:left="567"/>
        <w:jc w:val="both"/>
        <w:rPr>
          <w:rFonts w:cs="Arial"/>
        </w:rPr>
      </w:pPr>
    </w:p>
    <w:p w14:paraId="1E60CB6F" w14:textId="77777777" w:rsidR="001F0FA4" w:rsidRPr="00D60C17" w:rsidRDefault="001F0FA4" w:rsidP="0051001B">
      <w:pPr>
        <w:spacing w:after="0" w:line="240" w:lineRule="auto"/>
        <w:jc w:val="center"/>
        <w:rPr>
          <w:rFonts w:cstheme="minorHAnsi"/>
          <w:b/>
        </w:rPr>
      </w:pPr>
      <w:r w:rsidRPr="00D60C17">
        <w:rPr>
          <w:rFonts w:cstheme="minorHAnsi"/>
          <w:b/>
        </w:rPr>
        <w:lastRenderedPageBreak/>
        <w:t>VI</w:t>
      </w:r>
      <w:r>
        <w:rPr>
          <w:rFonts w:cstheme="minorHAnsi"/>
          <w:b/>
        </w:rPr>
        <w:t>I</w:t>
      </w:r>
      <w:r w:rsidRPr="00D60C17">
        <w:rPr>
          <w:rFonts w:cstheme="minorHAnsi"/>
          <w:b/>
        </w:rPr>
        <w:t>.</w:t>
      </w:r>
    </w:p>
    <w:p w14:paraId="02692AFC" w14:textId="77777777" w:rsidR="001F0FA4" w:rsidRDefault="001F0FA4" w:rsidP="0051001B">
      <w:pPr>
        <w:spacing w:after="0" w:line="240" w:lineRule="auto"/>
        <w:jc w:val="center"/>
        <w:rPr>
          <w:rFonts w:cstheme="minorHAnsi"/>
          <w:b/>
        </w:rPr>
      </w:pPr>
      <w:r w:rsidRPr="00D60C17">
        <w:rPr>
          <w:rFonts w:cstheme="minorHAnsi"/>
          <w:b/>
        </w:rPr>
        <w:t>Doba trvání závazkového vztahu</w:t>
      </w:r>
    </w:p>
    <w:p w14:paraId="17A2A7DE" w14:textId="77777777" w:rsidR="001F0FA4" w:rsidRPr="00940FA1" w:rsidRDefault="001F0FA4" w:rsidP="0051001B">
      <w:pPr>
        <w:spacing w:after="0" w:line="240" w:lineRule="auto"/>
        <w:jc w:val="center"/>
        <w:rPr>
          <w:rFonts w:cstheme="minorHAnsi"/>
          <w:b/>
        </w:rPr>
      </w:pPr>
    </w:p>
    <w:p w14:paraId="560EAA78" w14:textId="471F2BB9" w:rsidR="001F0FA4" w:rsidRPr="009F742B" w:rsidRDefault="001F0FA4" w:rsidP="0051001B">
      <w:pPr>
        <w:pStyle w:val="Odstavecseseznamem"/>
        <w:numPr>
          <w:ilvl w:val="1"/>
          <w:numId w:val="26"/>
        </w:numPr>
        <w:spacing w:after="0" w:line="240" w:lineRule="auto"/>
        <w:ind w:left="567"/>
        <w:jc w:val="both"/>
        <w:rPr>
          <w:rFonts w:cstheme="minorHAnsi"/>
        </w:rPr>
      </w:pPr>
      <w:r w:rsidRPr="009F742B">
        <w:rPr>
          <w:rFonts w:cstheme="minorHAnsi"/>
        </w:rPr>
        <w:t xml:space="preserve">Smlouva se uzavírá na dobu určitou, a to na </w:t>
      </w:r>
      <w:r w:rsidR="00CB5E5C" w:rsidRPr="00CB5E5C">
        <w:rPr>
          <w:rFonts w:cstheme="minorHAnsi"/>
          <w:bCs/>
        </w:rPr>
        <w:t>36</w:t>
      </w:r>
      <w:r w:rsidRPr="009F742B">
        <w:rPr>
          <w:rFonts w:cstheme="minorHAnsi"/>
          <w:b/>
        </w:rPr>
        <w:t xml:space="preserve"> </w:t>
      </w:r>
      <w:r w:rsidRPr="009F742B">
        <w:rPr>
          <w:rFonts w:cstheme="minorHAnsi"/>
        </w:rPr>
        <w:t>kalendářních měsíců</w:t>
      </w:r>
      <w:r w:rsidR="00C95D3E">
        <w:rPr>
          <w:rFonts w:cstheme="minorHAnsi"/>
        </w:rPr>
        <w:t xml:space="preserve"> </w:t>
      </w:r>
      <w:r w:rsidRPr="009F742B">
        <w:rPr>
          <w:rFonts w:cstheme="minorHAnsi"/>
        </w:rPr>
        <w:t xml:space="preserve">ode dne nabytí účinnosti této </w:t>
      </w:r>
      <w:r w:rsidR="006B7994">
        <w:rPr>
          <w:rFonts w:cstheme="minorHAnsi"/>
        </w:rPr>
        <w:t>s</w:t>
      </w:r>
      <w:r w:rsidRPr="009F742B">
        <w:rPr>
          <w:rFonts w:cstheme="minorHAnsi"/>
        </w:rPr>
        <w:t>mlouvy</w:t>
      </w:r>
      <w:r w:rsidRPr="009F742B">
        <w:rPr>
          <w:rFonts w:cs="Arial"/>
        </w:rPr>
        <w:t xml:space="preserve"> nebo do vyčerpání částky </w:t>
      </w:r>
      <w:r w:rsidR="00CB5E5C" w:rsidRPr="00CB5E5C">
        <w:rPr>
          <w:rFonts w:cs="Arial"/>
          <w:bCs/>
        </w:rPr>
        <w:t>2.000.000</w:t>
      </w:r>
      <w:r w:rsidRPr="009F742B">
        <w:rPr>
          <w:rFonts w:cs="Arial"/>
        </w:rPr>
        <w:t xml:space="preserve"> Kč bez DPH jako celková hodnota zboží dodaného prodávajícím kupujícímu dle </w:t>
      </w:r>
      <w:r w:rsidR="00CE6025">
        <w:rPr>
          <w:rFonts w:cs="Arial"/>
        </w:rPr>
        <w:t>s</w:t>
      </w:r>
      <w:r w:rsidRPr="009F742B">
        <w:rPr>
          <w:rFonts w:cs="Arial"/>
        </w:rPr>
        <w:t xml:space="preserve">mlouvy. </w:t>
      </w:r>
      <w:r w:rsidRPr="009F742B">
        <w:rPr>
          <w:rFonts w:cstheme="minorHAnsi"/>
        </w:rPr>
        <w:t xml:space="preserve"> </w:t>
      </w:r>
    </w:p>
    <w:p w14:paraId="0BAE9EA1" w14:textId="77777777" w:rsidR="001F0FA4" w:rsidRPr="003A3710" w:rsidRDefault="001F0FA4" w:rsidP="0051001B">
      <w:pPr>
        <w:spacing w:after="0" w:line="240" w:lineRule="auto"/>
        <w:rPr>
          <w:rFonts w:cstheme="minorHAnsi"/>
          <w:b/>
          <w:bCs/>
          <w:color w:val="000000" w:themeColor="text1"/>
        </w:rPr>
      </w:pPr>
    </w:p>
    <w:p w14:paraId="45084295" w14:textId="77777777" w:rsidR="001F0FA4" w:rsidRPr="005875D2" w:rsidRDefault="001F0FA4" w:rsidP="0051001B">
      <w:pPr>
        <w:spacing w:after="0" w:line="240" w:lineRule="auto"/>
        <w:jc w:val="center"/>
        <w:rPr>
          <w:rFonts w:cstheme="minorHAnsi"/>
          <w:b/>
          <w:bCs/>
          <w:color w:val="000000" w:themeColor="text1"/>
        </w:rPr>
      </w:pPr>
      <w:r>
        <w:rPr>
          <w:rFonts w:cstheme="minorHAnsi"/>
          <w:b/>
          <w:bCs/>
          <w:color w:val="000000" w:themeColor="text1"/>
        </w:rPr>
        <w:t>VIII</w:t>
      </w:r>
      <w:r w:rsidRPr="005875D2">
        <w:rPr>
          <w:rFonts w:cstheme="minorHAnsi"/>
          <w:b/>
          <w:bCs/>
          <w:color w:val="000000" w:themeColor="text1"/>
        </w:rPr>
        <w:t>.</w:t>
      </w:r>
    </w:p>
    <w:p w14:paraId="68EF1B87" w14:textId="77777777" w:rsidR="001F0FA4" w:rsidRDefault="001F0FA4" w:rsidP="0051001B">
      <w:pPr>
        <w:spacing w:after="0" w:line="240" w:lineRule="auto"/>
        <w:jc w:val="center"/>
        <w:rPr>
          <w:rFonts w:cstheme="minorHAnsi"/>
          <w:b/>
          <w:bCs/>
          <w:color w:val="000000" w:themeColor="text1"/>
        </w:rPr>
      </w:pPr>
      <w:r w:rsidRPr="005875D2">
        <w:rPr>
          <w:rFonts w:cstheme="minorHAnsi"/>
          <w:b/>
          <w:bCs/>
          <w:color w:val="000000" w:themeColor="text1"/>
        </w:rPr>
        <w:t>Platební podmínky</w:t>
      </w:r>
    </w:p>
    <w:p w14:paraId="792F2E2A" w14:textId="77777777" w:rsidR="003A493C" w:rsidRPr="00940FA1" w:rsidRDefault="003A493C" w:rsidP="0051001B">
      <w:pPr>
        <w:spacing w:after="0" w:line="240" w:lineRule="auto"/>
        <w:rPr>
          <w:rFonts w:cstheme="minorHAnsi"/>
          <w:b/>
          <w:bCs/>
          <w:color w:val="000000" w:themeColor="text1"/>
        </w:rPr>
      </w:pPr>
    </w:p>
    <w:p w14:paraId="6A03FB54" w14:textId="77777777" w:rsidR="009F742B" w:rsidRDefault="006F45F6" w:rsidP="0051001B">
      <w:pPr>
        <w:pStyle w:val="Odstavecseseznamem"/>
        <w:numPr>
          <w:ilvl w:val="1"/>
          <w:numId w:val="27"/>
        </w:numPr>
        <w:spacing w:after="0" w:line="240" w:lineRule="auto"/>
        <w:ind w:left="567"/>
        <w:jc w:val="both"/>
        <w:rPr>
          <w:rFonts w:cs="Arial"/>
        </w:rPr>
      </w:pPr>
      <w:r w:rsidRPr="009F742B">
        <w:rPr>
          <w:rFonts w:cs="Arial"/>
        </w:rPr>
        <w:t>Kupní cena bude uhrazena na základě vystavené faktury, a to bezhotovostně na účet prodávajícího uvedený v záhlaví této smlouvy. Splatnost faktury je smluvními stranami dohodnuta na 30 kalendářních dnů ode dne řádného doručení faktury kupujícímu.</w:t>
      </w:r>
    </w:p>
    <w:p w14:paraId="3B672BAE" w14:textId="77777777" w:rsidR="00066D20" w:rsidRDefault="00066D20" w:rsidP="0051001B">
      <w:pPr>
        <w:pStyle w:val="Odstavecseseznamem"/>
        <w:spacing w:after="0" w:line="240" w:lineRule="auto"/>
        <w:ind w:left="792"/>
        <w:jc w:val="both"/>
        <w:rPr>
          <w:rFonts w:cs="Arial"/>
        </w:rPr>
      </w:pPr>
    </w:p>
    <w:p w14:paraId="01A50E51" w14:textId="427E76AE" w:rsidR="00066D20" w:rsidRDefault="006F45F6" w:rsidP="0051001B">
      <w:pPr>
        <w:pStyle w:val="Odstavecseseznamem"/>
        <w:numPr>
          <w:ilvl w:val="1"/>
          <w:numId w:val="27"/>
        </w:numPr>
        <w:spacing w:after="0" w:line="240" w:lineRule="auto"/>
        <w:ind w:left="567"/>
        <w:jc w:val="both"/>
        <w:rPr>
          <w:rFonts w:cs="Arial"/>
        </w:rPr>
      </w:pPr>
      <w:r w:rsidRPr="009F742B">
        <w:rPr>
          <w:rFonts w:cs="Arial"/>
        </w:rPr>
        <w:t>Faktura bude vystavena nejpozději do 5. dne měsíce následujícího po dni uskutečnění předání předmětu koupě a bude obsahovat náležitosti daňového a účetního dokladu stanovené zákonem č. 235/2004 Sb., o dani z přidané hodnoty, ve znění pozdějších předpisů a zákonem č.</w:t>
      </w:r>
      <w:r w:rsidR="009D6C36">
        <w:rPr>
          <w:rFonts w:cs="Arial"/>
        </w:rPr>
        <w:t> </w:t>
      </w:r>
      <w:r w:rsidRPr="009F742B">
        <w:rPr>
          <w:rFonts w:cs="Arial"/>
        </w:rPr>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 tak, aby splňovala podmínky stanovené v tomto článku smlouvy. Lhůta splatnosti běží u opravené faktury od počátku.</w:t>
      </w:r>
    </w:p>
    <w:p w14:paraId="3422E470" w14:textId="77777777" w:rsidR="00066D20" w:rsidRPr="00066D20" w:rsidRDefault="00066D20" w:rsidP="0051001B">
      <w:pPr>
        <w:pStyle w:val="Odstavecseseznamem"/>
        <w:spacing w:after="0" w:line="240" w:lineRule="auto"/>
        <w:rPr>
          <w:rFonts w:cs="Arial"/>
        </w:rPr>
      </w:pPr>
    </w:p>
    <w:p w14:paraId="5BDF0C2E" w14:textId="77777777" w:rsidR="00A91F41" w:rsidRDefault="001F0FA4" w:rsidP="0051001B">
      <w:pPr>
        <w:pStyle w:val="Odstavecseseznamem"/>
        <w:numPr>
          <w:ilvl w:val="1"/>
          <w:numId w:val="27"/>
        </w:numPr>
        <w:spacing w:after="0" w:line="240" w:lineRule="auto"/>
        <w:ind w:left="567"/>
        <w:jc w:val="both"/>
        <w:rPr>
          <w:rFonts w:cs="Arial"/>
        </w:rPr>
      </w:pPr>
      <w:r w:rsidRPr="00066D20">
        <w:rPr>
          <w:rFonts w:cs="Arial"/>
        </w:rPr>
        <w:t>Kupující nebude poskytovat prodávajícímu zálohy na kupní cenu zboží před jeho řádným dodáním.</w:t>
      </w:r>
      <w:bookmarkStart w:id="0" w:name="_Hlk155957559"/>
    </w:p>
    <w:p w14:paraId="16E32292" w14:textId="77777777" w:rsidR="00A91F41" w:rsidRPr="00A91F41" w:rsidRDefault="00A91F41" w:rsidP="0051001B">
      <w:pPr>
        <w:pStyle w:val="Odstavecseseznamem"/>
        <w:spacing w:after="0" w:line="240" w:lineRule="auto"/>
        <w:rPr>
          <w:rFonts w:cstheme="minorHAnsi"/>
        </w:rPr>
      </w:pPr>
    </w:p>
    <w:p w14:paraId="62C4F20A" w14:textId="73FE19D7" w:rsidR="00A91F41" w:rsidRPr="00A91F41" w:rsidRDefault="00A91F41" w:rsidP="0051001B">
      <w:pPr>
        <w:pStyle w:val="Odstavecseseznamem"/>
        <w:numPr>
          <w:ilvl w:val="1"/>
          <w:numId w:val="27"/>
        </w:numPr>
        <w:spacing w:after="0" w:line="240" w:lineRule="auto"/>
        <w:ind w:left="567"/>
        <w:jc w:val="both"/>
        <w:rPr>
          <w:rFonts w:cs="Arial"/>
        </w:rPr>
      </w:pPr>
      <w:r w:rsidRPr="00A91F41">
        <w:rPr>
          <w:rFonts w:cstheme="minorHAnsi"/>
        </w:rPr>
        <w:t>Bude-li kupující v prodlení s úhradou kupní ceny nebo jakékoli její části delší než 14 kalendářních dní, má se za to, že tato smlouva včetně dílčí kupní smlouvy byla porušena podstatným způsobem.</w:t>
      </w:r>
      <w:bookmarkEnd w:id="0"/>
    </w:p>
    <w:p w14:paraId="7ED939FB" w14:textId="77777777" w:rsidR="001F0FA4" w:rsidRPr="00423178" w:rsidRDefault="001F0FA4" w:rsidP="0051001B">
      <w:pPr>
        <w:spacing w:after="0" w:line="240" w:lineRule="auto"/>
        <w:rPr>
          <w:rFonts w:cstheme="minorHAnsi"/>
          <w:b/>
        </w:rPr>
      </w:pPr>
    </w:p>
    <w:p w14:paraId="6E92595A" w14:textId="77777777" w:rsidR="001F0FA4" w:rsidRPr="00423178" w:rsidRDefault="001F0FA4" w:rsidP="0051001B">
      <w:pPr>
        <w:spacing w:after="0" w:line="240" w:lineRule="auto"/>
        <w:jc w:val="center"/>
        <w:rPr>
          <w:rFonts w:cstheme="minorHAnsi"/>
          <w:b/>
        </w:rPr>
      </w:pPr>
      <w:r w:rsidRPr="00423178">
        <w:rPr>
          <w:rFonts w:cstheme="minorHAnsi"/>
          <w:b/>
        </w:rPr>
        <w:t>IX.</w:t>
      </w:r>
    </w:p>
    <w:p w14:paraId="7F7AC59B" w14:textId="5A7B0D4B" w:rsidR="001F0FA4" w:rsidRPr="00423178" w:rsidRDefault="009D6C36" w:rsidP="0051001B">
      <w:pPr>
        <w:spacing w:after="0" w:line="240" w:lineRule="auto"/>
        <w:jc w:val="center"/>
        <w:rPr>
          <w:rFonts w:cstheme="minorHAnsi"/>
          <w:b/>
        </w:rPr>
      </w:pPr>
      <w:r w:rsidRPr="00423178">
        <w:rPr>
          <w:rFonts w:cstheme="minorHAnsi"/>
          <w:b/>
        </w:rPr>
        <w:t>S</w:t>
      </w:r>
      <w:r w:rsidR="000C197B" w:rsidRPr="00423178">
        <w:rPr>
          <w:rFonts w:cstheme="minorHAnsi"/>
          <w:b/>
        </w:rPr>
        <w:t>mluvní pokuta</w:t>
      </w:r>
    </w:p>
    <w:p w14:paraId="1CDAA419" w14:textId="77777777" w:rsidR="000C197B" w:rsidRDefault="000C197B" w:rsidP="0051001B">
      <w:pPr>
        <w:spacing w:after="0" w:line="240" w:lineRule="auto"/>
        <w:jc w:val="center"/>
        <w:rPr>
          <w:rFonts w:cstheme="minorHAnsi"/>
          <w:b/>
          <w:color w:val="FF0000"/>
        </w:rPr>
      </w:pPr>
    </w:p>
    <w:p w14:paraId="0C7E1693" w14:textId="7DC9493A" w:rsidR="000C197B" w:rsidRDefault="000C197B" w:rsidP="0051001B">
      <w:pPr>
        <w:pStyle w:val="StylZM"/>
        <w:numPr>
          <w:ilvl w:val="1"/>
          <w:numId w:val="34"/>
        </w:numPr>
        <w:ind w:left="426"/>
        <w:rPr>
          <w:rFonts w:ascii="Calibri" w:hAnsi="Calibri" w:cs="Calibri"/>
          <w:sz w:val="22"/>
          <w:szCs w:val="22"/>
        </w:rPr>
      </w:pPr>
      <w:r w:rsidRPr="00A140DF">
        <w:rPr>
          <w:rFonts w:ascii="Calibri" w:hAnsi="Calibri" w:cs="Calibri"/>
          <w:sz w:val="22"/>
          <w:szCs w:val="22"/>
        </w:rPr>
        <w:t xml:space="preserve">V případě prodlení prodávajícího s dodáním </w:t>
      </w:r>
      <w:r>
        <w:rPr>
          <w:rFonts w:ascii="Calibri" w:hAnsi="Calibri" w:cs="Calibri"/>
          <w:sz w:val="22"/>
          <w:szCs w:val="22"/>
        </w:rPr>
        <w:t>zboží</w:t>
      </w:r>
      <w:r w:rsidRPr="00A140DF">
        <w:rPr>
          <w:rFonts w:ascii="Calibri" w:hAnsi="Calibri" w:cs="Calibri"/>
          <w:sz w:val="22"/>
          <w:szCs w:val="22"/>
        </w:rPr>
        <w:t xml:space="preserve"> v termínu dohodnutém oběma smluvními stranami </w:t>
      </w:r>
      <w:r>
        <w:rPr>
          <w:rFonts w:ascii="Calibri" w:hAnsi="Calibri" w:cs="Calibri"/>
          <w:sz w:val="22"/>
          <w:szCs w:val="22"/>
        </w:rPr>
        <w:t>v rámci smlouvy</w:t>
      </w:r>
      <w:r w:rsidR="00234670">
        <w:rPr>
          <w:rFonts w:ascii="Calibri" w:hAnsi="Calibri" w:cs="Calibri"/>
          <w:sz w:val="22"/>
          <w:szCs w:val="22"/>
        </w:rPr>
        <w:t xml:space="preserve"> a jednotlivých objednávek</w:t>
      </w:r>
      <w:r w:rsidRPr="00A140DF">
        <w:rPr>
          <w:rFonts w:ascii="Calibri" w:hAnsi="Calibri" w:cs="Calibri"/>
          <w:sz w:val="22"/>
          <w:szCs w:val="22"/>
        </w:rPr>
        <w:t xml:space="preserve">, zaplatí prodávající kupujícímu smluvní pokutu ve výši </w:t>
      </w:r>
      <w:r w:rsidRPr="00CB5E5C">
        <w:rPr>
          <w:rFonts w:ascii="Calibri" w:hAnsi="Calibri" w:cs="Calibri"/>
          <w:sz w:val="22"/>
          <w:szCs w:val="22"/>
        </w:rPr>
        <w:t>0,1 %</w:t>
      </w:r>
      <w:r w:rsidR="00E755AF">
        <w:rPr>
          <w:rFonts w:ascii="Calibri" w:hAnsi="Calibri" w:cs="Calibri"/>
          <w:sz w:val="22"/>
          <w:szCs w:val="22"/>
        </w:rPr>
        <w:t xml:space="preserve"> </w:t>
      </w:r>
      <w:r w:rsidRPr="00A140DF">
        <w:rPr>
          <w:rFonts w:ascii="Calibri" w:hAnsi="Calibri" w:cs="Calibri"/>
          <w:sz w:val="22"/>
          <w:szCs w:val="22"/>
        </w:rPr>
        <w:t>z kupní ceny</w:t>
      </w:r>
      <w:r>
        <w:rPr>
          <w:rFonts w:ascii="Calibri" w:hAnsi="Calibri" w:cs="Calibri"/>
          <w:sz w:val="22"/>
          <w:szCs w:val="22"/>
        </w:rPr>
        <w:t xml:space="preserve"> zboží v rámci dílčí smlouvy</w:t>
      </w:r>
      <w:r w:rsidRPr="00A140DF">
        <w:rPr>
          <w:rFonts w:ascii="Calibri" w:hAnsi="Calibri" w:cs="Calibri"/>
          <w:sz w:val="22"/>
          <w:szCs w:val="22"/>
        </w:rPr>
        <w:t xml:space="preserve"> za každý započatý den prodlení. </w:t>
      </w:r>
      <w:r w:rsidR="00CE6025">
        <w:rPr>
          <w:rFonts w:ascii="Calibri" w:hAnsi="Calibri" w:cs="Calibri"/>
          <w:sz w:val="22"/>
          <w:szCs w:val="22"/>
        </w:rPr>
        <w:t>Tohle ujednání se vztahuje na dodání nového zboží v případě vadného plnění ze strany prodávajícího.</w:t>
      </w:r>
    </w:p>
    <w:p w14:paraId="1F528181" w14:textId="77777777" w:rsidR="006B7994" w:rsidRPr="00A140DF" w:rsidRDefault="006B7994" w:rsidP="0051001B">
      <w:pPr>
        <w:pStyle w:val="StylZM"/>
        <w:numPr>
          <w:ilvl w:val="0"/>
          <w:numId w:val="0"/>
        </w:numPr>
        <w:ind w:left="426"/>
        <w:rPr>
          <w:rFonts w:ascii="Calibri" w:hAnsi="Calibri" w:cs="Calibri"/>
          <w:sz w:val="22"/>
          <w:szCs w:val="22"/>
        </w:rPr>
      </w:pPr>
    </w:p>
    <w:p w14:paraId="4005595B" w14:textId="09746845" w:rsidR="000C197B" w:rsidRDefault="000C197B" w:rsidP="0051001B">
      <w:pPr>
        <w:pStyle w:val="StylZM"/>
        <w:numPr>
          <w:ilvl w:val="1"/>
          <w:numId w:val="34"/>
        </w:numPr>
        <w:ind w:left="426"/>
        <w:rPr>
          <w:rFonts w:ascii="Calibri" w:hAnsi="Calibri" w:cs="Calibri"/>
          <w:sz w:val="22"/>
          <w:szCs w:val="22"/>
        </w:rPr>
      </w:pPr>
      <w:r w:rsidRPr="00A140DF">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Pr>
          <w:rFonts w:ascii="Calibri" w:hAnsi="Calibri" w:cs="Calibri"/>
          <w:sz w:val="22"/>
          <w:szCs w:val="22"/>
        </w:rPr>
        <w:t xml:space="preserve">občanského zákoníku </w:t>
      </w:r>
      <w:r w:rsidRPr="00A140DF">
        <w:rPr>
          <w:rFonts w:ascii="Calibri" w:hAnsi="Calibri" w:cs="Calibri"/>
          <w:sz w:val="22"/>
          <w:szCs w:val="22"/>
        </w:rPr>
        <w:t>na vztah mezi oběma stranami podle této smlouvy.</w:t>
      </w:r>
    </w:p>
    <w:p w14:paraId="191F3331" w14:textId="77777777" w:rsidR="00CB5E5C" w:rsidRDefault="00CB5E5C" w:rsidP="0051001B">
      <w:pPr>
        <w:spacing w:after="0" w:line="240" w:lineRule="auto"/>
        <w:jc w:val="center"/>
        <w:rPr>
          <w:rFonts w:cstheme="minorHAnsi"/>
          <w:b/>
        </w:rPr>
      </w:pPr>
    </w:p>
    <w:p w14:paraId="4CF379D9" w14:textId="2F7791C0" w:rsidR="001F0FA4" w:rsidRPr="00D60C17" w:rsidRDefault="001F0FA4" w:rsidP="0051001B">
      <w:pPr>
        <w:spacing w:after="0" w:line="240" w:lineRule="auto"/>
        <w:jc w:val="center"/>
        <w:rPr>
          <w:rFonts w:cstheme="minorHAnsi"/>
          <w:b/>
        </w:rPr>
      </w:pPr>
      <w:r w:rsidRPr="00D60C17">
        <w:rPr>
          <w:rFonts w:cstheme="minorHAnsi"/>
          <w:b/>
        </w:rPr>
        <w:t>X.</w:t>
      </w:r>
    </w:p>
    <w:p w14:paraId="339668A7" w14:textId="77777777" w:rsidR="001F0FA4" w:rsidRDefault="001F0FA4" w:rsidP="0051001B">
      <w:pPr>
        <w:spacing w:after="0" w:line="240" w:lineRule="auto"/>
        <w:jc w:val="center"/>
        <w:rPr>
          <w:rFonts w:cstheme="minorHAnsi"/>
          <w:b/>
        </w:rPr>
      </w:pPr>
      <w:r w:rsidRPr="00D60C17">
        <w:rPr>
          <w:rFonts w:cstheme="minorHAnsi"/>
          <w:b/>
        </w:rPr>
        <w:t>Společná ustanovení</w:t>
      </w:r>
    </w:p>
    <w:p w14:paraId="60BFC626" w14:textId="77777777" w:rsidR="009D6C36" w:rsidRDefault="009D6C36" w:rsidP="0051001B">
      <w:pPr>
        <w:pStyle w:val="Odstavecseseznamem"/>
        <w:spacing w:after="0" w:line="240" w:lineRule="auto"/>
        <w:ind w:left="567"/>
        <w:jc w:val="both"/>
        <w:rPr>
          <w:rFonts w:cstheme="minorHAnsi"/>
        </w:rPr>
      </w:pPr>
    </w:p>
    <w:p w14:paraId="6EE216B4" w14:textId="3359F076" w:rsidR="009D6C36" w:rsidRDefault="009D6C36" w:rsidP="0051001B">
      <w:pPr>
        <w:pStyle w:val="Odstavecseseznamem"/>
        <w:numPr>
          <w:ilvl w:val="1"/>
          <w:numId w:val="29"/>
        </w:numPr>
        <w:spacing w:after="0" w:line="240" w:lineRule="auto"/>
        <w:ind w:left="567" w:hanging="567"/>
        <w:jc w:val="both"/>
        <w:rPr>
          <w:rFonts w:cstheme="minorHAnsi"/>
        </w:rPr>
      </w:pPr>
      <w:r w:rsidRPr="00066D20">
        <w:rPr>
          <w:rFonts w:cstheme="minorHAnsi"/>
        </w:rPr>
        <w:t xml:space="preserve">Obě smluvní strany se vzájemně dohodly, že veškeré právní úkony, činěné podle této </w:t>
      </w:r>
      <w:r w:rsidR="00264B66">
        <w:rPr>
          <w:rFonts w:cstheme="minorHAnsi"/>
        </w:rPr>
        <w:t>s</w:t>
      </w:r>
      <w:r w:rsidRPr="00066D20">
        <w:rPr>
          <w:rFonts w:cstheme="minorHAnsi"/>
        </w:rPr>
        <w:t>mlouvy v</w:t>
      </w:r>
      <w:r w:rsidR="004D6720">
        <w:rPr>
          <w:rFonts w:cstheme="minorHAnsi"/>
        </w:rPr>
        <w:t> </w:t>
      </w:r>
      <w:r w:rsidRPr="00066D20">
        <w:rPr>
          <w:rFonts w:cstheme="minorHAnsi"/>
        </w:rPr>
        <w:t>písemné formě, mohou být doručovány poštou, e-mailem, vždy však tak, aby bylo možné doložit doručení písemnosti druhé smluvní straně, popř. odepření přijetí.</w:t>
      </w:r>
    </w:p>
    <w:p w14:paraId="728DD99E" w14:textId="77777777" w:rsidR="009D6C36" w:rsidRDefault="009D6C36" w:rsidP="0051001B">
      <w:pPr>
        <w:pStyle w:val="Odstavecseseznamem"/>
        <w:spacing w:after="0" w:line="240" w:lineRule="auto"/>
        <w:ind w:left="792"/>
        <w:jc w:val="both"/>
        <w:rPr>
          <w:rFonts w:cstheme="minorHAnsi"/>
        </w:rPr>
      </w:pPr>
    </w:p>
    <w:p w14:paraId="7B7C96E5" w14:textId="1CC75F58" w:rsidR="009D6C36" w:rsidRDefault="009D6C36" w:rsidP="0051001B">
      <w:pPr>
        <w:pStyle w:val="Odstavecseseznamem"/>
        <w:numPr>
          <w:ilvl w:val="1"/>
          <w:numId w:val="29"/>
        </w:numPr>
        <w:spacing w:after="0" w:line="240" w:lineRule="auto"/>
        <w:ind w:left="567" w:hanging="567"/>
        <w:jc w:val="both"/>
        <w:rPr>
          <w:rFonts w:cstheme="minorHAnsi"/>
        </w:rPr>
      </w:pPr>
      <w:r w:rsidRPr="00066D20">
        <w:rPr>
          <w:rFonts w:cstheme="minorHAnsi"/>
        </w:rPr>
        <w:t xml:space="preserve">Smluvní strany prohlašují, že adresy uvedené v záhlaví této </w:t>
      </w:r>
      <w:r w:rsidR="00264B66">
        <w:rPr>
          <w:rFonts w:cstheme="minorHAnsi"/>
        </w:rPr>
        <w:t>s</w:t>
      </w:r>
      <w:r w:rsidRPr="00066D20">
        <w:rPr>
          <w:rFonts w:cstheme="minorHAnsi"/>
        </w:rPr>
        <w:t>mlouvy jsou současně adresami pro doručování.</w:t>
      </w:r>
    </w:p>
    <w:p w14:paraId="7A1424D8" w14:textId="77777777" w:rsidR="00264B66" w:rsidRPr="00264B66" w:rsidRDefault="00264B66" w:rsidP="0051001B">
      <w:pPr>
        <w:spacing w:after="0" w:line="240" w:lineRule="auto"/>
        <w:jc w:val="both"/>
        <w:rPr>
          <w:rFonts w:cstheme="minorHAnsi"/>
        </w:rPr>
      </w:pPr>
    </w:p>
    <w:p w14:paraId="75B5CA39" w14:textId="77777777" w:rsidR="009D6C36" w:rsidRPr="00066D20" w:rsidRDefault="009D6C36" w:rsidP="0051001B">
      <w:pPr>
        <w:pStyle w:val="Odstavecseseznamem"/>
        <w:numPr>
          <w:ilvl w:val="1"/>
          <w:numId w:val="29"/>
        </w:numPr>
        <w:spacing w:after="0" w:line="240" w:lineRule="auto"/>
        <w:ind w:left="567" w:hanging="567"/>
        <w:jc w:val="both"/>
        <w:rPr>
          <w:rFonts w:cstheme="minorHAnsi"/>
        </w:rPr>
      </w:pPr>
      <w:r w:rsidRPr="00066D20">
        <w:rPr>
          <w:rFonts w:cstheme="minorHAnsi"/>
        </w:rPr>
        <w:t>Smluvní strany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22D31764" w14:textId="77777777" w:rsidR="00066D20" w:rsidRPr="009D6C36" w:rsidRDefault="00066D20" w:rsidP="0051001B">
      <w:pPr>
        <w:pStyle w:val="Odstavecseseznamem"/>
        <w:spacing w:after="0" w:line="240" w:lineRule="auto"/>
        <w:ind w:left="567"/>
        <w:jc w:val="both"/>
        <w:rPr>
          <w:rFonts w:cstheme="minorHAnsi"/>
        </w:rPr>
      </w:pPr>
    </w:p>
    <w:p w14:paraId="6C2779AE" w14:textId="79398B60" w:rsidR="00066D20" w:rsidRDefault="001F0FA4" w:rsidP="0051001B">
      <w:pPr>
        <w:pStyle w:val="Odstavecseseznamem"/>
        <w:numPr>
          <w:ilvl w:val="1"/>
          <w:numId w:val="29"/>
        </w:numPr>
        <w:spacing w:after="0" w:line="240" w:lineRule="auto"/>
        <w:ind w:left="567" w:hanging="567"/>
        <w:jc w:val="both"/>
        <w:rPr>
          <w:rFonts w:cstheme="minorHAnsi"/>
        </w:rPr>
      </w:pPr>
      <w:r w:rsidRPr="009D6C36">
        <w:rPr>
          <w:rFonts w:cstheme="minorHAnsi"/>
        </w:rPr>
        <w:t xml:space="preserve">Spory vzniklé mezi smluvními stranami v souvislosti s plněním </w:t>
      </w:r>
      <w:r w:rsidR="004D6720">
        <w:rPr>
          <w:rFonts w:cstheme="minorHAnsi"/>
        </w:rPr>
        <w:t>s</w:t>
      </w:r>
      <w:r w:rsidRPr="009D6C36">
        <w:rPr>
          <w:rFonts w:cstheme="minorHAnsi"/>
        </w:rPr>
        <w:t xml:space="preserve">mlouvy, resp. kterékoli dílčí </w:t>
      </w:r>
      <w:r w:rsidR="004D6720">
        <w:rPr>
          <w:rFonts w:cstheme="minorHAnsi"/>
        </w:rPr>
        <w:t>objednávky</w:t>
      </w:r>
      <w:r w:rsidRPr="009D6C36">
        <w:rPr>
          <w:rFonts w:cstheme="minorHAnsi"/>
        </w:rPr>
        <w:t>, bude rozhodovat věcně a místně příslušný soud v České republice</w:t>
      </w:r>
      <w:r w:rsidR="009D6C36">
        <w:rPr>
          <w:rFonts w:cstheme="minorHAnsi"/>
        </w:rPr>
        <w:t>.</w:t>
      </w:r>
    </w:p>
    <w:p w14:paraId="6A6E2CDC" w14:textId="77777777" w:rsidR="009D6C36" w:rsidRPr="009D6C36" w:rsidRDefault="009D6C36" w:rsidP="0051001B">
      <w:pPr>
        <w:spacing w:after="0" w:line="240" w:lineRule="auto"/>
        <w:jc w:val="both"/>
        <w:rPr>
          <w:rFonts w:cstheme="minorHAnsi"/>
        </w:rPr>
      </w:pPr>
    </w:p>
    <w:p w14:paraId="6BB6F6BB" w14:textId="5E0137CF" w:rsidR="001F0FA4" w:rsidRPr="00066D20" w:rsidRDefault="001F0FA4" w:rsidP="0051001B">
      <w:pPr>
        <w:pStyle w:val="Odstavecseseznamem"/>
        <w:numPr>
          <w:ilvl w:val="1"/>
          <w:numId w:val="29"/>
        </w:numPr>
        <w:spacing w:after="0" w:line="240" w:lineRule="auto"/>
        <w:ind w:left="567" w:hanging="567"/>
        <w:jc w:val="both"/>
        <w:rPr>
          <w:rFonts w:cstheme="minorHAnsi"/>
        </w:rPr>
      </w:pPr>
      <w:r w:rsidRPr="00066D20">
        <w:rPr>
          <w:rFonts w:cstheme="minorHAnsi"/>
        </w:rPr>
        <w:t xml:space="preserve">Obě smluvní strany výslovně prohlašují, že ve věcech plnění této rámcové smlouvy, jakož i dílčích </w:t>
      </w:r>
      <w:r w:rsidR="004D6720">
        <w:rPr>
          <w:rFonts w:cstheme="minorHAnsi"/>
        </w:rPr>
        <w:t>objednávek</w:t>
      </w:r>
      <w:r w:rsidRPr="00066D20">
        <w:rPr>
          <w:rFonts w:cstheme="minorHAnsi"/>
        </w:rPr>
        <w:t>, je pověřenou osobou:</w:t>
      </w:r>
    </w:p>
    <w:p w14:paraId="65246170" w14:textId="77777777" w:rsidR="001F0FA4" w:rsidRPr="00D60C17" w:rsidRDefault="001F0FA4" w:rsidP="0051001B">
      <w:pPr>
        <w:spacing w:after="0" w:line="240" w:lineRule="auto"/>
        <w:jc w:val="both"/>
        <w:rPr>
          <w:rFonts w:cstheme="minorHAnsi"/>
          <w:i/>
        </w:rPr>
      </w:pPr>
      <w:r w:rsidRPr="00264B66">
        <w:rPr>
          <w:rFonts w:cstheme="minorHAnsi"/>
          <w:iCs/>
        </w:rPr>
        <w:t xml:space="preserve">       za   osobu   prodávajícího:</w:t>
      </w:r>
      <w:r w:rsidRPr="00D60C17">
        <w:rPr>
          <w:rFonts w:cstheme="minorHAnsi"/>
          <w:i/>
        </w:rPr>
        <w:tab/>
      </w:r>
      <w:r w:rsidRPr="00D60C17">
        <w:rPr>
          <w:rFonts w:cstheme="minorHAnsi"/>
          <w:i/>
        </w:rPr>
        <w:tab/>
      </w:r>
      <w:proofErr w:type="spellStart"/>
      <w:r w:rsidRPr="00D60C17">
        <w:rPr>
          <w:rFonts w:cstheme="minorHAnsi"/>
          <w:b/>
          <w:i/>
          <w:highlight w:val="yellow"/>
        </w:rPr>
        <w:t>xxxxxxxxxxx</w:t>
      </w:r>
      <w:proofErr w:type="spellEnd"/>
      <w:r w:rsidRPr="00D60C17">
        <w:rPr>
          <w:rFonts w:cstheme="minorHAnsi"/>
          <w:b/>
          <w:i/>
          <w:highlight w:val="yellow"/>
        </w:rPr>
        <w:t xml:space="preserve">   </w:t>
      </w:r>
      <w:proofErr w:type="spellStart"/>
      <w:r w:rsidRPr="00D60C17">
        <w:rPr>
          <w:rFonts w:cstheme="minorHAnsi"/>
          <w:b/>
          <w:i/>
          <w:highlight w:val="yellow"/>
        </w:rPr>
        <w:t>xxxxxxxxxxx</w:t>
      </w:r>
      <w:proofErr w:type="spellEnd"/>
    </w:p>
    <w:p w14:paraId="3FBAE91E" w14:textId="77777777" w:rsidR="001F0FA4" w:rsidRPr="00D60C17" w:rsidRDefault="001F0FA4" w:rsidP="0051001B">
      <w:pPr>
        <w:spacing w:after="0" w:line="240" w:lineRule="auto"/>
        <w:jc w:val="both"/>
        <w:rPr>
          <w:rFonts w:cstheme="minorHAnsi"/>
          <w:i/>
        </w:rPr>
      </w:pPr>
    </w:p>
    <w:p w14:paraId="008DFF2A" w14:textId="76805E42" w:rsidR="001F0FA4" w:rsidRDefault="001F0FA4" w:rsidP="0051001B">
      <w:pPr>
        <w:spacing w:after="0" w:line="240" w:lineRule="auto"/>
        <w:jc w:val="both"/>
        <w:rPr>
          <w:rFonts w:cstheme="minorHAnsi"/>
          <w:b/>
          <w:i/>
        </w:rPr>
      </w:pPr>
      <w:r w:rsidRPr="00264B66">
        <w:rPr>
          <w:rFonts w:cstheme="minorHAnsi"/>
          <w:iCs/>
        </w:rPr>
        <w:t xml:space="preserve">       za   osobu   kupujícího:</w:t>
      </w:r>
      <w:r w:rsidRPr="00264B66">
        <w:rPr>
          <w:rFonts w:cstheme="minorHAnsi"/>
          <w:iCs/>
        </w:rPr>
        <w:tab/>
      </w:r>
      <w:r w:rsidRPr="00D60C17">
        <w:rPr>
          <w:rFonts w:cstheme="minorHAnsi"/>
          <w:i/>
        </w:rPr>
        <w:tab/>
      </w:r>
      <w:r w:rsidRPr="00D60C17">
        <w:rPr>
          <w:rFonts w:cstheme="minorHAnsi"/>
          <w:b/>
          <w:i/>
        </w:rPr>
        <w:t xml:space="preserve"> </w:t>
      </w:r>
      <w:r w:rsidR="00FE24F0">
        <w:rPr>
          <w:rFonts w:cstheme="minorHAnsi"/>
          <w:b/>
          <w:i/>
        </w:rPr>
        <w:t xml:space="preserve">Ing. </w:t>
      </w:r>
      <w:r w:rsidR="001421CB" w:rsidRPr="001421CB">
        <w:rPr>
          <w:rFonts w:cstheme="minorHAnsi"/>
          <w:b/>
          <w:i/>
        </w:rPr>
        <w:t>Pavlasová</w:t>
      </w:r>
      <w:r w:rsidR="006F45F6" w:rsidRPr="001421CB">
        <w:rPr>
          <w:rFonts w:cstheme="minorHAnsi"/>
          <w:b/>
          <w:i/>
        </w:rPr>
        <w:t xml:space="preserve"> </w:t>
      </w:r>
      <w:r w:rsidR="001421CB">
        <w:rPr>
          <w:rFonts w:cstheme="minorHAnsi"/>
          <w:b/>
          <w:i/>
        </w:rPr>
        <w:t>Barbora</w:t>
      </w:r>
    </w:p>
    <w:p w14:paraId="4A1A8C59" w14:textId="77777777" w:rsidR="009D6C36" w:rsidRPr="00D60C17" w:rsidRDefault="009D6C36" w:rsidP="0051001B">
      <w:pPr>
        <w:spacing w:after="0" w:line="240" w:lineRule="auto"/>
        <w:jc w:val="both"/>
        <w:rPr>
          <w:rFonts w:cstheme="minorHAnsi"/>
          <w:b/>
          <w:i/>
        </w:rPr>
      </w:pPr>
    </w:p>
    <w:p w14:paraId="6282AADF" w14:textId="77777777" w:rsidR="001F0FA4" w:rsidRDefault="001F0FA4" w:rsidP="0051001B">
      <w:pPr>
        <w:spacing w:after="0" w:line="240" w:lineRule="auto"/>
        <w:rPr>
          <w:rFonts w:cstheme="minorHAnsi"/>
        </w:rPr>
      </w:pPr>
    </w:p>
    <w:p w14:paraId="3A9C45CC" w14:textId="77777777" w:rsidR="009D6C36" w:rsidRPr="00D60C17" w:rsidRDefault="009D6C36" w:rsidP="0051001B">
      <w:pPr>
        <w:spacing w:after="0" w:line="240" w:lineRule="auto"/>
        <w:rPr>
          <w:rFonts w:cstheme="minorHAnsi"/>
        </w:rPr>
      </w:pPr>
    </w:p>
    <w:p w14:paraId="49E22B31" w14:textId="77777777" w:rsidR="001F0FA4" w:rsidRPr="00D60C17" w:rsidRDefault="001F0FA4" w:rsidP="0051001B">
      <w:pPr>
        <w:spacing w:after="0" w:line="240" w:lineRule="auto"/>
        <w:jc w:val="center"/>
        <w:rPr>
          <w:rFonts w:cstheme="minorHAnsi"/>
          <w:b/>
        </w:rPr>
      </w:pPr>
      <w:r w:rsidRPr="00D60C17">
        <w:rPr>
          <w:rFonts w:cstheme="minorHAnsi"/>
          <w:b/>
        </w:rPr>
        <w:t>X</w:t>
      </w:r>
      <w:r>
        <w:rPr>
          <w:rFonts w:cstheme="minorHAnsi"/>
          <w:b/>
        </w:rPr>
        <w:t>I</w:t>
      </w:r>
      <w:r w:rsidRPr="00D60C17">
        <w:rPr>
          <w:rFonts w:cstheme="minorHAnsi"/>
          <w:b/>
        </w:rPr>
        <w:t>.</w:t>
      </w:r>
    </w:p>
    <w:p w14:paraId="049FD79D" w14:textId="77777777" w:rsidR="001F0FA4" w:rsidRDefault="001F0FA4" w:rsidP="0051001B">
      <w:pPr>
        <w:spacing w:after="0" w:line="240" w:lineRule="auto"/>
        <w:jc w:val="center"/>
        <w:rPr>
          <w:rFonts w:cstheme="minorHAnsi"/>
          <w:b/>
        </w:rPr>
      </w:pPr>
      <w:r w:rsidRPr="00D60C17">
        <w:rPr>
          <w:rFonts w:cstheme="minorHAnsi"/>
          <w:b/>
        </w:rPr>
        <w:t>Závěrečná ustanovení</w:t>
      </w:r>
    </w:p>
    <w:p w14:paraId="3805B4F0" w14:textId="77777777" w:rsidR="006B7994" w:rsidRPr="00D60C17" w:rsidRDefault="006B7994" w:rsidP="0051001B">
      <w:pPr>
        <w:spacing w:after="0" w:line="240" w:lineRule="auto"/>
        <w:jc w:val="center"/>
        <w:rPr>
          <w:rFonts w:cstheme="minorHAnsi"/>
          <w:b/>
        </w:rPr>
      </w:pPr>
    </w:p>
    <w:p w14:paraId="780400B3" w14:textId="0CEF538D" w:rsidR="00066D20"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Prodávající bere na vědomí, že kupující je povinen uveřejnit tuto smlouvu ve smyslu zákona č.</w:t>
      </w:r>
      <w:r w:rsidR="009D6C36">
        <w:rPr>
          <w:rFonts w:cstheme="minorHAnsi"/>
        </w:rPr>
        <w:t> </w:t>
      </w:r>
      <w:r w:rsidRPr="00066D20">
        <w:rPr>
          <w:rFonts w:cstheme="minorHAnsi"/>
        </w:rPr>
        <w:t>340/2015 Sb., o zvláštních podmínkách účinnosti některých smluv, uveřejňování těchto smluv a o registru smluv (zákon o registru smluv), ve znění pozdějších předpisů</w:t>
      </w:r>
      <w:r w:rsidR="00066D20">
        <w:rPr>
          <w:rFonts w:cstheme="minorHAnsi"/>
        </w:rPr>
        <w:t>.</w:t>
      </w:r>
    </w:p>
    <w:p w14:paraId="0E5CEEB4" w14:textId="77777777" w:rsidR="00066D20" w:rsidRDefault="00066D20" w:rsidP="0051001B">
      <w:pPr>
        <w:pStyle w:val="Odstavecseseznamem"/>
        <w:spacing w:after="0" w:line="240" w:lineRule="auto"/>
        <w:ind w:left="567"/>
        <w:jc w:val="both"/>
        <w:rPr>
          <w:rFonts w:cstheme="minorHAnsi"/>
        </w:rPr>
      </w:pPr>
    </w:p>
    <w:p w14:paraId="3E614827" w14:textId="0EEAE347" w:rsidR="00066D20"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Smluvní strany se dohodly, že právní vztahy založené touto smlouvou se budou řídit právním řádem České republiky. Tato smlouva jakož i právní vztahy touto smlouvou neupravené se řídí úpravou občanského zákoníku</w:t>
      </w:r>
      <w:r w:rsidR="00066D20">
        <w:rPr>
          <w:rFonts w:cstheme="minorHAnsi"/>
        </w:rPr>
        <w:t>.</w:t>
      </w:r>
    </w:p>
    <w:p w14:paraId="3FC988DC" w14:textId="77777777" w:rsidR="00C234CC" w:rsidRPr="00C234CC" w:rsidRDefault="00C234CC" w:rsidP="00C234CC">
      <w:pPr>
        <w:spacing w:after="0" w:line="240" w:lineRule="auto"/>
        <w:jc w:val="both"/>
        <w:rPr>
          <w:rFonts w:cstheme="minorHAnsi"/>
        </w:rPr>
      </w:pPr>
    </w:p>
    <w:p w14:paraId="3034307C" w14:textId="77777777" w:rsidR="00066D20"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V případě neplatnosti nebo neúčinnosti některého ustanovení této smlouvy nebudou dotčena ostatní ustanovení této smlouvy.</w:t>
      </w:r>
    </w:p>
    <w:p w14:paraId="5D34DF7C" w14:textId="77777777" w:rsidR="00066D20" w:rsidRPr="00066D20" w:rsidRDefault="00066D20" w:rsidP="0051001B">
      <w:pPr>
        <w:pStyle w:val="Odstavecseseznamem"/>
        <w:spacing w:after="0" w:line="240" w:lineRule="auto"/>
        <w:rPr>
          <w:rFonts w:cstheme="minorHAnsi"/>
        </w:rPr>
      </w:pPr>
    </w:p>
    <w:p w14:paraId="0DE3BDB6" w14:textId="77777777" w:rsidR="006B7994"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74F1A5F6" w14:textId="77777777" w:rsidR="006B7994" w:rsidRPr="006B7994" w:rsidRDefault="006B7994" w:rsidP="0051001B">
      <w:pPr>
        <w:pStyle w:val="Odstavecseseznamem"/>
        <w:spacing w:after="0"/>
        <w:rPr>
          <w:rFonts w:cstheme="minorHAnsi"/>
        </w:rPr>
      </w:pPr>
    </w:p>
    <w:p w14:paraId="0DF9D018" w14:textId="51B7A939" w:rsidR="00066D20" w:rsidRPr="006B7994" w:rsidRDefault="006F45F6" w:rsidP="0051001B">
      <w:pPr>
        <w:pStyle w:val="Odstavecseseznamem"/>
        <w:numPr>
          <w:ilvl w:val="1"/>
          <w:numId w:val="30"/>
        </w:numPr>
        <w:spacing w:after="0" w:line="240" w:lineRule="auto"/>
        <w:ind w:left="567" w:hanging="567"/>
        <w:jc w:val="both"/>
        <w:rPr>
          <w:rFonts w:cstheme="minorHAnsi"/>
        </w:rPr>
      </w:pPr>
      <w:r w:rsidRPr="006B7994">
        <w:rPr>
          <w:rFonts w:cstheme="minorHAnsi"/>
        </w:rPr>
        <w:t>Tuto smlouvu lze měnit a doplňovat pouze písemnými dodatky řádně očíslovanými vzestupnou číselnou řadou a podepsanými oprávněnými zástupci obou smluvních stran.</w:t>
      </w:r>
      <w:r w:rsidR="004D6720" w:rsidRPr="006B7994">
        <w:rPr>
          <w:rFonts w:cstheme="minorHAnsi"/>
        </w:rPr>
        <w:t>/</w:t>
      </w:r>
      <w:r w:rsidRPr="006B7994">
        <w:rPr>
          <w:rFonts w:cstheme="minorHAnsi"/>
          <w:highlight w:val="green"/>
        </w:rPr>
        <w:t xml:space="preserve">Dodatky jsou vyhotovovány a podepisovány v elektronické podobě v jednom vyhotovení, přičemž obě smluvní strany obdrží elektronický originál dodatku. </w:t>
      </w:r>
      <w:r w:rsidRPr="006B7994">
        <w:rPr>
          <w:rFonts w:cstheme="minorHAnsi"/>
          <w:i/>
          <w:iCs/>
          <w:highlight w:val="green"/>
        </w:rPr>
        <w:t>– pouze v situacích, kdy bude smlouva podepsána elektronickými podpisy.</w:t>
      </w:r>
    </w:p>
    <w:p w14:paraId="43B0DA3F" w14:textId="77777777" w:rsidR="00066D20" w:rsidRPr="00066D20" w:rsidRDefault="00066D20" w:rsidP="0051001B">
      <w:pPr>
        <w:pStyle w:val="Odstavecseseznamem"/>
        <w:spacing w:after="0" w:line="240" w:lineRule="auto"/>
        <w:rPr>
          <w:rFonts w:cstheme="minorHAnsi"/>
        </w:rPr>
      </w:pPr>
    </w:p>
    <w:p w14:paraId="18071C3B" w14:textId="5CAE210F" w:rsidR="00066D20" w:rsidRDefault="00B24B76" w:rsidP="0051001B">
      <w:pPr>
        <w:pStyle w:val="Odstavecseseznamem"/>
        <w:numPr>
          <w:ilvl w:val="1"/>
          <w:numId w:val="30"/>
        </w:numPr>
        <w:spacing w:after="0" w:line="240" w:lineRule="auto"/>
        <w:ind w:left="567" w:hanging="567"/>
        <w:jc w:val="both"/>
        <w:rPr>
          <w:rFonts w:cstheme="minorHAnsi"/>
        </w:rPr>
      </w:pPr>
      <w:r w:rsidRPr="00066D20">
        <w:rPr>
          <w:rFonts w:cstheme="minorHAnsi"/>
        </w:rPr>
        <w:t xml:space="preserve">Smluvní strany dále prohlašují, že skutečnosti uvedené ve </w:t>
      </w:r>
      <w:r w:rsidR="004D6720">
        <w:rPr>
          <w:rFonts w:cstheme="minorHAnsi"/>
        </w:rPr>
        <w:t>s</w:t>
      </w:r>
      <w:r w:rsidRPr="00066D20">
        <w:rPr>
          <w:rFonts w:cstheme="minorHAnsi"/>
        </w:rPr>
        <w:t>mlouvě nepovažují za obchodní tajemství ve smyslu § 504 občanského zákoníku a udělují souhlas k jejich užití a zveřejnění bez stanovení jakýchkoli dalších podmínek.</w:t>
      </w:r>
    </w:p>
    <w:p w14:paraId="63D2CD76" w14:textId="77777777" w:rsidR="00066D20" w:rsidRPr="00066D20" w:rsidRDefault="00066D20" w:rsidP="0051001B">
      <w:pPr>
        <w:pStyle w:val="Odstavecseseznamem"/>
        <w:spacing w:after="0" w:line="240" w:lineRule="auto"/>
        <w:rPr>
          <w:rFonts w:cstheme="minorHAnsi"/>
          <w:highlight w:val="green"/>
        </w:rPr>
      </w:pPr>
    </w:p>
    <w:p w14:paraId="7148EBF7" w14:textId="7DC2E6E6" w:rsidR="00066D20" w:rsidRPr="003D236B" w:rsidRDefault="006F45F6" w:rsidP="0051001B">
      <w:pPr>
        <w:pStyle w:val="Odstavecseseznamem"/>
        <w:numPr>
          <w:ilvl w:val="1"/>
          <w:numId w:val="30"/>
        </w:numPr>
        <w:spacing w:after="0" w:line="240" w:lineRule="auto"/>
        <w:ind w:left="567" w:hanging="567"/>
        <w:jc w:val="both"/>
        <w:rPr>
          <w:rFonts w:cstheme="minorHAnsi"/>
          <w:i/>
          <w:iCs/>
        </w:rPr>
      </w:pPr>
      <w:r w:rsidRPr="00264B66">
        <w:rPr>
          <w:rFonts w:cstheme="minorHAnsi"/>
          <w:i/>
          <w:iCs/>
          <w:highlight w:val="green"/>
        </w:rPr>
        <w:t>POKUD BUDE SMLOUVA PODEPSÁNA VLASTNORUČNÍMI PODPISY:</w:t>
      </w:r>
      <w:r w:rsidRPr="00264B66">
        <w:rPr>
          <w:rFonts w:cstheme="minorHAnsi"/>
          <w:i/>
          <w:iCs/>
        </w:rPr>
        <w:t xml:space="preserve"> </w:t>
      </w:r>
      <w:r w:rsidRPr="00066D20">
        <w:rPr>
          <w:rFonts w:cstheme="minorHAnsi"/>
        </w:rPr>
        <w:t xml:space="preserve">Smlouva je vyhotovena ve </w:t>
      </w:r>
      <w:r w:rsidR="00630C53">
        <w:rPr>
          <w:rFonts w:cstheme="minorHAnsi"/>
        </w:rPr>
        <w:t>2</w:t>
      </w:r>
      <w:r w:rsidRPr="00066D20">
        <w:rPr>
          <w:rFonts w:cstheme="minorHAnsi"/>
        </w:rPr>
        <w:t xml:space="preserve"> stejnopisech, z nichž kupující obdrží </w:t>
      </w:r>
      <w:r w:rsidR="00630C53">
        <w:rPr>
          <w:rFonts w:cstheme="minorHAnsi"/>
        </w:rPr>
        <w:t>1</w:t>
      </w:r>
      <w:r w:rsidRPr="00066D20">
        <w:rPr>
          <w:rFonts w:cstheme="minorHAnsi"/>
        </w:rPr>
        <w:t xml:space="preserve"> vyhotovení a prodávající </w:t>
      </w:r>
      <w:r w:rsidR="00630C53">
        <w:rPr>
          <w:rFonts w:cstheme="minorHAnsi"/>
        </w:rPr>
        <w:t>1</w:t>
      </w:r>
      <w:r w:rsidRPr="00066D20">
        <w:rPr>
          <w:rFonts w:cstheme="minorHAnsi"/>
        </w:rPr>
        <w:t xml:space="preserve"> vyhotovení.</w:t>
      </w:r>
      <w:r w:rsidR="003D236B">
        <w:rPr>
          <w:rFonts w:cstheme="minorHAnsi"/>
        </w:rPr>
        <w:t>/</w:t>
      </w:r>
      <w:r w:rsidRPr="00264B66">
        <w:rPr>
          <w:rFonts w:cstheme="minorHAnsi"/>
          <w:i/>
          <w:iCs/>
          <w:highlight w:val="green"/>
        </w:rPr>
        <w:t>POKUD BUDE SMLOUVA PODEPSÁNA ELEKTRONICKÝMI PODPISY:</w:t>
      </w:r>
      <w:r w:rsidRPr="003D236B">
        <w:rPr>
          <w:rFonts w:cstheme="minorHAnsi"/>
        </w:rPr>
        <w:t xml:space="preserve"> Tato smlouva je vyhotovena v elektronické podobě ve formátu PDF/A </w:t>
      </w:r>
      <w:proofErr w:type="spellStart"/>
      <w:r w:rsidRPr="003D236B">
        <w:rPr>
          <w:rFonts w:cstheme="minorHAnsi"/>
        </w:rPr>
        <w:t>a</w:t>
      </w:r>
      <w:proofErr w:type="spellEnd"/>
      <w:r w:rsidRPr="003D236B">
        <w:rPr>
          <w:rFonts w:cstheme="minorHAnsi"/>
        </w:rPr>
        <w:t xml:space="preserve"> bude podepsána zaručenými elektronickými podpisy smluvních </w:t>
      </w:r>
      <w:r w:rsidRPr="003D236B">
        <w:rPr>
          <w:rFonts w:cstheme="minorHAnsi"/>
        </w:rPr>
        <w:lastRenderedPageBreak/>
        <w:t>stran založených na kvalifikovaném certifikátu pro elektronický podpis nebo kvalifikovaném elektronickém podpisu v souladu s ustanoveními zákona č. 297/2016 Sb., o</w:t>
      </w:r>
      <w:r w:rsidR="004D6720" w:rsidRPr="003D236B">
        <w:rPr>
          <w:rFonts w:cstheme="minorHAnsi"/>
        </w:rPr>
        <w:t> </w:t>
      </w:r>
      <w:r w:rsidRPr="003D236B">
        <w:rPr>
          <w:rFonts w:cstheme="minorHAnsi"/>
        </w:rPr>
        <w:t>službách vytvářejících důvěru pro elektronické transakce, ve znění pozdějších předpisů. Každá ze smluvních stran obdrží smlouvu v elektronické podobě s uvedenými elektronickými podpisy.</w:t>
      </w:r>
      <w:r w:rsidR="003D236B">
        <w:rPr>
          <w:rFonts w:cstheme="minorHAnsi"/>
        </w:rPr>
        <w:t xml:space="preserve"> </w:t>
      </w:r>
      <w:r w:rsidR="003D236B" w:rsidRPr="003D236B">
        <w:rPr>
          <w:rFonts w:cstheme="minorHAnsi"/>
          <w:i/>
          <w:iCs/>
        </w:rPr>
        <w:t xml:space="preserve">– </w:t>
      </w:r>
    </w:p>
    <w:p w14:paraId="1591462A" w14:textId="77777777" w:rsidR="00066D20" w:rsidRPr="00066D20" w:rsidRDefault="00066D20" w:rsidP="0051001B">
      <w:pPr>
        <w:pStyle w:val="Odstavecseseznamem"/>
        <w:spacing w:after="0" w:line="240" w:lineRule="auto"/>
        <w:rPr>
          <w:rFonts w:cstheme="minorHAnsi"/>
          <w:highlight w:val="green"/>
        </w:rPr>
      </w:pPr>
    </w:p>
    <w:p w14:paraId="712D018B" w14:textId="1A30BDC1" w:rsidR="003323BC"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Tato smlouva nabývá platnosti dnem jejího podpisu oprávněnými zástupci obou smluvních stran a účinnosti dnem uveřejnění v registru smluv.</w:t>
      </w:r>
    </w:p>
    <w:p w14:paraId="205E299A" w14:textId="77777777" w:rsidR="006F61DC" w:rsidRPr="006F61DC" w:rsidRDefault="006F61DC" w:rsidP="006F61DC">
      <w:pPr>
        <w:pStyle w:val="Odstavecseseznamem"/>
        <w:rPr>
          <w:rFonts w:cstheme="minorHAnsi"/>
        </w:rPr>
      </w:pPr>
    </w:p>
    <w:p w14:paraId="36E8E9CD" w14:textId="06EB5A03" w:rsidR="006F61DC" w:rsidRDefault="006F61DC" w:rsidP="0051001B">
      <w:pPr>
        <w:pStyle w:val="Odstavecseseznamem"/>
        <w:numPr>
          <w:ilvl w:val="1"/>
          <w:numId w:val="30"/>
        </w:numPr>
        <w:spacing w:after="0" w:line="240" w:lineRule="auto"/>
        <w:ind w:left="567" w:hanging="567"/>
        <w:jc w:val="both"/>
        <w:rPr>
          <w:rFonts w:cstheme="minorHAnsi"/>
        </w:rPr>
      </w:pPr>
      <w:r w:rsidRPr="00B24B76">
        <w:rPr>
          <w:rFonts w:ascii="Calibri" w:eastAsia="Calibri" w:hAnsi="Calibri" w:cs="Calibri"/>
        </w:rPr>
        <w:t xml:space="preserve">Nedílnou součástí smlouvy je </w:t>
      </w:r>
      <w:r>
        <w:rPr>
          <w:rFonts w:ascii="Calibri" w:eastAsia="Calibri" w:hAnsi="Calibri" w:cs="Calibri"/>
        </w:rPr>
        <w:t>Příloha č. 1.</w:t>
      </w:r>
    </w:p>
    <w:p w14:paraId="38C016F7" w14:textId="77777777" w:rsidR="00264B66" w:rsidRPr="00264B66" w:rsidRDefault="00264B66" w:rsidP="0051001B">
      <w:pPr>
        <w:spacing w:after="0" w:line="240" w:lineRule="auto"/>
        <w:jc w:val="both"/>
        <w:rPr>
          <w:rFonts w:cstheme="minorHAnsi"/>
        </w:rPr>
      </w:pPr>
    </w:p>
    <w:p w14:paraId="6D97C763" w14:textId="45B9F461" w:rsidR="001F0FA4" w:rsidRPr="00630C53" w:rsidRDefault="006F45F6" w:rsidP="0051001B">
      <w:pPr>
        <w:pStyle w:val="Odstavecseseznamem"/>
        <w:numPr>
          <w:ilvl w:val="1"/>
          <w:numId w:val="30"/>
        </w:numPr>
        <w:spacing w:after="0" w:line="240" w:lineRule="auto"/>
        <w:ind w:left="567" w:hanging="567"/>
        <w:jc w:val="both"/>
        <w:rPr>
          <w:rFonts w:cstheme="minorHAnsi"/>
        </w:rPr>
      </w:pPr>
      <w:r w:rsidRPr="00630C53">
        <w:rPr>
          <w:rFonts w:cstheme="minorHAnsi"/>
          <w:highlight w:val="green"/>
        </w:rPr>
        <w:t>Uzavření této smlouvy schválila Rada města Znojma na její schůzi konané dne …………., usnesením č. ………/202</w:t>
      </w:r>
      <w:r w:rsidR="004E186C">
        <w:rPr>
          <w:rFonts w:cstheme="minorHAnsi"/>
          <w:highlight w:val="green"/>
        </w:rPr>
        <w:t>4</w:t>
      </w:r>
      <w:r w:rsidRPr="00630C53">
        <w:rPr>
          <w:rFonts w:cstheme="minorHAnsi"/>
          <w:highlight w:val="green"/>
        </w:rPr>
        <w:t xml:space="preserve">, bodem č. ……….. </w:t>
      </w:r>
    </w:p>
    <w:p w14:paraId="72C90D62" w14:textId="77777777" w:rsidR="001F0FA4" w:rsidRPr="00D60C17" w:rsidRDefault="001F0FA4" w:rsidP="00264B66">
      <w:pPr>
        <w:spacing w:after="0" w:line="240" w:lineRule="auto"/>
        <w:jc w:val="both"/>
        <w:rPr>
          <w:rFonts w:cstheme="minorHAnsi"/>
        </w:rPr>
      </w:pPr>
      <w:r w:rsidRPr="00D60C17">
        <w:rPr>
          <w:rFonts w:cstheme="minorHAnsi"/>
        </w:rPr>
        <w:t xml:space="preserve">           </w:t>
      </w:r>
    </w:p>
    <w:p w14:paraId="26136283" w14:textId="77777777" w:rsidR="001F0FA4" w:rsidRPr="00D60C17" w:rsidRDefault="001F0FA4" w:rsidP="00264B66">
      <w:pPr>
        <w:spacing w:after="0" w:line="240" w:lineRule="auto"/>
        <w:jc w:val="both"/>
        <w:rPr>
          <w:rFonts w:cstheme="minorHAnsi"/>
        </w:rPr>
      </w:pPr>
    </w:p>
    <w:p w14:paraId="50B70372" w14:textId="77777777" w:rsidR="001F0FA4" w:rsidRPr="00D60C17" w:rsidRDefault="001F0FA4" w:rsidP="001F0FA4">
      <w:pPr>
        <w:spacing w:after="0" w:line="240" w:lineRule="auto"/>
        <w:jc w:val="both"/>
        <w:rPr>
          <w:rFonts w:cstheme="minorHAnsi"/>
        </w:rPr>
      </w:pPr>
    </w:p>
    <w:p w14:paraId="180C0DAC" w14:textId="77777777" w:rsidR="001F0FA4" w:rsidRPr="00D60C17" w:rsidRDefault="001F0FA4" w:rsidP="001F0FA4">
      <w:pPr>
        <w:spacing w:after="0" w:line="240" w:lineRule="auto"/>
        <w:jc w:val="both"/>
        <w:rPr>
          <w:rFonts w:cstheme="minorHAnsi"/>
        </w:rPr>
      </w:pPr>
      <w:r w:rsidRPr="00D60C17">
        <w:rPr>
          <w:rFonts w:cstheme="minorHAnsi"/>
        </w:rPr>
        <w:t>Za kupujícího:</w:t>
      </w:r>
      <w:r w:rsidRPr="00D60C17">
        <w:rPr>
          <w:rFonts w:cstheme="minorHAnsi"/>
        </w:rPr>
        <w:tab/>
      </w:r>
      <w:r w:rsidRPr="00D60C17">
        <w:rPr>
          <w:rFonts w:cstheme="minorHAnsi"/>
        </w:rPr>
        <w:tab/>
      </w:r>
      <w:r w:rsidRPr="00D60C17">
        <w:rPr>
          <w:rFonts w:cstheme="minorHAnsi"/>
        </w:rPr>
        <w:tab/>
      </w:r>
      <w:r w:rsidRPr="00D60C17">
        <w:rPr>
          <w:rFonts w:cstheme="minorHAnsi"/>
        </w:rPr>
        <w:tab/>
      </w:r>
      <w:r w:rsidRPr="00D60C17">
        <w:rPr>
          <w:rFonts w:cstheme="minorHAnsi"/>
        </w:rPr>
        <w:tab/>
      </w:r>
      <w:r w:rsidRPr="00D60C17">
        <w:rPr>
          <w:rFonts w:cstheme="minorHAnsi"/>
        </w:rPr>
        <w:tab/>
        <w:t>Za prodávajícího:</w:t>
      </w:r>
    </w:p>
    <w:p w14:paraId="2175507C" w14:textId="77777777" w:rsidR="001F0FA4" w:rsidRPr="00D60C17" w:rsidRDefault="001F0FA4" w:rsidP="001F0FA4">
      <w:pPr>
        <w:spacing w:after="0" w:line="240" w:lineRule="auto"/>
        <w:jc w:val="both"/>
        <w:rPr>
          <w:rFonts w:cstheme="minorHAnsi"/>
        </w:rPr>
      </w:pPr>
    </w:p>
    <w:p w14:paraId="2C9D6616" w14:textId="77777777" w:rsidR="001F0FA4" w:rsidRPr="00D60C17" w:rsidRDefault="001F0FA4" w:rsidP="001F0FA4">
      <w:pPr>
        <w:spacing w:after="0" w:line="240" w:lineRule="auto"/>
        <w:jc w:val="both"/>
        <w:rPr>
          <w:rFonts w:cstheme="minorHAnsi"/>
        </w:rPr>
      </w:pPr>
    </w:p>
    <w:p w14:paraId="2D6226F2" w14:textId="77777777" w:rsidR="001F0FA4" w:rsidRPr="00D60C17" w:rsidRDefault="001F0FA4" w:rsidP="001F0FA4">
      <w:pPr>
        <w:spacing w:after="0" w:line="240" w:lineRule="auto"/>
        <w:jc w:val="both"/>
        <w:rPr>
          <w:rFonts w:cstheme="minorHAnsi"/>
        </w:rPr>
      </w:pPr>
    </w:p>
    <w:p w14:paraId="297CDA4C" w14:textId="77777777" w:rsidR="001F0FA4" w:rsidRDefault="001F0FA4" w:rsidP="001F0FA4">
      <w:pPr>
        <w:spacing w:after="0" w:line="240" w:lineRule="auto"/>
        <w:jc w:val="both"/>
        <w:rPr>
          <w:rFonts w:cstheme="minorHAnsi"/>
        </w:rPr>
      </w:pPr>
    </w:p>
    <w:p w14:paraId="35CF5AEB" w14:textId="77777777" w:rsidR="001F0FA4" w:rsidRPr="00D60C17" w:rsidRDefault="001F0FA4" w:rsidP="001F0FA4">
      <w:pPr>
        <w:spacing w:after="0" w:line="240" w:lineRule="auto"/>
        <w:jc w:val="both"/>
        <w:rPr>
          <w:rFonts w:cstheme="minorHAnsi"/>
        </w:rPr>
      </w:pPr>
    </w:p>
    <w:p w14:paraId="6EDFC3E2" w14:textId="77777777" w:rsidR="001F0FA4" w:rsidRPr="00D60C17" w:rsidRDefault="001F0FA4" w:rsidP="001F0FA4">
      <w:pPr>
        <w:spacing w:after="0" w:line="240" w:lineRule="auto"/>
        <w:jc w:val="both"/>
        <w:rPr>
          <w:rFonts w:cstheme="minorHAnsi"/>
        </w:rPr>
      </w:pPr>
    </w:p>
    <w:p w14:paraId="196A9F21" w14:textId="77777777" w:rsidR="001F0FA4" w:rsidRPr="00D60C17" w:rsidRDefault="001F0FA4" w:rsidP="001F0FA4">
      <w:pPr>
        <w:spacing w:after="0" w:line="240" w:lineRule="auto"/>
        <w:jc w:val="both"/>
        <w:rPr>
          <w:rFonts w:cstheme="minorHAnsi"/>
        </w:rPr>
      </w:pPr>
      <w:r w:rsidRPr="00D60C17">
        <w:rPr>
          <w:rFonts w:cstheme="minorHAnsi"/>
        </w:rPr>
        <w:t>___________________________________</w:t>
      </w:r>
      <w:r w:rsidRPr="00D60C17">
        <w:rPr>
          <w:rFonts w:cstheme="minorHAnsi"/>
        </w:rPr>
        <w:tab/>
      </w:r>
      <w:r w:rsidRPr="00D60C17">
        <w:rPr>
          <w:rFonts w:cstheme="minorHAnsi"/>
        </w:rPr>
        <w:tab/>
        <w:t>___________________________________</w:t>
      </w:r>
    </w:p>
    <w:p w14:paraId="2A67695D" w14:textId="5F496173" w:rsidR="001F0FA4" w:rsidRPr="00D60C17" w:rsidRDefault="001421CB" w:rsidP="001F0FA4">
      <w:pPr>
        <w:spacing w:after="0" w:line="240" w:lineRule="auto"/>
        <w:jc w:val="both"/>
        <w:rPr>
          <w:rFonts w:cstheme="minorHAnsi"/>
        </w:rPr>
      </w:pPr>
      <w:r>
        <w:rPr>
          <w:rFonts w:cstheme="minorHAnsi"/>
        </w:rPr>
        <w:t xml:space="preserve">Mgr. Radka </w:t>
      </w:r>
      <w:proofErr w:type="spellStart"/>
      <w:r>
        <w:rPr>
          <w:rFonts w:cstheme="minorHAnsi"/>
        </w:rPr>
        <w:t>Sovjáková</w:t>
      </w:r>
      <w:proofErr w:type="spellEnd"/>
      <w:r>
        <w:rPr>
          <w:rFonts w:cstheme="minorHAnsi"/>
        </w:rPr>
        <w:t xml:space="preserve"> DiS., ředitelka</w:t>
      </w:r>
      <w:r w:rsidR="001F0FA4" w:rsidRPr="00D60C17">
        <w:rPr>
          <w:rFonts w:cstheme="minorHAnsi"/>
        </w:rPr>
        <w:tab/>
        <w:t xml:space="preserve">  </w:t>
      </w:r>
      <w:r w:rsidR="001F0FA4" w:rsidRPr="00D60C17">
        <w:rPr>
          <w:rFonts w:cstheme="minorHAnsi"/>
        </w:rPr>
        <w:tab/>
      </w:r>
      <w:r w:rsidR="001F0FA4" w:rsidRPr="00D60C17">
        <w:rPr>
          <w:rFonts w:cstheme="minorHAnsi"/>
        </w:rPr>
        <w:tab/>
        <w:t xml:space="preserve"> </w:t>
      </w:r>
      <w:r w:rsidR="001F0FA4" w:rsidRPr="00D60C17">
        <w:rPr>
          <w:rFonts w:cstheme="minorHAnsi"/>
        </w:rPr>
        <w:tab/>
      </w:r>
      <w:r w:rsidR="001F0FA4" w:rsidRPr="00D60C17">
        <w:rPr>
          <w:rFonts w:cstheme="minorHAnsi"/>
          <w:highlight w:val="yellow"/>
        </w:rPr>
        <w:t>XXXXXXXXXXXXXXXX</w:t>
      </w:r>
    </w:p>
    <w:p w14:paraId="2934FEF7" w14:textId="372073F7" w:rsidR="00B24B76" w:rsidRPr="00B24B76" w:rsidRDefault="001F0FA4" w:rsidP="006F61DC">
      <w:pPr>
        <w:spacing w:after="120" w:line="240" w:lineRule="auto"/>
        <w:jc w:val="both"/>
        <w:rPr>
          <w:rFonts w:ascii="Calibri" w:eastAsia="Calibri" w:hAnsi="Calibri" w:cs="Calibri"/>
        </w:rPr>
        <w:sectPr w:rsidR="00B24B76" w:rsidRPr="00B24B76" w:rsidSect="00F725DC">
          <w:footerReference w:type="default" r:id="rId7"/>
          <w:pgSz w:w="11906" w:h="16838"/>
          <w:pgMar w:top="1417" w:right="1417" w:bottom="1417" w:left="1417" w:header="708" w:footer="708" w:gutter="0"/>
          <w:cols w:space="708"/>
          <w:docGrid w:linePitch="360"/>
        </w:sectPr>
      </w:pPr>
      <w:r w:rsidRPr="00D60C17">
        <w:rPr>
          <w:rFonts w:cstheme="minorHAnsi"/>
          <w:highlight w:val="yellow"/>
        </w:rPr>
        <w:br w:type="page"/>
      </w:r>
    </w:p>
    <w:p w14:paraId="71261A80" w14:textId="77777777" w:rsidR="00B24B76" w:rsidRPr="00B24B76" w:rsidRDefault="00B24B76" w:rsidP="00B24B76">
      <w:pPr>
        <w:spacing w:after="0"/>
        <w:rPr>
          <w:rFonts w:eastAsia="Calibri" w:cstheme="minorHAnsi"/>
          <w:b/>
        </w:rPr>
      </w:pPr>
      <w:r w:rsidRPr="00B24B76">
        <w:rPr>
          <w:rFonts w:ascii="Calibri" w:eastAsia="Calibri" w:hAnsi="Calibri" w:cs="Calibri"/>
          <w:b/>
        </w:rPr>
        <w:lastRenderedPageBreak/>
        <w:t>Příloha č.1 smlouvy –</w:t>
      </w:r>
      <w:r w:rsidRPr="00B24B76">
        <w:rPr>
          <w:rFonts w:ascii="Calibri" w:eastAsia="Calibri" w:hAnsi="Calibri" w:cs="Calibri"/>
          <w:b/>
          <w:bCs/>
        </w:rPr>
        <w:t xml:space="preserve"> Specifikace předmětu veřejné zakázky</w:t>
      </w:r>
    </w:p>
    <w:p w14:paraId="5DD3995C" w14:textId="77777777" w:rsidR="00B24B76" w:rsidRPr="00B24B76" w:rsidRDefault="00B24B76" w:rsidP="00B24B76">
      <w:pPr>
        <w:spacing w:after="0"/>
        <w:rPr>
          <w:rFonts w:eastAsia="Calibri" w:cstheme="minorHAnsi"/>
        </w:rPr>
      </w:pPr>
    </w:p>
    <w:p w14:paraId="19AF37D0" w14:textId="524D6052" w:rsidR="00B24B76" w:rsidRPr="00B24B76" w:rsidRDefault="00B24B76" w:rsidP="00B24B76">
      <w:pPr>
        <w:spacing w:after="0"/>
        <w:rPr>
          <w:rFonts w:eastAsia="Calibri" w:cstheme="minorHAnsi"/>
          <w:b/>
          <w:bCs/>
          <w:noProof/>
          <w:lang w:eastAsia="cs-CZ"/>
        </w:rPr>
      </w:pPr>
      <w:r w:rsidRPr="00B24B76">
        <w:rPr>
          <w:rFonts w:eastAsia="Calibri" w:cstheme="minorHAnsi"/>
          <w:b/>
        </w:rPr>
        <w:t xml:space="preserve">Specifikace předmětu </w:t>
      </w:r>
      <w:r w:rsidRPr="00C72293">
        <w:rPr>
          <w:rFonts w:eastAsia="Calibri" w:cstheme="minorHAnsi"/>
          <w:b/>
        </w:rPr>
        <w:t>veřejné zakázky</w:t>
      </w:r>
      <w:r w:rsidRPr="0092586D">
        <w:rPr>
          <w:rFonts w:eastAsia="Calibri" w:cstheme="minorHAnsi"/>
          <w:b/>
          <w:noProof/>
          <w:lang w:eastAsia="cs-CZ"/>
        </w:rPr>
        <w:t xml:space="preserve"> </w:t>
      </w:r>
      <w:r w:rsidRPr="00C72293">
        <w:rPr>
          <w:rFonts w:eastAsia="Calibri" w:cstheme="minorHAnsi"/>
          <w:b/>
          <w:noProof/>
          <w:lang w:eastAsia="cs-CZ"/>
        </w:rPr>
        <w:t>„</w:t>
      </w:r>
      <w:r w:rsidR="004E186C" w:rsidRPr="0092586D">
        <w:rPr>
          <w:rFonts w:ascii="Arial" w:hAnsi="Arial" w:cs="Arial"/>
          <w:b/>
          <w:sz w:val="20"/>
          <w:szCs w:val="20"/>
        </w:rPr>
        <w:t>Nákup čistících a dezinfekčních prostředků</w:t>
      </w:r>
      <w:r w:rsidRPr="00C72293">
        <w:rPr>
          <w:rFonts w:eastAsia="Calibri" w:cstheme="minorHAnsi"/>
          <w:b/>
          <w:noProof/>
          <w:lang w:eastAsia="cs-CZ"/>
        </w:rPr>
        <w:t>“,</w:t>
      </w:r>
      <w:r w:rsidRPr="004E186C">
        <w:rPr>
          <w:rFonts w:eastAsia="Calibri" w:cstheme="minorHAnsi"/>
          <w:b/>
          <w:bCs/>
          <w:noProof/>
          <w:lang w:eastAsia="cs-CZ"/>
        </w:rPr>
        <w:t xml:space="preserve"> vedené</w:t>
      </w:r>
      <w:r w:rsidRPr="00B24B76">
        <w:rPr>
          <w:rFonts w:eastAsia="Calibri" w:cstheme="minorHAnsi"/>
          <w:b/>
          <w:bCs/>
          <w:noProof/>
          <w:lang w:eastAsia="cs-CZ"/>
        </w:rPr>
        <w:t xml:space="preserve"> pod referenčním číslem veřejné zakázky malého rozsahu </w:t>
      </w:r>
      <w:r w:rsidR="004E186C">
        <w:rPr>
          <w:rFonts w:eastAsia="Calibri" w:cstheme="minorHAnsi"/>
          <w:b/>
          <w:bCs/>
          <w:noProof/>
          <w:lang w:eastAsia="cs-CZ"/>
        </w:rPr>
        <w:t>VZ/CSS/III/1/2024</w:t>
      </w:r>
      <w:r w:rsidRPr="00B24B76">
        <w:rPr>
          <w:rFonts w:eastAsia="Calibri" w:cstheme="minorHAnsi"/>
          <w:b/>
          <w:bCs/>
          <w:noProof/>
          <w:lang w:eastAsia="cs-CZ"/>
        </w:rPr>
        <w:t>:</w:t>
      </w:r>
    </w:p>
    <w:p w14:paraId="71FCF4C9" w14:textId="77777777" w:rsidR="00B24B76" w:rsidRPr="00B24B76" w:rsidRDefault="00B24B76" w:rsidP="00B24B76">
      <w:pPr>
        <w:spacing w:after="0"/>
        <w:rPr>
          <w:rFonts w:eastAsia="Calibri" w:cstheme="minorHAnsi"/>
          <w:b/>
          <w:bCs/>
          <w:noProof/>
          <w:sz w:val="10"/>
          <w:szCs w:val="10"/>
          <w:lang w:eastAsia="cs-CZ"/>
        </w:rPr>
      </w:pPr>
    </w:p>
    <w:p w14:paraId="1047B523" w14:textId="77777777" w:rsidR="00B24B76" w:rsidRPr="00B24B76" w:rsidRDefault="00B24B76" w:rsidP="00B24B76">
      <w:pPr>
        <w:spacing w:after="0"/>
        <w:rPr>
          <w:rFonts w:eastAsia="Calibri" w:cstheme="minorHAnsi"/>
          <w:noProof/>
          <w:lang w:eastAsia="cs-CZ"/>
        </w:rPr>
      </w:pPr>
    </w:p>
    <w:p w14:paraId="29FCCBC5" w14:textId="77777777" w:rsidR="00B24B76" w:rsidRPr="00B24B76" w:rsidRDefault="00B24B76" w:rsidP="00B24B76">
      <w:pPr>
        <w:spacing w:after="0"/>
        <w:rPr>
          <w:rFonts w:ascii="Calibri" w:eastAsia="Calibri" w:hAnsi="Calibri" w:cs="Calibri"/>
        </w:rPr>
      </w:pPr>
      <w:r w:rsidRPr="00B24B76">
        <w:rPr>
          <w:rFonts w:eastAsia="Calibri" w:cstheme="minorHAnsi"/>
          <w:i/>
          <w:noProof/>
          <w:highlight w:val="yellow"/>
          <w:lang w:eastAsia="cs-CZ"/>
        </w:rPr>
        <w:t>Prodávající zde doplní specifikaci dle VZ, doplněnou o detailní konfiguraci konkrétních dodávaných předmětů koupě – detailní popis, který odpovídá podmínkám uvedených v zadávací dokumentaci</w:t>
      </w:r>
    </w:p>
    <w:p w14:paraId="5C41ED59" w14:textId="6222060D" w:rsidR="001F0FA4" w:rsidRPr="00D60C17" w:rsidRDefault="001F0FA4" w:rsidP="001F0FA4">
      <w:pPr>
        <w:rPr>
          <w:rFonts w:cstheme="minorHAnsi"/>
          <w:highlight w:val="yellow"/>
        </w:rPr>
      </w:pPr>
    </w:p>
    <w:sectPr w:rsidR="001F0FA4" w:rsidRPr="00D60C17" w:rsidSect="00F725DC">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10057" w14:textId="77777777" w:rsidR="00E02827" w:rsidRDefault="00E02827">
      <w:pPr>
        <w:spacing w:after="0" w:line="240" w:lineRule="auto"/>
      </w:pPr>
      <w:r>
        <w:separator/>
      </w:r>
    </w:p>
  </w:endnote>
  <w:endnote w:type="continuationSeparator" w:id="0">
    <w:p w14:paraId="216973EE" w14:textId="77777777" w:rsidR="00E02827" w:rsidRDefault="00E02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947863"/>
      <w:docPartObj>
        <w:docPartGallery w:val="Page Numbers (Bottom of Page)"/>
        <w:docPartUnique/>
      </w:docPartObj>
    </w:sdtPr>
    <w:sdtEndPr>
      <w:rPr>
        <w:rFonts w:cstheme="minorHAnsi"/>
      </w:rPr>
    </w:sdtEndPr>
    <w:sdtContent>
      <w:p w14:paraId="4E4F177C" w14:textId="77777777" w:rsidR="00B92F50" w:rsidRPr="008E266D" w:rsidRDefault="00AE1B31">
        <w:pPr>
          <w:pStyle w:val="Zpat"/>
          <w:jc w:val="center"/>
          <w:rPr>
            <w:rFonts w:cstheme="minorHAnsi"/>
          </w:rPr>
        </w:pPr>
        <w:r w:rsidRPr="008E266D">
          <w:rPr>
            <w:rFonts w:cstheme="minorHAnsi"/>
          </w:rPr>
          <w:fldChar w:fldCharType="begin"/>
        </w:r>
        <w:r w:rsidRPr="008E266D">
          <w:rPr>
            <w:rFonts w:cstheme="minorHAnsi"/>
          </w:rPr>
          <w:instrText>PAGE   \* MERGEFORMAT</w:instrText>
        </w:r>
        <w:r w:rsidRPr="008E266D">
          <w:rPr>
            <w:rFonts w:cstheme="minorHAnsi"/>
          </w:rPr>
          <w:fldChar w:fldCharType="separate"/>
        </w:r>
        <w:r>
          <w:rPr>
            <w:rFonts w:cstheme="minorHAnsi"/>
            <w:noProof/>
          </w:rPr>
          <w:t>5</w:t>
        </w:r>
        <w:r w:rsidRPr="008E266D">
          <w:rPr>
            <w:rFonts w:cstheme="minorHAnsi"/>
          </w:rPr>
          <w:fldChar w:fldCharType="end"/>
        </w:r>
      </w:p>
    </w:sdtContent>
  </w:sdt>
  <w:p w14:paraId="4B44C610" w14:textId="77777777" w:rsidR="00B92F50" w:rsidRDefault="00B92F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1B3ED" w14:textId="77777777" w:rsidR="00E02827" w:rsidRDefault="00E02827">
      <w:pPr>
        <w:spacing w:after="0" w:line="240" w:lineRule="auto"/>
      </w:pPr>
      <w:r>
        <w:separator/>
      </w:r>
    </w:p>
  </w:footnote>
  <w:footnote w:type="continuationSeparator" w:id="0">
    <w:p w14:paraId="30571267" w14:textId="77777777" w:rsidR="00E02827" w:rsidRDefault="00E028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2"/>
    <w:multiLevelType w:val="multilevel"/>
    <w:tmpl w:val="2D384186"/>
    <w:lvl w:ilvl="0">
      <w:start w:val="1"/>
      <w:numFmt w:val="lowerLetter"/>
      <w:lvlText w:val="%1)"/>
      <w:lvlJc w:val="left"/>
      <w:pPr>
        <w:ind w:left="720" w:hanging="360"/>
      </w:pPr>
      <w:rPr>
        <w:rFonts w:asciiTheme="minorHAnsi" w:eastAsiaTheme="minorHAnsi" w:hAnsiTheme="minorHAnsi"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14"/>
    <w:multiLevelType w:val="multilevel"/>
    <w:tmpl w:val="00000014"/>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1A"/>
    <w:multiLevelType w:val="multilevel"/>
    <w:tmpl w:val="84F8812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1918FDBA"/>
    <w:lvl w:ilvl="0">
      <w:start w:val="1"/>
      <w:numFmt w:val="decimal"/>
      <w:lvlText w:val="%1."/>
      <w:lvlJc w:val="left"/>
      <w:pPr>
        <w:tabs>
          <w:tab w:val="num" w:pos="360"/>
        </w:tabs>
        <w:ind w:left="340" w:hanging="340"/>
      </w:pPr>
      <w:rPr>
        <w:rFonts w:ascii="Cambria" w:hAnsi="Cambria"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7"/>
    <w:multiLevelType w:val="multilevel"/>
    <w:tmpl w:val="00000027"/>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8"/>
    <w:multiLevelType w:val="multilevel"/>
    <w:tmpl w:val="00000028"/>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12344AC"/>
    <w:multiLevelType w:val="hybridMultilevel"/>
    <w:tmpl w:val="51BAC3D6"/>
    <w:lvl w:ilvl="0" w:tplc="D116BC68">
      <w:start w:val="1"/>
      <w:numFmt w:val="decimal"/>
      <w:lvlText w:val="2.%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F92DC1"/>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3160DBF"/>
    <w:multiLevelType w:val="multilevel"/>
    <w:tmpl w:val="1C728C2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33F3BF4"/>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3F17659"/>
    <w:multiLevelType w:val="hybridMultilevel"/>
    <w:tmpl w:val="04F0C144"/>
    <w:lvl w:ilvl="0" w:tplc="2DE86E4C">
      <w:start w:val="1"/>
      <w:numFmt w:val="decimal"/>
      <w:lvlText w:val="3.%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E6621EA"/>
    <w:multiLevelType w:val="hybridMultilevel"/>
    <w:tmpl w:val="7652B86C"/>
    <w:lvl w:ilvl="0" w:tplc="060419C4">
      <w:start w:val="1"/>
      <w:numFmt w:val="decimal"/>
      <w:lvlText w:val="3.%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FD46116"/>
    <w:multiLevelType w:val="multilevel"/>
    <w:tmpl w:val="0405001D"/>
    <w:styleLink w:val="Styl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BB640A"/>
    <w:multiLevelType w:val="hybridMultilevel"/>
    <w:tmpl w:val="9934E7F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134455FC"/>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3DB7919"/>
    <w:multiLevelType w:val="multilevel"/>
    <w:tmpl w:val="67A49242"/>
    <w:numStyleLink w:val="Styl2"/>
  </w:abstractNum>
  <w:abstractNum w:abstractNumId="17" w15:restartNumberingAfterBreak="0">
    <w:nsid w:val="16794575"/>
    <w:multiLevelType w:val="multilevel"/>
    <w:tmpl w:val="739ED99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FB52AF5"/>
    <w:multiLevelType w:val="hybridMultilevel"/>
    <w:tmpl w:val="163ECD08"/>
    <w:lvl w:ilvl="0" w:tplc="8B42C5C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241167D3"/>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0672E0"/>
    <w:multiLevelType w:val="hybridMultilevel"/>
    <w:tmpl w:val="B9D6CE60"/>
    <w:lvl w:ilvl="0" w:tplc="0405000F">
      <w:start w:val="1"/>
      <w:numFmt w:val="decimal"/>
      <w:lvlText w:val="%1."/>
      <w:lvlJc w:val="left"/>
      <w:pPr>
        <w:ind w:left="-1146" w:hanging="360"/>
      </w:pPr>
      <w:rPr>
        <w:rFonts w:hint="default"/>
      </w:rPr>
    </w:lvl>
    <w:lvl w:ilvl="1" w:tplc="04050019" w:tentative="1">
      <w:start w:val="1"/>
      <w:numFmt w:val="lowerLetter"/>
      <w:lvlText w:val="%2."/>
      <w:lvlJc w:val="left"/>
      <w:pPr>
        <w:ind w:left="-426" w:hanging="360"/>
      </w:pPr>
    </w:lvl>
    <w:lvl w:ilvl="2" w:tplc="0405001B" w:tentative="1">
      <w:start w:val="1"/>
      <w:numFmt w:val="lowerRoman"/>
      <w:lvlText w:val="%3."/>
      <w:lvlJc w:val="right"/>
      <w:pPr>
        <w:ind w:left="294" w:hanging="180"/>
      </w:pPr>
    </w:lvl>
    <w:lvl w:ilvl="3" w:tplc="0405000F" w:tentative="1">
      <w:start w:val="1"/>
      <w:numFmt w:val="decimal"/>
      <w:lvlText w:val="%4."/>
      <w:lvlJc w:val="left"/>
      <w:pPr>
        <w:ind w:left="1014" w:hanging="360"/>
      </w:pPr>
    </w:lvl>
    <w:lvl w:ilvl="4" w:tplc="04050019" w:tentative="1">
      <w:start w:val="1"/>
      <w:numFmt w:val="lowerLetter"/>
      <w:lvlText w:val="%5."/>
      <w:lvlJc w:val="left"/>
      <w:pPr>
        <w:ind w:left="1734" w:hanging="360"/>
      </w:pPr>
    </w:lvl>
    <w:lvl w:ilvl="5" w:tplc="0405001B" w:tentative="1">
      <w:start w:val="1"/>
      <w:numFmt w:val="lowerRoman"/>
      <w:lvlText w:val="%6."/>
      <w:lvlJc w:val="right"/>
      <w:pPr>
        <w:ind w:left="2454" w:hanging="180"/>
      </w:pPr>
    </w:lvl>
    <w:lvl w:ilvl="6" w:tplc="0405000F" w:tentative="1">
      <w:start w:val="1"/>
      <w:numFmt w:val="decimal"/>
      <w:lvlText w:val="%7."/>
      <w:lvlJc w:val="left"/>
      <w:pPr>
        <w:ind w:left="3174" w:hanging="360"/>
      </w:pPr>
    </w:lvl>
    <w:lvl w:ilvl="7" w:tplc="04050019" w:tentative="1">
      <w:start w:val="1"/>
      <w:numFmt w:val="lowerLetter"/>
      <w:lvlText w:val="%8."/>
      <w:lvlJc w:val="left"/>
      <w:pPr>
        <w:ind w:left="3894" w:hanging="360"/>
      </w:pPr>
    </w:lvl>
    <w:lvl w:ilvl="8" w:tplc="0405001B" w:tentative="1">
      <w:start w:val="1"/>
      <w:numFmt w:val="lowerRoman"/>
      <w:lvlText w:val="%9."/>
      <w:lvlJc w:val="right"/>
      <w:pPr>
        <w:ind w:left="4614" w:hanging="180"/>
      </w:pPr>
    </w:lvl>
  </w:abstractNum>
  <w:abstractNum w:abstractNumId="23"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CDE7D08"/>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25" w15:restartNumberingAfterBreak="0">
    <w:nsid w:val="36854C28"/>
    <w:multiLevelType w:val="hybridMultilevel"/>
    <w:tmpl w:val="1A62A9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391C12"/>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8"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593E23"/>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333104E"/>
    <w:multiLevelType w:val="hybridMultilevel"/>
    <w:tmpl w:val="C5A60D40"/>
    <w:lvl w:ilvl="0" w:tplc="E6000CA6">
      <w:start w:val="1"/>
      <w:numFmt w:val="upperRoman"/>
      <w:lvlText w:val="%1."/>
      <w:lvlJc w:val="right"/>
      <w:pPr>
        <w:ind w:left="1287" w:hanging="720"/>
      </w:pPr>
      <w:rPr>
        <w:rFonts w:ascii="Arial" w:hAnsi="Arial" w:hint="default"/>
        <w:b/>
        <w:i w:val="0"/>
        <w:sz w:val="20"/>
      </w:rPr>
    </w:lvl>
    <w:lvl w:ilvl="1" w:tplc="AEF09CD0">
      <w:start w:val="1"/>
      <w:numFmt w:val="decimal"/>
      <w:lvlText w:val="1.%2"/>
      <w:lvlJc w:val="left"/>
      <w:pPr>
        <w:ind w:left="928" w:hanging="360"/>
      </w:pPr>
      <w:rPr>
        <w:rFonts w:hint="default"/>
        <w:i w:val="0"/>
        <w:color w:val="auto"/>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5BAD58B1"/>
    <w:multiLevelType w:val="multilevel"/>
    <w:tmpl w:val="7D06C904"/>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7645FD"/>
    <w:multiLevelType w:val="multilevel"/>
    <w:tmpl w:val="C0F055A8"/>
    <w:lvl w:ilvl="0">
      <w:start w:val="1"/>
      <w:numFmt w:val="decimal"/>
      <w:lvlText w:val="4.%1"/>
      <w:lvlJc w:val="left"/>
      <w:pPr>
        <w:ind w:left="2007" w:hanging="360"/>
      </w:pPr>
      <w:rPr>
        <w:rFonts w:asciiTheme="minorHAnsi" w:hAnsiTheme="minorHAnsi" w:cstheme="minorHAnsi" w:hint="default"/>
        <w:b w:val="0"/>
        <w:bCs/>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33" w15:restartNumberingAfterBreak="0">
    <w:nsid w:val="6E80069F"/>
    <w:multiLevelType w:val="hybridMultilevel"/>
    <w:tmpl w:val="EA240EBE"/>
    <w:lvl w:ilvl="0" w:tplc="EEDC28DE">
      <w:start w:val="1"/>
      <w:numFmt w:val="decimal"/>
      <w:lvlText w:val="3.%1"/>
      <w:lvlJc w:val="left"/>
      <w:pPr>
        <w:ind w:left="720" w:hanging="360"/>
      </w:pPr>
      <w:rPr>
        <w:rFonts w:asciiTheme="minorHAnsi" w:hAnsiTheme="minorHAnsi" w:cstheme="minorHAnsi"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C36B3F"/>
    <w:multiLevelType w:val="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EED2299"/>
    <w:multiLevelType w:val="hybridMultilevel"/>
    <w:tmpl w:val="1D9EB8B2"/>
    <w:lvl w:ilvl="0" w:tplc="2DE86E4C">
      <w:start w:val="1"/>
      <w:numFmt w:val="decimal"/>
      <w:lvlText w:val="3.%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2353719">
    <w:abstractNumId w:val="27"/>
  </w:num>
  <w:num w:numId="2" w16cid:durableId="1903636671">
    <w:abstractNumId w:val="22"/>
  </w:num>
  <w:num w:numId="3" w16cid:durableId="322465645">
    <w:abstractNumId w:val="25"/>
  </w:num>
  <w:num w:numId="4" w16cid:durableId="165558532">
    <w:abstractNumId w:val="13"/>
  </w:num>
  <w:num w:numId="5" w16cid:durableId="16042665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7380779">
    <w:abstractNumId w:val="4"/>
  </w:num>
  <w:num w:numId="7" w16cid:durableId="1789347655">
    <w:abstractNumId w:val="2"/>
  </w:num>
  <w:num w:numId="8" w16cid:durableId="1238634742">
    <w:abstractNumId w:val="5"/>
  </w:num>
  <w:num w:numId="9" w16cid:durableId="2098285382">
    <w:abstractNumId w:val="34"/>
  </w:num>
  <w:num w:numId="10" w16cid:durableId="523054413">
    <w:abstractNumId w:val="1"/>
  </w:num>
  <w:num w:numId="11" w16cid:durableId="1809200908">
    <w:abstractNumId w:val="0"/>
  </w:num>
  <w:num w:numId="12" w16cid:durableId="455223421">
    <w:abstractNumId w:val="15"/>
  </w:num>
  <w:num w:numId="13" w16cid:durableId="255987309">
    <w:abstractNumId w:val="30"/>
  </w:num>
  <w:num w:numId="14" w16cid:durableId="1395540348">
    <w:abstractNumId w:val="6"/>
  </w:num>
  <w:num w:numId="15" w16cid:durableId="1512992111">
    <w:abstractNumId w:val="11"/>
  </w:num>
  <w:num w:numId="16" w16cid:durableId="976834955">
    <w:abstractNumId w:val="10"/>
  </w:num>
  <w:num w:numId="17" w16cid:durableId="352800769">
    <w:abstractNumId w:val="35"/>
  </w:num>
  <w:num w:numId="18" w16cid:durableId="420226453">
    <w:abstractNumId w:val="33"/>
  </w:num>
  <w:num w:numId="19" w16cid:durableId="169299053">
    <w:abstractNumId w:val="24"/>
  </w:num>
  <w:num w:numId="20" w16cid:durableId="1470249863">
    <w:abstractNumId w:val="32"/>
  </w:num>
  <w:num w:numId="21" w16cid:durableId="1293485661">
    <w:abstractNumId w:val="29"/>
  </w:num>
  <w:num w:numId="22" w16cid:durableId="936788459">
    <w:abstractNumId w:val="14"/>
  </w:num>
  <w:num w:numId="23" w16cid:durableId="155146586">
    <w:abstractNumId w:val="12"/>
  </w:num>
  <w:num w:numId="24" w16cid:durableId="266810537">
    <w:abstractNumId w:val="7"/>
  </w:num>
  <w:num w:numId="25" w16cid:durableId="1224953082">
    <w:abstractNumId w:val="31"/>
  </w:num>
  <w:num w:numId="26" w16cid:durableId="1570964012">
    <w:abstractNumId w:val="9"/>
  </w:num>
  <w:num w:numId="27" w16cid:durableId="101651841">
    <w:abstractNumId w:val="20"/>
  </w:num>
  <w:num w:numId="28" w16cid:durableId="1586918806">
    <w:abstractNumId w:val="26"/>
  </w:num>
  <w:num w:numId="29" w16cid:durableId="2115519875">
    <w:abstractNumId w:val="8"/>
  </w:num>
  <w:num w:numId="30" w16cid:durableId="831526933">
    <w:abstractNumId w:val="16"/>
  </w:num>
  <w:num w:numId="31" w16cid:durableId="805775188">
    <w:abstractNumId w:val="18"/>
  </w:num>
  <w:num w:numId="32" w16cid:durableId="1263416728">
    <w:abstractNumId w:val="19"/>
  </w:num>
  <w:num w:numId="33" w16cid:durableId="1258947874">
    <w:abstractNumId w:val="23"/>
  </w:num>
  <w:num w:numId="34" w16cid:durableId="1225796941">
    <w:abstractNumId w:val="17"/>
  </w:num>
  <w:num w:numId="35" w16cid:durableId="1812820139">
    <w:abstractNumId w:val="21"/>
  </w:num>
  <w:num w:numId="36" w16cid:durableId="34976577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A4"/>
    <w:rsid w:val="00030B99"/>
    <w:rsid w:val="00052028"/>
    <w:rsid w:val="00062505"/>
    <w:rsid w:val="00066D20"/>
    <w:rsid w:val="000A4C13"/>
    <w:rsid w:val="000C197B"/>
    <w:rsid w:val="000C34AF"/>
    <w:rsid w:val="000D6661"/>
    <w:rsid w:val="000E0180"/>
    <w:rsid w:val="00102F78"/>
    <w:rsid w:val="00107ED3"/>
    <w:rsid w:val="001421CB"/>
    <w:rsid w:val="00186AE1"/>
    <w:rsid w:val="001F0FA4"/>
    <w:rsid w:val="00223CF4"/>
    <w:rsid w:val="00234670"/>
    <w:rsid w:val="0024544F"/>
    <w:rsid w:val="00254AE7"/>
    <w:rsid w:val="00264B66"/>
    <w:rsid w:val="00264C27"/>
    <w:rsid w:val="00290BA1"/>
    <w:rsid w:val="0029739A"/>
    <w:rsid w:val="002D1B14"/>
    <w:rsid w:val="00300659"/>
    <w:rsid w:val="003323BC"/>
    <w:rsid w:val="00333FF6"/>
    <w:rsid w:val="00356390"/>
    <w:rsid w:val="003A493C"/>
    <w:rsid w:val="003A6B36"/>
    <w:rsid w:val="003D236B"/>
    <w:rsid w:val="003D6AE6"/>
    <w:rsid w:val="004033B4"/>
    <w:rsid w:val="004164D8"/>
    <w:rsid w:val="00423178"/>
    <w:rsid w:val="004729ED"/>
    <w:rsid w:val="004776F3"/>
    <w:rsid w:val="004B4E82"/>
    <w:rsid w:val="004D6720"/>
    <w:rsid w:val="004E186C"/>
    <w:rsid w:val="004E1FF7"/>
    <w:rsid w:val="004F44A8"/>
    <w:rsid w:val="0051001B"/>
    <w:rsid w:val="00514E60"/>
    <w:rsid w:val="00541CDB"/>
    <w:rsid w:val="0055573F"/>
    <w:rsid w:val="0055732D"/>
    <w:rsid w:val="005F1F2E"/>
    <w:rsid w:val="00630C53"/>
    <w:rsid w:val="006A0CFB"/>
    <w:rsid w:val="006A5A73"/>
    <w:rsid w:val="006B41B6"/>
    <w:rsid w:val="006B7994"/>
    <w:rsid w:val="006E766D"/>
    <w:rsid w:val="006F45F6"/>
    <w:rsid w:val="006F61DC"/>
    <w:rsid w:val="006F6B94"/>
    <w:rsid w:val="00716B1B"/>
    <w:rsid w:val="007326E2"/>
    <w:rsid w:val="00755134"/>
    <w:rsid w:val="007676CE"/>
    <w:rsid w:val="00781D4E"/>
    <w:rsid w:val="007824D3"/>
    <w:rsid w:val="00793F4A"/>
    <w:rsid w:val="007949D0"/>
    <w:rsid w:val="008013F0"/>
    <w:rsid w:val="0082163C"/>
    <w:rsid w:val="0082431E"/>
    <w:rsid w:val="00841B24"/>
    <w:rsid w:val="00870E8A"/>
    <w:rsid w:val="00886CE3"/>
    <w:rsid w:val="008B72D6"/>
    <w:rsid w:val="008E50E0"/>
    <w:rsid w:val="00901DBC"/>
    <w:rsid w:val="00923849"/>
    <w:rsid w:val="0092586D"/>
    <w:rsid w:val="00951049"/>
    <w:rsid w:val="0096727B"/>
    <w:rsid w:val="009733AD"/>
    <w:rsid w:val="00983C54"/>
    <w:rsid w:val="009B3945"/>
    <w:rsid w:val="009D6C36"/>
    <w:rsid w:val="009F742B"/>
    <w:rsid w:val="00A91F41"/>
    <w:rsid w:val="00AC6948"/>
    <w:rsid w:val="00AE1B31"/>
    <w:rsid w:val="00B07CBF"/>
    <w:rsid w:val="00B21112"/>
    <w:rsid w:val="00B22B31"/>
    <w:rsid w:val="00B24B76"/>
    <w:rsid w:val="00B92F50"/>
    <w:rsid w:val="00B97FD5"/>
    <w:rsid w:val="00BC145E"/>
    <w:rsid w:val="00BC385B"/>
    <w:rsid w:val="00BC4A7A"/>
    <w:rsid w:val="00BD5273"/>
    <w:rsid w:val="00BE0B82"/>
    <w:rsid w:val="00C02E0F"/>
    <w:rsid w:val="00C234CC"/>
    <w:rsid w:val="00C72293"/>
    <w:rsid w:val="00C80BCC"/>
    <w:rsid w:val="00C8264A"/>
    <w:rsid w:val="00C95D3E"/>
    <w:rsid w:val="00CB5E5C"/>
    <w:rsid w:val="00CE6025"/>
    <w:rsid w:val="00D00796"/>
    <w:rsid w:val="00D046DA"/>
    <w:rsid w:val="00D471A0"/>
    <w:rsid w:val="00D67C43"/>
    <w:rsid w:val="00D70FD6"/>
    <w:rsid w:val="00D75999"/>
    <w:rsid w:val="00D9769A"/>
    <w:rsid w:val="00DD007E"/>
    <w:rsid w:val="00DD75A2"/>
    <w:rsid w:val="00E02827"/>
    <w:rsid w:val="00E35888"/>
    <w:rsid w:val="00E37F96"/>
    <w:rsid w:val="00E47532"/>
    <w:rsid w:val="00E564D1"/>
    <w:rsid w:val="00E6075F"/>
    <w:rsid w:val="00E755AF"/>
    <w:rsid w:val="00E86437"/>
    <w:rsid w:val="00E936FB"/>
    <w:rsid w:val="00EA519E"/>
    <w:rsid w:val="00ED4CF1"/>
    <w:rsid w:val="00F045DE"/>
    <w:rsid w:val="00F135F4"/>
    <w:rsid w:val="00F21577"/>
    <w:rsid w:val="00F725DC"/>
    <w:rsid w:val="00FA3130"/>
    <w:rsid w:val="00FD572C"/>
    <w:rsid w:val="00FD5C3D"/>
    <w:rsid w:val="00FE24F0"/>
    <w:rsid w:val="00FF26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376B"/>
  <w15:chartTrackingRefBased/>
  <w15:docId w15:val="{A345C5C7-4AB9-4344-A796-CA9DFE05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0FA4"/>
    <w:pPr>
      <w:spacing w:after="200" w:line="27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F0FA4"/>
    <w:rPr>
      <w:color w:val="0563C1" w:themeColor="hyperlink"/>
      <w:u w:val="single"/>
    </w:rPr>
  </w:style>
  <w:style w:type="paragraph" w:styleId="Odstavecseseznamem">
    <w:name w:val="List Paragraph"/>
    <w:basedOn w:val="Normln"/>
    <w:qFormat/>
    <w:rsid w:val="001F0FA4"/>
    <w:pPr>
      <w:ind w:left="720"/>
      <w:contextualSpacing/>
    </w:pPr>
  </w:style>
  <w:style w:type="character" w:styleId="Zdraznn">
    <w:name w:val="Emphasis"/>
    <w:basedOn w:val="Standardnpsmoodstavce"/>
    <w:uiPriority w:val="20"/>
    <w:qFormat/>
    <w:rsid w:val="001F0FA4"/>
    <w:rPr>
      <w:i/>
      <w:iCs/>
    </w:rPr>
  </w:style>
  <w:style w:type="character" w:customStyle="1" w:styleId="Nevyeenzmnka1">
    <w:name w:val="Nevyřešená zmínka1"/>
    <w:basedOn w:val="Standardnpsmoodstavce"/>
    <w:uiPriority w:val="99"/>
    <w:semiHidden/>
    <w:unhideWhenUsed/>
    <w:rsid w:val="001F0FA4"/>
    <w:rPr>
      <w:color w:val="605E5C"/>
      <w:shd w:val="clear" w:color="auto" w:fill="E1DFDD"/>
    </w:rPr>
  </w:style>
  <w:style w:type="paragraph" w:styleId="Zkladntext">
    <w:name w:val="Body Text"/>
    <w:basedOn w:val="Normln"/>
    <w:link w:val="ZkladntextChar"/>
    <w:semiHidden/>
    <w:unhideWhenUsed/>
    <w:rsid w:val="001F0FA4"/>
    <w:pPr>
      <w:tabs>
        <w:tab w:val="left" w:pos="540"/>
        <w:tab w:val="left" w:pos="1260"/>
        <w:tab w:val="left" w:pos="1980"/>
        <w:tab w:val="left" w:pos="3960"/>
      </w:tabs>
      <w:spacing w:after="0" w:line="240" w:lineRule="auto"/>
      <w:jc w:val="both"/>
    </w:pPr>
    <w:rPr>
      <w:rFonts w:ascii="Times New Roman" w:eastAsia="Times New Roman" w:hAnsi="Times New Roman" w:cs="Times New Roman"/>
      <w:sz w:val="24"/>
      <w:szCs w:val="24"/>
      <w:lang w:val="x-none" w:eastAsia="x-none"/>
    </w:rPr>
  </w:style>
  <w:style w:type="character" w:customStyle="1" w:styleId="ZkladntextChar">
    <w:name w:val="Základní text Char"/>
    <w:basedOn w:val="Standardnpsmoodstavce"/>
    <w:link w:val="Zkladntext"/>
    <w:semiHidden/>
    <w:rsid w:val="001F0FA4"/>
    <w:rPr>
      <w:rFonts w:ascii="Times New Roman" w:eastAsia="Times New Roman" w:hAnsi="Times New Roman" w:cs="Times New Roman"/>
      <w:kern w:val="0"/>
      <w:sz w:val="24"/>
      <w:szCs w:val="24"/>
      <w:lang w:val="x-none" w:eastAsia="x-none"/>
      <w14:ligatures w14:val="none"/>
    </w:rPr>
  </w:style>
  <w:style w:type="character" w:styleId="Odkaznakoment">
    <w:name w:val="annotation reference"/>
    <w:basedOn w:val="Standardnpsmoodstavce"/>
    <w:uiPriority w:val="99"/>
    <w:semiHidden/>
    <w:unhideWhenUsed/>
    <w:rsid w:val="001F0FA4"/>
    <w:rPr>
      <w:sz w:val="16"/>
      <w:szCs w:val="16"/>
    </w:rPr>
  </w:style>
  <w:style w:type="paragraph" w:styleId="Textkomente">
    <w:name w:val="annotation text"/>
    <w:basedOn w:val="Normln"/>
    <w:link w:val="TextkomenteChar"/>
    <w:uiPriority w:val="99"/>
    <w:unhideWhenUsed/>
    <w:rsid w:val="001F0FA4"/>
    <w:pPr>
      <w:spacing w:line="240" w:lineRule="auto"/>
    </w:pPr>
    <w:rPr>
      <w:sz w:val="20"/>
      <w:szCs w:val="20"/>
    </w:rPr>
  </w:style>
  <w:style w:type="character" w:customStyle="1" w:styleId="TextkomenteChar">
    <w:name w:val="Text komentáře Char"/>
    <w:basedOn w:val="Standardnpsmoodstavce"/>
    <w:link w:val="Textkomente"/>
    <w:uiPriority w:val="99"/>
    <w:rsid w:val="001F0FA4"/>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1F0FA4"/>
    <w:rPr>
      <w:b/>
      <w:bCs/>
    </w:rPr>
  </w:style>
  <w:style w:type="character" w:customStyle="1" w:styleId="PedmtkomenteChar">
    <w:name w:val="Předmět komentáře Char"/>
    <w:basedOn w:val="TextkomenteChar"/>
    <w:link w:val="Pedmtkomente"/>
    <w:uiPriority w:val="99"/>
    <w:semiHidden/>
    <w:rsid w:val="001F0FA4"/>
    <w:rPr>
      <w:b/>
      <w:bCs/>
      <w:kern w:val="0"/>
      <w:sz w:val="20"/>
      <w:szCs w:val="20"/>
      <w14:ligatures w14:val="none"/>
    </w:rPr>
  </w:style>
  <w:style w:type="paragraph" w:styleId="Zpat">
    <w:name w:val="footer"/>
    <w:basedOn w:val="Normln"/>
    <w:link w:val="ZpatChar"/>
    <w:uiPriority w:val="99"/>
    <w:semiHidden/>
    <w:unhideWhenUsed/>
    <w:rsid w:val="00B24B7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24B76"/>
    <w:rPr>
      <w:kern w:val="0"/>
      <w14:ligatures w14:val="none"/>
    </w:rPr>
  </w:style>
  <w:style w:type="numbering" w:customStyle="1" w:styleId="Styl1">
    <w:name w:val="Styl1"/>
    <w:uiPriority w:val="99"/>
    <w:rsid w:val="009F742B"/>
    <w:pPr>
      <w:numPr>
        <w:numId w:val="23"/>
      </w:numPr>
    </w:pPr>
  </w:style>
  <w:style w:type="numbering" w:customStyle="1" w:styleId="Styl2">
    <w:name w:val="Styl2"/>
    <w:uiPriority w:val="99"/>
    <w:rsid w:val="00066D20"/>
    <w:pPr>
      <w:numPr>
        <w:numId w:val="31"/>
      </w:numPr>
    </w:pPr>
  </w:style>
  <w:style w:type="paragraph" w:customStyle="1" w:styleId="StylZM">
    <w:name w:val="Styl ZM"/>
    <w:basedOn w:val="Normln"/>
    <w:link w:val="StylZMChar"/>
    <w:qFormat/>
    <w:rsid w:val="000C197B"/>
    <w:pPr>
      <w:numPr>
        <w:numId w:val="33"/>
      </w:numPr>
      <w:spacing w:after="0" w:line="240" w:lineRule="auto"/>
      <w:jc w:val="both"/>
    </w:pPr>
    <w:rPr>
      <w:rFonts w:ascii="Times New Roman" w:eastAsia="Calibri" w:hAnsi="Times New Roman" w:cs="Times New Roman"/>
      <w:sz w:val="20"/>
      <w:szCs w:val="20"/>
      <w:lang w:eastAsia="cs-CZ"/>
    </w:rPr>
  </w:style>
  <w:style w:type="character" w:customStyle="1" w:styleId="StylZMChar">
    <w:name w:val="Styl ZM Char"/>
    <w:link w:val="StylZM"/>
    <w:rsid w:val="000C197B"/>
    <w:rPr>
      <w:rFonts w:ascii="Times New Roman" w:eastAsia="Calibri" w:hAnsi="Times New Roman" w:cs="Times New Roman"/>
      <w:kern w:val="0"/>
      <w:sz w:val="20"/>
      <w:szCs w:val="20"/>
      <w:lang w:eastAsia="cs-CZ"/>
      <w14:ligatures w14:val="none"/>
    </w:rPr>
  </w:style>
  <w:style w:type="paragraph" w:styleId="Revize">
    <w:name w:val="Revision"/>
    <w:hidden/>
    <w:uiPriority w:val="99"/>
    <w:semiHidden/>
    <w:rsid w:val="00901DB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2620</TotalTime>
  <Pages>9</Pages>
  <Words>2755</Words>
  <Characters>16261</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Wirglerová Markéta</dc:creator>
  <cp:keywords/>
  <dc:description/>
  <cp:lastModifiedBy>Mgr. Radka Sovjáková, DiS</cp:lastModifiedBy>
  <cp:revision>70</cp:revision>
  <cp:lastPrinted>2024-02-15T07:38:00Z</cp:lastPrinted>
  <dcterms:created xsi:type="dcterms:W3CDTF">2023-12-11T12:07:00Z</dcterms:created>
  <dcterms:modified xsi:type="dcterms:W3CDTF">2024-07-23T13:48:00Z</dcterms:modified>
</cp:coreProperties>
</file>