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712D8" w14:textId="7B6FF2AA" w:rsidR="000277CE" w:rsidRPr="001939F6" w:rsidRDefault="000277CE" w:rsidP="000277CE">
      <w:pPr>
        <w:rPr>
          <w:rFonts w:ascii="Arial" w:hAnsi="Arial" w:cs="Arial"/>
          <w:szCs w:val="20"/>
          <w:u w:val="single"/>
        </w:rPr>
      </w:pPr>
      <w:bookmarkStart w:id="0" w:name="_GoBack"/>
      <w:r w:rsidRPr="001939F6">
        <w:rPr>
          <w:rFonts w:ascii="Arial" w:hAnsi="Arial" w:cs="Arial"/>
          <w:szCs w:val="20"/>
          <w:u w:val="single"/>
        </w:rPr>
        <w:t xml:space="preserve">Příloha č. </w:t>
      </w:r>
      <w:r w:rsidR="00556839" w:rsidRPr="001939F6">
        <w:rPr>
          <w:rFonts w:ascii="Arial" w:hAnsi="Arial" w:cs="Arial"/>
          <w:szCs w:val="20"/>
          <w:u w:val="single"/>
        </w:rPr>
        <w:t>4</w:t>
      </w:r>
      <w:r w:rsidRPr="001939F6">
        <w:rPr>
          <w:rFonts w:ascii="Arial" w:hAnsi="Arial" w:cs="Arial"/>
          <w:szCs w:val="20"/>
          <w:u w:val="single"/>
        </w:rPr>
        <w:t xml:space="preserve"> – Technická specifikace</w:t>
      </w:r>
    </w:p>
    <w:p w14:paraId="30AFE68B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b/>
          <w:bCs/>
          <w:szCs w:val="20"/>
        </w:rPr>
      </w:pPr>
      <w:r w:rsidRPr="001939F6">
        <w:rPr>
          <w:rFonts w:ascii="Arial" w:hAnsi="Arial" w:cs="Arial"/>
          <w:b/>
          <w:bCs/>
          <w:szCs w:val="20"/>
        </w:rPr>
        <w:t>Základní informace</w:t>
      </w:r>
    </w:p>
    <w:bookmarkEnd w:id="0"/>
    <w:p w14:paraId="672C2627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CMS Diego je aktuálně vznikající projekt, který bude sloužit Českému rozhlasu ke správě obsahu jeho dvou online pilířů – zpravodajství </w:t>
      </w:r>
      <w:proofErr w:type="spellStart"/>
      <w:r w:rsidRPr="001939F6">
        <w:rPr>
          <w:rFonts w:ascii="Arial" w:hAnsi="Arial" w:cs="Arial"/>
          <w:sz w:val="20"/>
          <w:szCs w:val="20"/>
        </w:rPr>
        <w:t>iROZHLAS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1939F6">
        <w:rPr>
          <w:rFonts w:ascii="Arial" w:hAnsi="Arial" w:cs="Arial"/>
          <w:sz w:val="20"/>
          <w:szCs w:val="20"/>
        </w:rPr>
        <w:t>audioportálu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mujRozhlas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Nové CMS nahradí stávající řešení na platformě </w:t>
      </w:r>
      <w:proofErr w:type="spellStart"/>
      <w:r w:rsidRPr="001939F6">
        <w:rPr>
          <w:rFonts w:ascii="Arial" w:hAnsi="Arial" w:cs="Arial"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sz w:val="20"/>
          <w:szCs w:val="20"/>
        </w:rPr>
        <w:t>.</w:t>
      </w:r>
    </w:p>
    <w:p w14:paraId="23C0A732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Obsah, který CMS obsluhuje, je primárně textový (zakládání a editace článků a s nimi spojená obsahová hierarchie rubrik a štítků) a audiální (publikování epizod pořadů, nastavení a editace pořadů, rubrik, štítků).</w:t>
      </w:r>
    </w:p>
    <w:p w14:paraId="30DAFAC3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Sekundárně CMS zajišťuje práci se soubory a fotografiemi, moduly pro správu prezentace obsahu (např. nastavení </w:t>
      </w:r>
      <w:proofErr w:type="spellStart"/>
      <w:r w:rsidRPr="001939F6">
        <w:rPr>
          <w:rFonts w:ascii="Arial" w:hAnsi="Arial" w:cs="Arial"/>
          <w:sz w:val="20"/>
          <w:szCs w:val="20"/>
        </w:rPr>
        <w:t>homepage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webu, online reportáže, </w:t>
      </w:r>
      <w:proofErr w:type="spellStart"/>
      <w:r w:rsidRPr="001939F6">
        <w:rPr>
          <w:rFonts w:ascii="Arial" w:hAnsi="Arial" w:cs="Arial"/>
          <w:sz w:val="20"/>
          <w:szCs w:val="20"/>
        </w:rPr>
        <w:t>promo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materiály) a moduly </w:t>
      </w:r>
      <w:r w:rsidRPr="001939F6">
        <w:rPr>
          <w:rStyle w:val="Siln"/>
          <w:rFonts w:ascii="Arial" w:hAnsi="Arial" w:cs="Arial"/>
          <w:sz w:val="20"/>
          <w:szCs w:val="20"/>
        </w:rPr>
        <w:t>obsluhující specifické projekty (např. volby, výsledkový servis sportovních událostí).</w:t>
      </w:r>
    </w:p>
    <w:p w14:paraId="5BD2DD42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CMS je postaveno na technologiích PHP 8, </w:t>
      </w:r>
      <w:proofErr w:type="spellStart"/>
      <w:r w:rsidRPr="001939F6">
        <w:rPr>
          <w:rFonts w:ascii="Arial" w:hAnsi="Arial" w:cs="Arial"/>
          <w:sz w:val="20"/>
          <w:szCs w:val="20"/>
        </w:rPr>
        <w:t>frameworku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939F6">
        <w:rPr>
          <w:rFonts w:ascii="Arial" w:hAnsi="Arial" w:cs="Arial"/>
          <w:sz w:val="20"/>
          <w:szCs w:val="20"/>
        </w:rPr>
        <w:t>javascriptovém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frameworku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Stimulus (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UX) s dílčími částmi ve </w:t>
      </w:r>
      <w:proofErr w:type="spellStart"/>
      <w:r w:rsidRPr="001939F6">
        <w:rPr>
          <w:rFonts w:ascii="Arial" w:hAnsi="Arial" w:cs="Arial"/>
          <w:sz w:val="20"/>
          <w:szCs w:val="20"/>
        </w:rPr>
        <w:t>Vue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hotovými komponentami v </w:t>
      </w:r>
      <w:proofErr w:type="spellStart"/>
      <w:r w:rsidRPr="001939F6">
        <w:rPr>
          <w:rFonts w:ascii="Arial" w:hAnsi="Arial" w:cs="Arial"/>
          <w:sz w:val="20"/>
          <w:szCs w:val="20"/>
        </w:rPr>
        <w:t>Reactu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939F6">
        <w:rPr>
          <w:rFonts w:ascii="Arial" w:hAnsi="Arial" w:cs="Arial"/>
          <w:sz w:val="20"/>
          <w:szCs w:val="20"/>
        </w:rPr>
        <w:t>Frontendová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část využívá hotové CSS řešení z předešlých veřejných zakázek. Pro nové části jsme zvolili </w:t>
      </w:r>
      <w:proofErr w:type="spellStart"/>
      <w:r w:rsidRPr="001939F6">
        <w:rPr>
          <w:rFonts w:ascii="Arial" w:hAnsi="Arial" w:cs="Arial"/>
          <w:sz w:val="20"/>
          <w:szCs w:val="20"/>
        </w:rPr>
        <w:t>Tailwind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(pro veřejnou část) a </w:t>
      </w:r>
      <w:proofErr w:type="spellStart"/>
      <w:r w:rsidRPr="001939F6">
        <w:rPr>
          <w:rFonts w:ascii="Arial" w:hAnsi="Arial" w:cs="Arial"/>
          <w:sz w:val="20"/>
          <w:szCs w:val="20"/>
        </w:rPr>
        <w:t>Bootstrap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administrační část.</w:t>
      </w:r>
    </w:p>
    <w:p w14:paraId="437F25B0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Aplikace Diego24 je postavena na </w:t>
      </w:r>
      <w:proofErr w:type="spellStart"/>
      <w:r w:rsidRPr="001939F6">
        <w:rPr>
          <w:rFonts w:ascii="Arial" w:hAnsi="Arial" w:cs="Arial"/>
          <w:sz w:val="20"/>
          <w:szCs w:val="20"/>
        </w:rPr>
        <w:t>mikroslužbách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které jsou vytvořeny v rámci platformy 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1939F6">
        <w:rPr>
          <w:rFonts w:ascii="Arial" w:hAnsi="Arial" w:cs="Arial"/>
          <w:sz w:val="20"/>
          <w:szCs w:val="20"/>
        </w:rPr>
        <w:t>Mikroslužby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jsou napojeny na centrální databázi, která je postavena na platformě </w:t>
      </w:r>
      <w:proofErr w:type="spellStart"/>
      <w:r w:rsidRPr="001939F6">
        <w:rPr>
          <w:rFonts w:ascii="Arial" w:hAnsi="Arial" w:cs="Arial"/>
          <w:sz w:val="20"/>
          <w:szCs w:val="20"/>
        </w:rPr>
        <w:t>MySQL</w:t>
      </w:r>
      <w:proofErr w:type="spellEnd"/>
      <w:r w:rsidRPr="001939F6">
        <w:rPr>
          <w:rFonts w:ascii="Arial" w:hAnsi="Arial" w:cs="Arial"/>
          <w:sz w:val="20"/>
          <w:szCs w:val="20"/>
        </w:rPr>
        <w:t>. Úložiště souborů je postaveno na platformě standardu AWS S3.</w:t>
      </w:r>
    </w:p>
    <w:p w14:paraId="7FD59C50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Jednotný </w:t>
      </w:r>
      <w:proofErr w:type="spellStart"/>
      <w:r w:rsidRPr="001939F6">
        <w:rPr>
          <w:rFonts w:ascii="Arial" w:hAnsi="Arial" w:cs="Arial"/>
          <w:sz w:val="20"/>
          <w:szCs w:val="20"/>
        </w:rPr>
        <w:t>codebase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bude následně sestaven do dvou </w:t>
      </w:r>
      <w:proofErr w:type="spellStart"/>
      <w:r w:rsidRPr="001939F6">
        <w:rPr>
          <w:rFonts w:ascii="Arial" w:hAnsi="Arial" w:cs="Arial"/>
          <w:sz w:val="20"/>
          <w:szCs w:val="20"/>
        </w:rPr>
        <w:t>Docker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kontejnerů (</w:t>
      </w:r>
      <w:proofErr w:type="spellStart"/>
      <w:r w:rsidRPr="001939F6">
        <w:rPr>
          <w:rFonts w:ascii="Arial" w:hAnsi="Arial" w:cs="Arial"/>
          <w:sz w:val="20"/>
          <w:szCs w:val="20"/>
        </w:rPr>
        <w:t>frontend</w:t>
      </w:r>
      <w:proofErr w:type="spellEnd"/>
      <w:r w:rsidRPr="001939F6">
        <w:rPr>
          <w:rFonts w:ascii="Arial" w:hAnsi="Arial" w:cs="Arial"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sz w:val="20"/>
          <w:szCs w:val="20"/>
        </w:rPr>
        <w:t>backend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) a nasazen do </w:t>
      </w:r>
      <w:proofErr w:type="spellStart"/>
      <w:r w:rsidRPr="001939F6">
        <w:rPr>
          <w:rFonts w:ascii="Arial" w:hAnsi="Arial" w:cs="Arial"/>
          <w:sz w:val="20"/>
          <w:szCs w:val="20"/>
        </w:rPr>
        <w:t>Kubernetes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clusteru.</w:t>
      </w:r>
    </w:p>
    <w:p w14:paraId="40DA9EED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14:paraId="1E0FB94D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Přehled použitých technologií:</w:t>
      </w:r>
    </w:p>
    <w:p w14:paraId="5C447239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PHP 8+</w:t>
      </w:r>
    </w:p>
    <w:p w14:paraId="48DED7D6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6/7+</w:t>
      </w:r>
    </w:p>
    <w:p w14:paraId="280B127F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Stimulus (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UX)</w:t>
      </w:r>
    </w:p>
    <w:p w14:paraId="4BD15F3D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Vue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(3)</w:t>
      </w:r>
    </w:p>
    <w:p w14:paraId="3A3F7D7A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React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(17+)</w:t>
      </w:r>
    </w:p>
    <w:p w14:paraId="30BD94C0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Tailwind</w:t>
      </w:r>
      <w:proofErr w:type="spellEnd"/>
    </w:p>
    <w:p w14:paraId="74006503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Bootstrap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(5.3+)</w:t>
      </w:r>
    </w:p>
    <w:p w14:paraId="4E300712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MySQL</w:t>
      </w:r>
      <w:proofErr w:type="spellEnd"/>
    </w:p>
    <w:p w14:paraId="238C156F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AWS S3</w:t>
      </w:r>
    </w:p>
    <w:p w14:paraId="501EF946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Docker</w:t>
      </w:r>
      <w:proofErr w:type="spellEnd"/>
    </w:p>
    <w:p w14:paraId="4F4DC3E0" w14:textId="77777777" w:rsidR="0016220E" w:rsidRPr="001939F6" w:rsidRDefault="0016220E" w:rsidP="0016220E">
      <w:pPr>
        <w:numPr>
          <w:ilvl w:val="0"/>
          <w:numId w:val="19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Kubernetes</w:t>
      </w:r>
      <w:proofErr w:type="spellEnd"/>
    </w:p>
    <w:p w14:paraId="75605338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Přehled významných nástrojů v rámci </w:t>
      </w:r>
      <w:proofErr w:type="spellStart"/>
      <w:r w:rsidRPr="001939F6">
        <w:rPr>
          <w:rFonts w:ascii="Arial" w:hAnsi="Arial" w:cs="Arial"/>
          <w:b/>
          <w:bCs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b/>
          <w:bCs/>
          <w:sz w:val="20"/>
          <w:szCs w:val="20"/>
        </w:rPr>
        <w:t xml:space="preserve"> (ostatní dle standardních postupů):</w:t>
      </w:r>
    </w:p>
    <w:p w14:paraId="0B658C4D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Doctrine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ORM</w:t>
      </w:r>
    </w:p>
    <w:p w14:paraId="51C40A50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Mailer</w:t>
      </w:r>
      <w:proofErr w:type="spellEnd"/>
    </w:p>
    <w:p w14:paraId="68CC7C92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API </w:t>
      </w:r>
      <w:proofErr w:type="spellStart"/>
      <w:r w:rsidRPr="001939F6">
        <w:rPr>
          <w:rFonts w:ascii="Arial" w:hAnsi="Arial" w:cs="Arial"/>
          <w:sz w:val="20"/>
          <w:szCs w:val="20"/>
        </w:rPr>
        <w:t>Platform</w:t>
      </w:r>
      <w:proofErr w:type="spellEnd"/>
    </w:p>
    <w:p w14:paraId="07D3E142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OAuth2</w:t>
      </w:r>
    </w:p>
    <w:p w14:paraId="667549E3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AssetMapper</w:t>
      </w:r>
      <w:proofErr w:type="spellEnd"/>
    </w:p>
    <w:p w14:paraId="3CA06A0C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Redis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cache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1112D5E" w14:textId="77777777" w:rsidR="0016220E" w:rsidRPr="001939F6" w:rsidRDefault="0016220E" w:rsidP="0016220E">
      <w:pPr>
        <w:numPr>
          <w:ilvl w:val="0"/>
          <w:numId w:val="20"/>
        </w:numPr>
        <w:tabs>
          <w:tab w:val="left" w:pos="312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RabbitMQ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message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broker)</w:t>
      </w:r>
    </w:p>
    <w:p w14:paraId="3B065547" w14:textId="77777777" w:rsidR="0016220E" w:rsidRPr="001939F6" w:rsidRDefault="0016220E" w:rsidP="0016220E">
      <w:pPr>
        <w:pStyle w:val="Normlnweb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Přehled nástrojů pro vývoj:</w:t>
      </w:r>
    </w:p>
    <w:p w14:paraId="7D024E72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lastRenderedPageBreak/>
        <w:t>Docker</w:t>
      </w:r>
      <w:proofErr w:type="spellEnd"/>
    </w:p>
    <w:p w14:paraId="5C885A7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PHPCS</w:t>
      </w:r>
    </w:p>
    <w:p w14:paraId="76031BD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PHPStan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(nejvyšší </w:t>
      </w:r>
      <w:proofErr w:type="spellStart"/>
      <w:r w:rsidRPr="001939F6">
        <w:rPr>
          <w:rFonts w:ascii="Arial" w:hAnsi="Arial" w:cs="Arial"/>
          <w:sz w:val="20"/>
          <w:szCs w:val="20"/>
        </w:rPr>
        <w:t>level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04FB8B5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PHPUnit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(unit testy, integrační testy)</w:t>
      </w:r>
    </w:p>
    <w:p w14:paraId="3D6DDB2F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Behat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(BDD)</w:t>
      </w:r>
    </w:p>
    <w:p w14:paraId="3A7E756A" w14:textId="77777777" w:rsidR="0016220E" w:rsidRPr="001939F6" w:rsidRDefault="0016220E" w:rsidP="0016220E">
      <w:pPr>
        <w:numPr>
          <w:ilvl w:val="0"/>
          <w:numId w:val="21"/>
        </w:numPr>
        <w:tabs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Panther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(E2E testy)</w:t>
      </w:r>
    </w:p>
    <w:p w14:paraId="206B2718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>Základní popis okruhů souvisejících s vývojem díla</w:t>
      </w:r>
    </w:p>
    <w:p w14:paraId="49C7976A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Dodavatel bude spolu s </w:t>
      </w:r>
      <w:proofErr w:type="spellStart"/>
      <w:r w:rsidRPr="001939F6">
        <w:rPr>
          <w:rFonts w:ascii="Arial" w:hAnsi="Arial" w:cs="Arial"/>
          <w:sz w:val="20"/>
          <w:szCs w:val="20"/>
        </w:rPr>
        <w:t>ČRo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pracovat na tvorbě jednotlivých součástí CMS, může jít o menší úkoly typu rozvoj a korekce </w:t>
      </w:r>
      <w:proofErr w:type="spellStart"/>
      <w:r w:rsidRPr="001939F6">
        <w:rPr>
          <w:rFonts w:ascii="Arial" w:hAnsi="Arial" w:cs="Arial"/>
          <w:sz w:val="20"/>
          <w:szCs w:val="20"/>
        </w:rPr>
        <w:t>CRUDu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 administraci a dílčí dodávky menších samostatných segmentů vycházejících z </w:t>
      </w:r>
      <w:proofErr w:type="spellStart"/>
      <w:r w:rsidRPr="001939F6">
        <w:rPr>
          <w:rFonts w:ascii="Arial" w:hAnsi="Arial" w:cs="Arial"/>
          <w:sz w:val="20"/>
          <w:szCs w:val="20"/>
        </w:rPr>
        <w:t>roadmapy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vývoje nebo z aktuálních potřeb, ale i velké projekty, jako je například napojení na web </w:t>
      </w:r>
      <w:hyperlink r:id="rId10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volby.cz</w:t>
        </w:r>
      </w:hyperlink>
      <w:r w:rsidRPr="001939F6">
        <w:rPr>
          <w:rFonts w:ascii="Arial" w:hAnsi="Arial" w:cs="Arial"/>
          <w:sz w:val="20"/>
          <w:szCs w:val="20"/>
        </w:rPr>
        <w:t xml:space="preserve"> a příprava kompletní obsluhy pro volební obsah vycházející na webech </w:t>
      </w:r>
      <w:proofErr w:type="spellStart"/>
      <w:r w:rsidRPr="001939F6">
        <w:rPr>
          <w:rFonts w:ascii="Arial" w:hAnsi="Arial" w:cs="Arial"/>
          <w:sz w:val="20"/>
          <w:szCs w:val="20"/>
        </w:rPr>
        <w:t>ČRo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nebo moduly pro budoucí správu multimediálního obsahu portálu </w:t>
      </w:r>
      <w:proofErr w:type="spellStart"/>
      <w:r w:rsidRPr="001939F6">
        <w:rPr>
          <w:rFonts w:ascii="Arial" w:hAnsi="Arial" w:cs="Arial"/>
          <w:sz w:val="20"/>
          <w:szCs w:val="20"/>
        </w:rPr>
        <w:t>mujRozhlas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 </w:t>
      </w:r>
    </w:p>
    <w:p w14:paraId="0908933B" w14:textId="77777777" w:rsidR="0016220E" w:rsidRPr="001939F6" w:rsidRDefault="0016220E" w:rsidP="0016220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Spolupráce dodavatele na vývoji bude konkrétně spočívat zejména v těchto činnostech:</w:t>
      </w:r>
    </w:p>
    <w:p w14:paraId="2904EA1E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dat z redakčního systému </w:t>
      </w:r>
      <w:proofErr w:type="spellStart"/>
      <w:r w:rsidRPr="001939F6">
        <w:rPr>
          <w:rFonts w:ascii="Arial" w:hAnsi="Arial" w:cs="Arial"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7</w:t>
      </w:r>
    </w:p>
    <w:p w14:paraId="3C9656C4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samostatný vývoj dle zadání</w:t>
      </w:r>
    </w:p>
    <w:p w14:paraId="6E8B7D2F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spolupráce na vývoji ve formě společných workshopů a společného návrhu vyvíjeného díla</w:t>
      </w:r>
    </w:p>
    <w:p w14:paraId="784E680F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psaní dokumentace </w:t>
      </w:r>
    </w:p>
    <w:p w14:paraId="72FB0E8B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testování, optimalizace vyvíjeného počítačového kódu</w:t>
      </w:r>
    </w:p>
    <w:p w14:paraId="2469D785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poskytování </w:t>
      </w:r>
      <w:proofErr w:type="spellStart"/>
      <w:r w:rsidRPr="001939F6">
        <w:rPr>
          <w:rFonts w:ascii="Arial" w:hAnsi="Arial" w:cs="Arial"/>
          <w:sz w:val="20"/>
          <w:szCs w:val="20"/>
        </w:rPr>
        <w:t>codereview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ostatním vývojářům s návrhem úpravy programového kódu </w:t>
      </w:r>
    </w:p>
    <w:p w14:paraId="0B7DC7E3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projektový management, práce a evidence v </w:t>
      </w:r>
      <w:proofErr w:type="spellStart"/>
      <w:r w:rsidRPr="001939F6">
        <w:rPr>
          <w:rFonts w:ascii="Arial" w:hAnsi="Arial" w:cs="Arial"/>
          <w:sz w:val="20"/>
          <w:szCs w:val="20"/>
        </w:rPr>
        <w:t>ticketovacím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systému související s vývojem díla</w:t>
      </w:r>
    </w:p>
    <w:p w14:paraId="7369F646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spolupráce na </w:t>
      </w:r>
      <w:proofErr w:type="spellStart"/>
      <w:r w:rsidRPr="001939F6">
        <w:rPr>
          <w:rFonts w:ascii="Arial" w:hAnsi="Arial" w:cs="Arial"/>
          <w:sz w:val="20"/>
          <w:szCs w:val="20"/>
        </w:rPr>
        <w:t>DevOps</w:t>
      </w:r>
      <w:proofErr w:type="spellEnd"/>
    </w:p>
    <w:p w14:paraId="4319DF14" w14:textId="77777777" w:rsidR="0016220E" w:rsidRPr="001939F6" w:rsidRDefault="0016220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Psaní kódu je prováděno dle PSR-12 </w:t>
      </w:r>
      <w:proofErr w:type="spellStart"/>
      <w:r w:rsidRPr="001939F6">
        <w:rPr>
          <w:rFonts w:ascii="Arial" w:hAnsi="Arial" w:cs="Arial"/>
          <w:sz w:val="20"/>
          <w:szCs w:val="20"/>
        </w:rPr>
        <w:t>Symfony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coding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standard. Veškerý nový kód musí být pokryt těmito testy: unit testy, integrační testy, E2E testy. Musí projít také </w:t>
      </w:r>
      <w:proofErr w:type="spellStart"/>
      <w:r w:rsidRPr="001939F6">
        <w:rPr>
          <w:rFonts w:ascii="Arial" w:hAnsi="Arial" w:cs="Arial"/>
          <w:sz w:val="20"/>
          <w:szCs w:val="20"/>
        </w:rPr>
        <w:t>code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review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dvěma lidmi z Českého rozhlasu.</w:t>
      </w:r>
    </w:p>
    <w:p w14:paraId="528FE1A6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74D07FE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Základní popis bodů související s odbornou službou </w:t>
      </w:r>
    </w:p>
    <w:p w14:paraId="7DC7E8FB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konzultace ohledně programové kódu, rozvoje infrastruktury atd. </w:t>
      </w:r>
    </w:p>
    <w:p w14:paraId="7941CF34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účast na poradách, workshopech s vývojovým týmem </w:t>
      </w:r>
      <w:proofErr w:type="spellStart"/>
      <w:r w:rsidRPr="001939F6">
        <w:rPr>
          <w:rFonts w:ascii="Arial" w:hAnsi="Arial" w:cs="Arial"/>
          <w:sz w:val="20"/>
          <w:szCs w:val="20"/>
        </w:rPr>
        <w:t>ČRo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externími partnery, kteří spolupracují na vývoji dalších digitálních produktech nebo provozují infrastrukturu pro distribuci  </w:t>
      </w:r>
    </w:p>
    <w:p w14:paraId="6CB6FEFD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projektový management, práce a evidence v </w:t>
      </w:r>
      <w:proofErr w:type="spellStart"/>
      <w:r w:rsidRPr="001939F6">
        <w:rPr>
          <w:rFonts w:ascii="Arial" w:hAnsi="Arial" w:cs="Arial"/>
          <w:sz w:val="20"/>
          <w:szCs w:val="20"/>
        </w:rPr>
        <w:t>ticketovacím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systému související s poskytováním odborné služby</w:t>
      </w:r>
    </w:p>
    <w:p w14:paraId="43612EEA" w14:textId="77777777" w:rsidR="0016220E" w:rsidRPr="001939F6" w:rsidRDefault="0016220E" w:rsidP="0016220E">
      <w:pPr>
        <w:pStyle w:val="Odstavecseseznamem"/>
        <w:numPr>
          <w:ilvl w:val="0"/>
          <w:numId w:val="22"/>
        </w:numPr>
        <w:tabs>
          <w:tab w:val="left" w:pos="708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další práce v souvislosti s rozvojem, podporou a zhodnocováním díla</w:t>
      </w:r>
    </w:p>
    <w:p w14:paraId="02519C5B" w14:textId="77777777" w:rsidR="0016220E" w:rsidRPr="001939F6" w:rsidRDefault="0016220E" w:rsidP="0016220E">
      <w:pPr>
        <w:pStyle w:val="Odstavecseseznamem"/>
        <w:tabs>
          <w:tab w:val="left" w:pos="708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0FE7FE4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1939F6">
        <w:rPr>
          <w:rFonts w:ascii="Arial" w:hAnsi="Arial" w:cs="Arial"/>
          <w:b/>
          <w:bCs/>
          <w:sz w:val="20"/>
          <w:szCs w:val="20"/>
        </w:rPr>
        <w:t xml:space="preserve">Migrace dat z redakčního systému </w:t>
      </w:r>
      <w:proofErr w:type="spellStart"/>
      <w:r w:rsidRPr="001939F6">
        <w:rPr>
          <w:rFonts w:ascii="Arial" w:hAnsi="Arial" w:cs="Arial"/>
          <w:b/>
          <w:bCs/>
          <w:sz w:val="20"/>
          <w:szCs w:val="20"/>
        </w:rPr>
        <w:t>Drupal</w:t>
      </w:r>
      <w:proofErr w:type="spellEnd"/>
      <w:r w:rsidRPr="001939F6">
        <w:rPr>
          <w:rFonts w:ascii="Arial" w:hAnsi="Arial" w:cs="Arial"/>
          <w:b/>
          <w:bCs/>
          <w:sz w:val="20"/>
          <w:szCs w:val="20"/>
        </w:rPr>
        <w:t xml:space="preserve"> 7 - předpoklady</w:t>
      </w:r>
    </w:p>
    <w:p w14:paraId="52123AD1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Verze </w:t>
      </w:r>
      <w:proofErr w:type="spellStart"/>
      <w:proofErr w:type="gramStart"/>
      <w:r w:rsidRPr="001939F6">
        <w:rPr>
          <w:rFonts w:ascii="Arial" w:hAnsi="Arial" w:cs="Arial"/>
          <w:sz w:val="20"/>
          <w:szCs w:val="20"/>
        </w:rPr>
        <w:t>drupalu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:</w:t>
      </w:r>
      <w:proofErr w:type="gramEnd"/>
      <w:r w:rsidRPr="001939F6">
        <w:rPr>
          <w:rFonts w:ascii="Arial" w:hAnsi="Arial" w:cs="Arial"/>
          <w:sz w:val="20"/>
          <w:szCs w:val="20"/>
        </w:rPr>
        <w:t xml:space="preserve"> 7.98</w:t>
      </w:r>
    </w:p>
    <w:p w14:paraId="206732AD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Verze </w:t>
      </w:r>
      <w:proofErr w:type="spellStart"/>
      <w:r w:rsidRPr="001939F6">
        <w:rPr>
          <w:rFonts w:ascii="Arial" w:hAnsi="Arial" w:cs="Arial"/>
          <w:sz w:val="20"/>
          <w:szCs w:val="20"/>
        </w:rPr>
        <w:t>php</w:t>
      </w:r>
      <w:proofErr w:type="spellEnd"/>
      <w:r w:rsidRPr="001939F6">
        <w:rPr>
          <w:rFonts w:ascii="Arial" w:hAnsi="Arial" w:cs="Arial"/>
          <w:sz w:val="20"/>
          <w:szCs w:val="20"/>
        </w:rPr>
        <w:t>: 7.4.32</w:t>
      </w:r>
    </w:p>
    <w:p w14:paraId="320FED0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280487F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Statistiky:</w:t>
      </w:r>
    </w:p>
    <w:p w14:paraId="50E0326B" w14:textId="77777777" w:rsidR="0016220E" w:rsidRPr="001939F6" w:rsidRDefault="0016220E" w:rsidP="0016220E">
      <w:pPr>
        <w:pStyle w:val="Odstavecseseznamem"/>
        <w:numPr>
          <w:ilvl w:val="0"/>
          <w:numId w:val="23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cca 500 000 článků</w:t>
      </w:r>
    </w:p>
    <w:p w14:paraId="43FB151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1265654F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bude probíhat přes JSON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/{{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}}</w:t>
      </w:r>
      <w:r w:rsidRPr="001939F6">
        <w:rPr>
          <w:rFonts w:ascii="Arial" w:hAnsi="Arial" w:cs="Arial"/>
          <w:sz w:val="20"/>
          <w:szCs w:val="20"/>
        </w:rPr>
        <w:t xml:space="preserve">. Musí být popsaná v adekvátní službě k tomu určené, preferován je </w:t>
      </w:r>
      <w:proofErr w:type="spellStart"/>
      <w:r w:rsidRPr="001939F6">
        <w:rPr>
          <w:rFonts w:ascii="Arial" w:hAnsi="Arial" w:cs="Arial"/>
          <w:sz w:val="20"/>
          <w:szCs w:val="20"/>
        </w:rPr>
        <w:t>Swagger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V jednotlivých </w:t>
      </w:r>
      <w:proofErr w:type="spellStart"/>
      <w:r w:rsidRPr="001939F6">
        <w:rPr>
          <w:rFonts w:ascii="Arial" w:hAnsi="Arial" w:cs="Arial"/>
          <w:sz w:val="20"/>
          <w:szCs w:val="20"/>
        </w:rPr>
        <w:t>endpointech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bude možné </w:t>
      </w:r>
      <w:r w:rsidRPr="001939F6">
        <w:rPr>
          <w:rFonts w:ascii="Arial" w:hAnsi="Arial" w:cs="Arial"/>
          <w:sz w:val="20"/>
          <w:szCs w:val="20"/>
        </w:rPr>
        <w:lastRenderedPageBreak/>
        <w:t xml:space="preserve">stránkovat, také bude možné vybrat entity od konkrétního data, případně i do konkrétního data, tedy rozmezí. Také musí být možné omezit je na určitý limit, například 50 posledních entit.  Entitou může být článek, profil, </w:t>
      </w:r>
      <w:proofErr w:type="spellStart"/>
      <w:r w:rsidRPr="001939F6">
        <w:rPr>
          <w:rFonts w:ascii="Arial" w:hAnsi="Arial" w:cs="Arial"/>
          <w:sz w:val="20"/>
          <w:szCs w:val="20"/>
        </w:rPr>
        <w:t>snowfal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viz níže.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</w:t>
      </w:r>
      <w:proofErr w:type="spellStart"/>
      <w:r w:rsidRPr="001939F6">
        <w:rPr>
          <w:rFonts w:ascii="Arial" w:hAnsi="Arial" w:cs="Arial"/>
          <w:sz w:val="20"/>
          <w:szCs w:val="20"/>
        </w:rPr>
        <w:t>cachovány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</w:t>
      </w:r>
    </w:p>
    <w:p w14:paraId="56EC398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3F67C1D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Každá entita bude mít svůj vlastní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detail a pro výpis ve tvaru např. pro entitu user:</w:t>
      </w:r>
    </w:p>
    <w:p w14:paraId="0A85229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users</w:t>
      </w:r>
      <w:proofErr w:type="spellEnd"/>
    </w:p>
    <w:p w14:paraId="308DA70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/user/{{id}}</w:t>
      </w:r>
    </w:p>
    <w:p w14:paraId="454D375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3E5009B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Migrace musí být snadno rozšiřitelná, tedy aby se například pro migraci </w:t>
      </w:r>
      <w:proofErr w:type="spellStart"/>
      <w:r w:rsidRPr="001939F6">
        <w:rPr>
          <w:rFonts w:ascii="Arial" w:hAnsi="Arial" w:cs="Arial"/>
          <w:sz w:val="20"/>
          <w:szCs w:val="20"/>
        </w:rPr>
        <w:t>tagů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dal připravit nový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analogicky dle již vytvořených. </w:t>
      </w:r>
      <w:proofErr w:type="spellStart"/>
      <w:r w:rsidRPr="001939F6">
        <w:rPr>
          <w:rFonts w:ascii="Arial" w:hAnsi="Arial" w:cs="Arial"/>
          <w:sz w:val="20"/>
          <w:szCs w:val="20"/>
        </w:rPr>
        <w:t>Endpointy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logicky strukturované dle specifikace JSON API</w:t>
      </w:r>
      <w:proofErr w:type="gramStart"/>
      <w:r w:rsidRPr="001939F6">
        <w:rPr>
          <w:rFonts w:ascii="Arial" w:hAnsi="Arial" w:cs="Arial"/>
          <w:sz w:val="20"/>
          <w:szCs w:val="20"/>
        </w:rPr>
        <w:t>: .</w:t>
      </w:r>
      <w:proofErr w:type="gramEnd"/>
      <w:r w:rsidRPr="001939F6">
        <w:rPr>
          <w:rFonts w:ascii="Arial" w:hAnsi="Arial" w:cs="Arial"/>
          <w:sz w:val="20"/>
          <w:szCs w:val="20"/>
        </w:rPr>
        <w:fldChar w:fldCharType="begin"/>
      </w:r>
      <w:r w:rsidRPr="001939F6">
        <w:rPr>
          <w:rFonts w:ascii="Arial" w:hAnsi="Arial" w:cs="Arial"/>
          <w:sz w:val="20"/>
          <w:szCs w:val="20"/>
        </w:rPr>
        <w:instrText xml:space="preserve"> HYPERLINK "https://jsonapi.org/" </w:instrText>
      </w:r>
      <w:r w:rsidRPr="001939F6">
        <w:rPr>
          <w:rFonts w:ascii="Arial" w:hAnsi="Arial" w:cs="Arial"/>
          <w:sz w:val="20"/>
          <w:szCs w:val="20"/>
        </w:rPr>
        <w:fldChar w:fldCharType="separate"/>
      </w:r>
      <w:r w:rsidRPr="001939F6">
        <w:rPr>
          <w:rStyle w:val="Hypertextovodkaz"/>
          <w:rFonts w:ascii="Arial" w:hAnsi="Arial" w:cs="Arial"/>
          <w:sz w:val="20"/>
          <w:szCs w:val="20"/>
        </w:rPr>
        <w:t>https://jsonapi.org/</w:t>
      </w:r>
      <w:r w:rsidRPr="001939F6">
        <w:rPr>
          <w:rFonts w:ascii="Arial" w:hAnsi="Arial" w:cs="Arial"/>
          <w:sz w:val="20"/>
          <w:szCs w:val="20"/>
        </w:rPr>
        <w:fldChar w:fldCharType="end"/>
      </w:r>
    </w:p>
    <w:p w14:paraId="1F91DC3F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Pro strukturu entit je nutné vycházet primárně z tohoto </w:t>
      </w:r>
      <w:proofErr w:type="spellStart"/>
      <w:r w:rsidRPr="001939F6">
        <w:rPr>
          <w:rFonts w:ascii="Arial" w:hAnsi="Arial" w:cs="Arial"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analogicky do této struktury přidat nová pole a </w:t>
      </w:r>
      <w:proofErr w:type="spellStart"/>
      <w:r w:rsidRPr="001939F6">
        <w:rPr>
          <w:rFonts w:ascii="Arial" w:hAnsi="Arial" w:cs="Arial"/>
          <w:sz w:val="20"/>
          <w:szCs w:val="20"/>
        </w:rPr>
        <w:t>a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vazby: </w:t>
      </w:r>
      <w:hyperlink r:id="rId11" w:anchor="/articles/get_article__id_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https://app.swaggerhub.com/apis-docs/czech-radio/i-rozhlas_api_v_2/1.0.0-oas3-oas3#/articles/get_article__id_</w:t>
        </w:r>
      </w:hyperlink>
      <w:r w:rsidRPr="001939F6">
        <w:rPr>
          <w:rFonts w:ascii="Arial" w:hAnsi="Arial" w:cs="Arial"/>
          <w:sz w:val="20"/>
          <w:szCs w:val="20"/>
        </w:rPr>
        <w:t> </w:t>
      </w:r>
    </w:p>
    <w:p w14:paraId="39BB0EC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5833342C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Pro každou entitu, typy obsahu a typy souborů v migraci je nutné vystavit všechna její pole (</w:t>
      </w:r>
      <w:proofErr w:type="spellStart"/>
      <w:r w:rsidRPr="001939F6">
        <w:rPr>
          <w:rFonts w:ascii="Arial" w:hAnsi="Arial" w:cs="Arial"/>
          <w:sz w:val="20"/>
          <w:szCs w:val="20"/>
        </w:rPr>
        <w:t>fieldy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) a vazby na jiné entity např. z článku na autora a podobně. Ty by měly být vypsány v tabulce níže, pokud se ale v typech obsahu objeví vazba např. na nějaký další slovník, je nutno ho do migrace také zahrnout a vytvořit pro něj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Specifickým případem jsou </w:t>
      </w:r>
      <w:proofErr w:type="spellStart"/>
      <w:r w:rsidRPr="001939F6">
        <w:rPr>
          <w:rFonts w:ascii="Arial" w:hAnsi="Arial" w:cs="Arial"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které chceme vystavit již </w:t>
      </w:r>
      <w:proofErr w:type="spellStart"/>
      <w:r w:rsidRPr="001939F6">
        <w:rPr>
          <w:rFonts w:ascii="Arial" w:hAnsi="Arial" w:cs="Arial"/>
          <w:sz w:val="20"/>
          <w:szCs w:val="20"/>
        </w:rPr>
        <w:t>vyrenderované</w:t>
      </w:r>
      <w:proofErr w:type="spellEnd"/>
      <w:r w:rsidRPr="001939F6">
        <w:rPr>
          <w:rFonts w:ascii="Arial" w:hAnsi="Arial" w:cs="Arial"/>
          <w:sz w:val="20"/>
          <w:szCs w:val="20"/>
        </w:rPr>
        <w:t>, stejně jako jsou zobrazeny na webu. Viz níže.</w:t>
      </w:r>
    </w:p>
    <w:p w14:paraId="3F655F3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2F01A12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Filtrování, řazení a další parametry</w:t>
      </w:r>
    </w:p>
    <w:p w14:paraId="6C906ADF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Defaultně budou výpisy seřazené podle NID/FID/ID od nejnovějších po nejstarší.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7B60EA10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Bude možné řadit dle ID a </w:t>
      </w:r>
      <w:proofErr w:type="spellStart"/>
      <w:proofErr w:type="gramStart"/>
      <w:r w:rsidRPr="001939F6">
        <w:rPr>
          <w:rFonts w:ascii="Arial" w:hAnsi="Arial" w:cs="Arial"/>
          <w:sz w:val="20"/>
          <w:szCs w:val="20"/>
        </w:rPr>
        <w:t>datumů</w:t>
      </w:r>
      <w:proofErr w:type="spellEnd"/>
      <w:proofErr w:type="gramEnd"/>
      <w:r w:rsidRPr="001939F6">
        <w:rPr>
          <w:rFonts w:ascii="Arial" w:hAnsi="Arial" w:cs="Arial"/>
          <w:sz w:val="20"/>
          <w:szCs w:val="20"/>
        </w:rPr>
        <w:t xml:space="preserve"> pokud je daná entita má obsažené.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</w:t>
      </w:r>
      <w:proofErr w:type="spellStart"/>
      <w:r w:rsidRPr="001939F6">
        <w:rPr>
          <w:rFonts w:ascii="Arial" w:hAnsi="Arial" w:cs="Arial"/>
          <w:sz w:val="20"/>
          <w:szCs w:val="20"/>
        </w:rPr>
        <w:t>typu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50006E29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Defaultně bude vypsáno 50 entit a výpis bude podporovat stránkování a offset.</w:t>
      </w:r>
    </w:p>
    <w:p w14:paraId="3B8EE899" w14:textId="77777777" w:rsidR="0016220E" w:rsidRPr="001939F6" w:rsidRDefault="0016220E" w:rsidP="0016220E">
      <w:pPr>
        <w:pStyle w:val="Odstavecseseznamem"/>
        <w:numPr>
          <w:ilvl w:val="0"/>
          <w:numId w:val="24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after="120" w:line="250" w:lineRule="exact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Bude možné vypsat entity od konkrétního ID, případně od konkrétního data. Případně rozmezí Od – Do. Pro </w:t>
      </w:r>
      <w:proofErr w:type="spellStart"/>
      <w:r w:rsidRPr="001939F6">
        <w:rPr>
          <w:rFonts w:ascii="Arial" w:hAnsi="Arial" w:cs="Arial"/>
          <w:sz w:val="20"/>
          <w:szCs w:val="20"/>
        </w:rPr>
        <w:t>custom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typu online reportáž a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není nutné.</w:t>
      </w:r>
    </w:p>
    <w:p w14:paraId="747DF6EB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1F767E3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Reference (vazby) v entitě na další entity</w:t>
      </w:r>
    </w:p>
    <w:p w14:paraId="1FD42280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Pokud se v entitě objeví obrázek, je nutné zobrazovat i všechny jeho dostupné image styly. Může být řešeno referencí na ID příslušného obrázku např. dle </w:t>
      </w:r>
      <w:hyperlink r:id="rId12" w:history="1">
        <w:r w:rsidRPr="001939F6">
          <w:rPr>
            <w:rStyle w:val="Hypertextovodkaz"/>
            <w:rFonts w:ascii="Arial" w:hAnsi="Arial" w:cs="Arial"/>
            <w:sz w:val="20"/>
            <w:szCs w:val="20"/>
          </w:rPr>
          <w:t>https://jsonapi.org/</w:t>
        </w:r>
      </w:hyperlink>
      <w:r w:rsidRPr="001939F6">
        <w:rPr>
          <w:rFonts w:ascii="Arial" w:hAnsi="Arial" w:cs="Arial"/>
          <w:sz w:val="20"/>
          <w:szCs w:val="20"/>
        </w:rPr>
        <w:t>.</w:t>
      </w:r>
    </w:p>
    <w:p w14:paraId="283C564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Analogicky pro referenci na profil autora apod.</w:t>
      </w:r>
    </w:p>
    <w:p w14:paraId="2DC6AA1A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397865C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Entity k migraci:</w:t>
      </w:r>
    </w:p>
    <w:p w14:paraId="5AE5AEA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User – všichni uživatelé</w:t>
      </w:r>
    </w:p>
    <w:p w14:paraId="386A265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Online </w:t>
      </w:r>
      <w:proofErr w:type="spellStart"/>
      <w:r w:rsidRPr="001939F6">
        <w:rPr>
          <w:rFonts w:ascii="Arial" w:hAnsi="Arial" w:cs="Arial"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5B4CCF9C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Online </w:t>
      </w:r>
      <w:proofErr w:type="spellStart"/>
      <w:r w:rsidRPr="001939F6">
        <w:rPr>
          <w:rFonts w:ascii="Arial" w:hAnsi="Arial" w:cs="Arial"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feed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online_reportage_feed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2CC579E0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Pozn. K vystavení online reportáže lze vyjít z implementace </w:t>
      </w:r>
      <w:proofErr w:type="spellStart"/>
      <w:r w:rsidRPr="001939F6">
        <w:rPr>
          <w:rFonts w:ascii="Arial" w:hAnsi="Arial" w:cs="Arial"/>
          <w:sz w:val="20"/>
          <w:szCs w:val="20"/>
        </w:rPr>
        <w:t>endpointu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/v2/online-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reportage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/{{id}},</w:t>
      </w:r>
      <w:r w:rsidRPr="001939F6">
        <w:rPr>
          <w:rFonts w:ascii="Arial" w:hAnsi="Arial" w:cs="Arial"/>
          <w:sz w:val="20"/>
          <w:szCs w:val="20"/>
        </w:rPr>
        <w:t xml:space="preserve"> který se stará o zobrazení detailu reportáže. Nicméně v sobě neobsahuje všechny </w:t>
      </w:r>
      <w:proofErr w:type="spellStart"/>
      <w:r w:rsidRPr="001939F6">
        <w:rPr>
          <w:rFonts w:ascii="Arial" w:hAnsi="Arial" w:cs="Arial"/>
          <w:sz w:val="20"/>
          <w:szCs w:val="20"/>
        </w:rPr>
        <w:t>online_reportage_feed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entity a nepodporuje stránkování.</w:t>
      </w:r>
    </w:p>
    <w:p w14:paraId="2EE156E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15D07FB1" w14:textId="77777777" w:rsidR="0016220E" w:rsidRPr="001939F6" w:rsidRDefault="0016220E" w:rsidP="0016220E">
      <w:pPr>
        <w:pStyle w:val="Odstavecseseznamem"/>
        <w:spacing w:after="120"/>
        <w:ind w:left="0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Typy obsahu k migraci:</w:t>
      </w:r>
    </w:p>
    <w:p w14:paraId="7ABF689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Profil (Strojové jméno: profile)</w:t>
      </w:r>
    </w:p>
    <w:p w14:paraId="1C1D3B8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lastRenderedPageBreak/>
        <w:t xml:space="preserve">·        Zpravodajská fotogalerie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photogallery_news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2881AAD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Zpravodajská domovská stránka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homepage_news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1840387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Zpravodajská stránka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page_news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0880A7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Zpravodajský článek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article_news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4E06487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Zpravodajský </w:t>
      </w:r>
      <w:proofErr w:type="gramStart"/>
      <w:r w:rsidRPr="001939F6">
        <w:rPr>
          <w:rFonts w:ascii="Arial" w:hAnsi="Arial" w:cs="Arial"/>
          <w:sz w:val="20"/>
          <w:szCs w:val="20"/>
        </w:rPr>
        <w:t xml:space="preserve">článek - </w:t>
      </w:r>
      <w:proofErr w:type="spellStart"/>
      <w:r w:rsidRPr="001939F6">
        <w:rPr>
          <w:rFonts w:ascii="Arial" w:hAnsi="Arial" w:cs="Arial"/>
          <w:sz w:val="20"/>
          <w:szCs w:val="20"/>
        </w:rPr>
        <w:t>snowfall</w:t>
      </w:r>
      <w:proofErr w:type="spellEnd"/>
      <w:proofErr w:type="gramEnd"/>
      <w:r w:rsidRPr="001939F6">
        <w:rPr>
          <w:rFonts w:ascii="Arial" w:hAnsi="Arial" w:cs="Arial"/>
          <w:sz w:val="20"/>
          <w:szCs w:val="20"/>
        </w:rPr>
        <w:t xml:space="preserve"> (Strojové jméno: </w:t>
      </w:r>
      <w:proofErr w:type="spellStart"/>
      <w:r w:rsidRPr="001939F6">
        <w:rPr>
          <w:rFonts w:ascii="Arial" w:hAnsi="Arial" w:cs="Arial"/>
          <w:sz w:val="20"/>
          <w:szCs w:val="20"/>
        </w:rPr>
        <w:t>article_snowfall_news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6216601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0F70EC95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Typy souborů k migraci:</w:t>
      </w:r>
    </w:p>
    <w:p w14:paraId="7A30D9A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Je nutno vystavit všechny typy souborů, tedy:</w:t>
      </w:r>
    </w:p>
    <w:p w14:paraId="3F19FCF6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Audio (audio)</w:t>
      </w:r>
    </w:p>
    <w:p w14:paraId="630A2C6D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Obrázek (image)</w:t>
      </w:r>
    </w:p>
    <w:p w14:paraId="1857413E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Dokument (</w:t>
      </w:r>
      <w:proofErr w:type="spellStart"/>
      <w:r w:rsidRPr="001939F6">
        <w:rPr>
          <w:rFonts w:ascii="Arial" w:hAnsi="Arial" w:cs="Arial"/>
          <w:sz w:val="20"/>
          <w:szCs w:val="20"/>
        </w:rPr>
        <w:t>document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666EB3B9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Video (video)</w:t>
      </w:r>
    </w:p>
    <w:p w14:paraId="3FF1B5FF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Souhlas autora (</w:t>
      </w:r>
      <w:proofErr w:type="spellStart"/>
      <w:r w:rsidRPr="001939F6">
        <w:rPr>
          <w:rFonts w:ascii="Arial" w:hAnsi="Arial" w:cs="Arial"/>
          <w:sz w:val="20"/>
          <w:szCs w:val="20"/>
        </w:rPr>
        <w:t>author_consent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36DFBFCB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 </w:t>
      </w:r>
    </w:p>
    <w:p w14:paraId="40CDA583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939F6">
        <w:rPr>
          <w:rFonts w:ascii="Arial" w:hAnsi="Arial" w:cs="Arial"/>
          <w:b/>
          <w:sz w:val="20"/>
          <w:szCs w:val="20"/>
        </w:rPr>
        <w:t>Taxonomie k migraci:</w:t>
      </w:r>
    </w:p>
    <w:p w14:paraId="2C53797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Zpravodajské rubriky (</w:t>
      </w:r>
      <w:proofErr w:type="spellStart"/>
      <w:r w:rsidRPr="001939F6">
        <w:rPr>
          <w:rFonts w:ascii="Arial" w:hAnsi="Arial" w:cs="Arial"/>
          <w:sz w:val="20"/>
          <w:szCs w:val="20"/>
        </w:rPr>
        <w:t>section_news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1967B322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Zpravodajské štítky (</w:t>
      </w:r>
      <w:proofErr w:type="spellStart"/>
      <w:r w:rsidRPr="001939F6">
        <w:rPr>
          <w:rFonts w:ascii="Arial" w:hAnsi="Arial" w:cs="Arial"/>
          <w:sz w:val="20"/>
          <w:szCs w:val="20"/>
        </w:rPr>
        <w:t>tag_news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3A4FDE3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>·        Licence (licence)</w:t>
      </w:r>
    </w:p>
    <w:p w14:paraId="250CCD08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·        </w:t>
      </w:r>
      <w:proofErr w:type="gramStart"/>
      <w:r w:rsidRPr="001939F6">
        <w:rPr>
          <w:rFonts w:ascii="Arial" w:hAnsi="Arial" w:cs="Arial"/>
          <w:sz w:val="20"/>
          <w:szCs w:val="20"/>
        </w:rPr>
        <w:t>Weby</w:t>
      </w:r>
      <w:proofErr w:type="gramEnd"/>
      <w:r w:rsidRPr="001939F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1939F6">
        <w:rPr>
          <w:rFonts w:ascii="Arial" w:hAnsi="Arial" w:cs="Arial"/>
          <w:sz w:val="20"/>
          <w:szCs w:val="20"/>
        </w:rPr>
        <w:t>websites</w:t>
      </w:r>
      <w:proofErr w:type="spellEnd"/>
      <w:r w:rsidRPr="001939F6">
        <w:rPr>
          <w:rFonts w:ascii="Arial" w:hAnsi="Arial" w:cs="Arial"/>
          <w:sz w:val="20"/>
          <w:szCs w:val="20"/>
        </w:rPr>
        <w:t>)</w:t>
      </w:r>
    </w:p>
    <w:p w14:paraId="772278B4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p w14:paraId="007D989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1939F6">
        <w:rPr>
          <w:rFonts w:ascii="Arial" w:hAnsi="Arial" w:cs="Arial"/>
          <w:b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b/>
          <w:sz w:val="20"/>
          <w:szCs w:val="20"/>
        </w:rPr>
        <w:t>:</w:t>
      </w:r>
    </w:p>
    <w:p w14:paraId="6D5299DC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Nutno připravit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jak pro výčet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, tak pro detail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Pravděpodobně se bude migrovat stylem načtení konkrétního článku, z kterého se vypíší ID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pak se pomocí ID dohledá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přes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detailu </w:t>
      </w: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migration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</w:t>
      </w:r>
      <w:r w:rsidRPr="001939F6">
        <w:rPr>
          <w:rFonts w:ascii="Arial" w:hAnsi="Arial" w:cs="Arial"/>
          <w:sz w:val="20"/>
          <w:szCs w:val="20"/>
        </w:rPr>
        <w:t>{{id}</w:t>
      </w:r>
      <w:proofErr w:type="gramStart"/>
      <w:r w:rsidRPr="001939F6">
        <w:rPr>
          <w:rFonts w:ascii="Arial" w:hAnsi="Arial" w:cs="Arial"/>
          <w:sz w:val="20"/>
          <w:szCs w:val="20"/>
        </w:rPr>
        <w:t>} .</w:t>
      </w:r>
      <w:proofErr w:type="gramEnd"/>
      <w:r w:rsidRPr="001939F6">
        <w:rPr>
          <w:rFonts w:ascii="Arial" w:hAnsi="Arial" w:cs="Arial"/>
          <w:sz w:val="20"/>
          <w:szCs w:val="20"/>
        </w:rPr>
        <w:t xml:space="preserve"> Ideální ale bude připravit také </w:t>
      </w:r>
      <w:proofErr w:type="spellStart"/>
      <w:r w:rsidRPr="001939F6">
        <w:rPr>
          <w:rFonts w:ascii="Arial" w:hAnsi="Arial" w:cs="Arial"/>
          <w:sz w:val="20"/>
          <w:szCs w:val="20"/>
        </w:rPr>
        <w:t>endpoint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s výčtem všech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. V </w:t>
      </w:r>
      <w:proofErr w:type="spellStart"/>
      <w:r w:rsidRPr="001939F6">
        <w:rPr>
          <w:rFonts w:ascii="Arial" w:hAnsi="Arial" w:cs="Arial"/>
          <w:sz w:val="20"/>
          <w:szCs w:val="20"/>
        </w:rPr>
        <w:t>endpointu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musí být možno filtrovat </w:t>
      </w:r>
      <w:proofErr w:type="spellStart"/>
      <w:r w:rsidRPr="001939F6">
        <w:rPr>
          <w:rFonts w:ascii="Arial" w:hAnsi="Arial" w:cs="Arial"/>
          <w:sz w:val="20"/>
          <w:szCs w:val="20"/>
        </w:rPr>
        <w:t>pomcocí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typu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a id entity, ke které je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přiřazený.</w:t>
      </w:r>
    </w:p>
    <w:p w14:paraId="14E58D0E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Logiku </w:t>
      </w:r>
      <w:proofErr w:type="spellStart"/>
      <w:r w:rsidRPr="001939F6">
        <w:rPr>
          <w:rFonts w:ascii="Arial" w:hAnsi="Arial" w:cs="Arial"/>
          <w:sz w:val="20"/>
          <w:szCs w:val="20"/>
        </w:rPr>
        <w:t>renderovnání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assetu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do článku je nutné přebrat z </w:t>
      </w:r>
      <w:r w:rsidRPr="001939F6">
        <w:rPr>
          <w:rFonts w:ascii="Arial" w:hAnsi="Arial" w:cs="Arial"/>
          <w:i/>
          <w:iCs/>
          <w:sz w:val="20"/>
          <w:szCs w:val="20"/>
        </w:rPr>
        <w:t>irozhlas.cz/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api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/v2/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article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/{id}</w:t>
      </w:r>
      <w:r w:rsidRPr="001939F6">
        <w:rPr>
          <w:rFonts w:ascii="Arial" w:hAnsi="Arial" w:cs="Arial"/>
          <w:sz w:val="20"/>
          <w:szCs w:val="20"/>
        </w:rPr>
        <w:t xml:space="preserve">. Všechny </w:t>
      </w:r>
      <w:proofErr w:type="spellStart"/>
      <w:r w:rsidRPr="001939F6">
        <w:rPr>
          <w:rFonts w:ascii="Arial" w:hAnsi="Arial" w:cs="Arial"/>
          <w:sz w:val="20"/>
          <w:szCs w:val="20"/>
        </w:rPr>
        <w:t>assety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v body entity obsahují typ a id v </w:t>
      </w:r>
      <w:proofErr w:type="spellStart"/>
      <w:r w:rsidRPr="001939F6">
        <w:rPr>
          <w:rFonts w:ascii="Arial" w:hAnsi="Arial" w:cs="Arial"/>
          <w:sz w:val="20"/>
          <w:szCs w:val="20"/>
        </w:rPr>
        <w:t>html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komentáři nad </w:t>
      </w:r>
      <w:proofErr w:type="spellStart"/>
      <w:r w:rsidRPr="001939F6">
        <w:rPr>
          <w:rFonts w:ascii="Arial" w:hAnsi="Arial" w:cs="Arial"/>
          <w:sz w:val="20"/>
          <w:szCs w:val="20"/>
        </w:rPr>
        <w:t>assetem</w:t>
      </w:r>
      <w:proofErr w:type="spellEnd"/>
      <w:r w:rsidRPr="001939F6">
        <w:rPr>
          <w:rFonts w:ascii="Arial" w:hAnsi="Arial" w:cs="Arial"/>
          <w:sz w:val="20"/>
          <w:szCs w:val="20"/>
        </w:rPr>
        <w:t>. Viz</w:t>
      </w:r>
    </w:p>
    <w:p w14:paraId="456101F7" w14:textId="77777777" w:rsidR="0016220E" w:rsidRPr="001939F6" w:rsidRDefault="0016220E" w:rsidP="0016220E">
      <w:pPr>
        <w:pStyle w:val="Odstavecseseznamem"/>
        <w:spacing w:after="120"/>
        <w:ind w:left="-624"/>
        <w:jc w:val="both"/>
        <w:rPr>
          <w:rFonts w:ascii="Arial" w:hAnsi="Arial" w:cs="Arial"/>
          <w:sz w:val="20"/>
          <w:szCs w:val="20"/>
        </w:rPr>
      </w:pPr>
      <w:proofErr w:type="gramStart"/>
      <w:r w:rsidRPr="001939F6">
        <w:rPr>
          <w:rFonts w:ascii="Arial" w:hAnsi="Arial" w:cs="Arial"/>
          <w:i/>
          <w:iCs/>
          <w:sz w:val="20"/>
          <w:szCs w:val="20"/>
        </w:rPr>
        <w:t>&lt;!--</w:t>
      </w:r>
      <w:proofErr w:type="gramEnd"/>
      <w:r w:rsidRPr="001939F6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wa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data-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-id=\"66c6d9cca32fe9.74731174\" data-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-type=\"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audio_news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>\" --&gt;  </w:t>
      </w:r>
    </w:p>
    <w:p w14:paraId="35953D31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Samotný </w:t>
      </w:r>
      <w:proofErr w:type="spellStart"/>
      <w:r w:rsidRPr="001939F6">
        <w:rPr>
          <w:rFonts w:ascii="Arial" w:hAnsi="Arial" w:cs="Arial"/>
          <w:sz w:val="20"/>
          <w:szCs w:val="20"/>
        </w:rPr>
        <w:t>vyrenderovaný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939F6">
        <w:rPr>
          <w:rFonts w:ascii="Arial" w:hAnsi="Arial" w:cs="Arial"/>
          <w:sz w:val="20"/>
          <w:szCs w:val="20"/>
        </w:rPr>
        <w:t>asset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je pak ukončen dalším </w:t>
      </w:r>
      <w:proofErr w:type="spellStart"/>
      <w:r w:rsidRPr="001939F6">
        <w:rPr>
          <w:rFonts w:ascii="Arial" w:hAnsi="Arial" w:cs="Arial"/>
          <w:sz w:val="20"/>
          <w:szCs w:val="20"/>
        </w:rPr>
        <w:t>html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komentářem:</w:t>
      </w:r>
    </w:p>
    <w:p w14:paraId="3959602F" w14:textId="77777777" w:rsidR="0016220E" w:rsidRPr="001939F6" w:rsidRDefault="0016220E" w:rsidP="0016220E">
      <w:pPr>
        <w:pStyle w:val="Odstavecseseznamem"/>
        <w:spacing w:after="120"/>
        <w:ind w:left="-624"/>
        <w:jc w:val="both"/>
        <w:rPr>
          <w:rFonts w:ascii="Arial" w:hAnsi="Arial" w:cs="Arial"/>
          <w:sz w:val="20"/>
          <w:szCs w:val="20"/>
        </w:rPr>
      </w:pPr>
      <w:proofErr w:type="gramStart"/>
      <w:r w:rsidRPr="001939F6">
        <w:rPr>
          <w:rFonts w:ascii="Arial" w:hAnsi="Arial" w:cs="Arial"/>
          <w:i/>
          <w:iCs/>
          <w:sz w:val="20"/>
          <w:szCs w:val="20"/>
        </w:rPr>
        <w:t>&lt;!--</w:t>
      </w:r>
      <w:proofErr w:type="gramEnd"/>
      <w:r w:rsidRPr="001939F6">
        <w:rPr>
          <w:rFonts w:ascii="Arial" w:hAnsi="Arial" w:cs="Arial"/>
          <w:i/>
          <w:iCs/>
          <w:sz w:val="20"/>
          <w:szCs w:val="20"/>
        </w:rPr>
        <w:t xml:space="preserve"> /</w:t>
      </w:r>
      <w:proofErr w:type="spellStart"/>
      <w:r w:rsidRPr="001939F6">
        <w:rPr>
          <w:rFonts w:ascii="Arial" w:hAnsi="Arial" w:cs="Arial"/>
          <w:i/>
          <w:iCs/>
          <w:sz w:val="20"/>
          <w:szCs w:val="20"/>
        </w:rPr>
        <w:t>wa</w:t>
      </w:r>
      <w:proofErr w:type="spellEnd"/>
      <w:r w:rsidRPr="001939F6">
        <w:rPr>
          <w:rFonts w:ascii="Arial" w:hAnsi="Arial" w:cs="Arial"/>
          <w:i/>
          <w:iCs/>
          <w:sz w:val="20"/>
          <w:szCs w:val="20"/>
        </w:rPr>
        <w:t xml:space="preserve"> --&gt;</w:t>
      </w:r>
    </w:p>
    <w:p w14:paraId="34CBCDAE" w14:textId="77777777" w:rsidR="0016220E" w:rsidRPr="001939F6" w:rsidRDefault="0016220E" w:rsidP="0016220E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001939F6">
        <w:rPr>
          <w:rFonts w:ascii="Arial" w:hAnsi="Arial" w:cs="Arial"/>
          <w:sz w:val="20"/>
          <w:szCs w:val="20"/>
        </w:rPr>
        <w:t xml:space="preserve">Je třeba migrovat všechny typy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z databáze, neboť články z </w:t>
      </w:r>
      <w:proofErr w:type="spellStart"/>
      <w:r w:rsidRPr="001939F6">
        <w:rPr>
          <w:rFonts w:ascii="Arial" w:hAnsi="Arial" w:cs="Arial"/>
          <w:sz w:val="20"/>
          <w:szCs w:val="20"/>
        </w:rPr>
        <w:t>iRozhlasu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mohou přebírat i typy </w:t>
      </w:r>
      <w:proofErr w:type="spellStart"/>
      <w:r w:rsidRPr="001939F6">
        <w:rPr>
          <w:rFonts w:ascii="Arial" w:hAnsi="Arial" w:cs="Arial"/>
          <w:sz w:val="20"/>
          <w:szCs w:val="20"/>
        </w:rPr>
        <w:t>assetů</w:t>
      </w:r>
      <w:proofErr w:type="spellEnd"/>
      <w:r w:rsidRPr="001939F6">
        <w:rPr>
          <w:rFonts w:ascii="Arial" w:hAnsi="Arial" w:cs="Arial"/>
          <w:sz w:val="20"/>
          <w:szCs w:val="20"/>
        </w:rPr>
        <w:t xml:space="preserve"> pro </w:t>
      </w:r>
      <w:proofErr w:type="gramStart"/>
      <w:r w:rsidRPr="001939F6">
        <w:rPr>
          <w:rFonts w:ascii="Arial" w:hAnsi="Arial" w:cs="Arial"/>
          <w:sz w:val="20"/>
          <w:szCs w:val="20"/>
        </w:rPr>
        <w:t>rozhlas.cz .</w:t>
      </w:r>
      <w:proofErr w:type="gramEnd"/>
    </w:p>
    <w:p w14:paraId="39754D4B" w14:textId="54441B6E" w:rsidR="000277CE" w:rsidRPr="001939F6" w:rsidRDefault="000277CE" w:rsidP="0016220E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14:paraId="10FB2BBC" w14:textId="6D18AB17" w:rsidR="001302C7" w:rsidRPr="001939F6" w:rsidRDefault="001302C7" w:rsidP="0000407A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</w:p>
    <w:sectPr w:rsidR="001302C7" w:rsidRPr="001939F6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1CE7D" w14:textId="77777777" w:rsidR="001F78B2" w:rsidRDefault="001F78B2">
      <w:r>
        <w:separator/>
      </w:r>
    </w:p>
  </w:endnote>
  <w:endnote w:type="continuationSeparator" w:id="0">
    <w:p w14:paraId="5E1E2290" w14:textId="77777777" w:rsidR="001F78B2" w:rsidRDefault="001F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23F94" w14:textId="77777777" w:rsidR="000C3ADB" w:rsidRDefault="000A148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D8077C4" wp14:editId="347F6BBA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0" t="0" r="0" b="0"/>
              <wp:wrapNone/>
              <wp:docPr id="141404257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07D2390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">
              <o:lock v:ext="edit" shapetype="f"/>
            </v:line>
          </w:pict>
        </mc:Fallback>
      </mc:AlternateContent>
    </w:r>
  </w:p>
  <w:p w14:paraId="7EBDD685" w14:textId="77777777" w:rsidR="000C3ADB" w:rsidRPr="002D5E2E" w:rsidRDefault="004517D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53DBB0A4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7BCD6" w14:textId="77777777" w:rsidR="001F78B2" w:rsidRDefault="001F78B2">
      <w:r>
        <w:separator/>
      </w:r>
    </w:p>
  </w:footnote>
  <w:footnote w:type="continuationSeparator" w:id="0">
    <w:p w14:paraId="5F3D90A6" w14:textId="77777777" w:rsidR="001F78B2" w:rsidRDefault="001F78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42813" w14:textId="77777777" w:rsidR="000C3ADB" w:rsidRDefault="001F78B2">
    <w:pPr>
      <w:pStyle w:val="Zhlav"/>
    </w:pPr>
    <w:r>
      <w:rPr>
        <w:noProof/>
      </w:rPr>
      <w:pict w14:anchorId="67CAB7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piktogram" style="position:absolute;margin-left:0;margin-top:0;width:550.8pt;height:347.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9BDC" w14:textId="77777777" w:rsidR="002D5E2E" w:rsidRDefault="002D5E2E">
    <w:pPr>
      <w:pStyle w:val="Zhlav"/>
    </w:pPr>
  </w:p>
  <w:p w14:paraId="64AB4267" w14:textId="77777777" w:rsidR="002D5E2E" w:rsidRDefault="002D5E2E">
    <w:pPr>
      <w:pStyle w:val="Zhlav"/>
    </w:pPr>
  </w:p>
  <w:p w14:paraId="191F5072" w14:textId="77777777" w:rsidR="002D5E2E" w:rsidRDefault="002D5E2E">
    <w:pPr>
      <w:pStyle w:val="Zhlav"/>
    </w:pPr>
  </w:p>
  <w:p w14:paraId="615DF5E3" w14:textId="77777777" w:rsidR="005B4337" w:rsidRDefault="000A148C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108616" wp14:editId="55F4DAF3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8F249" w14:textId="77777777" w:rsidR="000C3ADB" w:rsidRDefault="001F78B2">
    <w:pPr>
      <w:pStyle w:val="Zhlav"/>
    </w:pPr>
    <w:r>
      <w:rPr>
        <w:noProof/>
      </w:rPr>
      <w:pict w14:anchorId="17548A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piktogram" style="position:absolute;margin-left:0;margin-top:0;width:550.8pt;height:347.5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3.2pt;height:35.7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ADCBF2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F12708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A96EE9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DD44FCF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7CA9E7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632D5C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898E76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D10433F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B6CEC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7894A8E"/>
    <w:multiLevelType w:val="multilevel"/>
    <w:tmpl w:val="FC74A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51B21"/>
    <w:multiLevelType w:val="hybridMultilevel"/>
    <w:tmpl w:val="00E81608"/>
    <w:lvl w:ilvl="0" w:tplc="58E6CD1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B6229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7348E9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D82FC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05081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74F9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4E280A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510E86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E0E7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6B513A"/>
    <w:multiLevelType w:val="hybridMultilevel"/>
    <w:tmpl w:val="207CAA18"/>
    <w:lvl w:ilvl="0" w:tplc="0E3A22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42CA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7007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0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6AA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6ECA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5CDC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8E2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257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C7315"/>
    <w:multiLevelType w:val="hybridMultilevel"/>
    <w:tmpl w:val="567C2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E26312B"/>
    <w:multiLevelType w:val="hybridMultilevel"/>
    <w:tmpl w:val="E7403870"/>
    <w:lvl w:ilvl="0" w:tplc="BD58541A">
      <w:start w:val="1"/>
      <w:numFmt w:val="lowerLetter"/>
      <w:lvlText w:val="%1)"/>
      <w:lvlJc w:val="left"/>
      <w:pPr>
        <w:ind w:left="644" w:hanging="360"/>
      </w:pPr>
    </w:lvl>
    <w:lvl w:ilvl="1" w:tplc="BA1443C0" w:tentative="1">
      <w:start w:val="1"/>
      <w:numFmt w:val="lowerLetter"/>
      <w:lvlText w:val="%2."/>
      <w:lvlJc w:val="left"/>
      <w:pPr>
        <w:ind w:left="1364" w:hanging="360"/>
      </w:pPr>
    </w:lvl>
    <w:lvl w:ilvl="2" w:tplc="761EB934" w:tentative="1">
      <w:start w:val="1"/>
      <w:numFmt w:val="lowerRoman"/>
      <w:lvlText w:val="%3."/>
      <w:lvlJc w:val="right"/>
      <w:pPr>
        <w:ind w:left="2084" w:hanging="180"/>
      </w:pPr>
    </w:lvl>
    <w:lvl w:ilvl="3" w:tplc="A7F4B93E" w:tentative="1">
      <w:start w:val="1"/>
      <w:numFmt w:val="decimal"/>
      <w:lvlText w:val="%4."/>
      <w:lvlJc w:val="left"/>
      <w:pPr>
        <w:ind w:left="2804" w:hanging="360"/>
      </w:pPr>
    </w:lvl>
    <w:lvl w:ilvl="4" w:tplc="2B70BCBC" w:tentative="1">
      <w:start w:val="1"/>
      <w:numFmt w:val="lowerLetter"/>
      <w:lvlText w:val="%5."/>
      <w:lvlJc w:val="left"/>
      <w:pPr>
        <w:ind w:left="3524" w:hanging="360"/>
      </w:pPr>
    </w:lvl>
    <w:lvl w:ilvl="5" w:tplc="10C6C3DA" w:tentative="1">
      <w:start w:val="1"/>
      <w:numFmt w:val="lowerRoman"/>
      <w:lvlText w:val="%6."/>
      <w:lvlJc w:val="right"/>
      <w:pPr>
        <w:ind w:left="4244" w:hanging="180"/>
      </w:pPr>
    </w:lvl>
    <w:lvl w:ilvl="6" w:tplc="3356F4B2" w:tentative="1">
      <w:start w:val="1"/>
      <w:numFmt w:val="decimal"/>
      <w:lvlText w:val="%7."/>
      <w:lvlJc w:val="left"/>
      <w:pPr>
        <w:ind w:left="4964" w:hanging="360"/>
      </w:pPr>
    </w:lvl>
    <w:lvl w:ilvl="7" w:tplc="17C2DF64" w:tentative="1">
      <w:start w:val="1"/>
      <w:numFmt w:val="lowerLetter"/>
      <w:lvlText w:val="%8."/>
      <w:lvlJc w:val="left"/>
      <w:pPr>
        <w:ind w:left="5684" w:hanging="360"/>
      </w:pPr>
    </w:lvl>
    <w:lvl w:ilvl="8" w:tplc="8D4892B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5F2584"/>
    <w:multiLevelType w:val="hybridMultilevel"/>
    <w:tmpl w:val="EB049C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F09A1"/>
    <w:multiLevelType w:val="hybridMultilevel"/>
    <w:tmpl w:val="52F85684"/>
    <w:lvl w:ilvl="0" w:tplc="2B3C16F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C1C2E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566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55E09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ACC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1CC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BE1A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4AF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411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B151AA"/>
    <w:multiLevelType w:val="hybridMultilevel"/>
    <w:tmpl w:val="F12EF352"/>
    <w:lvl w:ilvl="0" w:tplc="B3BA57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50A344" w:tentative="1">
      <w:start w:val="1"/>
      <w:numFmt w:val="lowerLetter"/>
      <w:lvlText w:val="%2."/>
      <w:lvlJc w:val="left"/>
      <w:pPr>
        <w:ind w:left="1440" w:hanging="360"/>
      </w:pPr>
    </w:lvl>
    <w:lvl w:ilvl="2" w:tplc="03B8FC1A" w:tentative="1">
      <w:start w:val="1"/>
      <w:numFmt w:val="lowerRoman"/>
      <w:lvlText w:val="%3."/>
      <w:lvlJc w:val="right"/>
      <w:pPr>
        <w:ind w:left="2160" w:hanging="180"/>
      </w:pPr>
    </w:lvl>
    <w:lvl w:ilvl="3" w:tplc="F3EAE6EC" w:tentative="1">
      <w:start w:val="1"/>
      <w:numFmt w:val="decimal"/>
      <w:lvlText w:val="%4."/>
      <w:lvlJc w:val="left"/>
      <w:pPr>
        <w:ind w:left="2880" w:hanging="360"/>
      </w:pPr>
    </w:lvl>
    <w:lvl w:ilvl="4" w:tplc="93024614" w:tentative="1">
      <w:start w:val="1"/>
      <w:numFmt w:val="lowerLetter"/>
      <w:lvlText w:val="%5."/>
      <w:lvlJc w:val="left"/>
      <w:pPr>
        <w:ind w:left="3600" w:hanging="360"/>
      </w:pPr>
    </w:lvl>
    <w:lvl w:ilvl="5" w:tplc="CB3C5F50" w:tentative="1">
      <w:start w:val="1"/>
      <w:numFmt w:val="lowerRoman"/>
      <w:lvlText w:val="%6."/>
      <w:lvlJc w:val="right"/>
      <w:pPr>
        <w:ind w:left="4320" w:hanging="180"/>
      </w:pPr>
    </w:lvl>
    <w:lvl w:ilvl="6" w:tplc="1980B276" w:tentative="1">
      <w:start w:val="1"/>
      <w:numFmt w:val="decimal"/>
      <w:lvlText w:val="%7."/>
      <w:lvlJc w:val="left"/>
      <w:pPr>
        <w:ind w:left="5040" w:hanging="360"/>
      </w:pPr>
    </w:lvl>
    <w:lvl w:ilvl="7" w:tplc="D62E22FE" w:tentative="1">
      <w:start w:val="1"/>
      <w:numFmt w:val="lowerLetter"/>
      <w:lvlText w:val="%8."/>
      <w:lvlJc w:val="left"/>
      <w:pPr>
        <w:ind w:left="5760" w:hanging="360"/>
      </w:pPr>
    </w:lvl>
    <w:lvl w:ilvl="8" w:tplc="E340A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A1C3B"/>
    <w:multiLevelType w:val="multilevel"/>
    <w:tmpl w:val="53BA6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D71A6"/>
    <w:multiLevelType w:val="hybridMultilevel"/>
    <w:tmpl w:val="9BE89DD4"/>
    <w:lvl w:ilvl="0" w:tplc="524A3EF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55A72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94B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380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22B6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2C4D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BACF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2E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628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A6043B"/>
    <w:multiLevelType w:val="hybridMultilevel"/>
    <w:tmpl w:val="10F631F8"/>
    <w:lvl w:ilvl="0" w:tplc="05E210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1A75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3FC99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1C79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ACBE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E2C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77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EAFF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EE4C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9EA3720"/>
    <w:multiLevelType w:val="hybridMultilevel"/>
    <w:tmpl w:val="133C3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420D65"/>
    <w:multiLevelType w:val="hybridMultilevel"/>
    <w:tmpl w:val="8E9C841C"/>
    <w:lvl w:ilvl="0" w:tplc="7EE82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50977E" w:tentative="1">
      <w:start w:val="1"/>
      <w:numFmt w:val="lowerLetter"/>
      <w:lvlText w:val="%2."/>
      <w:lvlJc w:val="left"/>
      <w:pPr>
        <w:ind w:left="1440" w:hanging="360"/>
      </w:pPr>
    </w:lvl>
    <w:lvl w:ilvl="2" w:tplc="35183090" w:tentative="1">
      <w:start w:val="1"/>
      <w:numFmt w:val="lowerRoman"/>
      <w:lvlText w:val="%3."/>
      <w:lvlJc w:val="right"/>
      <w:pPr>
        <w:ind w:left="2160" w:hanging="180"/>
      </w:pPr>
    </w:lvl>
    <w:lvl w:ilvl="3" w:tplc="5B6465D6" w:tentative="1">
      <w:start w:val="1"/>
      <w:numFmt w:val="decimal"/>
      <w:lvlText w:val="%4."/>
      <w:lvlJc w:val="left"/>
      <w:pPr>
        <w:ind w:left="2880" w:hanging="360"/>
      </w:pPr>
    </w:lvl>
    <w:lvl w:ilvl="4" w:tplc="582ADF6A" w:tentative="1">
      <w:start w:val="1"/>
      <w:numFmt w:val="lowerLetter"/>
      <w:lvlText w:val="%5."/>
      <w:lvlJc w:val="left"/>
      <w:pPr>
        <w:ind w:left="3600" w:hanging="360"/>
      </w:pPr>
    </w:lvl>
    <w:lvl w:ilvl="5" w:tplc="6DF00644" w:tentative="1">
      <w:start w:val="1"/>
      <w:numFmt w:val="lowerRoman"/>
      <w:lvlText w:val="%6."/>
      <w:lvlJc w:val="right"/>
      <w:pPr>
        <w:ind w:left="4320" w:hanging="180"/>
      </w:pPr>
    </w:lvl>
    <w:lvl w:ilvl="6" w:tplc="E24875E0" w:tentative="1">
      <w:start w:val="1"/>
      <w:numFmt w:val="decimal"/>
      <w:lvlText w:val="%7."/>
      <w:lvlJc w:val="left"/>
      <w:pPr>
        <w:ind w:left="5040" w:hanging="360"/>
      </w:pPr>
    </w:lvl>
    <w:lvl w:ilvl="7" w:tplc="93C0D6DC" w:tentative="1">
      <w:start w:val="1"/>
      <w:numFmt w:val="lowerLetter"/>
      <w:lvlText w:val="%8."/>
      <w:lvlJc w:val="left"/>
      <w:pPr>
        <w:ind w:left="5760" w:hanging="360"/>
      </w:pPr>
    </w:lvl>
    <w:lvl w:ilvl="8" w:tplc="62083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920B9"/>
    <w:multiLevelType w:val="hybridMultilevel"/>
    <w:tmpl w:val="16F87D7E"/>
    <w:lvl w:ilvl="0" w:tplc="255245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04A3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9602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D66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CA24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2A2D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840F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B06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9E05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E07468"/>
    <w:multiLevelType w:val="hybridMultilevel"/>
    <w:tmpl w:val="F216EE0A"/>
    <w:lvl w:ilvl="0" w:tplc="9500B2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8D4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9EA9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FEA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E08D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C8D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984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208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8AE4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D65B78"/>
    <w:multiLevelType w:val="multilevel"/>
    <w:tmpl w:val="C930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C3D30"/>
    <w:multiLevelType w:val="hybridMultilevel"/>
    <w:tmpl w:val="0FC680EE"/>
    <w:lvl w:ilvl="0" w:tplc="1DDCD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968F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5E6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E46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094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89E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CDD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B20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857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7"/>
  </w:num>
  <w:num w:numId="4">
    <w:abstractNumId w:val="16"/>
  </w:num>
  <w:num w:numId="5">
    <w:abstractNumId w:val="5"/>
  </w:num>
  <w:num w:numId="6">
    <w:abstractNumId w:val="3"/>
  </w:num>
  <w:num w:numId="7">
    <w:abstractNumId w:val="8"/>
  </w:num>
  <w:num w:numId="8">
    <w:abstractNumId w:val="12"/>
  </w:num>
  <w:num w:numId="9">
    <w:abstractNumId w:val="13"/>
  </w:num>
  <w:num w:numId="10">
    <w:abstractNumId w:val="11"/>
  </w:num>
  <w:num w:numId="11">
    <w:abstractNumId w:val="15"/>
  </w:num>
  <w:num w:numId="12">
    <w:abstractNumId w:val="9"/>
  </w:num>
  <w:num w:numId="13">
    <w:abstractNumId w:val="19"/>
  </w:num>
  <w:num w:numId="14">
    <w:abstractNumId w:val="6"/>
  </w:num>
  <w:num w:numId="15">
    <w:abstractNumId w:val="18"/>
  </w:num>
  <w:num w:numId="16">
    <w:abstractNumId w:val="1"/>
  </w:num>
  <w:num w:numId="17">
    <w:abstractNumId w:val="10"/>
  </w:num>
  <w:num w:numId="18">
    <w:abstractNumId w:val="7"/>
  </w:num>
  <w:num w:numId="19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CCB"/>
    <w:rsid w:val="00000934"/>
    <w:rsid w:val="000009A1"/>
    <w:rsid w:val="00001490"/>
    <w:rsid w:val="000014FD"/>
    <w:rsid w:val="0000407A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7CE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0A9B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BAF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148C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A88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2C7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20E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39F6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8B2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2EF1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459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39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0A7D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17D6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5CB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839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BB7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3D3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E1D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81B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512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97BAD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62E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255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090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A37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C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2558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BF7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33516B8"/>
  <w15:docId w15:val="{0F2D8D4D-6E9F-6448-B2BA-15FEE2E57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6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List Paragraph (Czech Radio)"/>
    <w:basedOn w:val="Normln"/>
    <w:uiPriority w:val="34"/>
    <w:qFormat/>
    <w:rsid w:val="00B17289"/>
    <w:pPr>
      <w:ind w:left="708"/>
    </w:pPr>
  </w:style>
  <w:style w:type="character" w:styleId="Siln">
    <w:name w:val="Strong"/>
    <w:basedOn w:val="Standardnpsmoodstavce"/>
    <w:uiPriority w:val="6"/>
    <w:qFormat/>
    <w:rsid w:val="00F30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jsonapi.or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pp.swaggerhub.com/apis-docs/czech-radio/i-rozhlas_api_v_2/1.0.0-oas3-oas3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volby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49</TotalTime>
  <Pages>4</Pages>
  <Words>1221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Stantić Kateřina</cp:lastModifiedBy>
  <cp:revision>15</cp:revision>
  <cp:lastPrinted>2014-10-07T12:22:00Z</cp:lastPrinted>
  <dcterms:created xsi:type="dcterms:W3CDTF">2024-06-12T14:51:00Z</dcterms:created>
  <dcterms:modified xsi:type="dcterms:W3CDTF">2024-08-22T16:46:00Z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