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EB27BE" w14:textId="3D1C76E2" w:rsidR="001077E0" w:rsidRDefault="001077E0" w:rsidP="00010A56">
      <w:pPr>
        <w:pStyle w:val="Nzev"/>
        <w:tabs>
          <w:tab w:val="clear" w:pos="1985"/>
        </w:tabs>
        <w:jc w:val="right"/>
      </w:pPr>
      <w:bookmarkStart w:id="0" w:name="_GoBack"/>
      <w:bookmarkEnd w:id="0"/>
    </w:p>
    <w:p w14:paraId="2C608EDF" w14:textId="74E6B8CF" w:rsidR="003F14F0" w:rsidRPr="00297922" w:rsidRDefault="00E0717D" w:rsidP="003211AB">
      <w:pPr>
        <w:pStyle w:val="Nzev"/>
        <w:rPr>
          <w:rFonts w:cs="Arial"/>
        </w:rPr>
      </w:pPr>
      <w:r w:rsidRPr="00297922">
        <w:rPr>
          <w:rFonts w:cs="Arial"/>
        </w:rPr>
        <w:t>smlouvA</w:t>
      </w:r>
      <w:r w:rsidR="003F14F0" w:rsidRPr="00297922">
        <w:rPr>
          <w:rFonts w:cs="Arial"/>
        </w:rPr>
        <w:t xml:space="preserve"> o dílo </w:t>
      </w:r>
    </w:p>
    <w:p w14:paraId="0F55DB9A" w14:textId="77777777" w:rsidR="003F14F0" w:rsidRPr="00297922" w:rsidRDefault="003F14F0" w:rsidP="00297922">
      <w:pPr>
        <w:pStyle w:val="Zkladntext-sted"/>
        <w:rPr>
          <w:rFonts w:cs="Arial"/>
        </w:rPr>
      </w:pPr>
    </w:p>
    <w:p w14:paraId="6BD66D92" w14:textId="77777777" w:rsidR="003F14F0" w:rsidRPr="00297922" w:rsidRDefault="003F14F0" w:rsidP="00297922">
      <w:pPr>
        <w:pStyle w:val="Zkladntext-sted"/>
        <w:rPr>
          <w:rFonts w:cs="Arial"/>
        </w:rPr>
      </w:pPr>
      <w:r w:rsidRPr="00297922">
        <w:rPr>
          <w:rFonts w:cs="Arial"/>
        </w:rPr>
        <w:t>dle § 2586 a násl. zákona č. 89/2012 Sb., občanský zákoník ve znění pozdějších předpisů</w:t>
      </w:r>
    </w:p>
    <w:p w14:paraId="1C3676F2" w14:textId="4D2F5E8D" w:rsidR="003F14F0" w:rsidRPr="00297922" w:rsidRDefault="003F14F0" w:rsidP="00297922">
      <w:pPr>
        <w:pStyle w:val="Zkladntextodsazen2"/>
        <w:ind w:left="0" w:firstLine="0"/>
        <w:rPr>
          <w:rFonts w:cs="Arial"/>
        </w:rPr>
      </w:pPr>
    </w:p>
    <w:p w14:paraId="707DF3F5" w14:textId="09CDE184" w:rsidR="003F14F0" w:rsidRPr="00297922" w:rsidRDefault="003F14F0" w:rsidP="00297922">
      <w:pPr>
        <w:pStyle w:val="Zkladntext-sted"/>
        <w:rPr>
          <w:rFonts w:cs="Arial"/>
        </w:rPr>
      </w:pPr>
      <w:r w:rsidRPr="00297922">
        <w:rPr>
          <w:rFonts w:cs="Arial"/>
        </w:rPr>
        <w:t>Číslo objednatele:</w:t>
      </w:r>
      <w:r w:rsidRPr="00297922">
        <w:rPr>
          <w:rFonts w:cs="Arial"/>
        </w:rPr>
        <w:tab/>
      </w:r>
    </w:p>
    <w:p w14:paraId="2B04FA3D" w14:textId="757BF319" w:rsidR="003F14F0" w:rsidRPr="00297922" w:rsidRDefault="00417CE7" w:rsidP="00297922">
      <w:pPr>
        <w:pStyle w:val="Zkladntext-sted"/>
        <w:rPr>
          <w:rFonts w:cs="Arial"/>
        </w:rPr>
      </w:pPr>
      <w:r w:rsidRPr="00297922">
        <w:rPr>
          <w:rFonts w:cs="Arial"/>
        </w:rPr>
        <w:t>Č</w:t>
      </w:r>
      <w:r w:rsidR="003F14F0" w:rsidRPr="00297922">
        <w:rPr>
          <w:rFonts w:cs="Arial"/>
        </w:rPr>
        <w:t>íslo zhotovitele:</w:t>
      </w:r>
      <w:r w:rsidR="000E23CF" w:rsidRPr="00297922">
        <w:rPr>
          <w:rFonts w:cs="Arial"/>
        </w:rPr>
        <w:tab/>
      </w:r>
    </w:p>
    <w:p w14:paraId="7900AFED" w14:textId="77777777" w:rsidR="003F14F0" w:rsidRPr="00297922" w:rsidRDefault="003F14F0" w:rsidP="009D4249">
      <w:pPr>
        <w:pStyle w:val="Nadpis1"/>
      </w:pPr>
      <w:r w:rsidRPr="00297922">
        <w:t>Smluvní strany</w:t>
      </w:r>
    </w:p>
    <w:p w14:paraId="2A6A1906" w14:textId="77777777" w:rsidR="003F14F0" w:rsidRPr="00297922" w:rsidRDefault="003F14F0" w:rsidP="00297922">
      <w:pPr>
        <w:pStyle w:val="Nadpis2"/>
        <w:tabs>
          <w:tab w:val="num" w:pos="1222"/>
        </w:tabs>
        <w:ind w:left="709" w:hanging="567"/>
        <w:rPr>
          <w:rFonts w:cs="Arial"/>
          <w:sz w:val="20"/>
          <w:u w:val="none"/>
        </w:rPr>
      </w:pPr>
      <w:r w:rsidRPr="00297922">
        <w:rPr>
          <w:rFonts w:cs="Arial"/>
          <w:sz w:val="20"/>
          <w:u w:val="none"/>
        </w:rPr>
        <w:t>Objednatel:</w:t>
      </w:r>
    </w:p>
    <w:p w14:paraId="434ED3D2" w14:textId="70A808DB" w:rsidR="003F14F0" w:rsidRPr="00297922" w:rsidRDefault="00A502F7" w:rsidP="003211AB">
      <w:pPr>
        <w:pStyle w:val="Zkladntextodsazen2"/>
        <w:rPr>
          <w:rFonts w:cs="Arial"/>
        </w:rPr>
      </w:pPr>
      <w:r w:rsidRPr="00297922">
        <w:rPr>
          <w:rStyle w:val="cena"/>
          <w:rFonts w:cs="Arial"/>
        </w:rPr>
        <w:tab/>
      </w:r>
      <w:r w:rsidRPr="00297922">
        <w:rPr>
          <w:rStyle w:val="cena"/>
          <w:rFonts w:cs="Arial"/>
        </w:rPr>
        <w:tab/>
      </w:r>
      <w:r w:rsidRPr="00297922">
        <w:rPr>
          <w:rStyle w:val="cena"/>
          <w:rFonts w:cs="Arial"/>
        </w:rPr>
        <w:tab/>
      </w:r>
      <w:r w:rsidR="003F14F0" w:rsidRPr="00297922">
        <w:rPr>
          <w:rStyle w:val="cena"/>
          <w:rFonts w:cs="Arial"/>
        </w:rPr>
        <w:t>MĚSTO UHERSKÝ BROD</w:t>
      </w:r>
    </w:p>
    <w:p w14:paraId="4220F48F" w14:textId="6C244A9D" w:rsidR="003F14F0" w:rsidRPr="00297922" w:rsidRDefault="00297922" w:rsidP="00297922">
      <w:pPr>
        <w:pStyle w:val="Zkladntextodsazen2"/>
        <w:ind w:firstLine="0"/>
        <w:rPr>
          <w:rFonts w:cs="Arial"/>
        </w:rPr>
      </w:pPr>
      <w:r>
        <w:rPr>
          <w:rFonts w:cs="Arial"/>
        </w:rPr>
        <w:tab/>
      </w:r>
      <w:r w:rsidR="00A502F7" w:rsidRPr="00297922">
        <w:rPr>
          <w:rFonts w:cs="Arial"/>
        </w:rPr>
        <w:tab/>
      </w:r>
      <w:r w:rsidR="003F14F0" w:rsidRPr="00297922">
        <w:rPr>
          <w:rFonts w:cs="Arial"/>
        </w:rPr>
        <w:t>688 01 Uherský Brod, Masarykovo nám. 100</w:t>
      </w:r>
    </w:p>
    <w:p w14:paraId="0552E08E" w14:textId="4C291F0C" w:rsidR="003F14F0" w:rsidRPr="00297922" w:rsidRDefault="005B5C88" w:rsidP="003211AB">
      <w:pPr>
        <w:pStyle w:val="Zkladntextodsazen2"/>
        <w:rPr>
          <w:rFonts w:cs="Arial"/>
        </w:rPr>
      </w:pPr>
      <w:r w:rsidRPr="00297922">
        <w:rPr>
          <w:rFonts w:cs="Arial"/>
        </w:rPr>
        <w:t>z</w:t>
      </w:r>
      <w:r w:rsidR="003F14F0" w:rsidRPr="00297922">
        <w:rPr>
          <w:rFonts w:cs="Arial"/>
        </w:rPr>
        <w:t>a</w:t>
      </w:r>
      <w:r w:rsidR="00A502F7" w:rsidRPr="00297922">
        <w:rPr>
          <w:rFonts w:cs="Arial"/>
        </w:rPr>
        <w:t>stoupeno:</w:t>
      </w:r>
      <w:r w:rsidR="00297922">
        <w:rPr>
          <w:rFonts w:cs="Arial"/>
        </w:rPr>
        <w:tab/>
      </w:r>
      <w:r w:rsidR="00A502F7" w:rsidRPr="00297922">
        <w:rPr>
          <w:rFonts w:cs="Arial"/>
        </w:rPr>
        <w:tab/>
      </w:r>
      <w:r w:rsidR="003F14F0" w:rsidRPr="00297922">
        <w:rPr>
          <w:rFonts w:cs="Arial"/>
        </w:rPr>
        <w:t xml:space="preserve">Ing. </w:t>
      </w:r>
      <w:r w:rsidR="00755561" w:rsidRPr="00297922">
        <w:rPr>
          <w:rFonts w:cs="Arial"/>
        </w:rPr>
        <w:t>Ladislavem Kryštofem</w:t>
      </w:r>
      <w:r w:rsidR="003F14F0" w:rsidRPr="00297922">
        <w:rPr>
          <w:rFonts w:cs="Arial"/>
        </w:rPr>
        <w:t xml:space="preserve">, </w:t>
      </w:r>
      <w:r w:rsidR="00755561" w:rsidRPr="00297922">
        <w:rPr>
          <w:rFonts w:cs="Arial"/>
        </w:rPr>
        <w:t>místo</w:t>
      </w:r>
      <w:r w:rsidR="003F14F0" w:rsidRPr="00297922">
        <w:rPr>
          <w:rFonts w:cs="Arial"/>
        </w:rPr>
        <w:t>starostou</w:t>
      </w:r>
    </w:p>
    <w:p w14:paraId="577D4974" w14:textId="327C968A" w:rsidR="00A502F7" w:rsidRPr="00297922" w:rsidRDefault="005B5C88" w:rsidP="003211AB">
      <w:pPr>
        <w:pStyle w:val="Zkladntextodsazen2"/>
        <w:rPr>
          <w:rFonts w:cs="Arial"/>
        </w:rPr>
      </w:pPr>
      <w:r w:rsidRPr="00297922">
        <w:rPr>
          <w:rFonts w:cs="Arial"/>
        </w:rPr>
        <w:t>v</w:t>
      </w:r>
      <w:r w:rsidR="003F14F0" w:rsidRPr="00297922">
        <w:rPr>
          <w:rFonts w:cs="Arial"/>
        </w:rPr>
        <w:t xml:space="preserve">e věcech </w:t>
      </w:r>
      <w:r w:rsidR="005907CD" w:rsidRPr="00297922">
        <w:rPr>
          <w:rFonts w:cs="Arial"/>
        </w:rPr>
        <w:t xml:space="preserve">technických </w:t>
      </w:r>
      <w:r w:rsidR="00297922">
        <w:rPr>
          <w:rFonts w:cs="Arial"/>
        </w:rPr>
        <w:t>je oprávněn jednat:</w:t>
      </w:r>
    </w:p>
    <w:p w14:paraId="7C77C4DF" w14:textId="04D8B63A" w:rsidR="003F14F0" w:rsidRPr="00297922" w:rsidRDefault="00A502F7" w:rsidP="003211AB">
      <w:pPr>
        <w:pStyle w:val="Zkladntextodsazen2"/>
        <w:rPr>
          <w:rFonts w:cs="Arial"/>
        </w:rPr>
      </w:pPr>
      <w:r w:rsidRPr="00297922">
        <w:rPr>
          <w:rFonts w:cs="Arial"/>
        </w:rPr>
        <w:tab/>
      </w:r>
      <w:r w:rsidRPr="00297922">
        <w:rPr>
          <w:rFonts w:cs="Arial"/>
        </w:rPr>
        <w:tab/>
      </w:r>
      <w:r w:rsidRPr="00297922">
        <w:rPr>
          <w:rFonts w:cs="Arial"/>
        </w:rPr>
        <w:tab/>
      </w:r>
      <w:r w:rsidR="003F14F0" w:rsidRPr="00297922">
        <w:rPr>
          <w:rFonts w:cs="Arial"/>
        </w:rPr>
        <w:t>Odbor rozvo</w:t>
      </w:r>
      <w:r w:rsidR="00297922">
        <w:rPr>
          <w:rFonts w:cs="Arial"/>
        </w:rPr>
        <w:t>je města</w:t>
      </w:r>
    </w:p>
    <w:p w14:paraId="19C8A822" w14:textId="25594127" w:rsidR="003F14F0" w:rsidRDefault="00297922" w:rsidP="003211AB">
      <w:pPr>
        <w:pStyle w:val="Zkladntextodsazen2"/>
        <w:rPr>
          <w:rFonts w:cs="Arial"/>
        </w:rPr>
      </w:pPr>
      <w:r>
        <w:rPr>
          <w:rFonts w:cs="Arial"/>
        </w:rPr>
        <w:tab/>
      </w:r>
      <w:r w:rsidR="00A502F7" w:rsidRPr="00297922">
        <w:rPr>
          <w:rFonts w:cs="Arial"/>
        </w:rPr>
        <w:tab/>
      </w:r>
      <w:r w:rsidR="00A502F7" w:rsidRPr="00297922">
        <w:rPr>
          <w:rFonts w:cs="Arial"/>
        </w:rPr>
        <w:tab/>
      </w:r>
      <w:r w:rsidR="00274B78" w:rsidRPr="00297922">
        <w:rPr>
          <w:rFonts w:cs="Arial"/>
        </w:rPr>
        <w:t xml:space="preserve">Ing. </w:t>
      </w:r>
      <w:r w:rsidR="005907CD" w:rsidRPr="00297922">
        <w:rPr>
          <w:rFonts w:cs="Arial"/>
        </w:rPr>
        <w:t>Petr Velecký</w:t>
      </w:r>
      <w:r w:rsidR="000E23CF" w:rsidRPr="00297922">
        <w:rPr>
          <w:rFonts w:cs="Arial"/>
        </w:rPr>
        <w:t xml:space="preserve">, </w:t>
      </w:r>
      <w:r w:rsidR="005907CD" w:rsidRPr="00297922">
        <w:rPr>
          <w:rFonts w:cs="Arial"/>
        </w:rPr>
        <w:t>Renata Struminská</w:t>
      </w:r>
    </w:p>
    <w:p w14:paraId="330B94B4" w14:textId="2F8A5F05" w:rsidR="00927F54" w:rsidRPr="00297922" w:rsidRDefault="00927F54" w:rsidP="003211AB">
      <w:pPr>
        <w:pStyle w:val="Zkladntextodsazen2"/>
        <w:rPr>
          <w:rFonts w:cs="Arial"/>
        </w:rPr>
      </w:pPr>
      <w:r>
        <w:rPr>
          <w:rFonts w:cs="Arial"/>
        </w:rPr>
        <w:tab/>
      </w:r>
      <w:r>
        <w:rPr>
          <w:rFonts w:cs="Arial"/>
        </w:rPr>
        <w:tab/>
      </w:r>
      <w:r>
        <w:rPr>
          <w:rFonts w:cs="Arial"/>
        </w:rPr>
        <w:tab/>
        <w:t>e-mail: renata.struminska@ub.cz</w:t>
      </w:r>
    </w:p>
    <w:p w14:paraId="41E6E36A" w14:textId="77777777" w:rsidR="003F14F0" w:rsidRPr="00297922" w:rsidRDefault="003F14F0" w:rsidP="003211AB">
      <w:pPr>
        <w:pStyle w:val="Zkladntextodsazen2"/>
        <w:rPr>
          <w:rFonts w:cs="Arial"/>
        </w:rPr>
      </w:pPr>
      <w:r w:rsidRPr="00297922">
        <w:rPr>
          <w:rFonts w:cs="Arial"/>
        </w:rPr>
        <w:t xml:space="preserve">IČ:                                  </w:t>
      </w:r>
      <w:r w:rsidRPr="00297922">
        <w:rPr>
          <w:rFonts w:cs="Arial"/>
        </w:rPr>
        <w:tab/>
        <w:t>00291463</w:t>
      </w:r>
    </w:p>
    <w:p w14:paraId="51AF22C9" w14:textId="77777777" w:rsidR="003F14F0" w:rsidRPr="00297922" w:rsidRDefault="003F14F0" w:rsidP="003211AB">
      <w:pPr>
        <w:pStyle w:val="Zkladntextodsazen2"/>
        <w:rPr>
          <w:rFonts w:cs="Arial"/>
        </w:rPr>
      </w:pPr>
      <w:r w:rsidRPr="00297922">
        <w:rPr>
          <w:rFonts w:cs="Arial"/>
        </w:rPr>
        <w:lastRenderedPageBreak/>
        <w:t xml:space="preserve">DIČ:    </w:t>
      </w:r>
      <w:r w:rsidR="000E23CF" w:rsidRPr="00297922">
        <w:rPr>
          <w:rFonts w:cs="Arial"/>
        </w:rPr>
        <w:t xml:space="preserve">                            </w:t>
      </w:r>
      <w:r w:rsidR="000E23CF" w:rsidRPr="00297922">
        <w:rPr>
          <w:rFonts w:cs="Arial"/>
        </w:rPr>
        <w:tab/>
        <w:t>CZ</w:t>
      </w:r>
      <w:r w:rsidRPr="00297922">
        <w:rPr>
          <w:rFonts w:cs="Arial"/>
        </w:rPr>
        <w:t xml:space="preserve">00291463 </w:t>
      </w:r>
    </w:p>
    <w:p w14:paraId="46D66B96" w14:textId="0E277D59" w:rsidR="003F14F0" w:rsidRPr="00297922" w:rsidRDefault="005B5C88" w:rsidP="003211AB">
      <w:pPr>
        <w:pStyle w:val="Zkladntextodsazen2"/>
        <w:rPr>
          <w:rFonts w:cs="Arial"/>
        </w:rPr>
      </w:pPr>
      <w:r w:rsidRPr="00297922">
        <w:rPr>
          <w:rFonts w:cs="Arial"/>
        </w:rPr>
        <w:t>b</w:t>
      </w:r>
      <w:r w:rsidR="003F14F0" w:rsidRPr="00297922">
        <w:rPr>
          <w:rFonts w:cs="Arial"/>
        </w:rPr>
        <w:t>ank.</w:t>
      </w:r>
      <w:r w:rsidR="003475A1" w:rsidRPr="00297922">
        <w:rPr>
          <w:rFonts w:cs="Arial"/>
        </w:rPr>
        <w:t xml:space="preserve"> spojení:                    </w:t>
      </w:r>
      <w:r w:rsidR="003475A1" w:rsidRPr="00297922">
        <w:rPr>
          <w:rFonts w:cs="Arial"/>
        </w:rPr>
        <w:tab/>
      </w:r>
      <w:r w:rsidR="005907CD" w:rsidRPr="00297922">
        <w:rPr>
          <w:rFonts w:cs="Arial"/>
        </w:rPr>
        <w:t>Č</w:t>
      </w:r>
      <w:r w:rsidR="003475A1" w:rsidRPr="00297922">
        <w:rPr>
          <w:rFonts w:cs="Arial"/>
        </w:rPr>
        <w:t>eská spořitelna</w:t>
      </w:r>
      <w:r w:rsidR="003F14F0" w:rsidRPr="00297922">
        <w:rPr>
          <w:rFonts w:cs="Arial"/>
        </w:rPr>
        <w:t xml:space="preserve"> a.</w:t>
      </w:r>
      <w:r w:rsidR="003475A1" w:rsidRPr="00297922">
        <w:rPr>
          <w:rFonts w:cs="Arial"/>
        </w:rPr>
        <w:t xml:space="preserve"> </w:t>
      </w:r>
      <w:r w:rsidR="003F14F0" w:rsidRPr="00297922">
        <w:rPr>
          <w:rFonts w:cs="Arial"/>
        </w:rPr>
        <w:t xml:space="preserve">s., </w:t>
      </w:r>
      <w:proofErr w:type="spellStart"/>
      <w:r w:rsidR="003F14F0" w:rsidRPr="00297922">
        <w:rPr>
          <w:rFonts w:cs="Arial"/>
        </w:rPr>
        <w:t>pob</w:t>
      </w:r>
      <w:proofErr w:type="spellEnd"/>
      <w:r w:rsidR="003F14F0" w:rsidRPr="00297922">
        <w:rPr>
          <w:rFonts w:cs="Arial"/>
        </w:rPr>
        <w:t>. Uherský Brod</w:t>
      </w:r>
    </w:p>
    <w:p w14:paraId="2AEA28EB" w14:textId="77777777" w:rsidR="003F14F0" w:rsidRPr="00297922" w:rsidRDefault="003F14F0" w:rsidP="003211AB">
      <w:pPr>
        <w:pStyle w:val="Zkladntextodsazen2"/>
        <w:rPr>
          <w:rFonts w:cs="Arial"/>
        </w:rPr>
      </w:pPr>
      <w:r w:rsidRPr="00297922">
        <w:rPr>
          <w:rFonts w:cs="Arial"/>
        </w:rPr>
        <w:t xml:space="preserve">č. účtu:             </w:t>
      </w:r>
      <w:r w:rsidR="008C1832" w:rsidRPr="00297922">
        <w:rPr>
          <w:rFonts w:cs="Arial"/>
        </w:rPr>
        <w:t xml:space="preserve">                 </w:t>
      </w:r>
      <w:r w:rsidR="008C1832" w:rsidRPr="00297922">
        <w:rPr>
          <w:rFonts w:cs="Arial"/>
        </w:rPr>
        <w:tab/>
        <w:t>4204852/0800</w:t>
      </w:r>
    </w:p>
    <w:p w14:paraId="6FE97DD3" w14:textId="77777777" w:rsidR="005B5C88" w:rsidRPr="00297922" w:rsidRDefault="005B5C88" w:rsidP="003211AB">
      <w:pPr>
        <w:pStyle w:val="Zkladntextodsazen2"/>
        <w:rPr>
          <w:rFonts w:cs="Arial"/>
        </w:rPr>
      </w:pPr>
      <w:r w:rsidRPr="00297922">
        <w:rPr>
          <w:rFonts w:cs="Arial"/>
        </w:rPr>
        <w:t>(dále jen „objednatel“)</w:t>
      </w:r>
    </w:p>
    <w:p w14:paraId="0E83C356" w14:textId="77777777" w:rsidR="005B5C88" w:rsidRPr="00297922" w:rsidRDefault="005B5C88" w:rsidP="003211AB">
      <w:pPr>
        <w:pStyle w:val="Zkladntextodsazen2"/>
        <w:rPr>
          <w:rFonts w:cs="Arial"/>
        </w:rPr>
      </w:pPr>
    </w:p>
    <w:p w14:paraId="74308786" w14:textId="77777777" w:rsidR="003F14F0" w:rsidRPr="00297922" w:rsidRDefault="003F14F0" w:rsidP="003211AB">
      <w:pPr>
        <w:pStyle w:val="Zkladntextodsazen2"/>
        <w:rPr>
          <w:rFonts w:cs="Arial"/>
        </w:rPr>
      </w:pPr>
    </w:p>
    <w:p w14:paraId="04CC1CD0" w14:textId="77777777" w:rsidR="000E23CF" w:rsidRPr="00297922" w:rsidRDefault="000E23CF" w:rsidP="00297922">
      <w:pPr>
        <w:pStyle w:val="Nadpis2"/>
        <w:tabs>
          <w:tab w:val="num" w:pos="1222"/>
        </w:tabs>
        <w:ind w:left="709" w:hanging="567"/>
        <w:rPr>
          <w:rFonts w:cs="Arial"/>
          <w:sz w:val="20"/>
          <w:u w:val="none"/>
        </w:rPr>
      </w:pPr>
      <w:r w:rsidRPr="00297922">
        <w:rPr>
          <w:rFonts w:cs="Arial"/>
          <w:sz w:val="20"/>
          <w:u w:val="none"/>
        </w:rPr>
        <w:t>Zhotovitel:</w:t>
      </w:r>
    </w:p>
    <w:p w14:paraId="257A183A" w14:textId="61BA68A3" w:rsidR="000E23CF" w:rsidRPr="00297922" w:rsidRDefault="000E23CF" w:rsidP="003211AB">
      <w:pPr>
        <w:pStyle w:val="Zkladntextodsazen2"/>
        <w:rPr>
          <w:rFonts w:cs="Arial"/>
          <w:b/>
        </w:rPr>
      </w:pPr>
      <w:r w:rsidRPr="00297922">
        <w:rPr>
          <w:rFonts w:cs="Arial"/>
        </w:rPr>
        <w:t xml:space="preserve">    </w:t>
      </w:r>
      <w:r w:rsidRPr="00297922">
        <w:rPr>
          <w:rFonts w:cs="Arial"/>
        </w:rPr>
        <w:tab/>
      </w:r>
      <w:bookmarkStart w:id="1" w:name="Text3"/>
      <w:r w:rsidR="00A502F7" w:rsidRPr="00297922">
        <w:rPr>
          <w:rFonts w:cs="Arial"/>
        </w:rPr>
        <w:tab/>
      </w:r>
      <w:bookmarkEnd w:id="1"/>
      <w:r w:rsidR="00297922" w:rsidRPr="00297922">
        <w:rPr>
          <w:rFonts w:cs="Arial"/>
          <w:i/>
          <w:highlight w:val="yellow"/>
        </w:rPr>
        <w:t xml:space="preserve">doplní </w:t>
      </w:r>
      <w:r w:rsidR="00927F54">
        <w:rPr>
          <w:rFonts w:cs="Arial"/>
          <w:i/>
          <w:highlight w:val="yellow"/>
        </w:rPr>
        <w:t>zhotovitel</w:t>
      </w:r>
    </w:p>
    <w:p w14:paraId="776501D4" w14:textId="0F49C026" w:rsidR="00927F54" w:rsidRDefault="000E23CF" w:rsidP="003211AB">
      <w:pPr>
        <w:pStyle w:val="Zkladntextodsazen2"/>
        <w:rPr>
          <w:rFonts w:cs="Arial"/>
        </w:rPr>
      </w:pPr>
      <w:bookmarkStart w:id="2" w:name="Text4"/>
      <w:r w:rsidRPr="00297922">
        <w:rPr>
          <w:rFonts w:cs="Arial"/>
        </w:rPr>
        <w:t>se sídlem:</w:t>
      </w:r>
      <w:r w:rsidRPr="00297922">
        <w:rPr>
          <w:rFonts w:cs="Arial"/>
        </w:rPr>
        <w:tab/>
      </w:r>
      <w:r w:rsidR="00A502F7" w:rsidRPr="00297922">
        <w:rPr>
          <w:rFonts w:cs="Arial"/>
        </w:rPr>
        <w:tab/>
      </w:r>
      <w:bookmarkEnd w:id="2"/>
      <w:r w:rsidR="00927F54" w:rsidRPr="00297922">
        <w:rPr>
          <w:rFonts w:cs="Arial"/>
          <w:i/>
          <w:highlight w:val="yellow"/>
        </w:rPr>
        <w:t xml:space="preserve">doplní </w:t>
      </w:r>
      <w:r w:rsidR="00927F54">
        <w:rPr>
          <w:rFonts w:cs="Arial"/>
          <w:i/>
          <w:highlight w:val="yellow"/>
        </w:rPr>
        <w:t>zhotovitel</w:t>
      </w:r>
    </w:p>
    <w:p w14:paraId="1BAC667C" w14:textId="26287A10" w:rsidR="000E23CF" w:rsidRPr="00297922" w:rsidRDefault="000E23CF" w:rsidP="003211AB">
      <w:pPr>
        <w:pStyle w:val="Zkladntextodsazen2"/>
        <w:rPr>
          <w:rFonts w:cs="Arial"/>
        </w:rPr>
      </w:pPr>
      <w:r w:rsidRPr="00297922">
        <w:rPr>
          <w:rFonts w:cs="Arial"/>
        </w:rPr>
        <w:t>adresa provozovny:</w:t>
      </w:r>
      <w:r w:rsidRPr="00297922">
        <w:rPr>
          <w:rFonts w:cs="Arial"/>
        </w:rPr>
        <w:tab/>
      </w:r>
      <w:r w:rsidR="00927F54" w:rsidRPr="00297922">
        <w:rPr>
          <w:rFonts w:cs="Arial"/>
          <w:i/>
          <w:highlight w:val="yellow"/>
        </w:rPr>
        <w:t xml:space="preserve">doplní </w:t>
      </w:r>
      <w:r w:rsidR="00927F54">
        <w:rPr>
          <w:rFonts w:cs="Arial"/>
          <w:i/>
          <w:highlight w:val="yellow"/>
        </w:rPr>
        <w:t>zhotovitel</w:t>
      </w:r>
    </w:p>
    <w:p w14:paraId="31D64C0C" w14:textId="251E0A95" w:rsidR="00927F54" w:rsidRDefault="005B5C88" w:rsidP="003211AB">
      <w:pPr>
        <w:pStyle w:val="Zkladntextodsazen2"/>
        <w:rPr>
          <w:rFonts w:cs="Arial"/>
        </w:rPr>
      </w:pPr>
      <w:r w:rsidRPr="00297922">
        <w:rPr>
          <w:rFonts w:cs="Arial"/>
        </w:rPr>
        <w:t>z</w:t>
      </w:r>
      <w:r w:rsidR="000E23CF" w:rsidRPr="00297922">
        <w:rPr>
          <w:rFonts w:cs="Arial"/>
        </w:rPr>
        <w:t>astoupen:</w:t>
      </w:r>
      <w:r w:rsidR="000E23CF" w:rsidRPr="00297922">
        <w:rPr>
          <w:rFonts w:cs="Arial"/>
        </w:rPr>
        <w:tab/>
      </w:r>
      <w:bookmarkStart w:id="3" w:name="Text6"/>
      <w:r w:rsidR="00A502F7" w:rsidRPr="00297922">
        <w:rPr>
          <w:rFonts w:cs="Arial"/>
        </w:rPr>
        <w:tab/>
      </w:r>
      <w:bookmarkEnd w:id="3"/>
      <w:r w:rsidR="00927F54" w:rsidRPr="00297922">
        <w:rPr>
          <w:rFonts w:cs="Arial"/>
          <w:i/>
          <w:highlight w:val="yellow"/>
        </w:rPr>
        <w:t xml:space="preserve">doplní </w:t>
      </w:r>
      <w:r w:rsidR="00927F54">
        <w:rPr>
          <w:rFonts w:cs="Arial"/>
          <w:i/>
          <w:highlight w:val="yellow"/>
        </w:rPr>
        <w:t>zhotovitel</w:t>
      </w:r>
    </w:p>
    <w:p w14:paraId="574BAF96" w14:textId="77777777" w:rsidR="00927F54" w:rsidRDefault="000E23CF" w:rsidP="003211AB">
      <w:pPr>
        <w:pStyle w:val="Zkladntextodsazen2"/>
        <w:rPr>
          <w:rFonts w:cs="Arial"/>
        </w:rPr>
      </w:pPr>
      <w:r w:rsidRPr="00297922">
        <w:rPr>
          <w:rFonts w:cs="Arial"/>
        </w:rPr>
        <w:t xml:space="preserve">zapsaný </w:t>
      </w:r>
      <w:r w:rsidR="005B5C88" w:rsidRPr="00297922">
        <w:rPr>
          <w:rFonts w:cs="Arial"/>
        </w:rPr>
        <w:t>v OR</w:t>
      </w:r>
      <w:r w:rsidRPr="00297922">
        <w:rPr>
          <w:rFonts w:cs="Arial"/>
        </w:rPr>
        <w:t xml:space="preserve"> vedeném</w:t>
      </w:r>
      <w:r w:rsidR="005B5C88" w:rsidRPr="00297922">
        <w:rPr>
          <w:rFonts w:cs="Arial"/>
        </w:rPr>
        <w:t>:</w:t>
      </w:r>
      <w:r w:rsidRPr="00297922">
        <w:rPr>
          <w:rFonts w:cs="Arial"/>
        </w:rPr>
        <w:t xml:space="preserve"> </w:t>
      </w:r>
      <w:r w:rsidR="005B5C88" w:rsidRPr="00297922">
        <w:rPr>
          <w:rFonts w:cs="Arial"/>
        </w:rPr>
        <w:tab/>
      </w:r>
      <w:r w:rsidR="00927F54" w:rsidRPr="00297922">
        <w:rPr>
          <w:rFonts w:cs="Arial"/>
          <w:i/>
          <w:highlight w:val="yellow"/>
        </w:rPr>
        <w:t xml:space="preserve">doplní </w:t>
      </w:r>
      <w:r w:rsidR="00927F54">
        <w:rPr>
          <w:rFonts w:cs="Arial"/>
          <w:i/>
          <w:highlight w:val="yellow"/>
        </w:rPr>
        <w:t>zhotovitel</w:t>
      </w:r>
    </w:p>
    <w:p w14:paraId="50220DB1" w14:textId="2AE7D5F7" w:rsidR="000E23CF" w:rsidRPr="00297922" w:rsidRDefault="005B5C88" w:rsidP="003211AB">
      <w:pPr>
        <w:pStyle w:val="Zkladntextodsazen2"/>
        <w:rPr>
          <w:rFonts w:cs="Arial"/>
        </w:rPr>
      </w:pPr>
      <w:r w:rsidRPr="00297922">
        <w:rPr>
          <w:rFonts w:cs="Arial"/>
        </w:rPr>
        <w:t>z</w:t>
      </w:r>
      <w:r w:rsidR="000E23CF" w:rsidRPr="00297922">
        <w:rPr>
          <w:rFonts w:cs="Arial"/>
        </w:rPr>
        <w:t xml:space="preserve">ástupce ve věcech </w:t>
      </w:r>
      <w:r w:rsidR="005907CD" w:rsidRPr="00297922">
        <w:rPr>
          <w:rFonts w:cs="Arial"/>
        </w:rPr>
        <w:t>technických</w:t>
      </w:r>
      <w:r w:rsidR="000E23CF" w:rsidRPr="00297922">
        <w:rPr>
          <w:rFonts w:cs="Arial"/>
        </w:rPr>
        <w:t>:</w:t>
      </w:r>
      <w:r w:rsidR="000E23CF" w:rsidRPr="00297922">
        <w:rPr>
          <w:rFonts w:cs="Arial"/>
        </w:rPr>
        <w:tab/>
      </w:r>
      <w:r w:rsidR="00927F54" w:rsidRPr="00297922">
        <w:rPr>
          <w:rFonts w:cs="Arial"/>
          <w:i/>
          <w:highlight w:val="yellow"/>
        </w:rPr>
        <w:t xml:space="preserve">doplní </w:t>
      </w:r>
      <w:r w:rsidR="00927F54">
        <w:rPr>
          <w:rFonts w:cs="Arial"/>
          <w:i/>
          <w:highlight w:val="yellow"/>
        </w:rPr>
        <w:t>zhotovitel</w:t>
      </w:r>
    </w:p>
    <w:p w14:paraId="15060872" w14:textId="2435F128" w:rsidR="000E23CF" w:rsidRPr="00297922" w:rsidRDefault="005B5C88" w:rsidP="003211AB">
      <w:pPr>
        <w:pStyle w:val="Zkladntextodsazen2"/>
        <w:rPr>
          <w:rFonts w:cs="Arial"/>
        </w:rPr>
      </w:pPr>
      <w:r w:rsidRPr="00297922">
        <w:rPr>
          <w:rFonts w:cs="Arial"/>
        </w:rPr>
        <w:t>k</w:t>
      </w:r>
      <w:r w:rsidR="000E23CF" w:rsidRPr="00297922">
        <w:rPr>
          <w:rFonts w:cs="Arial"/>
        </w:rPr>
        <w:t>ontakt – tel., email:</w:t>
      </w:r>
      <w:r w:rsidR="000E23CF" w:rsidRPr="00297922">
        <w:rPr>
          <w:rFonts w:cs="Arial"/>
        </w:rPr>
        <w:tab/>
      </w:r>
      <w:r w:rsidR="00927F54" w:rsidRPr="00297922">
        <w:rPr>
          <w:rFonts w:cs="Arial"/>
          <w:i/>
          <w:highlight w:val="yellow"/>
        </w:rPr>
        <w:t xml:space="preserve">doplní </w:t>
      </w:r>
      <w:r w:rsidR="00927F54">
        <w:rPr>
          <w:rFonts w:cs="Arial"/>
          <w:i/>
          <w:highlight w:val="yellow"/>
        </w:rPr>
        <w:t>zhotovitel</w:t>
      </w:r>
    </w:p>
    <w:p w14:paraId="237ECA4B" w14:textId="49374E21" w:rsidR="000E23CF" w:rsidRPr="00297922" w:rsidRDefault="000E23CF" w:rsidP="003211AB">
      <w:pPr>
        <w:pStyle w:val="Zkladntextodsazen2"/>
        <w:rPr>
          <w:rFonts w:cs="Arial"/>
        </w:rPr>
      </w:pPr>
      <w:r w:rsidRPr="00297922">
        <w:rPr>
          <w:rFonts w:cs="Arial"/>
        </w:rPr>
        <w:t xml:space="preserve">IČ:                              </w:t>
      </w:r>
      <w:r w:rsidRPr="00297922">
        <w:rPr>
          <w:rFonts w:cs="Arial"/>
        </w:rPr>
        <w:tab/>
      </w:r>
      <w:r w:rsidR="00927F54" w:rsidRPr="00297922">
        <w:rPr>
          <w:rFonts w:cs="Arial"/>
          <w:i/>
          <w:highlight w:val="yellow"/>
        </w:rPr>
        <w:t xml:space="preserve">doplní </w:t>
      </w:r>
      <w:r w:rsidR="00927F54">
        <w:rPr>
          <w:rFonts w:cs="Arial"/>
          <w:i/>
          <w:highlight w:val="yellow"/>
        </w:rPr>
        <w:t>zhotovitel</w:t>
      </w:r>
    </w:p>
    <w:p w14:paraId="522360A8" w14:textId="6CCE7BFB" w:rsidR="000E23CF" w:rsidRPr="00297922" w:rsidRDefault="000E23CF" w:rsidP="003211AB">
      <w:pPr>
        <w:pStyle w:val="Zkladntextodsazen2"/>
        <w:rPr>
          <w:rFonts w:cs="Arial"/>
        </w:rPr>
      </w:pPr>
      <w:r w:rsidRPr="00297922">
        <w:rPr>
          <w:rFonts w:cs="Arial"/>
        </w:rPr>
        <w:t xml:space="preserve">DIČ:                               </w:t>
      </w:r>
      <w:r w:rsidRPr="00297922">
        <w:rPr>
          <w:rFonts w:cs="Arial"/>
        </w:rPr>
        <w:tab/>
      </w:r>
      <w:r w:rsidR="00927F54" w:rsidRPr="00297922">
        <w:rPr>
          <w:rFonts w:cs="Arial"/>
          <w:i/>
          <w:highlight w:val="yellow"/>
        </w:rPr>
        <w:t xml:space="preserve">doplní </w:t>
      </w:r>
      <w:r w:rsidR="00927F54">
        <w:rPr>
          <w:rFonts w:cs="Arial"/>
          <w:i/>
          <w:highlight w:val="yellow"/>
        </w:rPr>
        <w:t>zhotovitel</w:t>
      </w:r>
    </w:p>
    <w:p w14:paraId="169C35B6" w14:textId="0A849B6E" w:rsidR="00927F54" w:rsidRDefault="005B5C88" w:rsidP="003211AB">
      <w:pPr>
        <w:pStyle w:val="Zkladntextodsazen2"/>
        <w:rPr>
          <w:rFonts w:cs="Arial"/>
        </w:rPr>
      </w:pPr>
      <w:r w:rsidRPr="00297922">
        <w:rPr>
          <w:rFonts w:cs="Arial"/>
        </w:rPr>
        <w:t>b</w:t>
      </w:r>
      <w:r w:rsidR="000E23CF" w:rsidRPr="00297922">
        <w:rPr>
          <w:rFonts w:cs="Arial"/>
        </w:rPr>
        <w:t xml:space="preserve">ankovní spojení:                  </w:t>
      </w:r>
      <w:r w:rsidR="000E23CF" w:rsidRPr="00297922">
        <w:rPr>
          <w:rFonts w:cs="Arial"/>
        </w:rPr>
        <w:tab/>
      </w:r>
      <w:r w:rsidR="00927F54" w:rsidRPr="00297922">
        <w:rPr>
          <w:rFonts w:cs="Arial"/>
          <w:i/>
          <w:highlight w:val="yellow"/>
        </w:rPr>
        <w:t xml:space="preserve">doplní </w:t>
      </w:r>
      <w:r w:rsidR="00927F54">
        <w:rPr>
          <w:rFonts w:cs="Arial"/>
          <w:i/>
          <w:highlight w:val="yellow"/>
        </w:rPr>
        <w:t>zhotovitel</w:t>
      </w:r>
    </w:p>
    <w:p w14:paraId="5BD304CA" w14:textId="1A7D31FB" w:rsidR="000E23CF" w:rsidRPr="00297922" w:rsidRDefault="000E23CF" w:rsidP="003211AB">
      <w:pPr>
        <w:pStyle w:val="Zkladntextodsazen2"/>
        <w:rPr>
          <w:rFonts w:cs="Arial"/>
        </w:rPr>
      </w:pPr>
      <w:r w:rsidRPr="00297922">
        <w:rPr>
          <w:rFonts w:cs="Arial"/>
        </w:rPr>
        <w:t xml:space="preserve">číslo účtu:                             </w:t>
      </w:r>
      <w:r w:rsidRPr="00297922">
        <w:rPr>
          <w:rFonts w:cs="Arial"/>
        </w:rPr>
        <w:tab/>
      </w:r>
      <w:r w:rsidR="00927F54" w:rsidRPr="00297922">
        <w:rPr>
          <w:rFonts w:cs="Arial"/>
          <w:i/>
          <w:highlight w:val="yellow"/>
        </w:rPr>
        <w:t xml:space="preserve">doplní </w:t>
      </w:r>
      <w:r w:rsidR="00927F54">
        <w:rPr>
          <w:rFonts w:cs="Arial"/>
          <w:i/>
          <w:highlight w:val="yellow"/>
        </w:rPr>
        <w:t>zhotovitel</w:t>
      </w:r>
    </w:p>
    <w:p w14:paraId="3B6A1403" w14:textId="7F2D5CDD" w:rsidR="005B5C88" w:rsidRPr="00297922" w:rsidRDefault="005B5C88" w:rsidP="003211AB">
      <w:pPr>
        <w:pStyle w:val="Zkladntextodsazen2"/>
        <w:rPr>
          <w:rFonts w:cs="Arial"/>
        </w:rPr>
      </w:pPr>
      <w:r w:rsidRPr="00297922">
        <w:rPr>
          <w:rFonts w:cs="Arial"/>
        </w:rPr>
        <w:t>(dále jen „zhotovitel“)</w:t>
      </w:r>
    </w:p>
    <w:p w14:paraId="37365BBC" w14:textId="77777777" w:rsidR="005B5C88" w:rsidRPr="00297922" w:rsidRDefault="005B5C88" w:rsidP="00927F54">
      <w:pPr>
        <w:pStyle w:val="Zkladntextodsazen2"/>
        <w:ind w:left="0" w:firstLine="0"/>
        <w:rPr>
          <w:rFonts w:cs="Arial"/>
        </w:rPr>
      </w:pPr>
    </w:p>
    <w:p w14:paraId="496BA6ED" w14:textId="77777777" w:rsidR="004C238F" w:rsidRPr="00297922" w:rsidRDefault="004C238F" w:rsidP="003211AB">
      <w:pPr>
        <w:rPr>
          <w:rFonts w:eastAsia="Arial Unicode MS" w:cs="Arial"/>
        </w:rPr>
      </w:pPr>
    </w:p>
    <w:p w14:paraId="41EFC15E" w14:textId="77777777" w:rsidR="004C238F" w:rsidRPr="00297922" w:rsidRDefault="004C238F" w:rsidP="003211AB">
      <w:pPr>
        <w:rPr>
          <w:rFonts w:eastAsia="Arial Unicode MS" w:cs="Arial"/>
        </w:rPr>
      </w:pPr>
    </w:p>
    <w:p w14:paraId="25DA02E0" w14:textId="1F29D1B4" w:rsidR="004C238F" w:rsidRDefault="002E1FC2" w:rsidP="003211AB">
      <w:pPr>
        <w:rPr>
          <w:rFonts w:cs="Arial"/>
        </w:rPr>
      </w:pPr>
      <w:r w:rsidRPr="00297922">
        <w:rPr>
          <w:rFonts w:cs="Arial"/>
        </w:rPr>
        <w:t xml:space="preserve">Tento projekt je financován z prostředků Evropské unie z fondu </w:t>
      </w:r>
      <w:proofErr w:type="spellStart"/>
      <w:r w:rsidRPr="00297922">
        <w:rPr>
          <w:rFonts w:cs="Arial"/>
        </w:rPr>
        <w:t>Next</w:t>
      </w:r>
      <w:proofErr w:type="spellEnd"/>
      <w:r w:rsidRPr="00297922">
        <w:rPr>
          <w:rFonts w:cs="Arial"/>
        </w:rPr>
        <w:t xml:space="preserve"> </w:t>
      </w:r>
      <w:proofErr w:type="spellStart"/>
      <w:r w:rsidRPr="00297922">
        <w:rPr>
          <w:rFonts w:cs="Arial"/>
        </w:rPr>
        <w:t>Generation</w:t>
      </w:r>
      <w:proofErr w:type="spellEnd"/>
      <w:r w:rsidRPr="00297922">
        <w:rPr>
          <w:rFonts w:cs="Arial"/>
        </w:rPr>
        <w:t xml:space="preserve"> EU, Národní plán obnovy</w:t>
      </w:r>
      <w:r w:rsidR="004C238F" w:rsidRPr="00297922">
        <w:rPr>
          <w:rFonts w:cs="Arial"/>
        </w:rPr>
        <w:t>.</w:t>
      </w:r>
    </w:p>
    <w:p w14:paraId="79D768DC" w14:textId="77777777" w:rsidR="009F1CDB" w:rsidRDefault="009F1CDB" w:rsidP="003211AB">
      <w:pPr>
        <w:rPr>
          <w:rFonts w:cs="Arial"/>
        </w:rPr>
      </w:pPr>
    </w:p>
    <w:p w14:paraId="57DEB2DC" w14:textId="77777777" w:rsidR="009F1CDB" w:rsidRPr="00297922" w:rsidRDefault="009F1CDB" w:rsidP="003211AB">
      <w:pPr>
        <w:rPr>
          <w:rFonts w:cs="Arial"/>
        </w:rPr>
      </w:pPr>
    </w:p>
    <w:p w14:paraId="37AD090B" w14:textId="45BEC90C" w:rsidR="004C238F" w:rsidRPr="00297922" w:rsidRDefault="009F1CDB" w:rsidP="00927F54">
      <w:pPr>
        <w:pStyle w:val="Zkladntextodsazen2"/>
        <w:ind w:left="0" w:firstLine="0"/>
        <w:rPr>
          <w:rFonts w:cs="Arial"/>
        </w:rPr>
      </w:pPr>
      <w:r>
        <w:rPr>
          <w:noProof/>
        </w:rPr>
        <w:drawing>
          <wp:inline distT="0" distB="0" distL="0" distR="0" wp14:anchorId="433398EB" wp14:editId="64750F43">
            <wp:extent cx="5895975" cy="571269"/>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59545" cy="577428"/>
                    </a:xfrm>
                    <a:prstGeom prst="rect">
                      <a:avLst/>
                    </a:prstGeom>
                  </pic:spPr>
                </pic:pic>
              </a:graphicData>
            </a:graphic>
          </wp:inline>
        </w:drawing>
      </w:r>
    </w:p>
    <w:p w14:paraId="0440B148" w14:textId="77777777" w:rsidR="003F14F0" w:rsidRPr="00297922" w:rsidRDefault="003F14F0" w:rsidP="009D4249">
      <w:pPr>
        <w:pStyle w:val="Nadpis1"/>
      </w:pPr>
      <w:r w:rsidRPr="00297922">
        <w:lastRenderedPageBreak/>
        <w:t>Preambule, výchozí podklady a údaje, účel smlouvy</w:t>
      </w:r>
    </w:p>
    <w:p w14:paraId="19E12170" w14:textId="77777777" w:rsidR="00665717" w:rsidRPr="00297922" w:rsidRDefault="00665717" w:rsidP="00297922">
      <w:pPr>
        <w:pStyle w:val="Nadpis2"/>
        <w:tabs>
          <w:tab w:val="num" w:pos="1222"/>
          <w:tab w:val="num" w:pos="1364"/>
        </w:tabs>
        <w:ind w:left="709" w:hanging="567"/>
        <w:rPr>
          <w:rFonts w:cs="Arial"/>
          <w:sz w:val="20"/>
          <w:u w:val="none"/>
        </w:rPr>
      </w:pPr>
      <w:r w:rsidRPr="00297922">
        <w:rPr>
          <w:rFonts w:cs="Arial"/>
          <w:sz w:val="20"/>
          <w:u w:val="none"/>
        </w:rPr>
        <w:t>Zhotovitel je povinen provést dílo na svůj</w:t>
      </w:r>
      <w:r w:rsidR="00D74105" w:rsidRPr="00297922">
        <w:rPr>
          <w:rFonts w:cs="Arial"/>
          <w:sz w:val="20"/>
          <w:u w:val="none"/>
        </w:rPr>
        <w:t xml:space="preserve"> náklad a na vlastní nebezpečí.</w:t>
      </w:r>
    </w:p>
    <w:p w14:paraId="7C2B8819" w14:textId="3128BFD6" w:rsidR="00665717" w:rsidRPr="00297922" w:rsidRDefault="00665717" w:rsidP="00297922">
      <w:pPr>
        <w:pStyle w:val="Nadpis2"/>
        <w:tabs>
          <w:tab w:val="num" w:pos="1222"/>
          <w:tab w:val="num" w:pos="1364"/>
        </w:tabs>
        <w:ind w:left="709" w:hanging="567"/>
        <w:rPr>
          <w:rFonts w:cs="Arial"/>
          <w:sz w:val="20"/>
          <w:u w:val="none"/>
        </w:rPr>
      </w:pPr>
      <w:r w:rsidRPr="00297922">
        <w:rPr>
          <w:rFonts w:cs="Arial"/>
          <w:sz w:val="20"/>
          <w:u w:val="none"/>
        </w:rPr>
        <w:t xml:space="preserve">Podkladem k uzavření této smlouvy je </w:t>
      </w:r>
      <w:r w:rsidR="009D431C" w:rsidRPr="00297922">
        <w:rPr>
          <w:rFonts w:cs="Arial"/>
          <w:sz w:val="20"/>
          <w:u w:val="none"/>
        </w:rPr>
        <w:t>nabídka zhotovitele ze dne</w:t>
      </w:r>
      <w:r w:rsidR="00E0717D" w:rsidRPr="00297922">
        <w:rPr>
          <w:rFonts w:cs="Arial"/>
          <w:sz w:val="20"/>
          <w:u w:val="none"/>
        </w:rPr>
        <w:t xml:space="preserve"> </w:t>
      </w:r>
      <w:r w:rsidR="000F5192" w:rsidRPr="00297922">
        <w:rPr>
          <w:rFonts w:cs="Arial"/>
          <w:sz w:val="20"/>
          <w:u w:val="none"/>
        </w:rPr>
        <w:t>……………..</w:t>
      </w:r>
      <w:r w:rsidRPr="00297922">
        <w:rPr>
          <w:rFonts w:cs="Arial"/>
          <w:sz w:val="20"/>
          <w:u w:val="none"/>
        </w:rPr>
        <w:t>,</w:t>
      </w:r>
      <w:r w:rsidR="00417CE7" w:rsidRPr="00297922">
        <w:rPr>
          <w:rFonts w:cs="Arial"/>
          <w:sz w:val="20"/>
          <w:u w:val="none"/>
        </w:rPr>
        <w:t xml:space="preserve">, </w:t>
      </w:r>
      <w:r w:rsidRPr="00297922">
        <w:rPr>
          <w:rFonts w:cs="Arial"/>
          <w:sz w:val="20"/>
          <w:u w:val="none"/>
        </w:rPr>
        <w:t>která byla vypracována na základě výzvy objednatele k podání nabídky jako zakázka ma</w:t>
      </w:r>
      <w:r w:rsidR="00D74105" w:rsidRPr="00297922">
        <w:rPr>
          <w:rFonts w:cs="Arial"/>
          <w:sz w:val="20"/>
          <w:u w:val="none"/>
        </w:rPr>
        <w:t xml:space="preserve">lého rozsahu </w:t>
      </w:r>
      <w:r w:rsidR="000F5192" w:rsidRPr="00297922">
        <w:rPr>
          <w:rFonts w:cs="Arial"/>
          <w:sz w:val="20"/>
          <w:u w:val="none"/>
        </w:rPr>
        <w:br/>
      </w:r>
      <w:r w:rsidR="00D74105" w:rsidRPr="00297922">
        <w:rPr>
          <w:rFonts w:cs="Arial"/>
          <w:sz w:val="20"/>
          <w:u w:val="none"/>
        </w:rPr>
        <w:t xml:space="preserve">na </w:t>
      </w:r>
      <w:r w:rsidR="000F5192" w:rsidRPr="00297922">
        <w:rPr>
          <w:rFonts w:cs="Arial"/>
          <w:sz w:val="20"/>
          <w:u w:val="none"/>
        </w:rPr>
        <w:t>služby</w:t>
      </w:r>
      <w:r w:rsidR="00D74105" w:rsidRPr="00297922">
        <w:rPr>
          <w:rFonts w:cs="Arial"/>
          <w:sz w:val="20"/>
          <w:u w:val="none"/>
        </w:rPr>
        <w:t>.</w:t>
      </w:r>
    </w:p>
    <w:p w14:paraId="051FF8A7" w14:textId="77777777" w:rsidR="00665717" w:rsidRPr="00297922" w:rsidRDefault="00665717" w:rsidP="00297922">
      <w:pPr>
        <w:pStyle w:val="Nadpis2"/>
        <w:tabs>
          <w:tab w:val="num" w:pos="1222"/>
          <w:tab w:val="num" w:pos="1364"/>
        </w:tabs>
        <w:ind w:left="709" w:hanging="567"/>
        <w:rPr>
          <w:rFonts w:cs="Arial"/>
          <w:sz w:val="20"/>
          <w:u w:val="none"/>
        </w:rPr>
      </w:pPr>
      <w:r w:rsidRPr="00297922">
        <w:rPr>
          <w:rFonts w:cs="Arial"/>
          <w:sz w:val="20"/>
          <w:u w:val="none"/>
        </w:rPr>
        <w:t>Účelem této smlouvy (dále taky „Smlouva“) je realizace díla v bezvadné kvalitě a dohod</w:t>
      </w:r>
      <w:r w:rsidR="00D74105" w:rsidRPr="00297922">
        <w:rPr>
          <w:rFonts w:cs="Arial"/>
          <w:sz w:val="20"/>
          <w:u w:val="none"/>
        </w:rPr>
        <w:t xml:space="preserve">nutém čase. </w:t>
      </w:r>
    </w:p>
    <w:p w14:paraId="3692C3AF" w14:textId="77777777" w:rsidR="00665717" w:rsidRPr="00297922" w:rsidRDefault="00665717" w:rsidP="00297922">
      <w:pPr>
        <w:pStyle w:val="Nadpis2"/>
        <w:tabs>
          <w:tab w:val="num" w:pos="1222"/>
          <w:tab w:val="num" w:pos="1364"/>
        </w:tabs>
        <w:ind w:left="709" w:hanging="567"/>
        <w:rPr>
          <w:rFonts w:cs="Arial"/>
          <w:sz w:val="20"/>
          <w:u w:val="none"/>
        </w:rPr>
      </w:pPr>
      <w:r w:rsidRPr="00297922">
        <w:rPr>
          <w:rFonts w:cs="Arial"/>
          <w:sz w:val="20"/>
          <w:u w:val="none"/>
        </w:rPr>
        <w:t>Zhotovitel prohlašuje, že se s rozsahem díla seznámil, že je schopen dílo ve smluvené lhůtě dodat a že veškeré náklady spojené se zhotovením díla jsou zahrnuty v ceně díla.</w:t>
      </w:r>
    </w:p>
    <w:p w14:paraId="3769E013" w14:textId="55DAC8B9" w:rsidR="003F14F0" w:rsidRPr="00297922" w:rsidRDefault="003F14F0" w:rsidP="009D4249">
      <w:pPr>
        <w:pStyle w:val="Nadpis1"/>
      </w:pPr>
      <w:bookmarkStart w:id="4" w:name="_Ref283560940"/>
      <w:r w:rsidRPr="00297922">
        <w:t>Předmět smlouvy</w:t>
      </w:r>
      <w:bookmarkEnd w:id="4"/>
    </w:p>
    <w:p w14:paraId="79A7E933" w14:textId="77777777" w:rsidR="00417CE7" w:rsidRPr="00297922" w:rsidRDefault="003F14F0" w:rsidP="00417CE7">
      <w:pPr>
        <w:pStyle w:val="Nadpis2"/>
        <w:tabs>
          <w:tab w:val="num" w:pos="1222"/>
        </w:tabs>
        <w:ind w:left="709" w:hanging="567"/>
        <w:rPr>
          <w:rFonts w:cs="Arial"/>
        </w:rPr>
      </w:pPr>
      <w:r w:rsidRPr="00297922">
        <w:rPr>
          <w:rFonts w:cs="Arial"/>
          <w:sz w:val="20"/>
          <w:u w:val="none"/>
        </w:rPr>
        <w:t>Předmětem této smlouvy je závazek zhotovitele provést pro objednatele dílo, jehož rozsah a podmínky provádění jsou specifikovány  touto smlouvou.</w:t>
      </w:r>
      <w:r w:rsidR="00417CE7" w:rsidRPr="00297922">
        <w:rPr>
          <w:rFonts w:cs="Arial"/>
          <w:sz w:val="20"/>
          <w:u w:val="none"/>
        </w:rPr>
        <w:t xml:space="preserve"> </w:t>
      </w:r>
    </w:p>
    <w:p w14:paraId="5424BE15" w14:textId="39AA3BDE" w:rsidR="006775AC" w:rsidRPr="00297922" w:rsidRDefault="003F14F0" w:rsidP="00417CE7">
      <w:pPr>
        <w:pStyle w:val="Nadpis2"/>
        <w:numPr>
          <w:ilvl w:val="0"/>
          <w:numId w:val="0"/>
        </w:numPr>
        <w:tabs>
          <w:tab w:val="clear" w:pos="720"/>
        </w:tabs>
        <w:ind w:left="709"/>
        <w:rPr>
          <w:rFonts w:cs="Arial"/>
        </w:rPr>
      </w:pPr>
      <w:r w:rsidRPr="00297922">
        <w:rPr>
          <w:rFonts w:cs="Arial"/>
          <w:sz w:val="20"/>
          <w:u w:val="none"/>
        </w:rPr>
        <w:t xml:space="preserve">Předmětem díla </w:t>
      </w:r>
      <w:r w:rsidR="00EC5540" w:rsidRPr="00297922">
        <w:rPr>
          <w:rFonts w:cs="Arial"/>
          <w:sz w:val="20"/>
          <w:u w:val="none"/>
        </w:rPr>
        <w:t>je zpracování dokumentu</w:t>
      </w:r>
      <w:r w:rsidR="00417CE7" w:rsidRPr="00297922">
        <w:rPr>
          <w:rFonts w:cs="Arial"/>
          <w:sz w:val="20"/>
          <w:u w:val="none"/>
        </w:rPr>
        <w:t xml:space="preserve"> </w:t>
      </w:r>
      <w:r w:rsidR="00EC5540" w:rsidRPr="00297922">
        <w:rPr>
          <w:rFonts w:cs="Arial"/>
          <w:b/>
          <w:sz w:val="20"/>
          <w:u w:val="none"/>
        </w:rPr>
        <w:t>Místní energetická koncepce města</w:t>
      </w:r>
      <w:r w:rsidR="004C238F" w:rsidRPr="00297922">
        <w:rPr>
          <w:rFonts w:cs="Arial"/>
          <w:b/>
          <w:sz w:val="20"/>
          <w:u w:val="none"/>
        </w:rPr>
        <w:t xml:space="preserve"> Uherský Brod</w:t>
      </w:r>
    </w:p>
    <w:p w14:paraId="209D03E6" w14:textId="3BA00629" w:rsidR="00E06EEF" w:rsidRPr="00297922" w:rsidRDefault="006775AC" w:rsidP="0073269E">
      <w:pPr>
        <w:tabs>
          <w:tab w:val="clear" w:pos="1985"/>
        </w:tabs>
        <w:ind w:left="709" w:hanging="709"/>
        <w:rPr>
          <w:rFonts w:cs="Arial"/>
        </w:rPr>
      </w:pPr>
      <w:r w:rsidRPr="00297922">
        <w:rPr>
          <w:rFonts w:cs="Arial"/>
        </w:rPr>
        <w:t xml:space="preserve"> </w:t>
      </w:r>
      <w:r w:rsidR="0073269E">
        <w:rPr>
          <w:rFonts w:cs="Arial"/>
        </w:rPr>
        <w:tab/>
      </w:r>
      <w:r w:rsidR="00361C4F" w:rsidRPr="00297922">
        <w:rPr>
          <w:rFonts w:cs="Arial"/>
        </w:rPr>
        <w:t>(dále jen „</w:t>
      </w:r>
      <w:r w:rsidR="00EC5540" w:rsidRPr="00297922">
        <w:rPr>
          <w:rFonts w:cs="Arial"/>
        </w:rPr>
        <w:t>dílo</w:t>
      </w:r>
      <w:r w:rsidR="004B04C8" w:rsidRPr="00297922">
        <w:rPr>
          <w:rFonts w:cs="Arial"/>
        </w:rPr>
        <w:t>“)</w:t>
      </w:r>
    </w:p>
    <w:p w14:paraId="67ADA888" w14:textId="66F9EF3A" w:rsidR="008206EC" w:rsidRPr="00E474F4" w:rsidRDefault="009A535E" w:rsidP="0073269E">
      <w:pPr>
        <w:pStyle w:val="Nadpis2"/>
        <w:tabs>
          <w:tab w:val="clear" w:pos="720"/>
          <w:tab w:val="clear" w:pos="1985"/>
          <w:tab w:val="clear" w:pos="3969"/>
        </w:tabs>
        <w:ind w:left="709" w:hanging="567"/>
        <w:rPr>
          <w:rFonts w:cs="Arial"/>
          <w:sz w:val="20"/>
        </w:rPr>
      </w:pPr>
      <w:r w:rsidRPr="00297922">
        <w:rPr>
          <w:rFonts w:cs="Arial"/>
          <w:sz w:val="20"/>
          <w:u w:val="none"/>
        </w:rPr>
        <w:t>Zhotovitel</w:t>
      </w:r>
      <w:r w:rsidRPr="0073269E">
        <w:rPr>
          <w:rFonts w:cs="Arial"/>
          <w:sz w:val="20"/>
          <w:u w:val="none"/>
        </w:rPr>
        <w:t xml:space="preserve"> je </w:t>
      </w:r>
      <w:r w:rsidR="00D56622" w:rsidRPr="0073269E">
        <w:rPr>
          <w:rFonts w:cs="Arial"/>
          <w:sz w:val="20"/>
          <w:u w:val="none"/>
        </w:rPr>
        <w:t xml:space="preserve">povinen provést dílo dle této smlouvy na svůj náklad a na své nebezpečí v době sjednané v článku </w:t>
      </w:r>
      <w:r w:rsidR="00D56622">
        <w:rPr>
          <w:rFonts w:cs="Arial"/>
          <w:sz w:val="20"/>
          <w:u w:val="none"/>
        </w:rPr>
        <w:t>4</w:t>
      </w:r>
      <w:r w:rsidR="00D56622" w:rsidRPr="0073269E">
        <w:rPr>
          <w:rFonts w:cs="Arial"/>
          <w:sz w:val="20"/>
          <w:u w:val="none"/>
        </w:rPr>
        <w:t xml:space="preserve"> této smlouvy. Zhotovitel je povinen provést dílo v souladu se zákonem </w:t>
      </w:r>
      <w:r w:rsidR="00D56622" w:rsidRPr="0073269E">
        <w:rPr>
          <w:rFonts w:cs="Arial"/>
          <w:sz w:val="20"/>
          <w:u w:val="none"/>
        </w:rPr>
        <w:br/>
        <w:t xml:space="preserve">č. 406/2000 Sb., o hospodaření energií, ve </w:t>
      </w:r>
      <w:r w:rsidR="00D56622">
        <w:rPr>
          <w:rFonts w:cs="Arial"/>
          <w:sz w:val="20"/>
          <w:u w:val="none"/>
        </w:rPr>
        <w:t>z</w:t>
      </w:r>
      <w:r w:rsidR="00D56622" w:rsidRPr="0073269E">
        <w:rPr>
          <w:rFonts w:cs="Arial"/>
          <w:sz w:val="20"/>
          <w:u w:val="none"/>
        </w:rPr>
        <w:t xml:space="preserve">nění pozdějších předpisů, </w:t>
      </w:r>
      <w:r w:rsidR="00D56622">
        <w:rPr>
          <w:rFonts w:cs="Arial"/>
          <w:sz w:val="20"/>
          <w:u w:val="none"/>
        </w:rPr>
        <w:t>s</w:t>
      </w:r>
      <w:r w:rsidR="00D56622" w:rsidRPr="0073269E">
        <w:rPr>
          <w:rFonts w:cs="Arial"/>
          <w:sz w:val="20"/>
          <w:u w:val="none"/>
        </w:rPr>
        <w:t xml:space="preserve"> pokyny objednatele </w:t>
      </w:r>
      <w:r w:rsidR="00D56622">
        <w:rPr>
          <w:rFonts w:cs="Arial"/>
          <w:sz w:val="20"/>
          <w:u w:val="none"/>
        </w:rPr>
        <w:br/>
        <w:t>s</w:t>
      </w:r>
      <w:r w:rsidR="00D56622" w:rsidRPr="0073269E">
        <w:rPr>
          <w:rFonts w:cs="Arial"/>
          <w:sz w:val="20"/>
          <w:u w:val="none"/>
        </w:rPr>
        <w:t xml:space="preserve"> obecně závaznými právními předpisy, v souladu </w:t>
      </w:r>
      <w:r w:rsidR="00D56622">
        <w:rPr>
          <w:rFonts w:cs="Arial"/>
          <w:sz w:val="20"/>
          <w:u w:val="none"/>
        </w:rPr>
        <w:t>s</w:t>
      </w:r>
      <w:r w:rsidR="00D56622" w:rsidRPr="0073269E">
        <w:rPr>
          <w:rFonts w:cs="Arial"/>
          <w:sz w:val="20"/>
          <w:u w:val="none"/>
        </w:rPr>
        <w:t xml:space="preserve"> energetickou koncepcí Zlínského kraje </w:t>
      </w:r>
      <w:r w:rsidR="00D56622">
        <w:rPr>
          <w:rFonts w:cs="Arial"/>
          <w:sz w:val="20"/>
          <w:u w:val="none"/>
        </w:rPr>
        <w:br/>
      </w:r>
      <w:r w:rsidR="00D56622" w:rsidRPr="0073269E">
        <w:rPr>
          <w:rFonts w:cs="Arial"/>
          <w:sz w:val="20"/>
          <w:u w:val="none"/>
        </w:rPr>
        <w:t xml:space="preserve">a v souladu </w:t>
      </w:r>
      <w:r w:rsidR="00D56622">
        <w:rPr>
          <w:rFonts w:cs="Arial"/>
          <w:sz w:val="20"/>
          <w:u w:val="none"/>
        </w:rPr>
        <w:t>s</w:t>
      </w:r>
      <w:r w:rsidR="00D56622" w:rsidRPr="0073269E">
        <w:rPr>
          <w:rFonts w:cs="Arial"/>
          <w:sz w:val="20"/>
          <w:u w:val="none"/>
        </w:rPr>
        <w:t xml:space="preserve"> aktuálním Metodickým pokynem Ministerstva průmyslu a</w:t>
      </w:r>
      <w:r w:rsidR="00D56622">
        <w:rPr>
          <w:rFonts w:cs="Arial"/>
          <w:sz w:val="20"/>
          <w:u w:val="none"/>
        </w:rPr>
        <w:t> </w:t>
      </w:r>
      <w:r w:rsidR="00D56622" w:rsidRPr="0073269E">
        <w:rPr>
          <w:rFonts w:cs="Arial"/>
          <w:sz w:val="20"/>
          <w:u w:val="none"/>
        </w:rPr>
        <w:t xml:space="preserve">obchodu pro žadatele </w:t>
      </w:r>
      <w:r w:rsidR="00D56622">
        <w:rPr>
          <w:rFonts w:cs="Arial"/>
          <w:sz w:val="20"/>
          <w:u w:val="none"/>
        </w:rPr>
        <w:br/>
        <w:t>o</w:t>
      </w:r>
      <w:r w:rsidR="00D56622" w:rsidRPr="0073269E">
        <w:rPr>
          <w:rFonts w:cs="Arial"/>
          <w:sz w:val="20"/>
          <w:u w:val="none"/>
        </w:rPr>
        <w:t xml:space="preserve"> dotaci na zpracování místní energetické koncepce Z programu EFEKT </w:t>
      </w:r>
      <w:proofErr w:type="spellStart"/>
      <w:r w:rsidR="00D56622" w:rsidRPr="0073269E">
        <w:rPr>
          <w:rFonts w:cs="Arial"/>
          <w:sz w:val="20"/>
          <w:u w:val="none"/>
        </w:rPr>
        <w:t>Ill</w:t>
      </w:r>
      <w:proofErr w:type="spellEnd"/>
      <w:r w:rsidR="00D56622" w:rsidRPr="0073269E">
        <w:rPr>
          <w:rFonts w:cs="Arial"/>
          <w:sz w:val="20"/>
          <w:u w:val="none"/>
        </w:rPr>
        <w:t xml:space="preserve">, Výzva č. NPO 3/2024, který je </w:t>
      </w:r>
      <w:r w:rsidR="00D56622" w:rsidRPr="0073269E">
        <w:rPr>
          <w:rFonts w:cs="Arial"/>
          <w:sz w:val="20"/>
          <w:u w:val="none"/>
        </w:rPr>
        <w:lastRenderedPageBreak/>
        <w:t>zveřejněn na webových stránkách MPO:</w:t>
      </w:r>
      <w:r w:rsidR="00D56622" w:rsidRPr="00E474F4">
        <w:rPr>
          <w:rFonts w:cs="Arial"/>
          <w:bCs w:val="0"/>
          <w:u w:val="none"/>
        </w:rPr>
        <w:t xml:space="preserve"> </w:t>
      </w:r>
      <w:r w:rsidR="007E3AC7" w:rsidRPr="00E474F4">
        <w:rPr>
          <w:rFonts w:cs="Arial"/>
          <w:bCs w:val="0"/>
          <w:u w:val="none"/>
        </w:rPr>
        <w:t xml:space="preserve"> </w:t>
      </w:r>
      <w:hyperlink r:id="rId9" w:history="1">
        <w:r w:rsidR="007E3AC7" w:rsidRPr="00E474F4">
          <w:rPr>
            <w:rStyle w:val="Hypertextovodkaz"/>
            <w:rFonts w:cs="Arial"/>
            <w:sz w:val="20"/>
          </w:rPr>
          <w:t>https://www.mpo-efekt.cz/upload/4014eecd33aed982e849a58493fa767b/metodicky-pokyn-mek_2024.pdf</w:t>
        </w:r>
      </w:hyperlink>
      <w:r w:rsidRPr="00E474F4">
        <w:rPr>
          <w:rFonts w:cs="Arial"/>
          <w:sz w:val="20"/>
        </w:rPr>
        <w:t>.</w:t>
      </w:r>
    </w:p>
    <w:p w14:paraId="281E627D" w14:textId="3A3D24BC" w:rsidR="00A554F6" w:rsidRPr="00A554F6" w:rsidRDefault="00A554F6" w:rsidP="00A554F6">
      <w:pPr>
        <w:pStyle w:val="Nadpis2"/>
        <w:tabs>
          <w:tab w:val="clear" w:pos="720"/>
          <w:tab w:val="clear" w:pos="1985"/>
          <w:tab w:val="clear" w:pos="3969"/>
        </w:tabs>
        <w:ind w:left="709" w:hanging="567"/>
        <w:rPr>
          <w:rFonts w:cs="Arial"/>
          <w:sz w:val="20"/>
          <w:u w:val="none"/>
        </w:rPr>
      </w:pPr>
      <w:r w:rsidRPr="00A554F6">
        <w:rPr>
          <w:rFonts w:cs="Arial"/>
          <w:sz w:val="20"/>
          <w:u w:val="none"/>
        </w:rPr>
        <w:t xml:space="preserve">Účelem plnění je zpracování koncepce, která bude sloužit zejména pro rozhodování města v otázkách řešení energetické soběstačnosti, včetně optimalizace výroby a spotřeby energie, </w:t>
      </w:r>
      <w:r>
        <w:rPr>
          <w:rFonts w:cs="Arial"/>
          <w:sz w:val="20"/>
          <w:u w:val="none"/>
        </w:rPr>
        <w:br/>
      </w:r>
      <w:r w:rsidRPr="00A554F6">
        <w:rPr>
          <w:rFonts w:cs="Arial"/>
          <w:sz w:val="20"/>
          <w:u w:val="none"/>
        </w:rPr>
        <w:t xml:space="preserve">a to jak v rámci příslušné lokality jako celku (tzn. města </w:t>
      </w:r>
      <w:r>
        <w:rPr>
          <w:rFonts w:cs="Arial"/>
          <w:sz w:val="20"/>
          <w:u w:val="none"/>
        </w:rPr>
        <w:t>Uherský Brod</w:t>
      </w:r>
      <w:r w:rsidRPr="00A554F6">
        <w:rPr>
          <w:rFonts w:cs="Arial"/>
          <w:sz w:val="20"/>
          <w:u w:val="none"/>
        </w:rPr>
        <w:t xml:space="preserve"> vč</w:t>
      </w:r>
      <w:r>
        <w:rPr>
          <w:rFonts w:cs="Arial"/>
          <w:sz w:val="20"/>
          <w:u w:val="none"/>
        </w:rPr>
        <w:t>etně</w:t>
      </w:r>
      <w:r w:rsidRPr="00A554F6">
        <w:rPr>
          <w:rFonts w:cs="Arial"/>
          <w:sz w:val="20"/>
          <w:u w:val="none"/>
        </w:rPr>
        <w:t xml:space="preserve"> jeho místních částí), tak specificky v rámci obecního majetku, a to s ohledem na nákladovou výhodnost </w:t>
      </w:r>
      <w:r>
        <w:rPr>
          <w:rFonts w:cs="Arial"/>
          <w:sz w:val="20"/>
          <w:u w:val="none"/>
        </w:rPr>
        <w:br/>
      </w:r>
      <w:r w:rsidRPr="00A554F6">
        <w:rPr>
          <w:rFonts w:cs="Arial"/>
          <w:sz w:val="20"/>
          <w:u w:val="none"/>
        </w:rPr>
        <w:t>a environmentální udržitelnost.</w:t>
      </w:r>
    </w:p>
    <w:p w14:paraId="0EFEA255" w14:textId="3873C90E" w:rsidR="002810F9" w:rsidRDefault="001A0A81" w:rsidP="00A66946">
      <w:pPr>
        <w:pStyle w:val="Nadpis2"/>
        <w:tabs>
          <w:tab w:val="num" w:pos="1222"/>
        </w:tabs>
        <w:ind w:left="709" w:hanging="567"/>
        <w:rPr>
          <w:rFonts w:cs="Arial"/>
          <w:sz w:val="20"/>
          <w:u w:val="none"/>
        </w:rPr>
      </w:pPr>
      <w:r w:rsidRPr="002810F9">
        <w:rPr>
          <w:rFonts w:cs="Arial"/>
          <w:sz w:val="20"/>
          <w:u w:val="none"/>
        </w:rPr>
        <w:t>Dílo bude obsahovat dvě hlavní části – část analytickou a část návrhovou. Zpracováním místní energetické koncepce se rozumí zpracování komplexní energetické studie, vztažené k výběru nejpřijatelnější kombinace úsporných opatření. Z tohoto komplexního dokumentu musí být patrné možnosti energeticky optimálních řešení v příslušné lokalitě města Uherský Brod</w:t>
      </w:r>
      <w:r w:rsidR="00A554F6">
        <w:rPr>
          <w:rFonts w:cs="Arial"/>
          <w:sz w:val="20"/>
          <w:u w:val="none"/>
        </w:rPr>
        <w:t xml:space="preserve"> a jeho místních částí </w:t>
      </w:r>
      <w:proofErr w:type="spellStart"/>
      <w:r w:rsidR="00A554F6">
        <w:rPr>
          <w:rFonts w:cs="Arial"/>
          <w:sz w:val="20"/>
          <w:u w:val="none"/>
        </w:rPr>
        <w:t>H</w:t>
      </w:r>
      <w:r w:rsidR="0067267E" w:rsidRPr="002810F9">
        <w:rPr>
          <w:rFonts w:cs="Arial"/>
          <w:sz w:val="20"/>
          <w:u w:val="none"/>
        </w:rPr>
        <w:t>avřice</w:t>
      </w:r>
      <w:proofErr w:type="spellEnd"/>
      <w:r w:rsidR="0067267E" w:rsidRPr="002810F9">
        <w:rPr>
          <w:rFonts w:cs="Arial"/>
          <w:sz w:val="20"/>
          <w:u w:val="none"/>
        </w:rPr>
        <w:t>, Maršov u Uherského Brodu, Těšov</w:t>
      </w:r>
      <w:r w:rsidR="00A554F6">
        <w:rPr>
          <w:rFonts w:cs="Arial"/>
          <w:sz w:val="20"/>
          <w:u w:val="none"/>
        </w:rPr>
        <w:t xml:space="preserve"> </w:t>
      </w:r>
      <w:r w:rsidR="0067267E" w:rsidRPr="002810F9">
        <w:rPr>
          <w:rFonts w:cs="Arial"/>
          <w:sz w:val="20"/>
          <w:u w:val="none"/>
        </w:rPr>
        <w:t>a Újezdec u Luhačovic</w:t>
      </w:r>
      <w:r w:rsidR="00417CE7" w:rsidRPr="002810F9">
        <w:rPr>
          <w:rFonts w:cs="Arial"/>
          <w:sz w:val="20"/>
          <w:u w:val="none"/>
        </w:rPr>
        <w:t xml:space="preserve"> </w:t>
      </w:r>
      <w:r w:rsidRPr="002810F9">
        <w:rPr>
          <w:rFonts w:cs="Arial"/>
          <w:sz w:val="20"/>
          <w:u w:val="none"/>
        </w:rPr>
        <w:t xml:space="preserve">a pomáhá </w:t>
      </w:r>
      <w:r w:rsidR="00A554F6">
        <w:rPr>
          <w:rFonts w:cs="Arial"/>
          <w:sz w:val="20"/>
          <w:u w:val="none"/>
        </w:rPr>
        <w:br/>
      </w:r>
      <w:r w:rsidRPr="002810F9">
        <w:rPr>
          <w:rFonts w:cs="Arial"/>
          <w:sz w:val="20"/>
          <w:u w:val="none"/>
        </w:rPr>
        <w:t xml:space="preserve">s komunitní energetikou dané obce a ve vyšší míře městského majetku (nemovitostí a veřejného osvětlení). </w:t>
      </w:r>
    </w:p>
    <w:p w14:paraId="0D99FA59" w14:textId="77CFFBB8" w:rsidR="00A554F6" w:rsidRPr="00A554F6" w:rsidRDefault="00A554F6" w:rsidP="00A554F6">
      <w:pPr>
        <w:pStyle w:val="Nadpis2"/>
        <w:tabs>
          <w:tab w:val="num" w:pos="1222"/>
        </w:tabs>
        <w:ind w:left="709" w:hanging="567"/>
        <w:rPr>
          <w:rFonts w:cs="Arial"/>
          <w:sz w:val="20"/>
        </w:rPr>
      </w:pPr>
      <w:r w:rsidRPr="00A554F6">
        <w:rPr>
          <w:rFonts w:cs="Arial"/>
          <w:sz w:val="20"/>
          <w:u w:val="none"/>
        </w:rPr>
        <w:t xml:space="preserve">Při zpracování dokumentu je nezbytné v rámci analytické části využít všechny dostupné </w:t>
      </w:r>
      <w:r w:rsidR="003C03D7">
        <w:rPr>
          <w:rFonts w:cs="Arial"/>
          <w:sz w:val="20"/>
          <w:u w:val="none"/>
        </w:rPr>
        <w:br/>
      </w:r>
      <w:r w:rsidRPr="00A554F6">
        <w:rPr>
          <w:rFonts w:cs="Arial"/>
          <w:sz w:val="20"/>
          <w:u w:val="none"/>
        </w:rPr>
        <w:t>i potenciální zdroje dat, včetně případného provedení vlastního šetření, s cílem získat maximální množství přesných údajů a informací. Pro správnou interpretaci prezentovaných dat je také důležité vždy uvést, z jakého zdroje nebo jakým způsobem byly uváděné hodnoty určeny.</w:t>
      </w:r>
    </w:p>
    <w:p w14:paraId="6725DC1B" w14:textId="37252C20" w:rsidR="00A554F6" w:rsidRPr="003C03D7" w:rsidRDefault="00A554F6" w:rsidP="003C03D7">
      <w:pPr>
        <w:pStyle w:val="Nadpis2"/>
        <w:tabs>
          <w:tab w:val="num" w:pos="1222"/>
        </w:tabs>
        <w:ind w:left="709" w:hanging="567"/>
        <w:rPr>
          <w:rFonts w:cs="Arial"/>
          <w:bCs w:val="0"/>
          <w:sz w:val="20"/>
          <w:u w:val="none"/>
        </w:rPr>
      </w:pPr>
      <w:r w:rsidRPr="003C03D7">
        <w:rPr>
          <w:rFonts w:cs="Arial"/>
          <w:bCs w:val="0"/>
          <w:sz w:val="20"/>
          <w:u w:val="none"/>
        </w:rPr>
        <w:t>Cel</w:t>
      </w:r>
      <w:r w:rsidR="003C03D7">
        <w:rPr>
          <w:rFonts w:cs="Arial"/>
          <w:bCs w:val="0"/>
          <w:sz w:val="20"/>
          <w:u w:val="none"/>
        </w:rPr>
        <w:t xml:space="preserve">é dílo </w:t>
      </w:r>
      <w:r w:rsidRPr="003C03D7">
        <w:rPr>
          <w:rFonts w:cs="Arial"/>
          <w:bCs w:val="0"/>
          <w:sz w:val="20"/>
          <w:u w:val="none"/>
        </w:rPr>
        <w:t>musí být zpracován</w:t>
      </w:r>
      <w:r w:rsidR="003C03D7">
        <w:rPr>
          <w:rFonts w:cs="Arial"/>
          <w:bCs w:val="0"/>
          <w:sz w:val="20"/>
          <w:u w:val="none"/>
        </w:rPr>
        <w:t>o</w:t>
      </w:r>
      <w:r w:rsidRPr="003C03D7">
        <w:rPr>
          <w:rFonts w:cs="Arial"/>
          <w:bCs w:val="0"/>
          <w:sz w:val="20"/>
          <w:u w:val="none"/>
        </w:rPr>
        <w:t xml:space="preserve"> ve spolupráci s objednatelem a bude tedy vycházet i z  jeho záměrů.</w:t>
      </w:r>
    </w:p>
    <w:p w14:paraId="0D1EB391" w14:textId="77777777" w:rsidR="003C03D7" w:rsidRPr="003C03D7" w:rsidRDefault="003C03D7" w:rsidP="003C03D7">
      <w:pPr>
        <w:pStyle w:val="Nadpis2"/>
        <w:tabs>
          <w:tab w:val="num" w:pos="1222"/>
        </w:tabs>
        <w:ind w:left="709" w:hanging="567"/>
        <w:rPr>
          <w:sz w:val="20"/>
          <w:u w:val="none"/>
        </w:rPr>
      </w:pPr>
      <w:r w:rsidRPr="003C03D7">
        <w:rPr>
          <w:sz w:val="20"/>
          <w:u w:val="none"/>
        </w:rPr>
        <w:t>Struktura obsahu místní energetické koncepce min. v rozsahu:</w:t>
      </w:r>
    </w:p>
    <w:p w14:paraId="6DDB7AB2" w14:textId="77777777" w:rsidR="003C03D7" w:rsidRPr="009479F7" w:rsidRDefault="003C03D7" w:rsidP="003C03D7">
      <w:pPr>
        <w:pStyle w:val="Default"/>
        <w:ind w:firstLine="708"/>
        <w:jc w:val="both"/>
        <w:rPr>
          <w:b/>
          <w:sz w:val="20"/>
          <w:szCs w:val="20"/>
        </w:rPr>
      </w:pPr>
      <w:r w:rsidRPr="009479F7">
        <w:rPr>
          <w:b/>
          <w:sz w:val="20"/>
          <w:szCs w:val="20"/>
        </w:rPr>
        <w:t>1. Identifikační údaje</w:t>
      </w:r>
    </w:p>
    <w:p w14:paraId="17FEE146" w14:textId="77777777" w:rsidR="003C03D7" w:rsidRPr="009479F7" w:rsidRDefault="003C03D7" w:rsidP="003C03D7">
      <w:pPr>
        <w:pStyle w:val="Default"/>
        <w:jc w:val="both"/>
        <w:rPr>
          <w:sz w:val="20"/>
          <w:szCs w:val="20"/>
        </w:rPr>
      </w:pPr>
      <w:r>
        <w:rPr>
          <w:sz w:val="20"/>
          <w:szCs w:val="20"/>
        </w:rPr>
        <w:tab/>
      </w:r>
      <w:r w:rsidRPr="009479F7">
        <w:rPr>
          <w:sz w:val="20"/>
          <w:szCs w:val="20"/>
        </w:rPr>
        <w:tab/>
        <w:t>1.1. Zadavatel koncepce</w:t>
      </w:r>
    </w:p>
    <w:p w14:paraId="2814EF68" w14:textId="77777777" w:rsidR="003C03D7" w:rsidRPr="009479F7" w:rsidRDefault="003C03D7" w:rsidP="003C03D7">
      <w:pPr>
        <w:pStyle w:val="Default"/>
        <w:jc w:val="both"/>
        <w:rPr>
          <w:sz w:val="20"/>
          <w:szCs w:val="20"/>
        </w:rPr>
      </w:pPr>
      <w:r>
        <w:rPr>
          <w:sz w:val="20"/>
          <w:szCs w:val="20"/>
        </w:rPr>
        <w:lastRenderedPageBreak/>
        <w:tab/>
      </w:r>
      <w:r w:rsidRPr="009479F7">
        <w:rPr>
          <w:sz w:val="20"/>
          <w:szCs w:val="20"/>
        </w:rPr>
        <w:tab/>
        <w:t>1.2. Zpracovatel koncepce</w:t>
      </w:r>
    </w:p>
    <w:p w14:paraId="46312C5E" w14:textId="77777777" w:rsidR="003C03D7" w:rsidRPr="009479F7" w:rsidRDefault="003C03D7" w:rsidP="003C03D7">
      <w:pPr>
        <w:pStyle w:val="Default"/>
        <w:jc w:val="both"/>
        <w:rPr>
          <w:sz w:val="20"/>
          <w:szCs w:val="20"/>
        </w:rPr>
      </w:pPr>
      <w:r>
        <w:rPr>
          <w:sz w:val="20"/>
          <w:szCs w:val="20"/>
        </w:rPr>
        <w:tab/>
      </w:r>
      <w:r w:rsidRPr="009479F7">
        <w:rPr>
          <w:sz w:val="20"/>
          <w:szCs w:val="20"/>
        </w:rPr>
        <w:tab/>
        <w:t>1.3. Předmět koncepce</w:t>
      </w:r>
    </w:p>
    <w:p w14:paraId="677FE5D7" w14:textId="77777777" w:rsidR="003C03D7" w:rsidRPr="009479F7" w:rsidRDefault="003C03D7" w:rsidP="003C03D7">
      <w:pPr>
        <w:pStyle w:val="Default"/>
        <w:spacing w:before="120"/>
        <w:ind w:firstLine="708"/>
        <w:jc w:val="both"/>
        <w:rPr>
          <w:b/>
          <w:sz w:val="20"/>
          <w:szCs w:val="20"/>
        </w:rPr>
      </w:pPr>
      <w:r w:rsidRPr="009479F7">
        <w:rPr>
          <w:b/>
          <w:sz w:val="20"/>
          <w:szCs w:val="20"/>
        </w:rPr>
        <w:t>2. Analýza výchozího stavu energetické situace</w:t>
      </w:r>
    </w:p>
    <w:p w14:paraId="30A16530" w14:textId="77777777" w:rsidR="003C03D7" w:rsidRPr="009479F7" w:rsidRDefault="003C03D7" w:rsidP="003C03D7">
      <w:pPr>
        <w:pStyle w:val="Default"/>
        <w:jc w:val="both"/>
        <w:rPr>
          <w:sz w:val="20"/>
          <w:szCs w:val="20"/>
        </w:rPr>
      </w:pPr>
      <w:r>
        <w:rPr>
          <w:sz w:val="20"/>
          <w:szCs w:val="20"/>
        </w:rPr>
        <w:tab/>
      </w:r>
      <w:r w:rsidRPr="009479F7">
        <w:rPr>
          <w:sz w:val="20"/>
          <w:szCs w:val="20"/>
        </w:rPr>
        <w:tab/>
        <w:t>2.1. Popis lokality a energetické situace</w:t>
      </w:r>
    </w:p>
    <w:p w14:paraId="3AB3B47C" w14:textId="77777777" w:rsidR="003C03D7" w:rsidRPr="009479F7" w:rsidRDefault="003C03D7" w:rsidP="003C03D7">
      <w:pPr>
        <w:pStyle w:val="Default"/>
        <w:jc w:val="both"/>
        <w:rPr>
          <w:sz w:val="20"/>
          <w:szCs w:val="20"/>
        </w:rPr>
      </w:pPr>
      <w:r>
        <w:rPr>
          <w:sz w:val="20"/>
          <w:szCs w:val="20"/>
        </w:rPr>
        <w:tab/>
      </w:r>
      <w:r w:rsidRPr="009479F7">
        <w:rPr>
          <w:sz w:val="20"/>
          <w:szCs w:val="20"/>
        </w:rPr>
        <w:tab/>
      </w:r>
      <w:r w:rsidRPr="009479F7">
        <w:rPr>
          <w:sz w:val="20"/>
          <w:szCs w:val="20"/>
        </w:rPr>
        <w:tab/>
        <w:t>- Všeobecné údaje</w:t>
      </w:r>
    </w:p>
    <w:p w14:paraId="1B1FCEEB" w14:textId="77777777" w:rsidR="003C03D7" w:rsidRPr="009479F7" w:rsidRDefault="003C03D7" w:rsidP="003C03D7">
      <w:pPr>
        <w:pStyle w:val="Default"/>
        <w:jc w:val="both"/>
        <w:rPr>
          <w:sz w:val="20"/>
          <w:szCs w:val="20"/>
        </w:rPr>
      </w:pPr>
      <w:r>
        <w:rPr>
          <w:sz w:val="20"/>
          <w:szCs w:val="20"/>
        </w:rPr>
        <w:tab/>
      </w:r>
      <w:r w:rsidRPr="009479F7">
        <w:rPr>
          <w:sz w:val="20"/>
          <w:szCs w:val="20"/>
        </w:rPr>
        <w:tab/>
      </w:r>
      <w:r w:rsidRPr="009479F7">
        <w:rPr>
          <w:sz w:val="20"/>
          <w:szCs w:val="20"/>
        </w:rPr>
        <w:tab/>
        <w:t>- Klimatické podmínky</w:t>
      </w:r>
    </w:p>
    <w:p w14:paraId="2E51C6FE" w14:textId="77777777" w:rsidR="003C03D7" w:rsidRPr="009479F7" w:rsidRDefault="003C03D7" w:rsidP="003C03D7">
      <w:pPr>
        <w:pStyle w:val="Default"/>
        <w:jc w:val="both"/>
        <w:rPr>
          <w:sz w:val="20"/>
          <w:szCs w:val="20"/>
        </w:rPr>
      </w:pPr>
      <w:r w:rsidRPr="009479F7">
        <w:rPr>
          <w:sz w:val="20"/>
          <w:szCs w:val="20"/>
        </w:rPr>
        <w:tab/>
      </w:r>
      <w:r>
        <w:rPr>
          <w:sz w:val="20"/>
          <w:szCs w:val="20"/>
        </w:rPr>
        <w:tab/>
      </w:r>
      <w:r w:rsidRPr="009479F7">
        <w:rPr>
          <w:sz w:val="20"/>
          <w:szCs w:val="20"/>
        </w:rPr>
        <w:tab/>
        <w:t>- Stávající infrastruktura</w:t>
      </w:r>
    </w:p>
    <w:p w14:paraId="124BCBE7" w14:textId="77777777" w:rsidR="003C03D7" w:rsidRPr="009479F7" w:rsidRDefault="003C03D7" w:rsidP="003C03D7">
      <w:pPr>
        <w:pStyle w:val="Default"/>
        <w:jc w:val="both"/>
        <w:rPr>
          <w:sz w:val="20"/>
          <w:szCs w:val="20"/>
        </w:rPr>
      </w:pPr>
      <w:r>
        <w:rPr>
          <w:sz w:val="20"/>
          <w:szCs w:val="20"/>
        </w:rPr>
        <w:tab/>
      </w:r>
      <w:r w:rsidRPr="009479F7">
        <w:rPr>
          <w:sz w:val="20"/>
          <w:szCs w:val="20"/>
        </w:rPr>
        <w:tab/>
        <w:t>2.2. Analýza zdrojů energie</w:t>
      </w:r>
    </w:p>
    <w:p w14:paraId="00DA174B" w14:textId="77777777" w:rsidR="003C03D7" w:rsidRPr="009479F7" w:rsidRDefault="003C03D7" w:rsidP="003C03D7">
      <w:pPr>
        <w:pStyle w:val="Default"/>
        <w:jc w:val="both"/>
        <w:rPr>
          <w:sz w:val="20"/>
          <w:szCs w:val="20"/>
        </w:rPr>
      </w:pPr>
      <w:r>
        <w:rPr>
          <w:sz w:val="20"/>
          <w:szCs w:val="20"/>
        </w:rPr>
        <w:tab/>
      </w:r>
      <w:r w:rsidRPr="009479F7">
        <w:rPr>
          <w:sz w:val="20"/>
          <w:szCs w:val="20"/>
        </w:rPr>
        <w:tab/>
        <w:t>2.3. Analýza spotřeb energie</w:t>
      </w:r>
    </w:p>
    <w:p w14:paraId="49BC3877" w14:textId="77777777" w:rsidR="003C03D7" w:rsidRPr="009479F7" w:rsidRDefault="003C03D7" w:rsidP="003C03D7">
      <w:pPr>
        <w:pStyle w:val="Default"/>
        <w:jc w:val="both"/>
        <w:rPr>
          <w:sz w:val="20"/>
          <w:szCs w:val="20"/>
        </w:rPr>
      </w:pPr>
      <w:r>
        <w:rPr>
          <w:sz w:val="20"/>
          <w:szCs w:val="20"/>
        </w:rPr>
        <w:tab/>
      </w:r>
      <w:r w:rsidRPr="009479F7">
        <w:rPr>
          <w:sz w:val="20"/>
          <w:szCs w:val="20"/>
        </w:rPr>
        <w:tab/>
        <w:t>2.4. Bilance mezi zdroji energie a její spotřebou</w:t>
      </w:r>
    </w:p>
    <w:p w14:paraId="54CF0B1E" w14:textId="77777777" w:rsidR="003C03D7" w:rsidRPr="009479F7" w:rsidRDefault="003C03D7" w:rsidP="003C03D7">
      <w:pPr>
        <w:pStyle w:val="Default"/>
        <w:spacing w:before="120"/>
        <w:ind w:firstLine="708"/>
        <w:jc w:val="both"/>
        <w:rPr>
          <w:b/>
          <w:sz w:val="20"/>
          <w:szCs w:val="20"/>
        </w:rPr>
      </w:pPr>
      <w:r w:rsidRPr="009479F7">
        <w:rPr>
          <w:b/>
          <w:sz w:val="20"/>
          <w:szCs w:val="20"/>
        </w:rPr>
        <w:t>3. Možná řešení – zásobník projektů</w:t>
      </w:r>
    </w:p>
    <w:p w14:paraId="25EA53B1" w14:textId="77777777" w:rsidR="003C03D7" w:rsidRDefault="003C03D7" w:rsidP="003C03D7">
      <w:pPr>
        <w:pStyle w:val="Default"/>
        <w:ind w:left="708" w:firstLine="708"/>
        <w:jc w:val="both"/>
        <w:rPr>
          <w:sz w:val="20"/>
          <w:szCs w:val="20"/>
        </w:rPr>
      </w:pPr>
      <w:r w:rsidRPr="009479F7">
        <w:rPr>
          <w:sz w:val="20"/>
          <w:szCs w:val="20"/>
        </w:rPr>
        <w:t xml:space="preserve">3.1. Řešení 1 – navržené samostatně pro každý objekt či segment v rámci obecního </w:t>
      </w:r>
    </w:p>
    <w:p w14:paraId="29998651" w14:textId="77777777" w:rsidR="003C03D7" w:rsidRDefault="003C03D7" w:rsidP="003C03D7">
      <w:pPr>
        <w:pStyle w:val="Default"/>
        <w:ind w:left="1416"/>
        <w:jc w:val="both"/>
        <w:rPr>
          <w:sz w:val="20"/>
          <w:szCs w:val="20"/>
        </w:rPr>
      </w:pPr>
      <w:r w:rsidRPr="009479F7">
        <w:rPr>
          <w:sz w:val="20"/>
          <w:szCs w:val="20"/>
        </w:rPr>
        <w:t>majetku a typově (pro každý druh objektu apod.) v ostatních sektorech (bydlení apod.)</w:t>
      </w:r>
    </w:p>
    <w:p w14:paraId="01C2A32D" w14:textId="77777777" w:rsidR="003C03D7" w:rsidRPr="003C03D7" w:rsidRDefault="003C03D7" w:rsidP="003C03D7">
      <w:pPr>
        <w:pStyle w:val="Default"/>
        <w:ind w:left="1416"/>
        <w:jc w:val="both"/>
        <w:rPr>
          <w:i/>
          <w:sz w:val="20"/>
          <w:szCs w:val="20"/>
        </w:rPr>
      </w:pPr>
      <w:r w:rsidRPr="003C03D7">
        <w:rPr>
          <w:i/>
          <w:sz w:val="20"/>
          <w:szCs w:val="20"/>
        </w:rPr>
        <w:t xml:space="preserve">případně </w:t>
      </w:r>
    </w:p>
    <w:p w14:paraId="22FAAF58" w14:textId="0E5BCEB2" w:rsidR="003C03D7" w:rsidRDefault="003C03D7" w:rsidP="003C03D7">
      <w:pPr>
        <w:pStyle w:val="Default"/>
        <w:ind w:left="708" w:firstLine="708"/>
        <w:jc w:val="both"/>
        <w:rPr>
          <w:sz w:val="20"/>
          <w:szCs w:val="20"/>
        </w:rPr>
      </w:pPr>
      <w:r w:rsidRPr="009479F7">
        <w:rPr>
          <w:sz w:val="20"/>
          <w:szCs w:val="20"/>
        </w:rPr>
        <w:t>3.2. Řešení 2 – …………</w:t>
      </w:r>
    </w:p>
    <w:p w14:paraId="06258D14" w14:textId="77777777" w:rsidR="003C03D7" w:rsidRPr="003C03D7" w:rsidRDefault="003C03D7" w:rsidP="003C03D7">
      <w:pPr>
        <w:pStyle w:val="Default"/>
        <w:ind w:left="708" w:firstLine="708"/>
        <w:jc w:val="both"/>
        <w:rPr>
          <w:i/>
          <w:sz w:val="20"/>
          <w:szCs w:val="20"/>
        </w:rPr>
      </w:pPr>
      <w:r w:rsidRPr="003C03D7">
        <w:rPr>
          <w:i/>
          <w:sz w:val="20"/>
          <w:szCs w:val="20"/>
        </w:rPr>
        <w:t xml:space="preserve">případně </w:t>
      </w:r>
    </w:p>
    <w:p w14:paraId="69A1F508" w14:textId="432E16B1" w:rsidR="003C03D7" w:rsidRPr="009479F7" w:rsidRDefault="003C03D7" w:rsidP="003C03D7">
      <w:pPr>
        <w:pStyle w:val="Default"/>
        <w:ind w:left="708" w:firstLine="708"/>
        <w:jc w:val="both"/>
        <w:rPr>
          <w:sz w:val="20"/>
          <w:szCs w:val="20"/>
        </w:rPr>
      </w:pPr>
      <w:r w:rsidRPr="009479F7">
        <w:rPr>
          <w:sz w:val="20"/>
          <w:szCs w:val="20"/>
        </w:rPr>
        <w:t>3.3. Řešení 3</w:t>
      </w:r>
      <w:r>
        <w:rPr>
          <w:sz w:val="20"/>
          <w:szCs w:val="20"/>
        </w:rPr>
        <w:t xml:space="preserve"> </w:t>
      </w:r>
      <w:r w:rsidRPr="009479F7">
        <w:rPr>
          <w:sz w:val="20"/>
          <w:szCs w:val="20"/>
        </w:rPr>
        <w:t>–</w:t>
      </w:r>
      <w:r>
        <w:rPr>
          <w:sz w:val="20"/>
          <w:szCs w:val="20"/>
        </w:rPr>
        <w:t xml:space="preserve"> </w:t>
      </w:r>
      <w:r w:rsidRPr="009479F7">
        <w:rPr>
          <w:sz w:val="20"/>
          <w:szCs w:val="20"/>
        </w:rPr>
        <w:t>…………</w:t>
      </w:r>
    </w:p>
    <w:p w14:paraId="054219AA" w14:textId="00DF19CE" w:rsidR="003C03D7" w:rsidRPr="009479F7" w:rsidRDefault="003C03D7" w:rsidP="003C03D7">
      <w:pPr>
        <w:pStyle w:val="Default"/>
        <w:spacing w:before="120"/>
        <w:ind w:firstLine="708"/>
        <w:jc w:val="both"/>
        <w:rPr>
          <w:b/>
          <w:sz w:val="20"/>
          <w:szCs w:val="20"/>
        </w:rPr>
      </w:pPr>
      <w:r w:rsidRPr="009479F7">
        <w:rPr>
          <w:b/>
          <w:sz w:val="20"/>
          <w:szCs w:val="20"/>
        </w:rPr>
        <w:t xml:space="preserve">4. Optimální komplexní řešení energetiky </w:t>
      </w:r>
      <w:r>
        <w:rPr>
          <w:b/>
          <w:sz w:val="20"/>
          <w:szCs w:val="20"/>
        </w:rPr>
        <w:t xml:space="preserve">městského majetku </w:t>
      </w:r>
      <w:r w:rsidRPr="009479F7">
        <w:rPr>
          <w:b/>
          <w:sz w:val="20"/>
          <w:szCs w:val="20"/>
        </w:rPr>
        <w:t>– Energetický akční plán</w:t>
      </w:r>
    </w:p>
    <w:p w14:paraId="53DF357F" w14:textId="4A31198E" w:rsidR="003C03D7" w:rsidRPr="009479F7" w:rsidRDefault="003C03D7" w:rsidP="003C03D7">
      <w:pPr>
        <w:pStyle w:val="Default"/>
        <w:jc w:val="both"/>
        <w:rPr>
          <w:sz w:val="20"/>
          <w:szCs w:val="20"/>
        </w:rPr>
      </w:pPr>
      <w:r w:rsidRPr="009479F7">
        <w:rPr>
          <w:sz w:val="20"/>
          <w:szCs w:val="20"/>
        </w:rPr>
        <w:tab/>
      </w:r>
      <w:r>
        <w:rPr>
          <w:sz w:val="20"/>
          <w:szCs w:val="20"/>
        </w:rPr>
        <w:tab/>
      </w:r>
      <w:r w:rsidRPr="009479F7">
        <w:rPr>
          <w:sz w:val="20"/>
          <w:szCs w:val="20"/>
        </w:rPr>
        <w:t>4.1. Stručný popis proveditelného řešení</w:t>
      </w:r>
      <w:r w:rsidR="009821B8">
        <w:rPr>
          <w:sz w:val="20"/>
          <w:szCs w:val="20"/>
        </w:rPr>
        <w:t xml:space="preserve"> </w:t>
      </w:r>
    </w:p>
    <w:p w14:paraId="35141F75" w14:textId="58AE36E0" w:rsidR="003C03D7" w:rsidRPr="009479F7" w:rsidRDefault="003C03D7" w:rsidP="003C03D7">
      <w:pPr>
        <w:pStyle w:val="Default"/>
        <w:jc w:val="both"/>
        <w:rPr>
          <w:sz w:val="20"/>
          <w:szCs w:val="20"/>
        </w:rPr>
      </w:pPr>
      <w:r w:rsidRPr="009479F7">
        <w:rPr>
          <w:sz w:val="20"/>
          <w:szCs w:val="20"/>
        </w:rPr>
        <w:tab/>
      </w:r>
      <w:r>
        <w:rPr>
          <w:sz w:val="20"/>
          <w:szCs w:val="20"/>
        </w:rPr>
        <w:tab/>
      </w:r>
      <w:r w:rsidRPr="009479F7">
        <w:rPr>
          <w:sz w:val="20"/>
          <w:szCs w:val="20"/>
        </w:rPr>
        <w:t>4.2. Popis technického řešení</w:t>
      </w:r>
      <w:r w:rsidR="009821B8">
        <w:rPr>
          <w:sz w:val="20"/>
          <w:szCs w:val="20"/>
        </w:rPr>
        <w:t xml:space="preserve"> </w:t>
      </w:r>
    </w:p>
    <w:p w14:paraId="60078892" w14:textId="77777777" w:rsidR="003C03D7" w:rsidRDefault="003C03D7" w:rsidP="003C03D7">
      <w:pPr>
        <w:pStyle w:val="Default"/>
        <w:jc w:val="both"/>
        <w:rPr>
          <w:sz w:val="20"/>
          <w:szCs w:val="20"/>
        </w:rPr>
      </w:pPr>
      <w:r w:rsidRPr="009479F7">
        <w:rPr>
          <w:sz w:val="20"/>
          <w:szCs w:val="20"/>
        </w:rPr>
        <w:tab/>
      </w:r>
      <w:r>
        <w:rPr>
          <w:sz w:val="20"/>
          <w:szCs w:val="20"/>
        </w:rPr>
        <w:tab/>
      </w:r>
      <w:r w:rsidRPr="009479F7">
        <w:rPr>
          <w:sz w:val="20"/>
          <w:szCs w:val="20"/>
        </w:rPr>
        <w:t>4.3. Investiční potřeby realizovatelného řešení</w:t>
      </w:r>
    </w:p>
    <w:p w14:paraId="605985C4" w14:textId="415C1557" w:rsidR="00D669B4" w:rsidRPr="009479F7" w:rsidRDefault="00D669B4" w:rsidP="003C03D7">
      <w:pPr>
        <w:pStyle w:val="Default"/>
        <w:jc w:val="both"/>
        <w:rPr>
          <w:sz w:val="20"/>
          <w:szCs w:val="20"/>
        </w:rPr>
      </w:pPr>
      <w:r>
        <w:rPr>
          <w:sz w:val="20"/>
          <w:szCs w:val="20"/>
        </w:rPr>
        <w:lastRenderedPageBreak/>
        <w:tab/>
      </w:r>
      <w:r>
        <w:rPr>
          <w:sz w:val="20"/>
          <w:szCs w:val="20"/>
        </w:rPr>
        <w:tab/>
        <w:t xml:space="preserve">4.4. Vyčíslení úspor a návratnosti </w:t>
      </w:r>
    </w:p>
    <w:p w14:paraId="1C0F244E" w14:textId="36AA3BBE" w:rsidR="003C03D7" w:rsidRPr="009479F7" w:rsidRDefault="003C03D7" w:rsidP="003C03D7">
      <w:pPr>
        <w:pStyle w:val="Default"/>
        <w:jc w:val="both"/>
        <w:rPr>
          <w:sz w:val="20"/>
          <w:szCs w:val="20"/>
        </w:rPr>
      </w:pPr>
      <w:r w:rsidRPr="009479F7">
        <w:rPr>
          <w:sz w:val="20"/>
          <w:szCs w:val="20"/>
        </w:rPr>
        <w:tab/>
      </w:r>
      <w:r>
        <w:rPr>
          <w:sz w:val="20"/>
          <w:szCs w:val="20"/>
        </w:rPr>
        <w:tab/>
      </w:r>
      <w:r w:rsidRPr="009479F7">
        <w:rPr>
          <w:sz w:val="20"/>
          <w:szCs w:val="20"/>
        </w:rPr>
        <w:t>4.</w:t>
      </w:r>
      <w:r w:rsidR="00D669B4">
        <w:rPr>
          <w:sz w:val="20"/>
          <w:szCs w:val="20"/>
        </w:rPr>
        <w:t>5</w:t>
      </w:r>
      <w:r w:rsidRPr="009479F7">
        <w:rPr>
          <w:sz w:val="20"/>
          <w:szCs w:val="20"/>
        </w:rPr>
        <w:t>. Finanční zdroje pro realizaci řešení</w:t>
      </w:r>
    </w:p>
    <w:p w14:paraId="0BF080F5" w14:textId="359D5A9C" w:rsidR="003C03D7" w:rsidRPr="009479F7" w:rsidRDefault="003C03D7" w:rsidP="003C03D7">
      <w:pPr>
        <w:pStyle w:val="Default"/>
        <w:spacing w:after="240"/>
        <w:jc w:val="both"/>
        <w:rPr>
          <w:sz w:val="20"/>
          <w:szCs w:val="20"/>
        </w:rPr>
      </w:pPr>
      <w:r w:rsidRPr="009479F7">
        <w:rPr>
          <w:sz w:val="20"/>
          <w:szCs w:val="20"/>
        </w:rPr>
        <w:tab/>
      </w:r>
      <w:r>
        <w:rPr>
          <w:sz w:val="20"/>
          <w:szCs w:val="20"/>
        </w:rPr>
        <w:tab/>
      </w:r>
      <w:r w:rsidRPr="009479F7">
        <w:rPr>
          <w:sz w:val="20"/>
          <w:szCs w:val="20"/>
        </w:rPr>
        <w:t>4.</w:t>
      </w:r>
      <w:r w:rsidR="00D669B4">
        <w:rPr>
          <w:sz w:val="20"/>
          <w:szCs w:val="20"/>
        </w:rPr>
        <w:t>6</w:t>
      </w:r>
      <w:r w:rsidRPr="009479F7">
        <w:rPr>
          <w:sz w:val="20"/>
          <w:szCs w:val="20"/>
        </w:rPr>
        <w:t>. Harmonogram realizace</w:t>
      </w:r>
    </w:p>
    <w:p w14:paraId="46608902" w14:textId="1C372758" w:rsidR="00F60FB2" w:rsidRPr="00297922" w:rsidRDefault="00F60FB2" w:rsidP="00417CE7">
      <w:pPr>
        <w:pStyle w:val="Nadpis2"/>
        <w:tabs>
          <w:tab w:val="num" w:pos="1222"/>
        </w:tabs>
        <w:ind w:left="709" w:hanging="567"/>
        <w:rPr>
          <w:rFonts w:cs="Arial"/>
          <w:sz w:val="20"/>
          <w:u w:val="none"/>
        </w:rPr>
      </w:pPr>
      <w:r w:rsidRPr="00297922">
        <w:rPr>
          <w:rFonts w:cs="Arial"/>
          <w:sz w:val="20"/>
          <w:u w:val="none"/>
        </w:rPr>
        <w:t xml:space="preserve">Objednatel se zavazuje poskytnout zhotoviteli nezbytné podklady vztahující se </w:t>
      </w:r>
      <w:r w:rsidRPr="00297922">
        <w:rPr>
          <w:rFonts w:cs="Arial"/>
          <w:sz w:val="20"/>
          <w:u w:val="none"/>
        </w:rPr>
        <w:br/>
        <w:t>k předmětu smlouvy.</w:t>
      </w:r>
    </w:p>
    <w:p w14:paraId="26521370" w14:textId="71E58A12" w:rsidR="00F216A0" w:rsidRPr="00297922" w:rsidRDefault="00F216A0" w:rsidP="00417CE7">
      <w:pPr>
        <w:pStyle w:val="Nadpis2"/>
        <w:tabs>
          <w:tab w:val="num" w:pos="1222"/>
        </w:tabs>
        <w:ind w:left="709" w:hanging="567"/>
        <w:rPr>
          <w:rFonts w:cs="Arial"/>
          <w:sz w:val="20"/>
          <w:u w:val="none"/>
        </w:rPr>
      </w:pPr>
      <w:r w:rsidRPr="00297922">
        <w:rPr>
          <w:rFonts w:cs="Arial"/>
          <w:sz w:val="20"/>
          <w:u w:val="none"/>
        </w:rPr>
        <w:t xml:space="preserve">Objednatel je oprávněn </w:t>
      </w:r>
      <w:r w:rsidR="00D56622">
        <w:rPr>
          <w:rFonts w:cs="Arial"/>
          <w:sz w:val="20"/>
          <w:u w:val="none"/>
        </w:rPr>
        <w:t>v</w:t>
      </w:r>
      <w:r w:rsidRPr="00297922">
        <w:rPr>
          <w:rFonts w:cs="Arial"/>
          <w:sz w:val="20"/>
          <w:u w:val="none"/>
        </w:rPr>
        <w:t xml:space="preserve"> případě potřeby dílo rozmnožovat a předat je třetím osobám.</w:t>
      </w:r>
    </w:p>
    <w:p w14:paraId="63F59565" w14:textId="77759BF3" w:rsidR="00F216A0" w:rsidRPr="00297922" w:rsidRDefault="00F216A0" w:rsidP="00417CE7">
      <w:pPr>
        <w:pStyle w:val="Nadpis2"/>
        <w:tabs>
          <w:tab w:val="num" w:pos="1222"/>
        </w:tabs>
        <w:ind w:left="709" w:hanging="567"/>
        <w:rPr>
          <w:rFonts w:cs="Arial"/>
          <w:sz w:val="20"/>
          <w:u w:val="none"/>
        </w:rPr>
      </w:pPr>
      <w:r w:rsidRPr="00297922">
        <w:rPr>
          <w:rFonts w:cs="Arial"/>
          <w:sz w:val="20"/>
          <w:u w:val="none"/>
        </w:rPr>
        <w:t>Zhotovitel není oprávněn poskytnout výsledek své činnosti ani její dílčí část třetí osobě k využití.</w:t>
      </w:r>
    </w:p>
    <w:p w14:paraId="777A1849" w14:textId="233EBA49" w:rsidR="00F216A0" w:rsidRPr="00297922" w:rsidRDefault="00F216A0" w:rsidP="00417CE7">
      <w:pPr>
        <w:pStyle w:val="Nadpis2"/>
        <w:tabs>
          <w:tab w:val="num" w:pos="1222"/>
        </w:tabs>
        <w:ind w:left="709" w:hanging="567"/>
        <w:rPr>
          <w:rFonts w:cs="Arial"/>
          <w:sz w:val="20"/>
          <w:u w:val="none"/>
        </w:rPr>
      </w:pPr>
      <w:r w:rsidRPr="00297922">
        <w:rPr>
          <w:rFonts w:cs="Arial"/>
          <w:sz w:val="20"/>
          <w:u w:val="none"/>
        </w:rPr>
        <w:t>Veškeré informace a dokumenty týkající se plnění díla, s nimiž bude zhotovitel v průběhu realizace přicházet do styku, jsou považovány za důvěrné a nesmějí být sdělovány nikomu kromě objednatele. Tyto informace nebudou použity k jiným účelům, než k provedení díla dle této smlouvy.</w:t>
      </w:r>
    </w:p>
    <w:p w14:paraId="3102C624" w14:textId="1D36D3BA" w:rsidR="00417CE7" w:rsidRPr="00297922" w:rsidRDefault="00F216A0" w:rsidP="00417CE7">
      <w:pPr>
        <w:pStyle w:val="Nadpis2"/>
        <w:ind w:left="709" w:hanging="567"/>
        <w:rPr>
          <w:rFonts w:cs="Arial"/>
        </w:rPr>
      </w:pPr>
      <w:r w:rsidRPr="00297922">
        <w:rPr>
          <w:rFonts w:cs="Arial"/>
          <w:sz w:val="20"/>
          <w:u w:val="none"/>
        </w:rPr>
        <w:t xml:space="preserve">Dílo bude označeno v souladu s požadavky na publicitu dle podmínek poskytovatele dotace </w:t>
      </w:r>
      <w:r w:rsidRPr="00297922">
        <w:rPr>
          <w:rFonts w:cs="Arial"/>
          <w:sz w:val="20"/>
          <w:u w:val="none"/>
        </w:rPr>
        <w:br/>
        <w:t>a objednatele, tak aby byly splněny veškeré požadavky vyplývající ze spolufinancování projektu umístěné na adrese:</w:t>
      </w:r>
      <w:r w:rsidRPr="00297922">
        <w:rPr>
          <w:rFonts w:cs="Arial"/>
          <w:u w:val="none"/>
        </w:rPr>
        <w:t xml:space="preserve"> </w:t>
      </w:r>
      <w:hyperlink r:id="rId10" w:history="1">
        <w:r w:rsidR="00417CE7" w:rsidRPr="00297922">
          <w:rPr>
            <w:rStyle w:val="Hypertextovodkaz"/>
            <w:rFonts w:cs="Arial"/>
            <w:sz w:val="20"/>
          </w:rPr>
          <w:t>https://www.mpo-efekt.cz/cz/dotacni-programy/vyzvy/npo-3-2024-zpracovani-mistni-energeticke-koncepce-mek</w:t>
        </w:r>
      </w:hyperlink>
    </w:p>
    <w:p w14:paraId="4F65BB4A" w14:textId="08064185" w:rsidR="00F60FB2" w:rsidRPr="00297922" w:rsidRDefault="00F60FB2" w:rsidP="00417CE7">
      <w:pPr>
        <w:pStyle w:val="Nadpis2"/>
        <w:tabs>
          <w:tab w:val="num" w:pos="1222"/>
        </w:tabs>
        <w:ind w:left="709" w:hanging="567"/>
        <w:rPr>
          <w:rFonts w:cs="Arial"/>
          <w:sz w:val="20"/>
          <w:u w:val="none"/>
        </w:rPr>
      </w:pPr>
      <w:r w:rsidRPr="00297922">
        <w:rPr>
          <w:rFonts w:cs="Arial"/>
          <w:sz w:val="20"/>
          <w:u w:val="none"/>
        </w:rPr>
        <w:t xml:space="preserve">Zhotovitel se zavazuje během zpracování díla toto průběžně konzultovat s objednatelem. Zhotovitel se zavazuje účastnit se konzultací s objednatelem dle potřeby a dohody </w:t>
      </w:r>
      <w:r w:rsidR="0073269E">
        <w:rPr>
          <w:rFonts w:cs="Arial"/>
          <w:sz w:val="20"/>
          <w:u w:val="none"/>
        </w:rPr>
        <w:br/>
      </w:r>
      <w:r w:rsidRPr="00297922">
        <w:rPr>
          <w:rFonts w:cs="Arial"/>
          <w:sz w:val="20"/>
          <w:u w:val="none"/>
        </w:rPr>
        <w:t>s objednatelem po celou dobu účinnosti této smlouvy, pokud objednatel nestanoví jinak</w:t>
      </w:r>
      <w:r w:rsidR="00493349">
        <w:rPr>
          <w:rFonts w:cs="Arial"/>
          <w:sz w:val="20"/>
          <w:u w:val="none"/>
        </w:rPr>
        <w:t xml:space="preserve"> minimálně po ukončení jednotlivých fází (</w:t>
      </w:r>
      <w:r w:rsidR="00493349" w:rsidRPr="00493349">
        <w:rPr>
          <w:rFonts w:cs="Arial"/>
          <w:sz w:val="20"/>
          <w:u w:val="none"/>
        </w:rPr>
        <w:t xml:space="preserve">fáze 1 - předložení a projednání analytické části, fáze 2 - předložení a projednání zásobníku projektů, fáze 3 - předložení a projednání Energetického akčního plánu, fáze 4 - dodání komplexní </w:t>
      </w:r>
      <w:r w:rsidR="00493349" w:rsidRPr="00493349">
        <w:rPr>
          <w:rFonts w:cs="Arial"/>
          <w:sz w:val="20"/>
          <w:u w:val="none"/>
        </w:rPr>
        <w:lastRenderedPageBreak/>
        <w:t>místní energetické koncepce</w:t>
      </w:r>
      <w:r w:rsidR="00493349">
        <w:rPr>
          <w:rFonts w:cs="Arial"/>
          <w:sz w:val="20"/>
          <w:u w:val="none"/>
        </w:rPr>
        <w:t xml:space="preserve">). </w:t>
      </w:r>
      <w:r w:rsidRPr="00297922">
        <w:rPr>
          <w:rFonts w:cs="Arial"/>
          <w:sz w:val="20"/>
          <w:u w:val="none"/>
        </w:rPr>
        <w:t>Veškeré připomínky vznesené během těchto konzultací musí být do díla zapracovány. Termíny konzultací budou stanoveny po vzájemné dohodě objednatele a zhotovitele.</w:t>
      </w:r>
    </w:p>
    <w:p w14:paraId="661FCF4F" w14:textId="787EAA19" w:rsidR="007E3AC7" w:rsidRPr="00297922" w:rsidRDefault="00706E50" w:rsidP="00417CE7">
      <w:pPr>
        <w:pStyle w:val="Nadpis2"/>
        <w:tabs>
          <w:tab w:val="num" w:pos="1222"/>
        </w:tabs>
        <w:ind w:left="709" w:hanging="567"/>
        <w:rPr>
          <w:rFonts w:cs="Arial"/>
          <w:sz w:val="20"/>
          <w:u w:val="none"/>
        </w:rPr>
      </w:pPr>
      <w:r w:rsidRPr="00297922">
        <w:rPr>
          <w:rFonts w:cs="Arial"/>
          <w:sz w:val="20"/>
          <w:u w:val="none"/>
        </w:rPr>
        <w:t xml:space="preserve">Zhotovitel energetické koncepce se bude rovněž účastnit výrobních výborů a jednání se zástupci a zastupiteli města, zástupci firem a veřejnosti, dle požadavků Objednatele. </w:t>
      </w:r>
      <w:r w:rsidR="007E3AC7" w:rsidRPr="00297922">
        <w:rPr>
          <w:rFonts w:cs="Arial"/>
          <w:sz w:val="20"/>
          <w:u w:val="none"/>
        </w:rPr>
        <w:t xml:space="preserve">Výsledný dokument bude v případě požadavku zadavatele prezentován </w:t>
      </w:r>
      <w:r w:rsidRPr="00297922">
        <w:rPr>
          <w:rFonts w:cs="Arial"/>
          <w:sz w:val="20"/>
          <w:u w:val="none"/>
        </w:rPr>
        <w:t>zhotovitelem</w:t>
      </w:r>
      <w:r w:rsidR="007E3AC7" w:rsidRPr="00297922">
        <w:rPr>
          <w:rFonts w:cs="Arial"/>
          <w:sz w:val="20"/>
          <w:u w:val="none"/>
        </w:rPr>
        <w:t xml:space="preserve"> zastupitelstvu města.</w:t>
      </w:r>
    </w:p>
    <w:p w14:paraId="5EEA9019" w14:textId="77777777" w:rsidR="002810F9" w:rsidRDefault="00B64614" w:rsidP="0073269E">
      <w:pPr>
        <w:pStyle w:val="Nadpis2"/>
        <w:tabs>
          <w:tab w:val="num" w:pos="1222"/>
        </w:tabs>
        <w:ind w:left="709" w:hanging="567"/>
        <w:rPr>
          <w:sz w:val="20"/>
          <w:u w:val="none"/>
        </w:rPr>
      </w:pPr>
      <w:r w:rsidRPr="0073269E">
        <w:rPr>
          <w:sz w:val="20"/>
          <w:u w:val="none"/>
        </w:rPr>
        <w:t xml:space="preserve">Zhotovitel poskytuje záruku na zhotovené dílo v rozsahu 24 měsíců ode dne jeho předání objednateli. </w:t>
      </w:r>
    </w:p>
    <w:p w14:paraId="24936A1F" w14:textId="0B8FBCE6" w:rsidR="00F60FB2" w:rsidRPr="002810F9" w:rsidRDefault="00B64614" w:rsidP="0073269E">
      <w:pPr>
        <w:pStyle w:val="Nadpis2"/>
        <w:tabs>
          <w:tab w:val="num" w:pos="1222"/>
        </w:tabs>
        <w:ind w:left="709" w:hanging="567"/>
        <w:rPr>
          <w:sz w:val="20"/>
          <w:u w:val="none"/>
        </w:rPr>
      </w:pPr>
      <w:r w:rsidRPr="0073269E">
        <w:rPr>
          <w:sz w:val="20"/>
          <w:u w:val="none"/>
        </w:rPr>
        <w:t xml:space="preserve">Zhotovitel je povinen bezplatně odstranit vady díla, které budou zjištěny během </w:t>
      </w:r>
      <w:r w:rsidR="0073269E" w:rsidRPr="0073269E">
        <w:rPr>
          <w:sz w:val="20"/>
          <w:u w:val="none"/>
        </w:rPr>
        <w:t>z</w:t>
      </w:r>
      <w:r w:rsidRPr="0073269E">
        <w:rPr>
          <w:sz w:val="20"/>
          <w:u w:val="none"/>
        </w:rPr>
        <w:t xml:space="preserve">áruční doby </w:t>
      </w:r>
      <w:r w:rsidR="002810F9">
        <w:rPr>
          <w:sz w:val="20"/>
          <w:u w:val="none"/>
        </w:rPr>
        <w:br/>
      </w:r>
      <w:r w:rsidRPr="002810F9">
        <w:rPr>
          <w:sz w:val="20"/>
          <w:u w:val="none"/>
        </w:rPr>
        <w:t>a nahlášeny objednatelem zhotoviteli prokazatelnou formou (zejména e-mail, datová schránka).</w:t>
      </w:r>
    </w:p>
    <w:p w14:paraId="47CB8F4C" w14:textId="793DDC65" w:rsidR="00B64614" w:rsidRPr="002810F9" w:rsidRDefault="00B64614" w:rsidP="002810F9">
      <w:pPr>
        <w:pStyle w:val="Nadpis2"/>
        <w:tabs>
          <w:tab w:val="num" w:pos="1222"/>
        </w:tabs>
        <w:ind w:left="709" w:hanging="567"/>
        <w:rPr>
          <w:sz w:val="20"/>
          <w:u w:val="none"/>
        </w:rPr>
      </w:pPr>
      <w:r w:rsidRPr="002810F9">
        <w:rPr>
          <w:sz w:val="20"/>
          <w:u w:val="none"/>
        </w:rPr>
        <w:t xml:space="preserve">Energetická koncepce bude předána v požadovaném formátu: v tištěné podobě v počtu 1 </w:t>
      </w:r>
      <w:proofErr w:type="spellStart"/>
      <w:r w:rsidRPr="002810F9">
        <w:rPr>
          <w:sz w:val="20"/>
          <w:u w:val="none"/>
        </w:rPr>
        <w:t>paré</w:t>
      </w:r>
      <w:proofErr w:type="spellEnd"/>
      <w:r w:rsidRPr="002810F9">
        <w:rPr>
          <w:sz w:val="20"/>
          <w:u w:val="none"/>
        </w:rPr>
        <w:t xml:space="preserve"> a 1x digitálně na nosiči dat (např. </w:t>
      </w:r>
      <w:proofErr w:type="spellStart"/>
      <w:r w:rsidRPr="002810F9">
        <w:rPr>
          <w:sz w:val="20"/>
          <w:u w:val="none"/>
        </w:rPr>
        <w:t>flash</w:t>
      </w:r>
      <w:proofErr w:type="spellEnd"/>
      <w:r w:rsidRPr="002810F9">
        <w:rPr>
          <w:sz w:val="20"/>
          <w:u w:val="none"/>
        </w:rPr>
        <w:t xml:space="preserve"> USB) ve formátu .doc a .</w:t>
      </w:r>
      <w:proofErr w:type="spellStart"/>
      <w:r w:rsidRPr="002810F9">
        <w:rPr>
          <w:sz w:val="20"/>
          <w:u w:val="none"/>
        </w:rPr>
        <w:t>pdf</w:t>
      </w:r>
      <w:proofErr w:type="spellEnd"/>
      <w:r w:rsidRPr="002810F9">
        <w:rPr>
          <w:sz w:val="20"/>
          <w:u w:val="none"/>
        </w:rPr>
        <w:t>.</w:t>
      </w:r>
    </w:p>
    <w:p w14:paraId="4E875672" w14:textId="5BE115A5" w:rsidR="004F409B" w:rsidRDefault="00624C39" w:rsidP="002810F9">
      <w:pPr>
        <w:pStyle w:val="Nadpis2"/>
        <w:tabs>
          <w:tab w:val="num" w:pos="1222"/>
        </w:tabs>
        <w:ind w:left="709" w:hanging="567"/>
        <w:rPr>
          <w:sz w:val="20"/>
          <w:u w:val="none"/>
        </w:rPr>
      </w:pPr>
      <w:r w:rsidRPr="002810F9">
        <w:rPr>
          <w:sz w:val="20"/>
          <w:u w:val="none"/>
        </w:rPr>
        <w:t>Objednatel se zavazuje dílo od zhotovitele převzít a zaplatit mu sjednanou cenu.</w:t>
      </w:r>
    </w:p>
    <w:p w14:paraId="65084736" w14:textId="77777777" w:rsidR="004F409B" w:rsidRDefault="004F409B">
      <w:pPr>
        <w:tabs>
          <w:tab w:val="clear" w:pos="1985"/>
        </w:tabs>
        <w:spacing w:after="200" w:line="276" w:lineRule="auto"/>
        <w:jc w:val="left"/>
        <w:rPr>
          <w:bCs/>
        </w:rPr>
      </w:pPr>
      <w:r>
        <w:br w:type="page"/>
      </w:r>
    </w:p>
    <w:p w14:paraId="0605E0EA" w14:textId="5AFCAABB" w:rsidR="00BF5971" w:rsidRPr="00BF5971" w:rsidRDefault="00BF5971" w:rsidP="00BF5971">
      <w:pPr>
        <w:pStyle w:val="Nadpis1"/>
      </w:pPr>
      <w:r>
        <w:lastRenderedPageBreak/>
        <w:t>D</w:t>
      </w:r>
      <w:r w:rsidRPr="00BF5971">
        <w:t>oba a místo plnění</w:t>
      </w:r>
    </w:p>
    <w:p w14:paraId="2A921460" w14:textId="2A2E9E7A" w:rsidR="00BF5971" w:rsidRPr="00BF5971" w:rsidRDefault="00BF5971" w:rsidP="00BF5971">
      <w:pPr>
        <w:pStyle w:val="Nadpis2"/>
        <w:tabs>
          <w:tab w:val="num" w:pos="1222"/>
        </w:tabs>
        <w:ind w:left="709" w:hanging="567"/>
        <w:rPr>
          <w:rFonts w:cs="Arial"/>
          <w:sz w:val="20"/>
          <w:u w:val="none"/>
        </w:rPr>
      </w:pPr>
      <w:r w:rsidRPr="00BF5971">
        <w:rPr>
          <w:rFonts w:cs="Arial"/>
          <w:sz w:val="20"/>
          <w:u w:val="none"/>
        </w:rPr>
        <w:t>Předmět smlouvy se zhotovitel zavazuje provést v termínech:</w:t>
      </w:r>
    </w:p>
    <w:p w14:paraId="41247686" w14:textId="4B5B9AFB" w:rsidR="00BF5971" w:rsidRDefault="00BF5971" w:rsidP="00BF5971">
      <w:pPr>
        <w:tabs>
          <w:tab w:val="clear" w:pos="1985"/>
          <w:tab w:val="left" w:pos="709"/>
        </w:tabs>
        <w:spacing w:after="120"/>
        <w:rPr>
          <w:rFonts w:cs="Arial"/>
        </w:rPr>
      </w:pPr>
      <w:r>
        <w:rPr>
          <w:rFonts w:cs="Arial"/>
        </w:rPr>
        <w:tab/>
      </w:r>
      <w:r w:rsidRPr="00F744DD">
        <w:rPr>
          <w:rFonts w:cs="Arial"/>
          <w:b/>
        </w:rPr>
        <w:t>Zahájení díla:</w:t>
      </w:r>
      <w:r>
        <w:rPr>
          <w:rFonts w:cs="Arial"/>
        </w:rPr>
        <w:t xml:space="preserve"> do 10 dnů po podpisu smlouvy</w:t>
      </w:r>
    </w:p>
    <w:p w14:paraId="2EE3CFBE" w14:textId="14556461" w:rsidR="00BF5971" w:rsidRDefault="00BF5971" w:rsidP="00BF5971">
      <w:pPr>
        <w:tabs>
          <w:tab w:val="clear" w:pos="1985"/>
          <w:tab w:val="left" w:pos="709"/>
        </w:tabs>
        <w:spacing w:after="120"/>
        <w:rPr>
          <w:rFonts w:cs="Arial"/>
        </w:rPr>
      </w:pPr>
      <w:r>
        <w:rPr>
          <w:rFonts w:cs="Arial"/>
        </w:rPr>
        <w:tab/>
      </w:r>
      <w:r w:rsidRPr="00F744DD">
        <w:rPr>
          <w:rFonts w:cs="Arial"/>
          <w:b/>
        </w:rPr>
        <w:t>Dokončení a předání díla</w:t>
      </w:r>
      <w:r>
        <w:rPr>
          <w:rFonts w:cs="Arial"/>
        </w:rPr>
        <w:t xml:space="preserve">: nejpozději do </w:t>
      </w:r>
      <w:r w:rsidRPr="00F744DD">
        <w:rPr>
          <w:rFonts w:cs="Arial"/>
          <w:b/>
        </w:rPr>
        <w:t>30.</w:t>
      </w:r>
      <w:r>
        <w:rPr>
          <w:rFonts w:cs="Arial"/>
          <w:b/>
        </w:rPr>
        <w:t>6</w:t>
      </w:r>
      <w:r w:rsidRPr="00F744DD">
        <w:rPr>
          <w:rFonts w:cs="Arial"/>
          <w:b/>
        </w:rPr>
        <w:t>.202</w:t>
      </w:r>
      <w:r>
        <w:rPr>
          <w:rFonts w:cs="Arial"/>
          <w:b/>
        </w:rPr>
        <w:t>5</w:t>
      </w:r>
      <w:r>
        <w:rPr>
          <w:rFonts w:cs="Arial"/>
        </w:rPr>
        <w:t>.</w:t>
      </w:r>
    </w:p>
    <w:p w14:paraId="74A5766D" w14:textId="441A8B60" w:rsidR="00BF5971" w:rsidRPr="00BF5971" w:rsidRDefault="00BF5971" w:rsidP="001565E1">
      <w:pPr>
        <w:pStyle w:val="Nadpis2"/>
        <w:tabs>
          <w:tab w:val="num" w:pos="1222"/>
        </w:tabs>
        <w:ind w:left="709" w:hanging="567"/>
        <w:rPr>
          <w:rFonts w:cs="Arial"/>
          <w:sz w:val="20"/>
          <w:u w:val="none"/>
        </w:rPr>
      </w:pPr>
      <w:r w:rsidRPr="00BF5971">
        <w:rPr>
          <w:rFonts w:cs="Arial"/>
          <w:sz w:val="20"/>
          <w:u w:val="none"/>
        </w:rPr>
        <w:t xml:space="preserve">Místem plnění </w:t>
      </w:r>
      <w:r w:rsidR="001565E1" w:rsidRPr="001565E1">
        <w:rPr>
          <w:rFonts w:cs="Arial"/>
          <w:sz w:val="20"/>
          <w:u w:val="none"/>
        </w:rPr>
        <w:t>pro předání díla je sídlo objednatele na adrese:</w:t>
      </w:r>
      <w:r w:rsidR="001565E1">
        <w:rPr>
          <w:rFonts w:cs="Arial"/>
          <w:sz w:val="20"/>
          <w:u w:val="none"/>
        </w:rPr>
        <w:t xml:space="preserve"> Město </w:t>
      </w:r>
      <w:r w:rsidRPr="00BF5971">
        <w:rPr>
          <w:rFonts w:cs="Arial"/>
          <w:sz w:val="20"/>
          <w:u w:val="none"/>
        </w:rPr>
        <w:t>Uherský Brod</w:t>
      </w:r>
      <w:r w:rsidR="001565E1">
        <w:rPr>
          <w:rFonts w:cs="Arial"/>
          <w:sz w:val="20"/>
          <w:u w:val="none"/>
        </w:rPr>
        <w:t xml:space="preserve">, </w:t>
      </w:r>
      <w:r w:rsidR="001565E1" w:rsidRPr="001565E1">
        <w:rPr>
          <w:rFonts w:cs="Arial"/>
          <w:sz w:val="20"/>
          <w:u w:val="none"/>
        </w:rPr>
        <w:t>Masarykovo nám. 100, 688 01 Uherský Brod.</w:t>
      </w:r>
    </w:p>
    <w:p w14:paraId="55F3F722" w14:textId="77777777" w:rsidR="003F14F0" w:rsidRPr="00297922" w:rsidRDefault="003F14F0" w:rsidP="009D4249">
      <w:pPr>
        <w:pStyle w:val="Nadpis1"/>
      </w:pPr>
      <w:r w:rsidRPr="00297922">
        <w:t>Cena díla a podmínky pro změnu sjednané ceny</w:t>
      </w:r>
    </w:p>
    <w:p w14:paraId="7FC5C771" w14:textId="61398572" w:rsidR="003F14F0" w:rsidRDefault="003F14F0" w:rsidP="00AA3D34">
      <w:pPr>
        <w:pStyle w:val="Nadpis2"/>
        <w:tabs>
          <w:tab w:val="num" w:pos="1222"/>
        </w:tabs>
        <w:ind w:left="426" w:hanging="284"/>
        <w:rPr>
          <w:rFonts w:cs="Arial"/>
          <w:sz w:val="20"/>
          <w:u w:val="none"/>
        </w:rPr>
      </w:pPr>
      <w:r w:rsidRPr="00297922">
        <w:rPr>
          <w:rFonts w:cs="Arial"/>
          <w:sz w:val="20"/>
          <w:u w:val="none"/>
        </w:rPr>
        <w:t xml:space="preserve">Cena za zhotovení </w:t>
      </w:r>
      <w:r w:rsidR="00AA3D34" w:rsidRPr="00297922">
        <w:rPr>
          <w:rFonts w:cs="Arial"/>
          <w:sz w:val="20"/>
          <w:u w:val="none"/>
        </w:rPr>
        <w:t xml:space="preserve">díla </w:t>
      </w:r>
      <w:r w:rsidRPr="00297922">
        <w:rPr>
          <w:rFonts w:cs="Arial"/>
          <w:sz w:val="20"/>
          <w:u w:val="none"/>
        </w:rPr>
        <w:t xml:space="preserve">v rozsahu čl. </w:t>
      </w:r>
      <w:r w:rsidRPr="00297922">
        <w:rPr>
          <w:rFonts w:cs="Arial"/>
          <w:sz w:val="20"/>
          <w:u w:val="none"/>
        </w:rPr>
        <w:fldChar w:fldCharType="begin"/>
      </w:r>
      <w:r w:rsidRPr="00297922">
        <w:rPr>
          <w:rFonts w:cs="Arial"/>
          <w:sz w:val="20"/>
          <w:u w:val="none"/>
        </w:rPr>
        <w:instrText xml:space="preserve"> REF _Ref283560940 \r \h  \* MERGEFORMAT </w:instrText>
      </w:r>
      <w:r w:rsidRPr="00297922">
        <w:rPr>
          <w:rFonts w:cs="Arial"/>
          <w:sz w:val="20"/>
          <w:u w:val="none"/>
        </w:rPr>
      </w:r>
      <w:r w:rsidRPr="00297922">
        <w:rPr>
          <w:rFonts w:cs="Arial"/>
          <w:sz w:val="20"/>
          <w:u w:val="none"/>
        </w:rPr>
        <w:fldChar w:fldCharType="separate"/>
      </w:r>
      <w:r w:rsidR="008B13F7" w:rsidRPr="00297922">
        <w:rPr>
          <w:rFonts w:cs="Arial"/>
          <w:sz w:val="20"/>
          <w:u w:val="none"/>
        </w:rPr>
        <w:t>3</w:t>
      </w:r>
      <w:r w:rsidRPr="00297922">
        <w:rPr>
          <w:rFonts w:cs="Arial"/>
          <w:sz w:val="20"/>
          <w:u w:val="none"/>
        </w:rPr>
        <w:fldChar w:fldCharType="end"/>
      </w:r>
      <w:r w:rsidRPr="00297922">
        <w:rPr>
          <w:rFonts w:cs="Arial"/>
          <w:sz w:val="20"/>
          <w:u w:val="none"/>
        </w:rPr>
        <w:t xml:space="preserve"> je stanove</w:t>
      </w:r>
      <w:r w:rsidR="003211AB" w:rsidRPr="00297922">
        <w:rPr>
          <w:rFonts w:cs="Arial"/>
          <w:sz w:val="20"/>
          <w:u w:val="none"/>
        </w:rPr>
        <w:t xml:space="preserve">na na základě nabídky uchazeče </w:t>
      </w:r>
      <w:r w:rsidR="002810F9">
        <w:rPr>
          <w:rFonts w:cs="Arial"/>
          <w:sz w:val="20"/>
          <w:u w:val="none"/>
        </w:rPr>
        <w:t>a činí:</w:t>
      </w:r>
    </w:p>
    <w:p w14:paraId="1D33256C" w14:textId="77777777" w:rsidR="000B2DE0" w:rsidRDefault="000B2DE0" w:rsidP="000B2DE0"/>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71"/>
        <w:gridCol w:w="2160"/>
      </w:tblGrid>
      <w:tr w:rsidR="003F14F0" w:rsidRPr="00297922" w14:paraId="288D3CF7" w14:textId="77777777" w:rsidTr="00E0717D">
        <w:trPr>
          <w:trHeight w:val="403"/>
        </w:trPr>
        <w:tc>
          <w:tcPr>
            <w:tcW w:w="4871" w:type="dxa"/>
            <w:vAlign w:val="center"/>
          </w:tcPr>
          <w:p w14:paraId="11AFBA99" w14:textId="76C15F1F" w:rsidR="003F14F0" w:rsidRPr="00297922" w:rsidRDefault="000405DB" w:rsidP="002810F9">
            <w:pPr>
              <w:ind w:firstLine="139"/>
              <w:rPr>
                <w:rFonts w:cs="Arial"/>
              </w:rPr>
            </w:pPr>
            <w:r w:rsidRPr="00297922">
              <w:rPr>
                <w:rFonts w:cs="Arial"/>
              </w:rPr>
              <w:t xml:space="preserve">Cena </w:t>
            </w:r>
            <w:r w:rsidR="0006317A" w:rsidRPr="00297922">
              <w:rPr>
                <w:rFonts w:cs="Arial"/>
              </w:rPr>
              <w:t>pro</w:t>
            </w:r>
            <w:r w:rsidRPr="00297922">
              <w:rPr>
                <w:rFonts w:cs="Arial"/>
              </w:rPr>
              <w:t xml:space="preserve"> základní DPH</w:t>
            </w:r>
          </w:p>
        </w:tc>
        <w:tc>
          <w:tcPr>
            <w:tcW w:w="2160" w:type="dxa"/>
            <w:vAlign w:val="center"/>
          </w:tcPr>
          <w:p w14:paraId="1D9642CC" w14:textId="464475B8" w:rsidR="003F14F0" w:rsidRPr="00297922" w:rsidRDefault="003F14F0" w:rsidP="003211AB">
            <w:pPr>
              <w:pStyle w:val="Cenatabulka"/>
              <w:rPr>
                <w:rStyle w:val="cena"/>
                <w:rFonts w:cs="Arial"/>
              </w:rPr>
            </w:pPr>
            <w:r w:rsidRPr="00297922">
              <w:rPr>
                <w:rStyle w:val="cena"/>
                <w:rFonts w:cs="Arial"/>
                <w:b w:val="0"/>
              </w:rPr>
              <w:t>Kč</w:t>
            </w:r>
          </w:p>
        </w:tc>
      </w:tr>
      <w:tr w:rsidR="000405DB" w:rsidRPr="00297922" w14:paraId="0ACAD526" w14:textId="77777777" w:rsidTr="000405DB">
        <w:trPr>
          <w:trHeight w:val="340"/>
        </w:trPr>
        <w:tc>
          <w:tcPr>
            <w:tcW w:w="4871" w:type="dxa"/>
            <w:vAlign w:val="center"/>
          </w:tcPr>
          <w:p w14:paraId="77CFB26E" w14:textId="736B1A00" w:rsidR="000405DB" w:rsidRPr="00297922" w:rsidRDefault="00034CF4" w:rsidP="002810F9">
            <w:pPr>
              <w:ind w:firstLine="139"/>
              <w:rPr>
                <w:rFonts w:cs="Arial"/>
              </w:rPr>
            </w:pPr>
            <w:r w:rsidRPr="00297922">
              <w:rPr>
                <w:rFonts w:cs="Arial"/>
              </w:rPr>
              <w:t xml:space="preserve">DPH </w:t>
            </w:r>
            <w:r w:rsidR="008206EC" w:rsidRPr="00297922">
              <w:rPr>
                <w:rFonts w:cs="Arial"/>
              </w:rPr>
              <w:t>21</w:t>
            </w:r>
            <w:r w:rsidR="0006317A" w:rsidRPr="00297922">
              <w:rPr>
                <w:rFonts w:cs="Arial"/>
              </w:rPr>
              <w:t xml:space="preserve"> </w:t>
            </w:r>
            <w:r w:rsidR="000405DB" w:rsidRPr="00297922">
              <w:rPr>
                <w:rFonts w:cs="Arial"/>
              </w:rPr>
              <w:t>%</w:t>
            </w:r>
          </w:p>
        </w:tc>
        <w:tc>
          <w:tcPr>
            <w:tcW w:w="2160" w:type="dxa"/>
            <w:vAlign w:val="center"/>
          </w:tcPr>
          <w:p w14:paraId="75FD203E" w14:textId="333E86BD" w:rsidR="000405DB" w:rsidRPr="00297922" w:rsidRDefault="000405DB" w:rsidP="003211AB">
            <w:pPr>
              <w:pStyle w:val="Cenatabulka"/>
              <w:rPr>
                <w:rStyle w:val="cena"/>
                <w:rFonts w:cs="Arial"/>
              </w:rPr>
            </w:pPr>
            <w:r w:rsidRPr="00297922">
              <w:rPr>
                <w:rStyle w:val="cena"/>
                <w:rFonts w:cs="Arial"/>
                <w:b w:val="0"/>
              </w:rPr>
              <w:t>Kč</w:t>
            </w:r>
          </w:p>
        </w:tc>
      </w:tr>
      <w:tr w:rsidR="000405DB" w:rsidRPr="00297922" w14:paraId="37996D84" w14:textId="77777777" w:rsidTr="00E0717D">
        <w:trPr>
          <w:trHeight w:val="356"/>
        </w:trPr>
        <w:tc>
          <w:tcPr>
            <w:tcW w:w="4871" w:type="dxa"/>
            <w:tcBorders>
              <w:bottom w:val="single" w:sz="4" w:space="0" w:color="auto"/>
            </w:tcBorders>
            <w:vAlign w:val="center"/>
          </w:tcPr>
          <w:p w14:paraId="7B3F50B9" w14:textId="6ED16802" w:rsidR="009A55DB" w:rsidRPr="00297922" w:rsidRDefault="000405DB" w:rsidP="002810F9">
            <w:pPr>
              <w:ind w:firstLine="139"/>
              <w:rPr>
                <w:rFonts w:cs="Arial"/>
              </w:rPr>
            </w:pPr>
            <w:r w:rsidRPr="00297922">
              <w:rPr>
                <w:rFonts w:cs="Arial"/>
              </w:rPr>
              <w:t>Cena za dílo celkem včetně DPH</w:t>
            </w:r>
          </w:p>
        </w:tc>
        <w:tc>
          <w:tcPr>
            <w:tcW w:w="2160" w:type="dxa"/>
            <w:tcBorders>
              <w:bottom w:val="single" w:sz="4" w:space="0" w:color="auto"/>
            </w:tcBorders>
            <w:vAlign w:val="center"/>
          </w:tcPr>
          <w:p w14:paraId="4708CC7B" w14:textId="7044047A" w:rsidR="000405DB" w:rsidRPr="00297922" w:rsidRDefault="000405DB" w:rsidP="003211AB">
            <w:pPr>
              <w:pStyle w:val="Cenatabulka"/>
              <w:rPr>
                <w:rStyle w:val="cena"/>
                <w:rFonts w:cs="Arial"/>
              </w:rPr>
            </w:pPr>
            <w:r w:rsidRPr="00297922">
              <w:rPr>
                <w:rStyle w:val="cena"/>
                <w:rFonts w:cs="Arial"/>
                <w:b w:val="0"/>
              </w:rPr>
              <w:t>Kč</w:t>
            </w:r>
          </w:p>
        </w:tc>
      </w:tr>
    </w:tbl>
    <w:p w14:paraId="140B2AD6" w14:textId="77777777" w:rsidR="003F14F0" w:rsidRPr="00297922" w:rsidRDefault="003F14F0" w:rsidP="003211AB">
      <w:pPr>
        <w:pStyle w:val="Zkladntext"/>
        <w:rPr>
          <w:rFonts w:cs="Arial"/>
        </w:rPr>
      </w:pPr>
    </w:p>
    <w:p w14:paraId="7FA44A7D" w14:textId="75E908F3" w:rsidR="0027340D" w:rsidRDefault="00AA3D34" w:rsidP="0027340D">
      <w:pPr>
        <w:pStyle w:val="Nadpis2"/>
        <w:tabs>
          <w:tab w:val="clear" w:pos="720"/>
          <w:tab w:val="clear" w:pos="1985"/>
          <w:tab w:val="clear" w:pos="3969"/>
        </w:tabs>
        <w:ind w:left="709" w:hanging="567"/>
        <w:rPr>
          <w:rFonts w:cs="Arial"/>
          <w:sz w:val="20"/>
          <w:u w:val="none"/>
        </w:rPr>
      </w:pPr>
      <w:r w:rsidRPr="0027340D">
        <w:rPr>
          <w:sz w:val="20"/>
          <w:u w:val="none"/>
        </w:rPr>
        <w:t xml:space="preserve">Cena díla je stanovena jako smluvní, nejvýše přípustná a konečná pro rozsah díla podle článku </w:t>
      </w:r>
      <w:r w:rsidR="0027340D" w:rsidRPr="0027340D">
        <w:rPr>
          <w:sz w:val="20"/>
          <w:u w:val="none"/>
        </w:rPr>
        <w:t>3</w:t>
      </w:r>
      <w:r w:rsidRPr="0027340D">
        <w:rPr>
          <w:sz w:val="20"/>
          <w:u w:val="none"/>
        </w:rPr>
        <w:t xml:space="preserve"> této smlouvy, po celou dobu realizace díla. Cena zahrnuje všechny práce, dodávky a služby, výkony, dopravy</w:t>
      </w:r>
      <w:r w:rsidRPr="0027340D">
        <w:rPr>
          <w:rFonts w:cs="Arial"/>
          <w:sz w:val="20"/>
          <w:u w:val="none"/>
        </w:rPr>
        <w:t xml:space="preserve">, přepravy, mzdy a </w:t>
      </w:r>
      <w:r w:rsidR="0027340D" w:rsidRPr="0027340D">
        <w:rPr>
          <w:rFonts w:cs="Arial"/>
          <w:sz w:val="20"/>
          <w:u w:val="none"/>
        </w:rPr>
        <w:t>o</w:t>
      </w:r>
      <w:r w:rsidRPr="0027340D">
        <w:rPr>
          <w:rFonts w:cs="Arial"/>
          <w:sz w:val="20"/>
          <w:u w:val="none"/>
        </w:rPr>
        <w:t xml:space="preserve">statní nutné náklady související se </w:t>
      </w:r>
      <w:r w:rsidR="0027340D" w:rsidRPr="0027340D">
        <w:rPr>
          <w:rFonts w:cs="Arial"/>
          <w:sz w:val="20"/>
          <w:u w:val="none"/>
        </w:rPr>
        <w:t>z</w:t>
      </w:r>
      <w:r w:rsidRPr="0027340D">
        <w:rPr>
          <w:rFonts w:cs="Arial"/>
          <w:sz w:val="20"/>
          <w:u w:val="none"/>
        </w:rPr>
        <w:t>hotovením díla, vedlejší</w:t>
      </w:r>
      <w:r w:rsidR="0027340D">
        <w:rPr>
          <w:rFonts w:cs="Arial"/>
          <w:sz w:val="20"/>
          <w:u w:val="none"/>
        </w:rPr>
        <w:t xml:space="preserve"> n</w:t>
      </w:r>
      <w:r w:rsidRPr="0027340D">
        <w:rPr>
          <w:rFonts w:cs="Arial"/>
          <w:sz w:val="20"/>
          <w:u w:val="none"/>
        </w:rPr>
        <w:t xml:space="preserve">áklady související </w:t>
      </w:r>
      <w:r w:rsidRPr="0027340D">
        <w:rPr>
          <w:rFonts w:cs="Arial"/>
          <w:sz w:val="20"/>
          <w:u w:val="none"/>
        </w:rPr>
        <w:lastRenderedPageBreak/>
        <w:t>s r</w:t>
      </w:r>
      <w:r w:rsidR="002810F9" w:rsidRPr="0027340D">
        <w:rPr>
          <w:rFonts w:cs="Arial"/>
          <w:sz w:val="20"/>
          <w:u w:val="none"/>
        </w:rPr>
        <w:t>ealizací díla a dalších nákladů,</w:t>
      </w:r>
      <w:r w:rsidRPr="0027340D">
        <w:rPr>
          <w:rFonts w:cs="Arial"/>
          <w:sz w:val="20"/>
          <w:u w:val="none"/>
        </w:rPr>
        <w:t xml:space="preserve"> kterých je třeba trvale či dočasně k provedení, dokončení a řádnému předání a převzetí d</w:t>
      </w:r>
      <w:r w:rsidR="0027340D" w:rsidRPr="0027340D">
        <w:rPr>
          <w:rFonts w:cs="Arial"/>
          <w:sz w:val="20"/>
          <w:u w:val="none"/>
        </w:rPr>
        <w:t>í</w:t>
      </w:r>
      <w:r w:rsidRPr="0027340D">
        <w:rPr>
          <w:rFonts w:cs="Arial"/>
          <w:sz w:val="20"/>
          <w:u w:val="none"/>
        </w:rPr>
        <w:t>la.</w:t>
      </w:r>
      <w:r w:rsidRPr="00297922">
        <w:rPr>
          <w:rFonts w:cs="Arial"/>
          <w:sz w:val="20"/>
          <w:u w:val="none"/>
        </w:rPr>
        <w:t xml:space="preserve"> </w:t>
      </w:r>
    </w:p>
    <w:p w14:paraId="47B35473" w14:textId="2B3DD5B6" w:rsidR="00BF5971" w:rsidRDefault="00BF5971" w:rsidP="0027340D">
      <w:pPr>
        <w:pStyle w:val="Nadpis2"/>
        <w:tabs>
          <w:tab w:val="clear" w:pos="720"/>
          <w:tab w:val="clear" w:pos="1985"/>
          <w:tab w:val="clear" w:pos="3969"/>
        </w:tabs>
        <w:ind w:left="709" w:hanging="567"/>
        <w:rPr>
          <w:rFonts w:cs="Arial"/>
          <w:sz w:val="20"/>
          <w:u w:val="none"/>
        </w:rPr>
      </w:pPr>
      <w:r w:rsidRPr="00BF5971">
        <w:rPr>
          <w:rFonts w:cs="Arial"/>
          <w:sz w:val="20"/>
          <w:u w:val="none"/>
        </w:rPr>
        <w:t xml:space="preserve">Na účetních dokladech musí být uvedeno </w:t>
      </w:r>
      <w:r w:rsidRPr="004F409B">
        <w:rPr>
          <w:rFonts w:cs="Arial"/>
          <w:b/>
          <w:sz w:val="20"/>
          <w:u w:val="none"/>
        </w:rPr>
        <w:t>registrační číslo projektu: 4189000477</w:t>
      </w:r>
      <w:r w:rsidR="004F409B">
        <w:rPr>
          <w:rFonts w:cs="Arial"/>
          <w:b/>
          <w:sz w:val="20"/>
          <w:u w:val="none"/>
        </w:rPr>
        <w:t>.</w:t>
      </w:r>
    </w:p>
    <w:p w14:paraId="7B2DBCB3" w14:textId="77777777" w:rsidR="0027340D" w:rsidRDefault="00AA3D34" w:rsidP="0027340D">
      <w:pPr>
        <w:pStyle w:val="Nadpis2"/>
        <w:tabs>
          <w:tab w:val="clear" w:pos="720"/>
          <w:tab w:val="clear" w:pos="1985"/>
          <w:tab w:val="clear" w:pos="3969"/>
        </w:tabs>
        <w:ind w:left="709" w:hanging="567"/>
        <w:rPr>
          <w:rFonts w:cs="Arial"/>
          <w:sz w:val="20"/>
          <w:u w:val="none"/>
        </w:rPr>
      </w:pPr>
      <w:r w:rsidRPr="00297922">
        <w:rPr>
          <w:rFonts w:cs="Arial"/>
          <w:sz w:val="20"/>
          <w:u w:val="none"/>
        </w:rPr>
        <w:t xml:space="preserve">Řádným předáním a převzetím díla se rozumí úplné dokončení díla v rozsahu čl. </w:t>
      </w:r>
      <w:r w:rsidR="0027340D">
        <w:rPr>
          <w:rFonts w:cs="Arial"/>
          <w:sz w:val="20"/>
          <w:u w:val="none"/>
        </w:rPr>
        <w:t>3</w:t>
      </w:r>
      <w:r w:rsidRPr="00297922">
        <w:rPr>
          <w:rFonts w:cs="Arial"/>
          <w:sz w:val="20"/>
          <w:u w:val="none"/>
        </w:rPr>
        <w:t xml:space="preserve"> této smlouvy bez vad, které nebrání v užívání díla formou protokolu o předání a převzetí díla. </w:t>
      </w:r>
    </w:p>
    <w:p w14:paraId="137309C4" w14:textId="7E3C5F4F" w:rsidR="0027340D" w:rsidRDefault="00AA3D34" w:rsidP="0027340D">
      <w:pPr>
        <w:pStyle w:val="Nadpis2"/>
        <w:tabs>
          <w:tab w:val="clear" w:pos="720"/>
          <w:tab w:val="clear" w:pos="1985"/>
          <w:tab w:val="clear" w:pos="3969"/>
        </w:tabs>
        <w:ind w:left="709" w:hanging="567"/>
        <w:rPr>
          <w:rFonts w:cs="Arial"/>
          <w:sz w:val="20"/>
          <w:u w:val="none"/>
        </w:rPr>
      </w:pPr>
      <w:r w:rsidRPr="00297922">
        <w:rPr>
          <w:rFonts w:cs="Arial"/>
          <w:sz w:val="20"/>
          <w:u w:val="none"/>
        </w:rPr>
        <w:t xml:space="preserve">Zhotovitel má nárok vystavit fakturu až po řádném předání a převzetí díla dle této </w:t>
      </w:r>
      <w:r w:rsidR="0027340D">
        <w:rPr>
          <w:rFonts w:cs="Arial"/>
          <w:sz w:val="20"/>
          <w:u w:val="none"/>
        </w:rPr>
        <w:t>s</w:t>
      </w:r>
      <w:r w:rsidRPr="00297922">
        <w:rPr>
          <w:rFonts w:cs="Arial"/>
          <w:sz w:val="20"/>
          <w:u w:val="none"/>
        </w:rPr>
        <w:t xml:space="preserve">mlouvy </w:t>
      </w:r>
      <w:r w:rsidR="004F409B">
        <w:rPr>
          <w:rFonts w:cs="Arial"/>
          <w:sz w:val="20"/>
          <w:u w:val="none"/>
        </w:rPr>
        <w:br/>
      </w:r>
      <w:r w:rsidRPr="00297922">
        <w:rPr>
          <w:rFonts w:cs="Arial"/>
          <w:sz w:val="20"/>
          <w:u w:val="none"/>
        </w:rPr>
        <w:t>a podepsání předávacího protokolu o předání díla bez vad. Splatnost faktury je 21 dní ode dne následujícího po dni doručení faktury. Pokud se u předání vyskytnou vady, je zhotovitel oprávněn fakturu vystavit až po jejich odstranění. V pochybnoste</w:t>
      </w:r>
      <w:r w:rsidR="0027340D">
        <w:rPr>
          <w:rFonts w:cs="Arial"/>
          <w:sz w:val="20"/>
          <w:u w:val="none"/>
        </w:rPr>
        <w:t>c</w:t>
      </w:r>
      <w:r w:rsidRPr="00297922">
        <w:rPr>
          <w:rFonts w:cs="Arial"/>
          <w:sz w:val="20"/>
          <w:u w:val="none"/>
        </w:rPr>
        <w:t xml:space="preserve">h se má za to, že faktura byla doručena 3. den po jejím odeslání. </w:t>
      </w:r>
    </w:p>
    <w:p w14:paraId="33E5CC1F" w14:textId="77777777" w:rsidR="0027340D" w:rsidRDefault="00AA3D34" w:rsidP="0027340D">
      <w:pPr>
        <w:pStyle w:val="Nadpis2"/>
        <w:tabs>
          <w:tab w:val="clear" w:pos="720"/>
          <w:tab w:val="clear" w:pos="1985"/>
          <w:tab w:val="clear" w:pos="3969"/>
        </w:tabs>
        <w:ind w:left="709" w:hanging="567"/>
        <w:rPr>
          <w:rFonts w:cs="Arial"/>
          <w:sz w:val="20"/>
          <w:u w:val="none"/>
        </w:rPr>
      </w:pPr>
      <w:r w:rsidRPr="00297922">
        <w:rPr>
          <w:rFonts w:cs="Arial"/>
          <w:sz w:val="20"/>
          <w:u w:val="none"/>
        </w:rPr>
        <w:t xml:space="preserve">Smluvní strany se dohodly, že </w:t>
      </w:r>
      <w:r w:rsidR="0027340D">
        <w:rPr>
          <w:rFonts w:cs="Arial"/>
          <w:sz w:val="20"/>
          <w:u w:val="none"/>
        </w:rPr>
        <w:t>o</w:t>
      </w:r>
      <w:r w:rsidRPr="00297922">
        <w:rPr>
          <w:rFonts w:cs="Arial"/>
          <w:sz w:val="20"/>
          <w:u w:val="none"/>
        </w:rPr>
        <w:t xml:space="preserve">bjednatel neposkytuje zálohy. </w:t>
      </w:r>
    </w:p>
    <w:p w14:paraId="57401299" w14:textId="56C7FEC8" w:rsidR="0027340D" w:rsidRPr="0027340D" w:rsidRDefault="0027340D" w:rsidP="0027340D">
      <w:pPr>
        <w:pStyle w:val="Nadpis2"/>
        <w:tabs>
          <w:tab w:val="clear" w:pos="720"/>
          <w:tab w:val="clear" w:pos="1985"/>
          <w:tab w:val="clear" w:pos="3969"/>
        </w:tabs>
        <w:ind w:left="709" w:hanging="567"/>
        <w:rPr>
          <w:rFonts w:cs="Arial"/>
          <w:sz w:val="20"/>
          <w:u w:val="none"/>
        </w:rPr>
      </w:pPr>
      <w:r w:rsidRPr="0027340D">
        <w:rPr>
          <w:sz w:val="20"/>
          <w:u w:val="none"/>
        </w:rPr>
        <w:t>U</w:t>
      </w:r>
      <w:r w:rsidR="00BF5971">
        <w:rPr>
          <w:sz w:val="20"/>
          <w:u w:val="none"/>
        </w:rPr>
        <w:t xml:space="preserve"> předmětu smlouvy nebude uplatně</w:t>
      </w:r>
      <w:r w:rsidRPr="0027340D">
        <w:rPr>
          <w:sz w:val="20"/>
          <w:u w:val="none"/>
        </w:rPr>
        <w:t xml:space="preserve">n režim přenesení daňové povinnosti dle § 92 e) zákona č. 235/2004 Sb., o daní z přidané hodnoty, ve znění pozdějších předpisů. </w:t>
      </w:r>
    </w:p>
    <w:p w14:paraId="6DC214B6" w14:textId="6D2162BE" w:rsidR="003F14F0" w:rsidRPr="0027340D" w:rsidRDefault="0027340D" w:rsidP="009D4249">
      <w:pPr>
        <w:pStyle w:val="Nadpis2"/>
        <w:tabs>
          <w:tab w:val="num" w:pos="1222"/>
        </w:tabs>
        <w:ind w:left="709" w:hanging="567"/>
        <w:rPr>
          <w:rFonts w:cs="Arial"/>
          <w:sz w:val="20"/>
          <w:u w:val="none"/>
        </w:rPr>
      </w:pPr>
      <w:r w:rsidRPr="0027340D">
        <w:rPr>
          <w:sz w:val="20"/>
          <w:u w:val="none"/>
        </w:rPr>
        <w:t xml:space="preserve">Všechny doklady musí být vyhotoveny dle platných právních předpisů (zejména se zákonem </w:t>
      </w:r>
      <w:r w:rsidR="004F409B">
        <w:rPr>
          <w:sz w:val="20"/>
          <w:u w:val="none"/>
        </w:rPr>
        <w:br/>
      </w:r>
      <w:r>
        <w:rPr>
          <w:sz w:val="20"/>
          <w:u w:val="none"/>
        </w:rPr>
        <w:t>č</w:t>
      </w:r>
      <w:r w:rsidRPr="0027340D">
        <w:rPr>
          <w:sz w:val="20"/>
          <w:u w:val="none"/>
        </w:rPr>
        <w:t xml:space="preserve">. 235/2004 Sb., </w:t>
      </w:r>
      <w:r>
        <w:rPr>
          <w:sz w:val="20"/>
          <w:u w:val="none"/>
        </w:rPr>
        <w:t>o</w:t>
      </w:r>
      <w:r w:rsidRPr="0027340D">
        <w:rPr>
          <w:sz w:val="20"/>
          <w:u w:val="none"/>
        </w:rPr>
        <w:t xml:space="preserve"> dani </w:t>
      </w:r>
      <w:r>
        <w:rPr>
          <w:sz w:val="20"/>
          <w:u w:val="none"/>
        </w:rPr>
        <w:t>z</w:t>
      </w:r>
      <w:r w:rsidRPr="0027340D">
        <w:rPr>
          <w:sz w:val="20"/>
          <w:u w:val="none"/>
        </w:rPr>
        <w:t xml:space="preserve"> přidané hodnoty ve znění pozdějších předpisů).</w:t>
      </w:r>
    </w:p>
    <w:p w14:paraId="45DD1D2D" w14:textId="28C38080" w:rsidR="00E474F4" w:rsidRPr="0077422D" w:rsidRDefault="00E474F4" w:rsidP="009D4249">
      <w:pPr>
        <w:pStyle w:val="Nadpis1"/>
      </w:pPr>
      <w:r w:rsidRPr="0077422D">
        <w:t>Práva a povinnosti smluvních stran</w:t>
      </w:r>
    </w:p>
    <w:p w14:paraId="4EB51C77" w14:textId="77777777" w:rsidR="00E474F4" w:rsidRPr="0077422D" w:rsidRDefault="00E474F4" w:rsidP="0077422D">
      <w:pPr>
        <w:pStyle w:val="Nadpis2"/>
        <w:tabs>
          <w:tab w:val="clear" w:pos="720"/>
          <w:tab w:val="clear" w:pos="1985"/>
          <w:tab w:val="clear" w:pos="3969"/>
        </w:tabs>
        <w:ind w:left="709" w:hanging="567"/>
        <w:rPr>
          <w:rFonts w:cs="Arial"/>
          <w:color w:val="000000"/>
          <w:sz w:val="20"/>
          <w:u w:val="none"/>
        </w:rPr>
      </w:pPr>
      <w:r w:rsidRPr="0077422D">
        <w:rPr>
          <w:sz w:val="20"/>
          <w:u w:val="none"/>
        </w:rPr>
        <w:t>Zhotovitel</w:t>
      </w:r>
      <w:r w:rsidRPr="0077422D">
        <w:rPr>
          <w:rFonts w:cs="Arial"/>
          <w:color w:val="000000"/>
          <w:sz w:val="20"/>
          <w:u w:val="none"/>
        </w:rPr>
        <w:t xml:space="preserve"> prohlašuje, že je odborně způsobilý k zajištění předmětu této smlouvy a po celou dobu trvání smlouvy bude jednat se znalostí a pečlivostí, která je s touto odborností spojena. Zhotovitel výslovně </w:t>
      </w:r>
      <w:r w:rsidRPr="0077422D">
        <w:rPr>
          <w:rFonts w:cs="Arial"/>
          <w:color w:val="000000"/>
          <w:sz w:val="20"/>
          <w:u w:val="none"/>
        </w:rPr>
        <w:lastRenderedPageBreak/>
        <w:t>prohlašuje, že se seznámil s předmětem díla, dokumentací s ním související a je mu znám i účel, kterého má být dílem dosaženo.</w:t>
      </w:r>
    </w:p>
    <w:p w14:paraId="35A25386" w14:textId="7C6640CC" w:rsidR="0077422D" w:rsidRPr="0077422D" w:rsidRDefault="00E474F4" w:rsidP="0077422D">
      <w:pPr>
        <w:pStyle w:val="Nadpis2"/>
        <w:tabs>
          <w:tab w:val="clear" w:pos="720"/>
          <w:tab w:val="clear" w:pos="1985"/>
          <w:tab w:val="clear" w:pos="3969"/>
        </w:tabs>
        <w:ind w:left="709" w:hanging="567"/>
        <w:rPr>
          <w:rFonts w:cs="Arial"/>
          <w:sz w:val="20"/>
          <w:u w:val="none"/>
        </w:rPr>
      </w:pPr>
      <w:r w:rsidRPr="0077422D">
        <w:rPr>
          <w:rFonts w:cs="Arial"/>
          <w:color w:val="000000"/>
          <w:sz w:val="20"/>
          <w:u w:val="none"/>
        </w:rPr>
        <w:t>Energetický audit bude proveden a vypracován energetickým specialistou</w:t>
      </w:r>
      <w:r w:rsidR="0077422D" w:rsidRPr="0077422D">
        <w:rPr>
          <w:rFonts w:cs="Arial"/>
          <w:color w:val="000000"/>
          <w:sz w:val="20"/>
          <w:u w:val="none"/>
        </w:rPr>
        <w:t xml:space="preserve"> uvedeným </w:t>
      </w:r>
      <w:r w:rsidR="0077422D">
        <w:rPr>
          <w:rFonts w:cs="Arial"/>
          <w:color w:val="000000"/>
          <w:sz w:val="20"/>
          <w:u w:val="none"/>
        </w:rPr>
        <w:br/>
      </w:r>
      <w:r w:rsidR="0077422D" w:rsidRPr="0077422D">
        <w:rPr>
          <w:rFonts w:cs="Arial"/>
          <w:color w:val="000000"/>
          <w:sz w:val="20"/>
          <w:u w:val="none"/>
        </w:rPr>
        <w:t xml:space="preserve">ve výběrovém řízení, který disponuje </w:t>
      </w:r>
      <w:r w:rsidR="0077422D" w:rsidRPr="0077422D">
        <w:rPr>
          <w:rFonts w:cs="Arial"/>
          <w:sz w:val="20"/>
          <w:u w:val="none"/>
        </w:rPr>
        <w:t>oprávnění</w:t>
      </w:r>
      <w:r w:rsidR="0077422D">
        <w:rPr>
          <w:rFonts w:cs="Arial"/>
          <w:sz w:val="20"/>
          <w:u w:val="none"/>
        </w:rPr>
        <w:t>m</w:t>
      </w:r>
      <w:r w:rsidR="0077422D" w:rsidRPr="0077422D">
        <w:rPr>
          <w:rFonts w:cs="Arial"/>
          <w:sz w:val="20"/>
          <w:u w:val="none"/>
        </w:rPr>
        <w:t xml:space="preserve"> energetického specialisty vydané </w:t>
      </w:r>
      <w:r w:rsidR="006D1EA3" w:rsidRPr="0077422D">
        <w:rPr>
          <w:rFonts w:cs="Arial"/>
          <w:sz w:val="20"/>
          <w:u w:val="none"/>
        </w:rPr>
        <w:t xml:space="preserve">Ministerstvem průmyslu a obchodu </w:t>
      </w:r>
      <w:r w:rsidR="006D1EA3" w:rsidRPr="0077422D">
        <w:rPr>
          <w:rFonts w:cs="Arial"/>
          <w:color w:val="000000" w:themeColor="text1"/>
          <w:sz w:val="20"/>
          <w:u w:val="none"/>
        </w:rPr>
        <w:t xml:space="preserve">k provádění energetických auditů </w:t>
      </w:r>
      <w:r w:rsidR="006D1EA3" w:rsidRPr="0077422D">
        <w:rPr>
          <w:rFonts w:cs="Arial"/>
          <w:sz w:val="20"/>
          <w:u w:val="none"/>
        </w:rPr>
        <w:t xml:space="preserve">dle § 10 zákona </w:t>
      </w:r>
      <w:r w:rsidR="006D1EA3">
        <w:rPr>
          <w:rFonts w:cs="Arial"/>
          <w:sz w:val="20"/>
          <w:u w:val="none"/>
        </w:rPr>
        <w:br/>
      </w:r>
      <w:r w:rsidR="006D1EA3" w:rsidRPr="0077422D">
        <w:rPr>
          <w:rFonts w:cs="Arial"/>
          <w:sz w:val="20"/>
          <w:u w:val="none"/>
        </w:rPr>
        <w:t>č. 406/2000 Sb., o hospodaření energií.</w:t>
      </w:r>
    </w:p>
    <w:p w14:paraId="6B07FC72" w14:textId="23DC4941" w:rsidR="00E474F4" w:rsidRPr="0077422D" w:rsidRDefault="00E474F4" w:rsidP="0077422D">
      <w:pPr>
        <w:pStyle w:val="Nadpis2"/>
        <w:tabs>
          <w:tab w:val="clear" w:pos="720"/>
          <w:tab w:val="clear" w:pos="1985"/>
          <w:tab w:val="clear" w:pos="3969"/>
        </w:tabs>
        <w:ind w:left="709" w:hanging="567"/>
        <w:rPr>
          <w:rFonts w:cs="Arial"/>
          <w:color w:val="000000"/>
          <w:sz w:val="20"/>
          <w:u w:val="none"/>
        </w:rPr>
      </w:pPr>
      <w:r w:rsidRPr="0077422D">
        <w:rPr>
          <w:rFonts w:cs="Arial"/>
          <w:color w:val="000000"/>
          <w:sz w:val="20"/>
          <w:u w:val="none"/>
        </w:rPr>
        <w:t xml:space="preserve">Veškeré podklady, které byly objednavatelem zhotoviteli předány, zůstávají v jeho vlastnictví </w:t>
      </w:r>
      <w:r w:rsidR="009D4249">
        <w:rPr>
          <w:rFonts w:cs="Arial"/>
          <w:color w:val="000000"/>
          <w:sz w:val="20"/>
          <w:u w:val="none"/>
        </w:rPr>
        <w:br/>
      </w:r>
      <w:r w:rsidRPr="0077422D">
        <w:rPr>
          <w:rFonts w:cs="Arial"/>
          <w:color w:val="000000"/>
          <w:sz w:val="20"/>
          <w:u w:val="none"/>
        </w:rPr>
        <w:t>a zhotovitel za ně odpovídá od okamžiku jejich převzetí jako skladovatel a je povinen je vrátit objednavateli po splnění svého závazku (předání díla), pokud nebude ujednáno jinak.</w:t>
      </w:r>
    </w:p>
    <w:p w14:paraId="2C6CA4C4" w14:textId="7BF9EDD3" w:rsidR="00E474F4" w:rsidRPr="0077422D" w:rsidRDefault="00E474F4" w:rsidP="0077422D">
      <w:pPr>
        <w:pStyle w:val="Nadpis2"/>
        <w:tabs>
          <w:tab w:val="clear" w:pos="720"/>
          <w:tab w:val="clear" w:pos="1985"/>
          <w:tab w:val="clear" w:pos="3969"/>
        </w:tabs>
        <w:ind w:left="709" w:hanging="567"/>
        <w:rPr>
          <w:rFonts w:cs="Arial"/>
          <w:color w:val="000000"/>
          <w:sz w:val="20"/>
          <w:u w:val="none"/>
        </w:rPr>
      </w:pPr>
      <w:r w:rsidRPr="0077422D">
        <w:rPr>
          <w:rFonts w:cs="Arial"/>
          <w:color w:val="000000"/>
          <w:sz w:val="20"/>
          <w:u w:val="none"/>
        </w:rPr>
        <w:t xml:space="preserve">Zhotovitel je povinen zajistit ochranu dokumentů a dokumentace, v datové anebo listinné podobě, které od objednatele obdržel pro potřebu plnění předmětu díla nebo které vytvořil </w:t>
      </w:r>
      <w:r w:rsidR="009D4249">
        <w:rPr>
          <w:rFonts w:cs="Arial"/>
          <w:color w:val="000000"/>
          <w:sz w:val="20"/>
          <w:u w:val="none"/>
        </w:rPr>
        <w:br/>
      </w:r>
      <w:r w:rsidRPr="0077422D">
        <w:rPr>
          <w:rFonts w:cs="Arial"/>
          <w:color w:val="000000"/>
          <w:sz w:val="20"/>
          <w:u w:val="none"/>
        </w:rPr>
        <w:t>v rámci plnění předmětu díla. Zhotovitel je povinen takové dokumenty a dokumentaci po předání díla objednateli prokazatelně předat nebo je prokazatelně zlikvidovat</w:t>
      </w:r>
      <w:r w:rsidR="009D4249">
        <w:rPr>
          <w:rFonts w:cs="Arial"/>
          <w:color w:val="000000"/>
          <w:sz w:val="20"/>
          <w:u w:val="none"/>
        </w:rPr>
        <w:t xml:space="preserve">, </w:t>
      </w:r>
      <w:r w:rsidRPr="0077422D">
        <w:rPr>
          <w:rFonts w:cs="Arial"/>
          <w:color w:val="000000"/>
          <w:sz w:val="20"/>
          <w:u w:val="none"/>
        </w:rPr>
        <w:t>či je vést a prokazatelně evidovat. Zhotovitel je povinen zajistit, že takové dokumenty a dokumentace nebudou poskytnuty třetí straně nebo užity ve prospěch třetí strany.</w:t>
      </w:r>
    </w:p>
    <w:p w14:paraId="5EF9B6B6" w14:textId="3E25BA1A" w:rsidR="00E474F4" w:rsidRPr="0077422D" w:rsidRDefault="00E474F4" w:rsidP="0077422D">
      <w:pPr>
        <w:pStyle w:val="Nadpis2"/>
        <w:tabs>
          <w:tab w:val="clear" w:pos="720"/>
          <w:tab w:val="clear" w:pos="1985"/>
          <w:tab w:val="clear" w:pos="3969"/>
        </w:tabs>
        <w:ind w:left="709" w:hanging="567"/>
        <w:rPr>
          <w:rFonts w:cs="Arial"/>
          <w:color w:val="000000"/>
          <w:sz w:val="20"/>
          <w:u w:val="none"/>
        </w:rPr>
      </w:pPr>
      <w:r w:rsidRPr="0077422D">
        <w:rPr>
          <w:rFonts w:cs="Arial"/>
          <w:color w:val="000000"/>
          <w:sz w:val="20"/>
          <w:u w:val="none"/>
        </w:rPr>
        <w:t xml:space="preserve">Zhotovitel je povinen zachovávat mlčenlivost o všech skutečnostech, o kterých se dozví </w:t>
      </w:r>
      <w:r w:rsidR="009D4249">
        <w:rPr>
          <w:rFonts w:cs="Arial"/>
          <w:color w:val="000000"/>
          <w:sz w:val="20"/>
          <w:u w:val="none"/>
        </w:rPr>
        <w:br/>
      </w:r>
      <w:r w:rsidRPr="0077422D">
        <w:rPr>
          <w:rFonts w:cs="Arial"/>
          <w:color w:val="000000"/>
          <w:sz w:val="20"/>
          <w:u w:val="none"/>
        </w:rPr>
        <w:t xml:space="preserve">při plnění této smlouvy a které nejsou právním předpisem nebo jinak určeny ke zveřejnění nebo nejsou obecně </w:t>
      </w:r>
      <w:r w:rsidRPr="0077422D">
        <w:rPr>
          <w:rFonts w:cs="Arial"/>
          <w:color w:val="000000"/>
          <w:sz w:val="20"/>
          <w:u w:val="none"/>
        </w:rPr>
        <w:lastRenderedPageBreak/>
        <w:t>známé. S informacemi poskytnutými objednatelem za účelem splnění závazků z této smlouvy je povinen zhotovitel nakládat jako s důvěrnými materiály.</w:t>
      </w:r>
    </w:p>
    <w:p w14:paraId="2CE35735" w14:textId="48615A6D" w:rsidR="00E474F4" w:rsidRPr="0077422D" w:rsidRDefault="00E474F4" w:rsidP="0077422D">
      <w:pPr>
        <w:pStyle w:val="Nadpis2"/>
        <w:tabs>
          <w:tab w:val="clear" w:pos="720"/>
          <w:tab w:val="clear" w:pos="1985"/>
          <w:tab w:val="clear" w:pos="3969"/>
        </w:tabs>
        <w:ind w:left="709" w:hanging="567"/>
        <w:rPr>
          <w:rFonts w:cs="Arial"/>
          <w:color w:val="000000"/>
          <w:sz w:val="20"/>
          <w:u w:val="none"/>
        </w:rPr>
      </w:pPr>
      <w:r w:rsidRPr="0077422D">
        <w:rPr>
          <w:rFonts w:cs="Arial"/>
          <w:color w:val="000000"/>
          <w:sz w:val="20"/>
          <w:u w:val="none"/>
        </w:rPr>
        <w:t>Za důvěrné materiály se pro účel této smlouvy nepovažují: informace, které se staly obecně dostupnými veřejnosti; informace, které zhotovitel získá jako informace nikoli důvěrného charakteru z jiného zdroje</w:t>
      </w:r>
      <w:r w:rsidR="009D4249">
        <w:rPr>
          <w:rFonts w:cs="Arial"/>
          <w:color w:val="000000"/>
          <w:sz w:val="20"/>
          <w:u w:val="none"/>
        </w:rPr>
        <w:t>,</w:t>
      </w:r>
      <w:r w:rsidRPr="0077422D">
        <w:rPr>
          <w:rFonts w:cs="Arial"/>
          <w:color w:val="000000"/>
          <w:sz w:val="20"/>
          <w:u w:val="none"/>
        </w:rPr>
        <w:t xml:space="preserve"> než od objednatele.</w:t>
      </w:r>
    </w:p>
    <w:p w14:paraId="28956618" w14:textId="77777777" w:rsidR="00E474F4" w:rsidRPr="0077422D" w:rsidRDefault="00E474F4" w:rsidP="0077422D">
      <w:pPr>
        <w:pStyle w:val="Nadpis2"/>
        <w:tabs>
          <w:tab w:val="clear" w:pos="720"/>
          <w:tab w:val="clear" w:pos="1985"/>
          <w:tab w:val="clear" w:pos="3969"/>
        </w:tabs>
        <w:ind w:left="709" w:hanging="567"/>
        <w:rPr>
          <w:rFonts w:cs="Arial"/>
          <w:color w:val="000000"/>
          <w:sz w:val="20"/>
          <w:u w:val="none"/>
        </w:rPr>
      </w:pPr>
      <w:r w:rsidRPr="0077422D">
        <w:rPr>
          <w:rFonts w:cs="Arial"/>
          <w:color w:val="000000"/>
          <w:sz w:val="20"/>
          <w:u w:val="none"/>
        </w:rPr>
        <w:t>Zhotovitel se zavazuje použít důvěrné materiály výhradně za účelem splnění svých závazků vyplývajících ze smlouvy. Zhotovitel se zejména zavazuje, že on ani jiná osoba, která bude seznámena s důvěrnými materiály v souladu s touto smlouvou, je nezpřístupní žádné třetí osobě vyjma případů, kdy:</w:t>
      </w:r>
    </w:p>
    <w:p w14:paraId="067A7865" w14:textId="59D6DF6A" w:rsidR="00E474F4" w:rsidRPr="00B708A5" w:rsidRDefault="00E474F4" w:rsidP="000B2DE0">
      <w:pPr>
        <w:pStyle w:val="Style12"/>
        <w:numPr>
          <w:ilvl w:val="0"/>
          <w:numId w:val="3"/>
        </w:numPr>
        <w:spacing w:line="240" w:lineRule="auto"/>
        <w:rPr>
          <w:rFonts w:ascii="Arial" w:hAnsi="Arial" w:cs="Arial"/>
          <w:color w:val="000000"/>
          <w:sz w:val="20"/>
          <w:szCs w:val="20"/>
        </w:rPr>
      </w:pPr>
      <w:r w:rsidRPr="00B708A5">
        <w:rPr>
          <w:rFonts w:ascii="Arial" w:hAnsi="Arial" w:cs="Arial"/>
          <w:color w:val="000000"/>
          <w:sz w:val="20"/>
          <w:szCs w:val="20"/>
        </w:rPr>
        <w:t xml:space="preserve">zhotovitel zpřístupní důvěrné materiály osobám, které potřebují mít možnost přístupu </w:t>
      </w:r>
      <w:r w:rsidR="009D4249">
        <w:rPr>
          <w:rFonts w:ascii="Arial" w:hAnsi="Arial" w:cs="Arial"/>
          <w:color w:val="000000"/>
          <w:sz w:val="20"/>
          <w:szCs w:val="20"/>
        </w:rPr>
        <w:br/>
      </w:r>
      <w:r w:rsidRPr="00B708A5">
        <w:rPr>
          <w:rFonts w:ascii="Arial" w:hAnsi="Arial" w:cs="Arial"/>
          <w:color w:val="000000"/>
          <w:sz w:val="20"/>
          <w:szCs w:val="20"/>
        </w:rPr>
        <w:t xml:space="preserve">k těmto informacím za účelem splnění závazků vyplývajících z této smlouvy; </w:t>
      </w:r>
    </w:p>
    <w:p w14:paraId="23696DB8" w14:textId="77777777" w:rsidR="00E474F4" w:rsidRPr="00B708A5" w:rsidRDefault="00E474F4" w:rsidP="000B2DE0">
      <w:pPr>
        <w:pStyle w:val="Style12"/>
        <w:numPr>
          <w:ilvl w:val="0"/>
          <w:numId w:val="3"/>
        </w:numPr>
        <w:spacing w:line="240" w:lineRule="auto"/>
        <w:rPr>
          <w:rFonts w:ascii="Arial" w:hAnsi="Arial" w:cs="Arial"/>
          <w:color w:val="000000"/>
          <w:sz w:val="20"/>
          <w:szCs w:val="20"/>
        </w:rPr>
      </w:pPr>
      <w:r w:rsidRPr="00B708A5">
        <w:rPr>
          <w:rFonts w:ascii="Arial" w:hAnsi="Arial" w:cs="Arial"/>
          <w:color w:val="000000"/>
          <w:sz w:val="20"/>
          <w:szCs w:val="20"/>
        </w:rPr>
        <w:t>zhotovitel zpřístupní důvěrné materiály s předchozím písemným souhlasem objednatele;</w:t>
      </w:r>
    </w:p>
    <w:p w14:paraId="6C12DEB3" w14:textId="77777777" w:rsidR="00605A48" w:rsidRDefault="00E474F4" w:rsidP="000B2DE0">
      <w:pPr>
        <w:pStyle w:val="Style12"/>
        <w:numPr>
          <w:ilvl w:val="0"/>
          <w:numId w:val="3"/>
        </w:numPr>
        <w:spacing w:line="240" w:lineRule="auto"/>
        <w:rPr>
          <w:rFonts w:ascii="Arial" w:hAnsi="Arial" w:cs="Arial"/>
          <w:color w:val="000000"/>
          <w:sz w:val="20"/>
          <w:szCs w:val="20"/>
        </w:rPr>
      </w:pPr>
      <w:r w:rsidRPr="00605A48">
        <w:rPr>
          <w:rFonts w:ascii="Arial" w:hAnsi="Arial" w:cs="Arial"/>
          <w:color w:val="000000"/>
          <w:sz w:val="20"/>
          <w:szCs w:val="20"/>
        </w:rPr>
        <w:t>tak stanoví obecně závazný právní předpis.</w:t>
      </w:r>
    </w:p>
    <w:p w14:paraId="3ADF01D7" w14:textId="77777777" w:rsidR="00605A48" w:rsidRPr="00605A48" w:rsidRDefault="00605A48" w:rsidP="00605A48">
      <w:pPr>
        <w:pStyle w:val="Nadpis2"/>
        <w:tabs>
          <w:tab w:val="clear" w:pos="720"/>
          <w:tab w:val="clear" w:pos="1985"/>
          <w:tab w:val="clear" w:pos="3969"/>
        </w:tabs>
        <w:ind w:left="709" w:hanging="567"/>
        <w:rPr>
          <w:rFonts w:cs="Arial"/>
          <w:color w:val="000000"/>
          <w:sz w:val="20"/>
          <w:u w:val="none"/>
        </w:rPr>
      </w:pPr>
      <w:r w:rsidRPr="00605A48">
        <w:rPr>
          <w:rFonts w:cs="Arial"/>
          <w:color w:val="000000"/>
          <w:sz w:val="20"/>
          <w:u w:val="none"/>
        </w:rPr>
        <w:lastRenderedPageBreak/>
        <w:t>V případě, že zhotovitel bude mít důvodné podezření, že došlo ke zpřístupnění důvěrných materiálů neoprávněné osobě, je povinen neprodleně o této skutečnosti informovat objednatele.</w:t>
      </w:r>
    </w:p>
    <w:p w14:paraId="610FEC09" w14:textId="075BD0D7" w:rsidR="00605A48" w:rsidRPr="004F409B" w:rsidRDefault="00605A48" w:rsidP="004F409B">
      <w:pPr>
        <w:pStyle w:val="Nadpis2"/>
        <w:tabs>
          <w:tab w:val="clear" w:pos="720"/>
          <w:tab w:val="clear" w:pos="1985"/>
          <w:tab w:val="clear" w:pos="3969"/>
        </w:tabs>
        <w:ind w:left="709" w:hanging="567"/>
        <w:rPr>
          <w:rFonts w:cs="Arial"/>
          <w:color w:val="000000"/>
          <w:sz w:val="20"/>
          <w:u w:val="none"/>
        </w:rPr>
      </w:pPr>
      <w:r w:rsidRPr="004F409B">
        <w:rPr>
          <w:rFonts w:cs="Arial"/>
          <w:color w:val="000000"/>
          <w:sz w:val="20"/>
          <w:u w:val="none"/>
        </w:rPr>
        <w:t>Závazek ochrany důvěrných informací zůstává v platnosti i po splnění závazků dle této smlouvy.</w:t>
      </w:r>
    </w:p>
    <w:p w14:paraId="2FD580BE" w14:textId="77777777" w:rsidR="00E474F4" w:rsidRPr="00605A48" w:rsidRDefault="00E474F4" w:rsidP="00605A48">
      <w:pPr>
        <w:pStyle w:val="Nadpis2"/>
        <w:tabs>
          <w:tab w:val="clear" w:pos="720"/>
          <w:tab w:val="clear" w:pos="1985"/>
          <w:tab w:val="clear" w:pos="3969"/>
        </w:tabs>
        <w:ind w:left="709" w:hanging="567"/>
        <w:rPr>
          <w:rFonts w:cs="Arial"/>
          <w:color w:val="000000"/>
          <w:sz w:val="20"/>
          <w:u w:val="none"/>
        </w:rPr>
      </w:pPr>
      <w:r w:rsidRPr="00605A48">
        <w:rPr>
          <w:rFonts w:cs="Arial"/>
          <w:color w:val="000000"/>
          <w:sz w:val="20"/>
          <w:u w:val="none"/>
        </w:rPr>
        <w:t xml:space="preserve">Zhotovitel se zavazuje přenést svou povinnost mlčenlivosti na všechny své zaměstnance podílející se se souhlasem objednatele na plnění této smlouvy. </w:t>
      </w:r>
    </w:p>
    <w:p w14:paraId="2CB8B51E" w14:textId="77777777" w:rsidR="00E474F4" w:rsidRPr="00605A48" w:rsidRDefault="00E474F4" w:rsidP="00605A48">
      <w:pPr>
        <w:pStyle w:val="Nadpis2"/>
        <w:tabs>
          <w:tab w:val="clear" w:pos="720"/>
          <w:tab w:val="clear" w:pos="1985"/>
          <w:tab w:val="clear" w:pos="3969"/>
        </w:tabs>
        <w:ind w:left="709" w:hanging="567"/>
        <w:rPr>
          <w:rFonts w:cs="Arial"/>
          <w:color w:val="000000"/>
          <w:sz w:val="20"/>
          <w:u w:val="none"/>
        </w:rPr>
      </w:pPr>
      <w:r w:rsidRPr="00605A48">
        <w:rPr>
          <w:rFonts w:cs="Arial"/>
          <w:color w:val="000000"/>
          <w:sz w:val="20"/>
          <w:u w:val="none"/>
        </w:rPr>
        <w:t>Zhotovitel je povinen bez zbytečného odkladu oznámit objednateli všechny okolnosti, které zjistil při zařizování záležitostí, a které mohou mít vliv na změnu pokynů nebo zájmů objednatele, dále je povinen upozornit objednatele na nevhodnost předaných dokumentací, případně nevhodnost pokynů objednatele.</w:t>
      </w:r>
    </w:p>
    <w:p w14:paraId="45090D4D" w14:textId="77777777" w:rsidR="00E474F4" w:rsidRPr="00605A48" w:rsidRDefault="00E474F4" w:rsidP="00605A48">
      <w:pPr>
        <w:pStyle w:val="Nadpis2"/>
        <w:tabs>
          <w:tab w:val="clear" w:pos="720"/>
          <w:tab w:val="clear" w:pos="1985"/>
          <w:tab w:val="clear" w:pos="3969"/>
        </w:tabs>
        <w:ind w:left="709" w:hanging="567"/>
        <w:rPr>
          <w:rFonts w:cs="Arial"/>
          <w:color w:val="000000"/>
          <w:sz w:val="20"/>
          <w:u w:val="none"/>
        </w:rPr>
      </w:pPr>
      <w:r w:rsidRPr="00605A48">
        <w:rPr>
          <w:rFonts w:cs="Arial"/>
          <w:color w:val="000000"/>
          <w:sz w:val="20"/>
          <w:u w:val="none"/>
        </w:rPr>
        <w:t>Objednatel se zavazuje umožnit zhotoviteli provedení díla, poskytnout mu k jeho provedení obvyklou míru součinnosti spočívající zejména v umožnění vstupu do dotčených budov objednatele.</w:t>
      </w:r>
    </w:p>
    <w:p w14:paraId="07500ECE" w14:textId="77777777" w:rsidR="00E474F4" w:rsidRPr="00605A48" w:rsidRDefault="00E474F4" w:rsidP="00605A48">
      <w:pPr>
        <w:pStyle w:val="Nadpis2"/>
        <w:tabs>
          <w:tab w:val="clear" w:pos="720"/>
          <w:tab w:val="clear" w:pos="1985"/>
          <w:tab w:val="clear" w:pos="3969"/>
        </w:tabs>
        <w:ind w:left="709" w:hanging="567"/>
        <w:rPr>
          <w:rFonts w:cs="Arial"/>
          <w:color w:val="000000"/>
          <w:sz w:val="20"/>
          <w:u w:val="none"/>
        </w:rPr>
      </w:pPr>
      <w:r w:rsidRPr="00605A48">
        <w:rPr>
          <w:rFonts w:cs="Arial"/>
          <w:color w:val="000000"/>
          <w:sz w:val="20"/>
          <w:u w:val="none"/>
        </w:rPr>
        <w:t xml:space="preserve">Pokud objednatel neposkytne zhotoviteli řádně a včas veškerou součinnost vyplývající z této smlouvy, má zhotovitel v takovém případě právo posunout termín předání díla o dobu trvající nejméně počet dní, po které zhotovitel prokazatelně nemohl řádně smlouvu plnit. </w:t>
      </w:r>
    </w:p>
    <w:p w14:paraId="2554A16C" w14:textId="6A3D3889" w:rsidR="00E474F4" w:rsidRPr="00605A48" w:rsidRDefault="00E474F4" w:rsidP="00605A48">
      <w:pPr>
        <w:pStyle w:val="Nadpis2"/>
        <w:tabs>
          <w:tab w:val="clear" w:pos="720"/>
          <w:tab w:val="clear" w:pos="1985"/>
          <w:tab w:val="clear" w:pos="3969"/>
        </w:tabs>
        <w:ind w:left="709" w:hanging="567"/>
        <w:rPr>
          <w:rFonts w:cs="Arial"/>
          <w:color w:val="000000"/>
          <w:sz w:val="20"/>
          <w:u w:val="none"/>
        </w:rPr>
      </w:pPr>
      <w:r w:rsidRPr="00605A48">
        <w:rPr>
          <w:rFonts w:cs="Arial"/>
          <w:color w:val="000000"/>
          <w:sz w:val="20"/>
          <w:u w:val="none"/>
        </w:rPr>
        <w:t xml:space="preserve">Zhotovitel se zavazuje během plnění této smlouvy i po uplynutí doby, na kterou je tato smlouva uzavřena, zachovávat mlčenlivost o všech skutečnostech, o kterých se dozví od objednatele </w:t>
      </w:r>
      <w:r w:rsidR="00605A48">
        <w:rPr>
          <w:rFonts w:cs="Arial"/>
          <w:color w:val="000000"/>
          <w:sz w:val="20"/>
          <w:u w:val="none"/>
        </w:rPr>
        <w:br/>
      </w:r>
      <w:r w:rsidRPr="00605A48">
        <w:rPr>
          <w:rFonts w:cs="Arial"/>
          <w:color w:val="000000"/>
          <w:sz w:val="20"/>
          <w:u w:val="none"/>
        </w:rPr>
        <w:t>v souvislosti s jejím plněním. Této povinnosti může zhotovitele zprostit pouze objednatel. Zproštění povinnosti mlčenlivosti musí být učiněno písemně.</w:t>
      </w:r>
    </w:p>
    <w:p w14:paraId="3AC162A2" w14:textId="1BD7EE80" w:rsidR="004F409B" w:rsidRDefault="00E474F4" w:rsidP="00605A48">
      <w:pPr>
        <w:pStyle w:val="Nadpis2"/>
        <w:tabs>
          <w:tab w:val="clear" w:pos="720"/>
          <w:tab w:val="clear" w:pos="1985"/>
          <w:tab w:val="clear" w:pos="3969"/>
        </w:tabs>
        <w:ind w:left="709" w:hanging="567"/>
        <w:rPr>
          <w:rFonts w:cs="Arial"/>
          <w:color w:val="000000"/>
          <w:sz w:val="20"/>
          <w:u w:val="none"/>
        </w:rPr>
      </w:pPr>
      <w:r w:rsidRPr="00605A48">
        <w:rPr>
          <w:rFonts w:cs="Arial"/>
          <w:color w:val="000000"/>
          <w:sz w:val="20"/>
          <w:u w:val="none"/>
        </w:rPr>
        <w:t xml:space="preserve">Zhotovitel je povinen mít po dobu plnění díla dle této smlouvy uzavřeno pojištění odpovědnosti za škodu způsobenou jeho činností v důsledku provádění díla objednateli, případně třetím osobám, a to ve </w:t>
      </w:r>
      <w:r w:rsidRPr="00605A48">
        <w:rPr>
          <w:rFonts w:cs="Arial"/>
          <w:color w:val="000000"/>
          <w:sz w:val="20"/>
          <w:u w:val="none"/>
        </w:rPr>
        <w:lastRenderedPageBreak/>
        <w:t>výši pojistného plnění minimálně 1.000.000 Kč.</w:t>
      </w:r>
      <w:r w:rsidR="002D732E">
        <w:rPr>
          <w:rFonts w:cs="Arial"/>
          <w:color w:val="000000"/>
          <w:sz w:val="20"/>
          <w:u w:val="none"/>
        </w:rPr>
        <w:t xml:space="preserve"> Toto pojištění doloží kopií pojistné smlouvy (elektronicky) nejpozději </w:t>
      </w:r>
      <w:r w:rsidR="001565E1">
        <w:rPr>
          <w:rFonts w:cs="Arial"/>
          <w:color w:val="000000"/>
          <w:sz w:val="20"/>
          <w:u w:val="none"/>
        </w:rPr>
        <w:t>v den podpisu smlouvy, přede dnem podpisu smlouvy zadavatelem</w:t>
      </w:r>
      <w:r w:rsidR="002D732E">
        <w:rPr>
          <w:rFonts w:cs="Arial"/>
          <w:color w:val="000000"/>
          <w:sz w:val="20"/>
          <w:u w:val="none"/>
        </w:rPr>
        <w:t>.</w:t>
      </w:r>
    </w:p>
    <w:p w14:paraId="01C24FF2" w14:textId="77777777" w:rsidR="004F409B" w:rsidRDefault="004F409B">
      <w:pPr>
        <w:tabs>
          <w:tab w:val="clear" w:pos="1985"/>
        </w:tabs>
        <w:spacing w:after="200" w:line="276" w:lineRule="auto"/>
        <w:jc w:val="left"/>
        <w:rPr>
          <w:rFonts w:cs="Arial"/>
          <w:bCs/>
          <w:color w:val="000000"/>
        </w:rPr>
      </w:pPr>
      <w:r>
        <w:rPr>
          <w:rFonts w:cs="Arial"/>
          <w:color w:val="000000"/>
        </w:rPr>
        <w:br w:type="page"/>
      </w:r>
    </w:p>
    <w:p w14:paraId="7ED63281" w14:textId="2DC2AD50" w:rsidR="00E474F4" w:rsidRPr="009D4249" w:rsidRDefault="00E474F4" w:rsidP="009D4249">
      <w:pPr>
        <w:pStyle w:val="Nadpis1"/>
      </w:pPr>
      <w:r w:rsidRPr="009D4249">
        <w:lastRenderedPageBreak/>
        <w:t>Odpovědné veřejné zadávání</w:t>
      </w:r>
    </w:p>
    <w:p w14:paraId="49F67BC0" w14:textId="43D94458" w:rsidR="00E474F4" w:rsidRPr="002D732E" w:rsidRDefault="00E474F4" w:rsidP="002D732E">
      <w:pPr>
        <w:pStyle w:val="Nadpis2"/>
        <w:tabs>
          <w:tab w:val="clear" w:pos="720"/>
          <w:tab w:val="clear" w:pos="1985"/>
          <w:tab w:val="clear" w:pos="3969"/>
        </w:tabs>
        <w:ind w:left="709" w:hanging="567"/>
        <w:rPr>
          <w:rFonts w:cs="Arial"/>
          <w:sz w:val="20"/>
          <w:u w:val="none"/>
        </w:rPr>
      </w:pPr>
      <w:r w:rsidRPr="002D732E">
        <w:rPr>
          <w:rFonts w:cs="Arial"/>
          <w:color w:val="000000"/>
          <w:sz w:val="20"/>
          <w:u w:val="none"/>
        </w:rPr>
        <w:t>Zhotovitel</w:t>
      </w:r>
      <w:r w:rsidRPr="002D732E">
        <w:rPr>
          <w:rFonts w:cs="Arial"/>
          <w:sz w:val="20"/>
          <w:u w:val="none"/>
        </w:rPr>
        <w:t xml:space="preserve"> prohlašuje, že při realizaci tohoto díla zajistí dodržování pracovně-právních předpisů (zákon č. 262/2006 Sb., zákoník práce, ve znění pozdějších předpisů, zákon č. 435/2004 Sb., o zaměstnanosti, ve znění pozdějších předpisů) a z nich vyplývající povinnosti zejména </w:t>
      </w:r>
      <w:r w:rsidR="002D732E">
        <w:rPr>
          <w:rFonts w:cs="Arial"/>
          <w:sz w:val="20"/>
          <w:u w:val="none"/>
        </w:rPr>
        <w:br/>
      </w:r>
      <w:r w:rsidRPr="002D732E">
        <w:rPr>
          <w:rFonts w:cs="Arial"/>
          <w:sz w:val="20"/>
          <w:u w:val="none"/>
        </w:rPr>
        <w:t xml:space="preserve">ve vztahu k odměňování zaměstnanců, dodržování délky pracovní doby, dodržování délky odpočinku, zaměstnávání cizinců a dodržování podmínek bezpečnosti a ochrany zdraví </w:t>
      </w:r>
      <w:r w:rsidR="002D732E">
        <w:rPr>
          <w:rFonts w:cs="Arial"/>
          <w:sz w:val="20"/>
          <w:u w:val="none"/>
        </w:rPr>
        <w:br/>
      </w:r>
      <w:r w:rsidRPr="002D732E">
        <w:rPr>
          <w:rFonts w:cs="Arial"/>
          <w:sz w:val="20"/>
          <w:u w:val="none"/>
        </w:rPr>
        <w:t>při práci, a to pro všechny osoby, které se budou na plnění díla podílet. Plnění těchto povinností zajistí zhotovitel i u svých poddodavatelů.</w:t>
      </w:r>
    </w:p>
    <w:p w14:paraId="0FF649CC" w14:textId="011FBCD6" w:rsidR="00E474F4" w:rsidRPr="002D732E" w:rsidRDefault="00E474F4" w:rsidP="002D732E">
      <w:pPr>
        <w:pStyle w:val="Nadpis2"/>
        <w:tabs>
          <w:tab w:val="clear" w:pos="720"/>
          <w:tab w:val="clear" w:pos="1985"/>
          <w:tab w:val="clear" w:pos="3969"/>
        </w:tabs>
        <w:ind w:left="709" w:hanging="567"/>
        <w:rPr>
          <w:rFonts w:cs="Arial"/>
          <w:color w:val="000000"/>
          <w:sz w:val="20"/>
          <w:u w:val="none"/>
        </w:rPr>
      </w:pPr>
      <w:r w:rsidRPr="002D732E">
        <w:rPr>
          <w:rFonts w:cs="Arial"/>
          <w:color w:val="000000"/>
          <w:sz w:val="20"/>
          <w:u w:val="none"/>
        </w:rPr>
        <w:t xml:space="preserve">Zhotovitel prohlašuje, že všechny osoby, které se na plnění tohoto díla budou podílet, jsou vedeny v příslušných registrech, např. v registru pojištěnců ČSSZ a mají příslušná povolení </w:t>
      </w:r>
      <w:r w:rsidR="002D732E">
        <w:rPr>
          <w:rFonts w:cs="Arial"/>
          <w:color w:val="000000"/>
          <w:sz w:val="20"/>
          <w:u w:val="none"/>
        </w:rPr>
        <w:br/>
      </w:r>
      <w:r w:rsidRPr="002D732E">
        <w:rPr>
          <w:rFonts w:cs="Arial"/>
          <w:color w:val="000000"/>
          <w:sz w:val="20"/>
          <w:u w:val="none"/>
        </w:rPr>
        <w:t>k pobytu na území ČR.</w:t>
      </w:r>
    </w:p>
    <w:p w14:paraId="7679D0CD" w14:textId="399C218E" w:rsidR="00E474F4" w:rsidRPr="002D732E" w:rsidRDefault="00E474F4" w:rsidP="002D732E">
      <w:pPr>
        <w:pStyle w:val="Nadpis2"/>
        <w:tabs>
          <w:tab w:val="clear" w:pos="720"/>
          <w:tab w:val="clear" w:pos="1985"/>
          <w:tab w:val="clear" w:pos="3969"/>
        </w:tabs>
        <w:ind w:left="709" w:hanging="567"/>
        <w:rPr>
          <w:rFonts w:cs="Arial"/>
          <w:color w:val="000000"/>
          <w:sz w:val="20"/>
          <w:u w:val="none"/>
        </w:rPr>
      </w:pPr>
      <w:r w:rsidRPr="002D732E">
        <w:rPr>
          <w:rFonts w:cs="Arial"/>
          <w:color w:val="000000"/>
          <w:sz w:val="20"/>
          <w:u w:val="none"/>
        </w:rPr>
        <w:t xml:space="preserve">Zhotovitel je povinen při realizaci tohoto díla zajistit sjednání a dodržování smluvních podmínek se svými poddodavateli srovnatelně s podmínkami sjednanými v této smlouvě. Za srovnatelné se považují </w:t>
      </w:r>
      <w:r w:rsidRPr="002D732E">
        <w:rPr>
          <w:rFonts w:cs="Arial"/>
          <w:color w:val="000000"/>
          <w:sz w:val="20"/>
          <w:u w:val="none"/>
        </w:rPr>
        <w:lastRenderedPageBreak/>
        <w:t xml:space="preserve">smluvní podmínky shodné se smluvními podmínkami uvedenými v této smlouvě </w:t>
      </w:r>
      <w:r w:rsidR="002D732E">
        <w:rPr>
          <w:rFonts w:cs="Arial"/>
          <w:color w:val="000000"/>
          <w:sz w:val="20"/>
          <w:u w:val="none"/>
        </w:rPr>
        <w:br/>
      </w:r>
      <w:r w:rsidRPr="002D732E">
        <w:rPr>
          <w:rFonts w:cs="Arial"/>
          <w:color w:val="000000"/>
          <w:sz w:val="20"/>
          <w:u w:val="none"/>
        </w:rPr>
        <w:t>a to min. v rozsahu výše smluvních pokut a délky záruční doby.</w:t>
      </w:r>
    </w:p>
    <w:p w14:paraId="1AC3AFA6" w14:textId="0EAB3016" w:rsidR="00E474F4" w:rsidRDefault="00E474F4" w:rsidP="000B2DE0">
      <w:pPr>
        <w:pStyle w:val="Nadpis2"/>
        <w:tabs>
          <w:tab w:val="clear" w:pos="720"/>
          <w:tab w:val="clear" w:pos="1985"/>
          <w:tab w:val="clear" w:pos="3969"/>
        </w:tabs>
        <w:spacing w:before="0" w:after="0"/>
        <w:ind w:left="709" w:hanging="567"/>
        <w:rPr>
          <w:rFonts w:cs="Arial"/>
          <w:color w:val="000000"/>
          <w:sz w:val="20"/>
          <w:u w:val="none"/>
        </w:rPr>
      </w:pPr>
      <w:r w:rsidRPr="002D732E">
        <w:rPr>
          <w:rFonts w:cs="Arial"/>
          <w:color w:val="000000"/>
          <w:sz w:val="20"/>
          <w:u w:val="none"/>
        </w:rPr>
        <w:t xml:space="preserve">Zhotovitel prohlašuje, že všechny platby poddodavatelům, kteří se budou podílet na realizaci díla, bude hradit řádně a včas (za řádné a včasné plnění se považuje uhrazení poddodavatelem </w:t>
      </w:r>
    </w:p>
    <w:p w14:paraId="04C115DE" w14:textId="77777777" w:rsidR="000B2DE0" w:rsidRPr="002D732E" w:rsidRDefault="000B2DE0" w:rsidP="000B2DE0">
      <w:pPr>
        <w:pStyle w:val="Nadpis2"/>
        <w:numPr>
          <w:ilvl w:val="0"/>
          <w:numId w:val="0"/>
        </w:numPr>
        <w:tabs>
          <w:tab w:val="clear" w:pos="720"/>
          <w:tab w:val="clear" w:pos="1985"/>
          <w:tab w:val="clear" w:pos="3969"/>
        </w:tabs>
        <w:spacing w:before="0" w:after="0"/>
        <w:ind w:left="709"/>
        <w:rPr>
          <w:rFonts w:cs="Arial"/>
          <w:color w:val="000000"/>
          <w:sz w:val="20"/>
          <w:u w:val="none"/>
        </w:rPr>
      </w:pPr>
      <w:r w:rsidRPr="002D732E">
        <w:rPr>
          <w:rFonts w:cs="Arial"/>
          <w:color w:val="000000"/>
          <w:sz w:val="20"/>
          <w:u w:val="none"/>
        </w:rPr>
        <w:t>vystavených faktur za poskytnutá plnění do 5 pracovních dnů od obdržení platby ze strany objednatele za konkrétní plnění).</w:t>
      </w:r>
    </w:p>
    <w:p w14:paraId="7E709659" w14:textId="77777777" w:rsidR="000B2DE0" w:rsidRPr="002D732E" w:rsidRDefault="000B2DE0" w:rsidP="000B2DE0">
      <w:pPr>
        <w:pStyle w:val="Nadpis2"/>
        <w:tabs>
          <w:tab w:val="clear" w:pos="720"/>
          <w:tab w:val="clear" w:pos="1985"/>
          <w:tab w:val="clear" w:pos="3969"/>
        </w:tabs>
        <w:ind w:left="709" w:hanging="567"/>
        <w:rPr>
          <w:rFonts w:cs="Arial"/>
          <w:sz w:val="20"/>
          <w:u w:val="none"/>
        </w:rPr>
      </w:pPr>
      <w:r w:rsidRPr="002D732E">
        <w:rPr>
          <w:rFonts w:cs="Arial"/>
          <w:color w:val="000000"/>
          <w:sz w:val="20"/>
          <w:u w:val="none"/>
        </w:rPr>
        <w:t>V oblasti environmentálního sociálního zadávání se zhotovitel zavazuje v souladu s touto smlouvou v co největší míře využít možnost</w:t>
      </w:r>
      <w:r w:rsidRPr="002D732E">
        <w:rPr>
          <w:rFonts w:cs="Arial"/>
          <w:sz w:val="20"/>
          <w:u w:val="none"/>
        </w:rPr>
        <w:t xml:space="preserve"> převedení papírového dokumentu na elektronickou formu.</w:t>
      </w:r>
    </w:p>
    <w:p w14:paraId="586062F4" w14:textId="77777777" w:rsidR="000B2DE0" w:rsidRPr="000B2DE0" w:rsidRDefault="000B2DE0" w:rsidP="000B2DE0"/>
    <w:p w14:paraId="1C714AAE" w14:textId="457AFEAB" w:rsidR="00E474F4" w:rsidRPr="009D4249" w:rsidRDefault="00E474F4" w:rsidP="009D4249">
      <w:pPr>
        <w:pStyle w:val="Nadpis1"/>
      </w:pPr>
      <w:r w:rsidRPr="009D4249">
        <w:t>Sankce</w:t>
      </w:r>
    </w:p>
    <w:p w14:paraId="414AAB4F" w14:textId="05896A1D" w:rsidR="00E474F4" w:rsidRPr="002D732E" w:rsidRDefault="00E474F4" w:rsidP="002D732E">
      <w:pPr>
        <w:pStyle w:val="Nadpis2"/>
        <w:tabs>
          <w:tab w:val="clear" w:pos="720"/>
          <w:tab w:val="clear" w:pos="1985"/>
          <w:tab w:val="clear" w:pos="3969"/>
        </w:tabs>
        <w:ind w:left="709" w:hanging="567"/>
        <w:rPr>
          <w:rFonts w:cs="Arial"/>
          <w:color w:val="000000"/>
          <w:sz w:val="20"/>
          <w:u w:val="none"/>
        </w:rPr>
      </w:pPr>
      <w:r w:rsidRPr="002D732E">
        <w:rPr>
          <w:rFonts w:cs="Arial"/>
          <w:color w:val="000000"/>
          <w:sz w:val="20"/>
          <w:u w:val="none"/>
        </w:rPr>
        <w:t xml:space="preserve">Zhotovitel se zavazuje postupovat při plnění díla v souladu s touto smlouvou. Zhotovitel je </w:t>
      </w:r>
      <w:r w:rsidR="002D732E">
        <w:rPr>
          <w:rFonts w:cs="Arial"/>
          <w:color w:val="000000"/>
          <w:sz w:val="20"/>
          <w:u w:val="none"/>
        </w:rPr>
        <w:br/>
      </w:r>
      <w:r w:rsidRPr="002D732E">
        <w:rPr>
          <w:rFonts w:cs="Arial"/>
          <w:color w:val="000000"/>
          <w:sz w:val="20"/>
          <w:u w:val="none"/>
        </w:rPr>
        <w:t>v prodlení, jestliže neplní své smluvní závazky řádně a včas, a to až do doby řádného splnění. Zhotovitel však není v prodlení, pokud nemůže plnit svůj závazek v důsledku prodlení objednatele v plnění jeho smluvních závazků.</w:t>
      </w:r>
    </w:p>
    <w:p w14:paraId="689AD515" w14:textId="77777777" w:rsidR="00E474F4" w:rsidRPr="002D732E" w:rsidRDefault="00E474F4" w:rsidP="002D732E">
      <w:pPr>
        <w:pStyle w:val="Nadpis2"/>
        <w:tabs>
          <w:tab w:val="clear" w:pos="720"/>
          <w:tab w:val="clear" w:pos="1985"/>
          <w:tab w:val="clear" w:pos="3969"/>
        </w:tabs>
        <w:ind w:left="709" w:hanging="567"/>
        <w:rPr>
          <w:rFonts w:cs="Arial"/>
          <w:color w:val="000000"/>
          <w:sz w:val="20"/>
          <w:u w:val="none"/>
        </w:rPr>
      </w:pPr>
      <w:r w:rsidRPr="002D732E">
        <w:rPr>
          <w:rFonts w:cs="Arial"/>
          <w:color w:val="000000"/>
          <w:sz w:val="20"/>
          <w:u w:val="none"/>
        </w:rPr>
        <w:t xml:space="preserve">Zhotovitel v případě porušení smluvních povinností zaplatí objednateli dále uvedené smluvní pokuty: </w:t>
      </w:r>
    </w:p>
    <w:p w14:paraId="16ED693D" w14:textId="0D04E59F" w:rsidR="00E474F4" w:rsidRPr="00B708A5" w:rsidRDefault="00E474F4" w:rsidP="002D732E">
      <w:pPr>
        <w:pStyle w:val="Style12"/>
        <w:spacing w:after="120"/>
        <w:ind w:left="993" w:hanging="284"/>
        <w:rPr>
          <w:rFonts w:ascii="Arial" w:hAnsi="Arial" w:cs="Arial"/>
          <w:sz w:val="20"/>
          <w:szCs w:val="20"/>
        </w:rPr>
      </w:pPr>
      <w:r w:rsidRPr="00B708A5">
        <w:rPr>
          <w:rFonts w:ascii="Arial" w:hAnsi="Arial" w:cs="Arial"/>
          <w:sz w:val="20"/>
          <w:szCs w:val="20"/>
        </w:rPr>
        <w:t>a)</w:t>
      </w:r>
      <w:r w:rsidRPr="00B708A5">
        <w:rPr>
          <w:rFonts w:ascii="Arial" w:hAnsi="Arial" w:cs="Arial"/>
          <w:sz w:val="20"/>
          <w:szCs w:val="20"/>
        </w:rPr>
        <w:tab/>
        <w:t xml:space="preserve">za prodlení s dokončením a předáním předmětu díla delším než 5 kalendářních dnů </w:t>
      </w:r>
      <w:r w:rsidR="002D732E">
        <w:rPr>
          <w:rFonts w:ascii="Arial" w:hAnsi="Arial" w:cs="Arial"/>
          <w:sz w:val="20"/>
          <w:szCs w:val="20"/>
        </w:rPr>
        <w:br/>
      </w:r>
      <w:r w:rsidRPr="00B708A5">
        <w:rPr>
          <w:rFonts w:ascii="Arial" w:hAnsi="Arial" w:cs="Arial"/>
          <w:sz w:val="20"/>
          <w:szCs w:val="20"/>
        </w:rPr>
        <w:t>od termínu dokončení díla dle této smlouvy, smluvní pokutu ve výši 0,</w:t>
      </w:r>
      <w:r w:rsidR="001565E1">
        <w:rPr>
          <w:rFonts w:ascii="Arial" w:hAnsi="Arial" w:cs="Arial"/>
          <w:sz w:val="20"/>
          <w:szCs w:val="20"/>
        </w:rPr>
        <w:t>1</w:t>
      </w:r>
      <w:r w:rsidRPr="00B708A5">
        <w:rPr>
          <w:rFonts w:ascii="Arial" w:hAnsi="Arial" w:cs="Arial"/>
          <w:sz w:val="20"/>
          <w:szCs w:val="20"/>
        </w:rPr>
        <w:t xml:space="preserve">% z ceny díla </w:t>
      </w:r>
      <w:r w:rsidR="002D732E">
        <w:rPr>
          <w:rFonts w:ascii="Arial" w:hAnsi="Arial" w:cs="Arial"/>
          <w:sz w:val="20"/>
          <w:szCs w:val="20"/>
        </w:rPr>
        <w:br/>
      </w:r>
      <w:r w:rsidRPr="00B708A5">
        <w:rPr>
          <w:rFonts w:ascii="Arial" w:hAnsi="Arial" w:cs="Arial"/>
          <w:sz w:val="20"/>
          <w:szCs w:val="20"/>
        </w:rPr>
        <w:t>a každý i započatý den prodlení;</w:t>
      </w:r>
    </w:p>
    <w:p w14:paraId="2CEAFE23" w14:textId="74BC38F5" w:rsidR="00E474F4" w:rsidRPr="00B708A5" w:rsidRDefault="00E474F4" w:rsidP="002D732E">
      <w:pPr>
        <w:pStyle w:val="Style12"/>
        <w:spacing w:after="120"/>
        <w:ind w:left="993" w:hanging="284"/>
        <w:rPr>
          <w:rFonts w:ascii="Arial" w:hAnsi="Arial" w:cs="Arial"/>
          <w:sz w:val="20"/>
          <w:szCs w:val="20"/>
        </w:rPr>
      </w:pPr>
      <w:r w:rsidRPr="00B708A5">
        <w:rPr>
          <w:rFonts w:ascii="Arial" w:hAnsi="Arial" w:cs="Arial"/>
          <w:sz w:val="20"/>
          <w:szCs w:val="20"/>
        </w:rPr>
        <w:t>b)</w:t>
      </w:r>
      <w:r w:rsidRPr="00B708A5">
        <w:rPr>
          <w:rFonts w:ascii="Arial" w:hAnsi="Arial" w:cs="Arial"/>
          <w:sz w:val="20"/>
          <w:szCs w:val="20"/>
        </w:rPr>
        <w:tab/>
        <w:t xml:space="preserve">za prodlení s odstraněním vad specifikovaných v zápise o předání a převzetí díla </w:t>
      </w:r>
      <w:r w:rsidR="002D732E">
        <w:rPr>
          <w:rFonts w:ascii="Arial" w:hAnsi="Arial" w:cs="Arial"/>
          <w:sz w:val="20"/>
          <w:szCs w:val="20"/>
        </w:rPr>
        <w:br/>
      </w:r>
      <w:r w:rsidRPr="00B708A5">
        <w:rPr>
          <w:rFonts w:ascii="Arial" w:hAnsi="Arial" w:cs="Arial"/>
          <w:sz w:val="20"/>
          <w:szCs w:val="20"/>
        </w:rPr>
        <w:lastRenderedPageBreak/>
        <w:t xml:space="preserve">v dohodnutém termínu nebo za prodlení s odstraněním vad vyskytlých v záruční době dle </w:t>
      </w:r>
      <w:r w:rsidR="002D732E">
        <w:rPr>
          <w:rFonts w:ascii="Arial" w:hAnsi="Arial" w:cs="Arial"/>
          <w:sz w:val="20"/>
          <w:szCs w:val="20"/>
        </w:rPr>
        <w:br/>
      </w:r>
      <w:r w:rsidRPr="000B2DE0">
        <w:rPr>
          <w:rFonts w:ascii="Arial" w:hAnsi="Arial" w:cs="Arial"/>
          <w:sz w:val="20"/>
          <w:szCs w:val="20"/>
        </w:rPr>
        <w:t xml:space="preserve">čl. </w:t>
      </w:r>
      <w:r w:rsidR="005F75A7" w:rsidRPr="000B2DE0">
        <w:rPr>
          <w:rFonts w:ascii="Arial" w:hAnsi="Arial" w:cs="Arial"/>
          <w:sz w:val="20"/>
          <w:szCs w:val="20"/>
        </w:rPr>
        <w:t>8</w:t>
      </w:r>
      <w:r w:rsidRPr="000B2DE0">
        <w:rPr>
          <w:rFonts w:ascii="Arial" w:hAnsi="Arial" w:cs="Arial"/>
          <w:sz w:val="20"/>
          <w:szCs w:val="20"/>
        </w:rPr>
        <w:t>. této smlouvy</w:t>
      </w:r>
      <w:r w:rsidRPr="00B708A5">
        <w:rPr>
          <w:rFonts w:ascii="Arial" w:hAnsi="Arial" w:cs="Arial"/>
          <w:sz w:val="20"/>
          <w:szCs w:val="20"/>
        </w:rPr>
        <w:t xml:space="preserve"> ve sjednaném termínu smluvní pokutu ve výši 500,00 Kč za každý </w:t>
      </w:r>
      <w:r w:rsidR="002D732E">
        <w:rPr>
          <w:rFonts w:ascii="Arial" w:hAnsi="Arial" w:cs="Arial"/>
          <w:sz w:val="20"/>
          <w:szCs w:val="20"/>
        </w:rPr>
        <w:br/>
      </w:r>
      <w:r w:rsidRPr="00B708A5">
        <w:rPr>
          <w:rFonts w:ascii="Arial" w:hAnsi="Arial" w:cs="Arial"/>
          <w:sz w:val="20"/>
          <w:szCs w:val="20"/>
        </w:rPr>
        <w:t>i započatý den prodlení a každou vadu;</w:t>
      </w:r>
    </w:p>
    <w:p w14:paraId="4E24484D" w14:textId="77777777" w:rsidR="00E474F4" w:rsidRPr="00B708A5" w:rsidRDefault="00E474F4" w:rsidP="002D732E">
      <w:pPr>
        <w:pStyle w:val="Style12"/>
        <w:spacing w:after="120"/>
        <w:ind w:left="993" w:hanging="284"/>
        <w:rPr>
          <w:rFonts w:ascii="Arial" w:hAnsi="Arial" w:cs="Arial"/>
          <w:sz w:val="20"/>
          <w:szCs w:val="20"/>
        </w:rPr>
      </w:pPr>
      <w:r w:rsidRPr="00B708A5">
        <w:rPr>
          <w:rFonts w:ascii="Arial" w:hAnsi="Arial" w:cs="Arial"/>
          <w:sz w:val="20"/>
          <w:szCs w:val="20"/>
        </w:rPr>
        <w:t xml:space="preserve">c) </w:t>
      </w:r>
      <w:r w:rsidRPr="00B708A5">
        <w:rPr>
          <w:rFonts w:ascii="Arial" w:hAnsi="Arial" w:cs="Arial"/>
          <w:sz w:val="20"/>
          <w:szCs w:val="20"/>
        </w:rPr>
        <w:tab/>
        <w:t>za porušení povinnosti mlčenlivosti je zhotovitel povinen uhradit objednateli smluvní pokutu ve výši 10.000 Kč za každý jednotlivý případ, a to i v případě, že k porušení povinnosti dojde po ukončení platnosti této smlouvy;</w:t>
      </w:r>
    </w:p>
    <w:p w14:paraId="60F685AA" w14:textId="77777777" w:rsidR="00E474F4" w:rsidRPr="00B708A5" w:rsidRDefault="00E474F4" w:rsidP="002D732E">
      <w:pPr>
        <w:pStyle w:val="Odstavecseseznamem"/>
        <w:widowControl w:val="0"/>
        <w:tabs>
          <w:tab w:val="left" w:pos="456"/>
        </w:tabs>
        <w:autoSpaceDE w:val="0"/>
        <w:autoSpaceDN w:val="0"/>
        <w:adjustRightInd w:val="0"/>
        <w:spacing w:after="120" w:line="240" w:lineRule="exact"/>
        <w:ind w:left="993" w:hanging="284"/>
        <w:contextualSpacing w:val="0"/>
        <w:jc w:val="both"/>
        <w:rPr>
          <w:rFonts w:ascii="Arial" w:hAnsi="Arial" w:cs="Arial"/>
          <w:sz w:val="20"/>
          <w:szCs w:val="20"/>
        </w:rPr>
      </w:pPr>
      <w:r w:rsidRPr="00B708A5">
        <w:rPr>
          <w:rFonts w:ascii="Arial" w:hAnsi="Arial" w:cs="Arial"/>
          <w:sz w:val="20"/>
          <w:szCs w:val="20"/>
        </w:rPr>
        <w:t xml:space="preserve">d) v případě, že dílo bude realizováno jinou osobou než je osoba energetického specialisty, je zhotovitel povinen zaplatit objednateli smluvní pokutu ve výši 150 000 Kč. </w:t>
      </w:r>
    </w:p>
    <w:p w14:paraId="71FAFBFC" w14:textId="77777777" w:rsidR="00493349" w:rsidRDefault="00493349" w:rsidP="00493349">
      <w:pPr>
        <w:pStyle w:val="Nadpis2"/>
        <w:tabs>
          <w:tab w:val="clear" w:pos="720"/>
          <w:tab w:val="clear" w:pos="1985"/>
          <w:tab w:val="clear" w:pos="3969"/>
        </w:tabs>
        <w:ind w:left="709" w:hanging="567"/>
        <w:rPr>
          <w:rFonts w:cs="Arial"/>
          <w:color w:val="000000"/>
          <w:sz w:val="20"/>
          <w:u w:val="none"/>
        </w:rPr>
      </w:pPr>
      <w:r w:rsidRPr="002D732E">
        <w:rPr>
          <w:rFonts w:cs="Arial"/>
          <w:color w:val="000000"/>
          <w:sz w:val="20"/>
          <w:u w:val="none"/>
        </w:rPr>
        <w:t>Objednatel zaplatí zhotoviteli z</w:t>
      </w:r>
      <w:r>
        <w:rPr>
          <w:rFonts w:cs="Arial"/>
          <w:color w:val="000000"/>
          <w:sz w:val="20"/>
          <w:u w:val="none"/>
        </w:rPr>
        <w:t>ákonný úrok z</w:t>
      </w:r>
      <w:r w:rsidRPr="002D732E">
        <w:rPr>
          <w:rFonts w:cs="Arial"/>
          <w:color w:val="000000"/>
          <w:sz w:val="20"/>
          <w:u w:val="none"/>
        </w:rPr>
        <w:t xml:space="preserve"> prodlení za každý den prodlení s úhradou odsouhlasené faktury po lhůtě splatnosti. </w:t>
      </w:r>
    </w:p>
    <w:p w14:paraId="67A54E15" w14:textId="7FD6DFDE" w:rsidR="004F409B" w:rsidRPr="00493349" w:rsidRDefault="00493349" w:rsidP="002056EC">
      <w:pPr>
        <w:pStyle w:val="Nadpis2"/>
        <w:tabs>
          <w:tab w:val="clear" w:pos="720"/>
          <w:tab w:val="clear" w:pos="1985"/>
          <w:tab w:val="clear" w:pos="3969"/>
        </w:tabs>
        <w:ind w:left="709" w:hanging="567"/>
        <w:rPr>
          <w:rFonts w:cs="Arial"/>
          <w:color w:val="000000"/>
          <w:sz w:val="20"/>
          <w:u w:val="none"/>
        </w:rPr>
      </w:pPr>
      <w:r w:rsidRPr="00493349">
        <w:rPr>
          <w:rFonts w:cs="Arial"/>
          <w:color w:val="000000"/>
          <w:sz w:val="20"/>
          <w:u w:val="none"/>
        </w:rPr>
        <w:t xml:space="preserve">Splněním peněžitého závazku je odepsání fakturované částky z účtu objednatele nejpozději </w:t>
      </w:r>
      <w:r>
        <w:rPr>
          <w:rFonts w:cs="Arial"/>
          <w:color w:val="000000"/>
          <w:sz w:val="20"/>
          <w:u w:val="none"/>
        </w:rPr>
        <w:br/>
      </w:r>
      <w:r w:rsidRPr="00493349">
        <w:rPr>
          <w:rFonts w:cs="Arial"/>
          <w:color w:val="000000"/>
          <w:sz w:val="20"/>
          <w:u w:val="none"/>
        </w:rPr>
        <w:t xml:space="preserve">v den splatnosti, který je uvedený na faktuře. </w:t>
      </w:r>
      <w:r w:rsidR="004F409B" w:rsidRPr="00493349">
        <w:rPr>
          <w:rFonts w:cs="Arial"/>
          <w:color w:val="000000"/>
          <w:sz w:val="20"/>
          <w:u w:val="none"/>
        </w:rPr>
        <w:t xml:space="preserve"> </w:t>
      </w:r>
    </w:p>
    <w:p w14:paraId="4BB163B4" w14:textId="77777777" w:rsidR="004F409B" w:rsidRPr="002D732E" w:rsidRDefault="004F409B" w:rsidP="004F409B">
      <w:pPr>
        <w:pStyle w:val="Nadpis2"/>
        <w:tabs>
          <w:tab w:val="clear" w:pos="720"/>
          <w:tab w:val="clear" w:pos="1985"/>
          <w:tab w:val="clear" w:pos="3969"/>
        </w:tabs>
        <w:ind w:left="709" w:hanging="567"/>
        <w:rPr>
          <w:rFonts w:cs="Arial"/>
          <w:color w:val="000000"/>
          <w:sz w:val="20"/>
          <w:u w:val="none"/>
        </w:rPr>
      </w:pPr>
      <w:r w:rsidRPr="002D732E">
        <w:rPr>
          <w:rFonts w:cs="Arial"/>
          <w:color w:val="000000"/>
          <w:sz w:val="20"/>
          <w:u w:val="none"/>
        </w:rPr>
        <w:t xml:space="preserve">Jestliže byly stranami sjednány v dodatku k této smlouvě nové lhůty, jsou pro posuzování prodlení závazné tyto sjednané nové lhůty, pokud není v dodatku ke smlouvě uvedeno jinak. </w:t>
      </w:r>
    </w:p>
    <w:p w14:paraId="6F4AD5B1" w14:textId="77777777" w:rsidR="004F409B" w:rsidRPr="002D732E" w:rsidRDefault="004F409B" w:rsidP="004F409B">
      <w:pPr>
        <w:pStyle w:val="Nadpis2"/>
        <w:tabs>
          <w:tab w:val="clear" w:pos="720"/>
          <w:tab w:val="clear" w:pos="1985"/>
          <w:tab w:val="clear" w:pos="3969"/>
        </w:tabs>
        <w:ind w:left="709" w:hanging="567"/>
        <w:rPr>
          <w:rFonts w:cs="Arial"/>
          <w:color w:val="000000"/>
          <w:sz w:val="20"/>
          <w:u w:val="none"/>
        </w:rPr>
      </w:pPr>
      <w:r w:rsidRPr="002D732E">
        <w:rPr>
          <w:rFonts w:cs="Arial"/>
          <w:color w:val="000000"/>
          <w:sz w:val="20"/>
          <w:u w:val="none"/>
        </w:rPr>
        <w:t>Uplatněním nároků ze smluvních pokut není dotčen nárok na náhradu škody.</w:t>
      </w:r>
    </w:p>
    <w:p w14:paraId="40BB2C75" w14:textId="77777777" w:rsidR="004F409B" w:rsidRPr="004F409B" w:rsidRDefault="004F409B" w:rsidP="004F409B"/>
    <w:p w14:paraId="6F367318" w14:textId="01C8B6AC" w:rsidR="00E474F4" w:rsidRPr="009D4249" w:rsidRDefault="00E474F4" w:rsidP="009D4249">
      <w:pPr>
        <w:pStyle w:val="Nadpis1"/>
      </w:pPr>
      <w:r w:rsidRPr="009D4249">
        <w:lastRenderedPageBreak/>
        <w:t>Záruka za jakost, vady díla</w:t>
      </w:r>
    </w:p>
    <w:p w14:paraId="16EA4925" w14:textId="3104F47C" w:rsidR="00E474F4" w:rsidRPr="005F75A7" w:rsidRDefault="00516034" w:rsidP="00516034">
      <w:pPr>
        <w:pStyle w:val="Nadpis2"/>
        <w:tabs>
          <w:tab w:val="clear" w:pos="720"/>
          <w:tab w:val="clear" w:pos="1985"/>
          <w:tab w:val="clear" w:pos="3969"/>
        </w:tabs>
        <w:ind w:left="709" w:hanging="567"/>
        <w:rPr>
          <w:rFonts w:cs="Arial"/>
          <w:color w:val="000000"/>
          <w:sz w:val="20"/>
          <w:u w:val="none"/>
        </w:rPr>
      </w:pPr>
      <w:r w:rsidRPr="005F75A7">
        <w:rPr>
          <w:rFonts w:cs="Arial"/>
          <w:color w:val="000000"/>
          <w:sz w:val="20"/>
          <w:u w:val="none"/>
        </w:rPr>
        <w:t xml:space="preserve">Zhotovitel odpovídá za vady, jež má dílo v době předání a za vady, které se vyskytnou </w:t>
      </w:r>
      <w:r>
        <w:rPr>
          <w:rFonts w:cs="Arial"/>
          <w:color w:val="000000"/>
          <w:sz w:val="20"/>
          <w:u w:val="none"/>
        </w:rPr>
        <w:br/>
      </w:r>
      <w:r w:rsidRPr="005F75A7">
        <w:rPr>
          <w:rFonts w:cs="Arial"/>
          <w:color w:val="000000"/>
          <w:sz w:val="20"/>
          <w:u w:val="none"/>
        </w:rPr>
        <w:t>po předání a převzetí díla v záruční době. Vady, které jsou zřejmé již při přejímání díla je zhotovitel povinen odstranit ve lhůtách dohodnutých v zápise o předání a převzetí díla.</w:t>
      </w:r>
    </w:p>
    <w:p w14:paraId="3504D9CC" w14:textId="77777777" w:rsidR="00E474F4" w:rsidRPr="005F75A7" w:rsidRDefault="00E474F4" w:rsidP="005F75A7">
      <w:pPr>
        <w:pStyle w:val="Nadpis2"/>
        <w:tabs>
          <w:tab w:val="clear" w:pos="720"/>
          <w:tab w:val="clear" w:pos="1985"/>
          <w:tab w:val="clear" w:pos="3969"/>
        </w:tabs>
        <w:ind w:left="709" w:hanging="567"/>
        <w:rPr>
          <w:rFonts w:cs="Arial"/>
          <w:color w:val="000000"/>
          <w:sz w:val="20"/>
          <w:u w:val="none"/>
        </w:rPr>
      </w:pPr>
      <w:r w:rsidRPr="005F75A7">
        <w:rPr>
          <w:rFonts w:cs="Arial"/>
          <w:color w:val="000000"/>
          <w:sz w:val="20"/>
          <w:u w:val="none"/>
        </w:rPr>
        <w:t xml:space="preserve">Zhotovitel odpovídá za to, že předmět díla má v době jeho předání objednateli vlastnosti stanovené obecně závaznými předpisy. Dále odpovídá za to, že dílo nemá právní vady, je kompletní a odpovídá požadavkům sjednaným ve smlouvě. </w:t>
      </w:r>
    </w:p>
    <w:p w14:paraId="16243A48" w14:textId="77777777" w:rsidR="00E474F4" w:rsidRPr="005F75A7" w:rsidRDefault="00E474F4" w:rsidP="005F75A7">
      <w:pPr>
        <w:pStyle w:val="Nadpis2"/>
        <w:tabs>
          <w:tab w:val="clear" w:pos="720"/>
          <w:tab w:val="clear" w:pos="1985"/>
          <w:tab w:val="clear" w:pos="3969"/>
        </w:tabs>
        <w:ind w:left="709" w:hanging="567"/>
        <w:rPr>
          <w:rFonts w:cs="Arial"/>
          <w:color w:val="000000"/>
          <w:sz w:val="20"/>
          <w:u w:val="none"/>
        </w:rPr>
      </w:pPr>
      <w:r w:rsidRPr="005F75A7">
        <w:rPr>
          <w:rFonts w:cs="Arial"/>
          <w:color w:val="000000"/>
          <w:sz w:val="20"/>
          <w:u w:val="none"/>
        </w:rPr>
        <w:t>Zhotovitel poskytne objednateli záruku za jakost díla v délce 24 měsíců. Záruční doba začíná běžet dnem následujícím po dni protokolárního převzetí díla bez vad nebránící užívání. Zhotovitel odpovídá objednateli za to, že předmět díla bude mít po celou dobu záruční doby vlastnosti stanovené touto smlouvou.</w:t>
      </w:r>
    </w:p>
    <w:p w14:paraId="06DCA777" w14:textId="77777777" w:rsidR="00E474F4" w:rsidRPr="005F75A7" w:rsidRDefault="00E474F4" w:rsidP="005F75A7">
      <w:pPr>
        <w:pStyle w:val="Nadpis2"/>
        <w:tabs>
          <w:tab w:val="clear" w:pos="720"/>
          <w:tab w:val="clear" w:pos="1985"/>
          <w:tab w:val="clear" w:pos="3969"/>
        </w:tabs>
        <w:ind w:left="709" w:hanging="567"/>
        <w:rPr>
          <w:rFonts w:cs="Arial"/>
          <w:color w:val="000000"/>
          <w:sz w:val="20"/>
          <w:u w:val="none"/>
        </w:rPr>
      </w:pPr>
      <w:r w:rsidRPr="005F75A7">
        <w:rPr>
          <w:rFonts w:cs="Arial"/>
          <w:color w:val="000000"/>
          <w:sz w:val="20"/>
          <w:u w:val="none"/>
        </w:rPr>
        <w:t xml:space="preserve">Práva z vad lze uplatnit nejpozději do posledního dne záruční lhůty, přičemž reklamace odeslaná objednatelem v poslední den záruční lhůty se považuje za včas uplatněnou. </w:t>
      </w:r>
    </w:p>
    <w:p w14:paraId="5A112266" w14:textId="77777777" w:rsidR="00E474F4" w:rsidRPr="005F75A7" w:rsidRDefault="00E474F4" w:rsidP="005F75A7">
      <w:pPr>
        <w:pStyle w:val="Nadpis2"/>
        <w:tabs>
          <w:tab w:val="clear" w:pos="720"/>
          <w:tab w:val="clear" w:pos="1985"/>
          <w:tab w:val="clear" w:pos="3969"/>
        </w:tabs>
        <w:ind w:left="709" w:hanging="567"/>
        <w:rPr>
          <w:rFonts w:cs="Arial"/>
          <w:color w:val="000000"/>
          <w:sz w:val="20"/>
          <w:u w:val="none"/>
        </w:rPr>
      </w:pPr>
      <w:r w:rsidRPr="005F75A7">
        <w:rPr>
          <w:rFonts w:cs="Arial"/>
          <w:color w:val="000000"/>
          <w:sz w:val="20"/>
          <w:u w:val="none"/>
        </w:rPr>
        <w:t>V případě, že se na předmětu díla v průběhu záruční lhůty projeví vada, oznámí tuto skutečnost objednatel zhotoviteli písemně bez zbytečného odkladu po jejím zjištění. V oznámení o vadě podle tohoto odstavce (dále „reklamace“) musí být uvedeno, o jakou vadu předmětu díla se jedná. Oznámení o vadě je považováno za výzvu k jejímu odstranění.</w:t>
      </w:r>
    </w:p>
    <w:p w14:paraId="3C8E0A03" w14:textId="4A88C8CF" w:rsidR="000B2DE0" w:rsidRPr="00516034" w:rsidRDefault="00516034" w:rsidP="00CC4095">
      <w:pPr>
        <w:pStyle w:val="Nadpis2"/>
        <w:tabs>
          <w:tab w:val="clear" w:pos="720"/>
          <w:tab w:val="clear" w:pos="1985"/>
          <w:tab w:val="clear" w:pos="3969"/>
        </w:tabs>
        <w:ind w:left="709" w:hanging="567"/>
        <w:rPr>
          <w:rFonts w:cs="Arial"/>
          <w:color w:val="000000"/>
          <w:sz w:val="20"/>
          <w:u w:val="none"/>
        </w:rPr>
      </w:pPr>
      <w:r w:rsidRPr="00516034">
        <w:rPr>
          <w:rFonts w:cs="Arial"/>
          <w:color w:val="000000"/>
          <w:sz w:val="20"/>
          <w:u w:val="none"/>
        </w:rPr>
        <w:t xml:space="preserve">Zhotovitel je povinen nejpozději do 2 pracovních dnů po obdržení reklamace písemně oznámit objednateli, zda reklamaci uznává či neuznává. Pokud tak neučiní, má se za to, že reklamaci </w:t>
      </w:r>
      <w:r w:rsidRPr="00516034">
        <w:rPr>
          <w:rFonts w:cs="Arial"/>
          <w:color w:val="000000"/>
          <w:sz w:val="20"/>
          <w:u w:val="none"/>
        </w:rPr>
        <w:br/>
        <w:t xml:space="preserve">objednatele uznává. Bezplatné odstraňování uznané reklamace zhotovitel zahájí nejpozději </w:t>
      </w:r>
      <w:r w:rsidRPr="00516034">
        <w:rPr>
          <w:rFonts w:cs="Arial"/>
          <w:color w:val="000000"/>
          <w:sz w:val="20"/>
          <w:u w:val="none"/>
        </w:rPr>
        <w:br/>
        <w:t xml:space="preserve">do 3 dnů od oznámení. Vadu poté odstraní v přiměřené lhůtě dohodnuté s objednatelem. Tato lhůta však </w:t>
      </w:r>
      <w:r w:rsidRPr="00516034">
        <w:rPr>
          <w:rFonts w:cs="Arial"/>
          <w:color w:val="000000"/>
          <w:sz w:val="20"/>
          <w:u w:val="none"/>
        </w:rPr>
        <w:lastRenderedPageBreak/>
        <w:t xml:space="preserve">nesmí přesáhnout 10 dnů s výjimkou případů, kdy charakter, závažnost a rozsah vady neumožní tuto lhůtu splnit, v tomto případě smluvní strany sjednají lhůtu delší. </w:t>
      </w:r>
      <w:r w:rsidR="000B2DE0" w:rsidRPr="00516034">
        <w:rPr>
          <w:rFonts w:cs="Arial"/>
          <w:color w:val="000000"/>
          <w:sz w:val="20"/>
          <w:u w:val="none"/>
        </w:rPr>
        <w:t xml:space="preserve"> </w:t>
      </w:r>
    </w:p>
    <w:p w14:paraId="7470FA4C" w14:textId="77777777" w:rsidR="005F75A7" w:rsidRPr="005F75A7" w:rsidRDefault="005F75A7" w:rsidP="005F75A7">
      <w:pPr>
        <w:pStyle w:val="Nadpis2"/>
        <w:tabs>
          <w:tab w:val="clear" w:pos="720"/>
          <w:tab w:val="clear" w:pos="1985"/>
          <w:tab w:val="clear" w:pos="3969"/>
        </w:tabs>
        <w:ind w:left="709" w:hanging="567"/>
        <w:rPr>
          <w:rFonts w:cs="Arial"/>
          <w:color w:val="000000"/>
          <w:sz w:val="20"/>
          <w:u w:val="none"/>
        </w:rPr>
      </w:pPr>
      <w:r w:rsidRPr="005F75A7">
        <w:rPr>
          <w:rFonts w:cs="Arial"/>
          <w:color w:val="000000"/>
          <w:sz w:val="20"/>
          <w:u w:val="none"/>
        </w:rPr>
        <w:t>Uplatněním nároků z vad díla nejsou dotčeny nároky objednatele na náhradu škody a smluvní pokuty.</w:t>
      </w:r>
    </w:p>
    <w:p w14:paraId="3125A0B0" w14:textId="77777777" w:rsidR="00864A94" w:rsidRPr="009D4249" w:rsidRDefault="00864A94" w:rsidP="00864A94">
      <w:pPr>
        <w:pStyle w:val="Nadpis1"/>
      </w:pPr>
      <w:r w:rsidRPr="009D4249">
        <w:t>Odstoupení od smlouvy</w:t>
      </w:r>
    </w:p>
    <w:p w14:paraId="290D05F7" w14:textId="3F684938" w:rsidR="005F75A7" w:rsidRDefault="00864A94" w:rsidP="000B3D3E">
      <w:pPr>
        <w:pStyle w:val="Nadpis2"/>
        <w:tabs>
          <w:tab w:val="clear" w:pos="720"/>
          <w:tab w:val="clear" w:pos="1985"/>
          <w:tab w:val="clear" w:pos="3969"/>
        </w:tabs>
        <w:ind w:left="709" w:hanging="567"/>
      </w:pPr>
      <w:r w:rsidRPr="001565E1">
        <w:rPr>
          <w:rFonts w:cs="Arial"/>
          <w:color w:val="000000"/>
          <w:sz w:val="20"/>
          <w:u w:val="none"/>
        </w:rPr>
        <w:t>Nastanou-li u některé ze smluvních stran skutečnosti bránící řádnému plnění této smlouvy, je povinna to bez zbytečného odkladu oznámit druhé straně a usilovat o řešení vzniklé situace smírnou cestou.</w:t>
      </w:r>
    </w:p>
    <w:p w14:paraId="7AD3C13D" w14:textId="04F3225A" w:rsidR="00E474F4" w:rsidRPr="005F75A7" w:rsidRDefault="00E474F4" w:rsidP="005F75A7">
      <w:pPr>
        <w:pStyle w:val="Nadpis2"/>
        <w:tabs>
          <w:tab w:val="clear" w:pos="720"/>
          <w:tab w:val="clear" w:pos="1985"/>
          <w:tab w:val="clear" w:pos="3969"/>
        </w:tabs>
        <w:ind w:left="709" w:hanging="567"/>
        <w:rPr>
          <w:rFonts w:cs="Arial"/>
          <w:color w:val="000000"/>
          <w:sz w:val="20"/>
          <w:u w:val="none"/>
        </w:rPr>
      </w:pPr>
      <w:r w:rsidRPr="005F75A7">
        <w:rPr>
          <w:rFonts w:cs="Arial"/>
          <w:color w:val="000000"/>
          <w:sz w:val="20"/>
          <w:u w:val="none"/>
        </w:rPr>
        <w:t xml:space="preserve">Hodlá-li některá ze smluvních stran od této smlouvy odstoupit, je povinna svoje odstoupení písemně oznámit druhé straně. V odstoupení musí být uveden důvod, pro který strana </w:t>
      </w:r>
      <w:r w:rsidR="00864A94">
        <w:rPr>
          <w:rFonts w:cs="Arial"/>
          <w:color w:val="000000"/>
          <w:sz w:val="20"/>
          <w:u w:val="none"/>
        </w:rPr>
        <w:br/>
      </w:r>
      <w:r w:rsidRPr="005F75A7">
        <w:rPr>
          <w:rFonts w:cs="Arial"/>
          <w:color w:val="000000"/>
          <w:sz w:val="20"/>
          <w:u w:val="none"/>
        </w:rPr>
        <w:t>od smlouvy odstupuje, a přesná citace článku a odstavce smlouvy nebo ustanovení zákona, které ji k takovému kroku opravňuje. Bez těchto náležitostí je odstoupení neplatné.</w:t>
      </w:r>
    </w:p>
    <w:p w14:paraId="28A93D05" w14:textId="77777777" w:rsidR="00E474F4" w:rsidRPr="005F75A7" w:rsidRDefault="00E474F4" w:rsidP="005F75A7">
      <w:pPr>
        <w:pStyle w:val="Nadpis2"/>
        <w:tabs>
          <w:tab w:val="clear" w:pos="720"/>
          <w:tab w:val="clear" w:pos="1985"/>
          <w:tab w:val="clear" w:pos="3969"/>
        </w:tabs>
        <w:ind w:left="709" w:hanging="567"/>
        <w:rPr>
          <w:rFonts w:cs="Arial"/>
          <w:color w:val="000000"/>
          <w:sz w:val="20"/>
          <w:u w:val="none"/>
        </w:rPr>
      </w:pPr>
      <w:r w:rsidRPr="005F75A7">
        <w:rPr>
          <w:rFonts w:cs="Arial"/>
          <w:color w:val="000000"/>
          <w:sz w:val="20"/>
          <w:u w:val="none"/>
        </w:rPr>
        <w:t>Nesouhlasí-li jedna ze stran s důvodem odstoupení druhé strany nebo popírá-li jeho existenci, je povinna to písemně oznámit této straně nejpozději do deseti pracovních dnů po obdržení oznámení o odstoupení. Pokud tak neučiní, má se za to, že s důvodem odstoupení souhlasí.</w:t>
      </w:r>
    </w:p>
    <w:p w14:paraId="7F96A607" w14:textId="7E79981B" w:rsidR="00E474F4" w:rsidRPr="005F75A7" w:rsidRDefault="00E474F4" w:rsidP="005F75A7">
      <w:pPr>
        <w:pStyle w:val="Nadpis2"/>
        <w:tabs>
          <w:tab w:val="clear" w:pos="720"/>
          <w:tab w:val="clear" w:pos="1985"/>
          <w:tab w:val="clear" w:pos="3969"/>
        </w:tabs>
        <w:ind w:left="709" w:hanging="567"/>
        <w:rPr>
          <w:rFonts w:cs="Arial"/>
          <w:color w:val="000000"/>
          <w:sz w:val="20"/>
          <w:u w:val="none"/>
        </w:rPr>
      </w:pPr>
      <w:r w:rsidRPr="005F75A7">
        <w:rPr>
          <w:rFonts w:cs="Arial"/>
          <w:color w:val="000000"/>
          <w:sz w:val="20"/>
          <w:u w:val="none"/>
        </w:rPr>
        <w:t xml:space="preserve">Za podstatné porušení smlouvy, při kterém je druhá strana oprávněna odstoupit od smlouvy, </w:t>
      </w:r>
      <w:r w:rsidR="00864A94">
        <w:rPr>
          <w:rFonts w:cs="Arial"/>
          <w:color w:val="000000"/>
          <w:sz w:val="20"/>
          <w:u w:val="none"/>
        </w:rPr>
        <w:br/>
      </w:r>
      <w:r w:rsidRPr="005F75A7">
        <w:rPr>
          <w:rFonts w:cs="Arial"/>
          <w:color w:val="000000"/>
          <w:sz w:val="20"/>
          <w:u w:val="none"/>
        </w:rPr>
        <w:t>se považuje zejména:</w:t>
      </w:r>
    </w:p>
    <w:p w14:paraId="516C6A1B" w14:textId="77777777" w:rsidR="00E474F4" w:rsidRPr="00B708A5" w:rsidRDefault="00E474F4" w:rsidP="00864A94">
      <w:pPr>
        <w:pStyle w:val="Style12"/>
        <w:ind w:left="993" w:hanging="284"/>
        <w:rPr>
          <w:rFonts w:ascii="Arial" w:hAnsi="Arial" w:cs="Arial"/>
          <w:sz w:val="20"/>
          <w:szCs w:val="20"/>
        </w:rPr>
      </w:pPr>
      <w:r w:rsidRPr="00B708A5">
        <w:rPr>
          <w:rFonts w:ascii="Arial" w:hAnsi="Arial" w:cs="Arial"/>
          <w:sz w:val="20"/>
          <w:szCs w:val="20"/>
        </w:rPr>
        <w:t>a)</w:t>
      </w:r>
      <w:r w:rsidRPr="00B708A5">
        <w:rPr>
          <w:rFonts w:ascii="Arial" w:hAnsi="Arial" w:cs="Arial"/>
          <w:sz w:val="20"/>
          <w:szCs w:val="20"/>
        </w:rPr>
        <w:tab/>
        <w:t>vadnost díla již v průběhu jeho provádění, pokud zhotovitel na písemnou výzvu objednatele vady neodstraní ve stanové lhůtě,</w:t>
      </w:r>
    </w:p>
    <w:p w14:paraId="472F688C" w14:textId="77777777" w:rsidR="00E474F4" w:rsidRPr="00B708A5" w:rsidRDefault="00E474F4" w:rsidP="00864A94">
      <w:pPr>
        <w:pStyle w:val="Style12"/>
        <w:ind w:left="993" w:hanging="284"/>
        <w:rPr>
          <w:rFonts w:ascii="Arial" w:hAnsi="Arial" w:cs="Arial"/>
          <w:sz w:val="20"/>
          <w:szCs w:val="20"/>
        </w:rPr>
      </w:pPr>
      <w:r w:rsidRPr="00B708A5">
        <w:rPr>
          <w:rFonts w:ascii="Arial" w:hAnsi="Arial" w:cs="Arial"/>
          <w:sz w:val="20"/>
          <w:szCs w:val="20"/>
        </w:rPr>
        <w:t>b)</w:t>
      </w:r>
      <w:r w:rsidRPr="00B708A5">
        <w:rPr>
          <w:rFonts w:ascii="Arial" w:hAnsi="Arial" w:cs="Arial"/>
          <w:sz w:val="20"/>
          <w:szCs w:val="20"/>
        </w:rPr>
        <w:tab/>
        <w:t>prodlení zhotovitele s dokončením díla o více než 15 dnů,</w:t>
      </w:r>
    </w:p>
    <w:p w14:paraId="00CA9B6E" w14:textId="77777777" w:rsidR="00E474F4" w:rsidRPr="00B708A5" w:rsidRDefault="00E474F4" w:rsidP="00864A94">
      <w:pPr>
        <w:pStyle w:val="Style12"/>
        <w:ind w:left="993" w:hanging="284"/>
        <w:rPr>
          <w:rFonts w:ascii="Arial" w:hAnsi="Arial" w:cs="Arial"/>
          <w:sz w:val="20"/>
          <w:szCs w:val="20"/>
        </w:rPr>
      </w:pPr>
      <w:r w:rsidRPr="00B708A5">
        <w:rPr>
          <w:rFonts w:ascii="Arial" w:hAnsi="Arial" w:cs="Arial"/>
          <w:sz w:val="20"/>
          <w:szCs w:val="20"/>
        </w:rPr>
        <w:t>c)</w:t>
      </w:r>
      <w:r w:rsidRPr="00B708A5">
        <w:rPr>
          <w:rFonts w:ascii="Arial" w:hAnsi="Arial" w:cs="Arial"/>
          <w:sz w:val="20"/>
          <w:szCs w:val="20"/>
        </w:rPr>
        <w:tab/>
        <w:t xml:space="preserve">úpadek zhotovitele ve smyslu zák. č. 182/2006 Sb., o úpadku a způsobech jeho řešení (insolvenční zákon), </w:t>
      </w:r>
      <w:r w:rsidRPr="00B708A5">
        <w:rPr>
          <w:rFonts w:ascii="Arial" w:hAnsi="Arial" w:cs="Arial"/>
          <w:sz w:val="20"/>
          <w:szCs w:val="20"/>
        </w:rPr>
        <w:lastRenderedPageBreak/>
        <w:t>ve znění pozdějších předpisů,</w:t>
      </w:r>
    </w:p>
    <w:p w14:paraId="77B972E5" w14:textId="77777777" w:rsidR="00E474F4" w:rsidRDefault="00E474F4" w:rsidP="00864A94">
      <w:pPr>
        <w:pStyle w:val="Style12"/>
        <w:ind w:left="993" w:hanging="284"/>
        <w:rPr>
          <w:rFonts w:ascii="Arial" w:hAnsi="Arial" w:cs="Arial"/>
          <w:sz w:val="20"/>
          <w:szCs w:val="20"/>
        </w:rPr>
      </w:pPr>
      <w:r w:rsidRPr="00B708A5">
        <w:rPr>
          <w:rFonts w:ascii="Arial" w:hAnsi="Arial" w:cs="Arial"/>
          <w:sz w:val="20"/>
          <w:szCs w:val="20"/>
        </w:rPr>
        <w:t>d)</w:t>
      </w:r>
      <w:r w:rsidRPr="00B708A5">
        <w:rPr>
          <w:rFonts w:ascii="Arial" w:hAnsi="Arial" w:cs="Arial"/>
          <w:sz w:val="20"/>
          <w:szCs w:val="20"/>
        </w:rPr>
        <w:tab/>
        <w:t>vstup zhotovitele do likvidace</w:t>
      </w:r>
      <w:r>
        <w:rPr>
          <w:rFonts w:ascii="Arial" w:hAnsi="Arial" w:cs="Arial"/>
          <w:sz w:val="20"/>
          <w:szCs w:val="20"/>
        </w:rPr>
        <w:t>,</w:t>
      </w:r>
    </w:p>
    <w:p w14:paraId="2079B447" w14:textId="77777777" w:rsidR="00E474F4" w:rsidRDefault="00E474F4" w:rsidP="00864A94">
      <w:pPr>
        <w:pStyle w:val="Style12"/>
        <w:ind w:left="993" w:hanging="284"/>
        <w:rPr>
          <w:rFonts w:ascii="Arial" w:hAnsi="Arial" w:cs="Arial"/>
          <w:sz w:val="20"/>
          <w:szCs w:val="20"/>
        </w:rPr>
      </w:pPr>
      <w:r>
        <w:rPr>
          <w:rFonts w:ascii="Arial" w:hAnsi="Arial" w:cs="Arial"/>
          <w:sz w:val="20"/>
          <w:szCs w:val="20"/>
        </w:rPr>
        <w:t>e)</w:t>
      </w:r>
      <w:r>
        <w:rPr>
          <w:rFonts w:ascii="Arial" w:hAnsi="Arial" w:cs="Arial"/>
          <w:sz w:val="20"/>
          <w:szCs w:val="20"/>
        </w:rPr>
        <w:tab/>
        <w:t>realizace díla jinou osobou než energetickým specialistou.</w:t>
      </w:r>
    </w:p>
    <w:p w14:paraId="2D90EF7D" w14:textId="77777777" w:rsidR="006D1EA3" w:rsidRPr="00864A94" w:rsidRDefault="006D1EA3" w:rsidP="006D1EA3">
      <w:pPr>
        <w:pStyle w:val="Nadpis2"/>
        <w:tabs>
          <w:tab w:val="clear" w:pos="720"/>
          <w:tab w:val="clear" w:pos="1985"/>
          <w:tab w:val="clear" w:pos="3969"/>
        </w:tabs>
        <w:ind w:left="709" w:hanging="567"/>
        <w:rPr>
          <w:rFonts w:cs="Arial"/>
          <w:color w:val="000000"/>
          <w:sz w:val="20"/>
          <w:u w:val="none"/>
        </w:rPr>
      </w:pPr>
      <w:r w:rsidRPr="00864A94">
        <w:rPr>
          <w:rFonts w:cs="Arial"/>
          <w:color w:val="000000"/>
          <w:sz w:val="20"/>
          <w:u w:val="none"/>
        </w:rPr>
        <w:t xml:space="preserve">Odstoupení od smlouvy z výše uvedených důvodů je účinné s účinky ex </w:t>
      </w:r>
      <w:proofErr w:type="spellStart"/>
      <w:r w:rsidRPr="00864A94">
        <w:rPr>
          <w:rFonts w:cs="Arial"/>
          <w:color w:val="000000"/>
          <w:sz w:val="20"/>
          <w:u w:val="none"/>
        </w:rPr>
        <w:t>tunc</w:t>
      </w:r>
      <w:proofErr w:type="spellEnd"/>
      <w:r w:rsidRPr="00864A94">
        <w:rPr>
          <w:rFonts w:cs="Arial"/>
          <w:color w:val="000000"/>
          <w:sz w:val="20"/>
          <w:u w:val="none"/>
        </w:rPr>
        <w:t xml:space="preserve"> dnem následujícím po dni, ve kterém bylo písemné oznámení o odstoupení od smlouvy doručeno druhé smluvní straně.</w:t>
      </w:r>
    </w:p>
    <w:p w14:paraId="4264BC19" w14:textId="77777777" w:rsidR="006D1EA3" w:rsidRPr="00B708A5" w:rsidRDefault="006D1EA3" w:rsidP="00864A94">
      <w:pPr>
        <w:pStyle w:val="Style12"/>
        <w:ind w:left="993" w:hanging="284"/>
        <w:rPr>
          <w:rFonts w:ascii="Arial" w:hAnsi="Arial" w:cs="Arial"/>
          <w:sz w:val="20"/>
          <w:szCs w:val="20"/>
        </w:rPr>
      </w:pPr>
    </w:p>
    <w:p w14:paraId="3B744254" w14:textId="7756ADE5" w:rsidR="00E474F4" w:rsidRPr="009D4249" w:rsidRDefault="00E474F4" w:rsidP="009D4249">
      <w:pPr>
        <w:pStyle w:val="Nadpis1"/>
      </w:pPr>
      <w:r w:rsidRPr="009D4249">
        <w:lastRenderedPageBreak/>
        <w:t>Závěrečná ustanovení</w:t>
      </w:r>
    </w:p>
    <w:p w14:paraId="78425606" w14:textId="77777777" w:rsidR="00E474F4" w:rsidRPr="00864A94" w:rsidRDefault="00E474F4" w:rsidP="00864A94">
      <w:pPr>
        <w:pStyle w:val="Nadpis2"/>
        <w:tabs>
          <w:tab w:val="clear" w:pos="720"/>
          <w:tab w:val="clear" w:pos="1985"/>
          <w:tab w:val="clear" w:pos="3969"/>
        </w:tabs>
        <w:ind w:left="709" w:hanging="567"/>
        <w:rPr>
          <w:rFonts w:cs="Arial"/>
          <w:color w:val="000000"/>
          <w:sz w:val="20"/>
          <w:u w:val="none"/>
        </w:rPr>
      </w:pPr>
      <w:r w:rsidRPr="00864A94">
        <w:rPr>
          <w:rFonts w:cs="Arial"/>
          <w:color w:val="000000"/>
          <w:sz w:val="20"/>
          <w:u w:val="none"/>
        </w:rPr>
        <w:t>Zhotovitel je odpovědný za to, že dílo odpovídá výsledku, který je vymezen rozsahem zakázky a smluvními ujednáními.</w:t>
      </w:r>
    </w:p>
    <w:p w14:paraId="0EC89663" w14:textId="7F73AB5A" w:rsidR="00E474F4" w:rsidRPr="00864A94" w:rsidRDefault="00E474F4" w:rsidP="00864A94">
      <w:pPr>
        <w:pStyle w:val="Nadpis2"/>
        <w:tabs>
          <w:tab w:val="clear" w:pos="720"/>
          <w:tab w:val="clear" w:pos="1985"/>
          <w:tab w:val="clear" w:pos="3969"/>
        </w:tabs>
        <w:ind w:left="709" w:hanging="567"/>
        <w:rPr>
          <w:rFonts w:cs="Arial"/>
          <w:color w:val="000000"/>
          <w:sz w:val="20"/>
          <w:u w:val="none"/>
        </w:rPr>
      </w:pPr>
      <w:r w:rsidRPr="00864A94">
        <w:rPr>
          <w:rFonts w:cs="Arial"/>
          <w:color w:val="000000"/>
          <w:sz w:val="20"/>
          <w:u w:val="none"/>
        </w:rPr>
        <w:t xml:space="preserve">Objednatel považuje informace a údaje poskytované v souvislosti s plněním této smlouvy </w:t>
      </w:r>
      <w:r w:rsidR="00864A94">
        <w:rPr>
          <w:rFonts w:cs="Arial"/>
          <w:color w:val="000000"/>
          <w:sz w:val="20"/>
          <w:u w:val="none"/>
        </w:rPr>
        <w:br/>
      </w:r>
      <w:r w:rsidRPr="00864A94">
        <w:rPr>
          <w:rFonts w:cs="Arial"/>
          <w:color w:val="000000"/>
          <w:sz w:val="20"/>
          <w:u w:val="none"/>
        </w:rPr>
        <w:t>za důvěrné. Odstoupení od smlouvy nastává dnem následujícím po dni, ve kterém bylo písemné oznámení o odstoupení od smlouvy doručeno druhé straně nebo den, na kterém se strany dohodnou.</w:t>
      </w:r>
    </w:p>
    <w:p w14:paraId="403E0891" w14:textId="1381A56B" w:rsidR="00E474F4" w:rsidRPr="00864A94" w:rsidRDefault="00E474F4" w:rsidP="00864A94">
      <w:pPr>
        <w:pStyle w:val="Nadpis2"/>
        <w:tabs>
          <w:tab w:val="clear" w:pos="720"/>
          <w:tab w:val="clear" w:pos="1985"/>
          <w:tab w:val="clear" w:pos="3969"/>
        </w:tabs>
        <w:ind w:left="709" w:hanging="567"/>
        <w:rPr>
          <w:rFonts w:cs="Arial"/>
          <w:color w:val="000000"/>
          <w:sz w:val="20"/>
          <w:u w:val="none"/>
        </w:rPr>
      </w:pPr>
      <w:r w:rsidRPr="00864A94">
        <w:rPr>
          <w:rFonts w:cs="Arial"/>
          <w:color w:val="000000"/>
          <w:sz w:val="20"/>
          <w:u w:val="none"/>
        </w:rPr>
        <w:t xml:space="preserve">Zhotovitel se zavazuje, že neposkytne jiným fyzickým či právnickým osobám informace </w:t>
      </w:r>
      <w:r w:rsidR="00864A94">
        <w:rPr>
          <w:rFonts w:cs="Arial"/>
          <w:color w:val="000000"/>
          <w:sz w:val="20"/>
          <w:u w:val="none"/>
        </w:rPr>
        <w:br/>
      </w:r>
      <w:r w:rsidRPr="00864A94">
        <w:rPr>
          <w:rFonts w:cs="Arial"/>
          <w:color w:val="000000"/>
          <w:sz w:val="20"/>
          <w:u w:val="none"/>
        </w:rPr>
        <w:t>o výsledcích své činnosti v rozsahu této smlouvy ani jiné informace, které v souvislosti s plněním předmětu činnosti podle této smlouvy získal. Zhotovitel odpovídá za škody způsobené porušením této důvěrnosti.</w:t>
      </w:r>
    </w:p>
    <w:p w14:paraId="26DB69C9" w14:textId="77777777" w:rsidR="00E474F4" w:rsidRPr="00864A94" w:rsidRDefault="00E474F4" w:rsidP="00864A94">
      <w:pPr>
        <w:pStyle w:val="Nadpis2"/>
        <w:tabs>
          <w:tab w:val="clear" w:pos="720"/>
          <w:tab w:val="clear" w:pos="1985"/>
          <w:tab w:val="clear" w:pos="3969"/>
        </w:tabs>
        <w:ind w:left="709" w:hanging="567"/>
        <w:rPr>
          <w:rFonts w:cs="Arial"/>
          <w:color w:val="000000"/>
          <w:sz w:val="20"/>
          <w:u w:val="none"/>
        </w:rPr>
      </w:pPr>
      <w:r w:rsidRPr="00864A94">
        <w:rPr>
          <w:rFonts w:cs="Arial"/>
          <w:color w:val="000000"/>
          <w:sz w:val="20"/>
          <w:u w:val="none"/>
        </w:rPr>
        <w:t>Případné spory, které by z této smlouvy, nebo v souvislosti s ní vznikly, se budou obě smluvní strany snažit řešit především jednáním svých odpovědných zástupců a vzájemnou dohodou.</w:t>
      </w:r>
    </w:p>
    <w:p w14:paraId="4A7605F5" w14:textId="77777777" w:rsidR="00E474F4" w:rsidRPr="00864A94" w:rsidRDefault="00E474F4" w:rsidP="00864A94">
      <w:pPr>
        <w:pStyle w:val="Nadpis2"/>
        <w:tabs>
          <w:tab w:val="clear" w:pos="720"/>
          <w:tab w:val="clear" w:pos="1985"/>
          <w:tab w:val="clear" w:pos="3969"/>
        </w:tabs>
        <w:ind w:left="709" w:hanging="567"/>
        <w:rPr>
          <w:rFonts w:cs="Arial"/>
          <w:color w:val="000000"/>
          <w:sz w:val="20"/>
          <w:u w:val="none"/>
        </w:rPr>
      </w:pPr>
      <w:r w:rsidRPr="00864A94">
        <w:rPr>
          <w:rFonts w:cs="Arial"/>
          <w:color w:val="000000"/>
          <w:sz w:val="20"/>
          <w:u w:val="none"/>
        </w:rPr>
        <w:t>Závazkové vztahy, které nejsou upraveny touto smlouvou, se budou řídit občanským zákoníkem.</w:t>
      </w:r>
    </w:p>
    <w:p w14:paraId="2CCF5BDA" w14:textId="77777777" w:rsidR="00E474F4" w:rsidRPr="00864A94" w:rsidRDefault="00E474F4" w:rsidP="00864A94">
      <w:pPr>
        <w:pStyle w:val="Nadpis2"/>
        <w:tabs>
          <w:tab w:val="clear" w:pos="720"/>
          <w:tab w:val="clear" w:pos="1985"/>
          <w:tab w:val="clear" w:pos="3969"/>
        </w:tabs>
        <w:ind w:left="709" w:hanging="567"/>
        <w:rPr>
          <w:rFonts w:cs="Arial"/>
          <w:color w:val="000000"/>
          <w:sz w:val="20"/>
          <w:u w:val="none"/>
        </w:rPr>
      </w:pPr>
      <w:r w:rsidRPr="00864A94">
        <w:rPr>
          <w:rFonts w:cs="Arial"/>
          <w:color w:val="000000"/>
          <w:sz w:val="20"/>
          <w:u w:val="none"/>
        </w:rPr>
        <w:t>Tuto smlouvu lze měnit jen vzájemnou dohodou smluvních stran, a to pouze formou písemných dodatků.</w:t>
      </w:r>
    </w:p>
    <w:p w14:paraId="2A03777D" w14:textId="0DAC2C43" w:rsidR="00E474F4" w:rsidRPr="00864A94" w:rsidRDefault="00E474F4" w:rsidP="00864A94">
      <w:pPr>
        <w:pStyle w:val="Nadpis2"/>
        <w:tabs>
          <w:tab w:val="clear" w:pos="720"/>
          <w:tab w:val="clear" w:pos="1985"/>
          <w:tab w:val="clear" w:pos="3969"/>
        </w:tabs>
        <w:ind w:left="709" w:hanging="567"/>
        <w:rPr>
          <w:rFonts w:cs="Arial"/>
          <w:color w:val="000000"/>
          <w:sz w:val="20"/>
          <w:u w:val="none"/>
        </w:rPr>
      </w:pPr>
      <w:r w:rsidRPr="00864A94">
        <w:rPr>
          <w:rFonts w:cs="Arial"/>
          <w:color w:val="000000"/>
          <w:sz w:val="20"/>
          <w:u w:val="none"/>
        </w:rPr>
        <w:t xml:space="preserve">Tato smlouva </w:t>
      </w:r>
      <w:r w:rsidR="00516034" w:rsidRPr="00864A94">
        <w:rPr>
          <w:rFonts w:cs="Arial"/>
          <w:color w:val="000000"/>
          <w:sz w:val="20"/>
          <w:u w:val="none"/>
        </w:rPr>
        <w:t xml:space="preserve">je vyhotovena ve </w:t>
      </w:r>
      <w:r w:rsidR="00516034">
        <w:rPr>
          <w:rFonts w:cs="Arial"/>
          <w:color w:val="000000"/>
          <w:sz w:val="20"/>
          <w:u w:val="none"/>
        </w:rPr>
        <w:t>dvou</w:t>
      </w:r>
      <w:r w:rsidR="00516034" w:rsidRPr="00864A94">
        <w:rPr>
          <w:rFonts w:cs="Arial"/>
          <w:color w:val="000000"/>
          <w:sz w:val="20"/>
          <w:u w:val="none"/>
        </w:rPr>
        <w:t xml:space="preserve"> stejnopisech stejně platných, z nichž objednatel </w:t>
      </w:r>
      <w:r w:rsidR="00516034">
        <w:rPr>
          <w:rFonts w:cs="Arial"/>
          <w:color w:val="000000"/>
          <w:sz w:val="20"/>
          <w:u w:val="none"/>
        </w:rPr>
        <w:t>i</w:t>
      </w:r>
      <w:r w:rsidR="00516034" w:rsidRPr="00864A94">
        <w:rPr>
          <w:rFonts w:cs="Arial"/>
          <w:color w:val="000000"/>
          <w:sz w:val="20"/>
          <w:u w:val="none"/>
        </w:rPr>
        <w:t xml:space="preserve"> zhotovitel </w:t>
      </w:r>
      <w:r w:rsidR="00516034">
        <w:rPr>
          <w:rFonts w:cs="Arial"/>
          <w:color w:val="000000"/>
          <w:sz w:val="20"/>
          <w:u w:val="none"/>
        </w:rPr>
        <w:t xml:space="preserve">obdrží vždy </w:t>
      </w:r>
      <w:r w:rsidR="00516034" w:rsidRPr="00864A94">
        <w:rPr>
          <w:rFonts w:cs="Arial"/>
          <w:color w:val="000000"/>
          <w:sz w:val="20"/>
          <w:u w:val="none"/>
        </w:rPr>
        <w:t>jedno vyhotovení.</w:t>
      </w:r>
    </w:p>
    <w:p w14:paraId="7ABDCA85" w14:textId="7DAD2A18" w:rsidR="00E474F4" w:rsidRPr="00864A94" w:rsidRDefault="00E474F4" w:rsidP="00864A94">
      <w:pPr>
        <w:pStyle w:val="Nadpis2"/>
        <w:tabs>
          <w:tab w:val="clear" w:pos="720"/>
          <w:tab w:val="clear" w:pos="1985"/>
          <w:tab w:val="clear" w:pos="3969"/>
        </w:tabs>
        <w:ind w:left="709" w:hanging="567"/>
        <w:rPr>
          <w:rFonts w:cs="Arial"/>
          <w:color w:val="000000"/>
          <w:sz w:val="20"/>
          <w:u w:val="none"/>
        </w:rPr>
      </w:pPr>
      <w:r w:rsidRPr="00864A94">
        <w:rPr>
          <w:rFonts w:cs="Arial"/>
          <w:color w:val="000000"/>
          <w:sz w:val="20"/>
          <w:u w:val="none"/>
        </w:rPr>
        <w:t>Smluvní strany prohlašují, že toto je jejich svobodná, pravá a vážně míněná vůle uzavřít tuto obchodní smlouvu a vyjadřují souhlas s celým jejím obsahem. Na důkaz toho připojují oprávnění zástupci smluvních stran své podpisy.</w:t>
      </w:r>
    </w:p>
    <w:p w14:paraId="5E0F4188" w14:textId="77777777" w:rsidR="00E474F4" w:rsidRPr="00864A94" w:rsidRDefault="00E474F4" w:rsidP="00864A94">
      <w:pPr>
        <w:pStyle w:val="Nadpis2"/>
        <w:tabs>
          <w:tab w:val="clear" w:pos="720"/>
          <w:tab w:val="clear" w:pos="1985"/>
          <w:tab w:val="clear" w:pos="3969"/>
        </w:tabs>
        <w:ind w:left="709" w:hanging="567"/>
        <w:rPr>
          <w:rFonts w:cs="Arial"/>
          <w:color w:val="000000"/>
          <w:sz w:val="20"/>
          <w:u w:val="none"/>
        </w:rPr>
      </w:pPr>
      <w:r w:rsidRPr="00864A94">
        <w:rPr>
          <w:rFonts w:cs="Arial"/>
          <w:color w:val="000000"/>
          <w:sz w:val="20"/>
          <w:u w:val="none"/>
        </w:rPr>
        <w:lastRenderedPageBreak/>
        <w:t xml:space="preserve">Objednatel zašle tuto smlouvu správci registru smluv k uveřejnění bez zbytečného odkladu, nejpozději však do 30 dnů ode dne uzavření smlouvy. Smluvní strany prohlašují, že žádná část smlouvy nenaplňuje znaky obchodního tajemství dle § 504 zákona č. 89/2012 Sb., občanský zákoník. </w:t>
      </w:r>
    </w:p>
    <w:p w14:paraId="0A51E9EF" w14:textId="4BB3E492" w:rsidR="00E474F4" w:rsidRPr="00A86238" w:rsidRDefault="00E474F4" w:rsidP="00864A94">
      <w:pPr>
        <w:pStyle w:val="Nadpis2"/>
        <w:tabs>
          <w:tab w:val="clear" w:pos="720"/>
          <w:tab w:val="clear" w:pos="1985"/>
          <w:tab w:val="clear" w:pos="3969"/>
        </w:tabs>
        <w:spacing w:after="0"/>
        <w:ind w:left="709" w:hanging="567"/>
        <w:rPr>
          <w:rFonts w:cs="Arial"/>
          <w:sz w:val="20"/>
        </w:rPr>
      </w:pPr>
      <w:r w:rsidRPr="00864A94">
        <w:rPr>
          <w:rFonts w:cs="Arial"/>
          <w:color w:val="000000"/>
          <w:sz w:val="20"/>
          <w:u w:val="none"/>
        </w:rPr>
        <w:t xml:space="preserve">Podrobné informace o zpracovávání osobních údajů městem Uherský Brod jsou k dispozici </w:t>
      </w:r>
      <w:r w:rsidR="00864A94">
        <w:rPr>
          <w:rFonts w:cs="Arial"/>
          <w:color w:val="000000"/>
          <w:sz w:val="20"/>
          <w:u w:val="none"/>
        </w:rPr>
        <w:br/>
      </w:r>
      <w:r w:rsidRPr="00864A94">
        <w:rPr>
          <w:rFonts w:cs="Arial"/>
          <w:color w:val="000000"/>
          <w:sz w:val="20"/>
          <w:u w:val="none"/>
        </w:rPr>
        <w:t>na</w:t>
      </w:r>
      <w:r w:rsidRPr="00A86238">
        <w:rPr>
          <w:rFonts w:cs="Arial"/>
          <w:sz w:val="20"/>
        </w:rPr>
        <w:t xml:space="preserve"> </w:t>
      </w:r>
      <w:r w:rsidRPr="00864A94">
        <w:rPr>
          <w:rFonts w:cs="Arial"/>
          <w:sz w:val="20"/>
          <w:u w:val="none"/>
        </w:rPr>
        <w:t>webové stránce:</w:t>
      </w:r>
      <w:r w:rsidRPr="00A86238">
        <w:rPr>
          <w:rFonts w:cs="Arial"/>
          <w:sz w:val="20"/>
        </w:rPr>
        <w:t xml:space="preserve"> </w:t>
      </w:r>
      <w:r w:rsidRPr="00737A87">
        <w:rPr>
          <w:rStyle w:val="Hypertextovodkaz"/>
          <w:rFonts w:cs="Arial"/>
          <w:sz w:val="20"/>
          <w:u w:val="none"/>
        </w:rPr>
        <w:t>www.ub.cz/</w:t>
      </w:r>
      <w:proofErr w:type="spellStart"/>
      <w:r w:rsidRPr="00737A87">
        <w:rPr>
          <w:rStyle w:val="Hypertextovodkaz"/>
          <w:rFonts w:cs="Arial"/>
          <w:sz w:val="20"/>
          <w:u w:val="none"/>
        </w:rPr>
        <w:t>info</w:t>
      </w:r>
      <w:proofErr w:type="spellEnd"/>
      <w:r w:rsidRPr="00737A87">
        <w:rPr>
          <w:rStyle w:val="Hypertextovodkaz"/>
          <w:rFonts w:cs="Arial"/>
          <w:sz w:val="20"/>
          <w:u w:val="none"/>
        </w:rPr>
        <w:t>/osobni-</w:t>
      </w:r>
      <w:proofErr w:type="spellStart"/>
      <w:r w:rsidRPr="00737A87">
        <w:rPr>
          <w:rStyle w:val="Hypertextovodkaz"/>
          <w:rFonts w:cs="Arial"/>
          <w:sz w:val="20"/>
          <w:u w:val="none"/>
        </w:rPr>
        <w:t>udaje</w:t>
      </w:r>
      <w:proofErr w:type="spellEnd"/>
      <w:r w:rsidRPr="00A86238">
        <w:rPr>
          <w:rFonts w:cs="Arial"/>
          <w:sz w:val="20"/>
        </w:rPr>
        <w:t>.</w:t>
      </w:r>
    </w:p>
    <w:p w14:paraId="17A8778A" w14:textId="77777777" w:rsidR="00E474F4" w:rsidRPr="00864A94" w:rsidRDefault="00E474F4" w:rsidP="00864A94">
      <w:pPr>
        <w:pStyle w:val="Nadpis2"/>
        <w:tabs>
          <w:tab w:val="clear" w:pos="720"/>
          <w:tab w:val="clear" w:pos="1985"/>
          <w:tab w:val="clear" w:pos="3969"/>
        </w:tabs>
        <w:ind w:left="709" w:hanging="567"/>
        <w:rPr>
          <w:rFonts w:cs="Arial"/>
          <w:color w:val="000000"/>
          <w:sz w:val="20"/>
          <w:u w:val="none"/>
        </w:rPr>
      </w:pPr>
      <w:r w:rsidRPr="00864A94">
        <w:rPr>
          <w:rFonts w:cs="Arial"/>
          <w:color w:val="000000"/>
          <w:sz w:val="20"/>
          <w:u w:val="none"/>
        </w:rPr>
        <w:t>Smlouva je platná dnem jejího podpisu a účinná dnem jejího uveřejnění v registru smluv.</w:t>
      </w:r>
    </w:p>
    <w:p w14:paraId="072AB33D" w14:textId="77777777" w:rsidR="00AB5FA4" w:rsidRPr="00297922" w:rsidRDefault="00AB5FA4" w:rsidP="005F0DBF">
      <w:pPr>
        <w:pStyle w:val="Zkladntextodsazen2-odrky"/>
      </w:pPr>
    </w:p>
    <w:p w14:paraId="4CD2877E" w14:textId="30495815" w:rsidR="003F14F0" w:rsidRPr="00297922" w:rsidRDefault="003F14F0" w:rsidP="003211AB">
      <w:pPr>
        <w:rPr>
          <w:rFonts w:cs="Arial"/>
        </w:rPr>
      </w:pPr>
    </w:p>
    <w:tbl>
      <w:tblPr>
        <w:tblW w:w="9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3F14F0" w:rsidRPr="00297922" w14:paraId="266F43A9" w14:textId="77777777" w:rsidTr="00244A53">
        <w:trPr>
          <w:trHeight w:val="168"/>
        </w:trPr>
        <w:tc>
          <w:tcPr>
            <w:tcW w:w="9211" w:type="dxa"/>
          </w:tcPr>
          <w:p w14:paraId="43A4DAEB" w14:textId="77777777" w:rsidR="003F14F0" w:rsidRPr="00297922" w:rsidRDefault="003F14F0" w:rsidP="003211AB">
            <w:pPr>
              <w:pStyle w:val="Zkladntext"/>
              <w:rPr>
                <w:rFonts w:cs="Arial"/>
              </w:rPr>
            </w:pPr>
            <w:r w:rsidRPr="00297922">
              <w:rPr>
                <w:rFonts w:cs="Arial"/>
              </w:rPr>
              <w:t>Doložka dle § 41 z.</w:t>
            </w:r>
            <w:r w:rsidR="009A2F9E" w:rsidRPr="00297922">
              <w:rPr>
                <w:rFonts w:cs="Arial"/>
              </w:rPr>
              <w:t xml:space="preserve"> </w:t>
            </w:r>
            <w:r w:rsidRPr="00297922">
              <w:rPr>
                <w:rFonts w:cs="Arial"/>
              </w:rPr>
              <w:t>č. 128/2000 Sb., o  obcích (obecní zřízení)</w:t>
            </w:r>
          </w:p>
        </w:tc>
      </w:tr>
      <w:tr w:rsidR="003F14F0" w:rsidRPr="00297922" w14:paraId="70BFAB9D" w14:textId="77777777" w:rsidTr="00244A53">
        <w:tc>
          <w:tcPr>
            <w:tcW w:w="9211" w:type="dxa"/>
          </w:tcPr>
          <w:p w14:paraId="15837F84" w14:textId="77777777" w:rsidR="003F14F0" w:rsidRPr="00297922" w:rsidRDefault="003F14F0" w:rsidP="003211AB">
            <w:pPr>
              <w:rPr>
                <w:rFonts w:cs="Arial"/>
              </w:rPr>
            </w:pPr>
            <w:r w:rsidRPr="00297922">
              <w:rPr>
                <w:rFonts w:cs="Arial"/>
              </w:rPr>
              <w:t>Schváleno orgánem obce:</w:t>
            </w:r>
            <w:r w:rsidRPr="00297922">
              <w:rPr>
                <w:rFonts w:cs="Arial"/>
              </w:rPr>
              <w:tab/>
              <w:t>Rada města Uherský Brod</w:t>
            </w:r>
          </w:p>
        </w:tc>
      </w:tr>
      <w:tr w:rsidR="003F14F0" w:rsidRPr="00297922" w14:paraId="3ED8272D" w14:textId="77777777" w:rsidTr="00244A53">
        <w:trPr>
          <w:trHeight w:val="455"/>
        </w:trPr>
        <w:tc>
          <w:tcPr>
            <w:tcW w:w="9211" w:type="dxa"/>
          </w:tcPr>
          <w:p w14:paraId="04279CE0" w14:textId="2E71BDFA" w:rsidR="003F14F0" w:rsidRPr="00297922" w:rsidRDefault="00335B2B" w:rsidP="003211AB">
            <w:pPr>
              <w:rPr>
                <w:rFonts w:cs="Arial"/>
              </w:rPr>
            </w:pPr>
            <w:r w:rsidRPr="00297922">
              <w:rPr>
                <w:rFonts w:cs="Arial"/>
              </w:rPr>
              <w:tab/>
            </w:r>
            <w:r w:rsidRPr="00297922">
              <w:rPr>
                <w:rFonts w:cs="Arial"/>
              </w:rPr>
              <w:tab/>
            </w:r>
            <w:r w:rsidRPr="00297922">
              <w:rPr>
                <w:rFonts w:cs="Arial"/>
              </w:rPr>
              <w:tab/>
            </w:r>
            <w:r w:rsidR="00E474F4">
              <w:rPr>
                <w:rFonts w:cs="Arial"/>
              </w:rPr>
              <w:t>…..</w:t>
            </w:r>
            <w:r w:rsidR="003F14F0" w:rsidRPr="00297922">
              <w:rPr>
                <w:rFonts w:cs="Arial"/>
              </w:rPr>
              <w:t xml:space="preserve"> schůze </w:t>
            </w:r>
            <w:r w:rsidR="008B13F7" w:rsidRPr="00297922">
              <w:rPr>
                <w:rFonts w:cs="Arial"/>
              </w:rPr>
              <w:t xml:space="preserve">konaná dne </w:t>
            </w:r>
            <w:r w:rsidR="003211AB" w:rsidRPr="00297922">
              <w:rPr>
                <w:rFonts w:cs="Arial"/>
              </w:rPr>
              <w:t>…………</w:t>
            </w:r>
          </w:p>
          <w:p w14:paraId="7EB9F425" w14:textId="48652F13" w:rsidR="003F14F0" w:rsidRPr="00297922" w:rsidRDefault="00837C8E" w:rsidP="00837C8E">
            <w:pPr>
              <w:rPr>
                <w:rFonts w:cs="Arial"/>
              </w:rPr>
            </w:pPr>
            <w:r w:rsidRPr="00297922">
              <w:rPr>
                <w:rFonts w:cs="Arial"/>
              </w:rPr>
              <w:t xml:space="preserve">                                                   </w:t>
            </w:r>
            <w:r w:rsidR="003F14F0" w:rsidRPr="00297922">
              <w:rPr>
                <w:rFonts w:cs="Arial"/>
              </w:rPr>
              <w:t xml:space="preserve">č. usnesení  </w:t>
            </w:r>
            <w:r w:rsidR="003211AB" w:rsidRPr="00297922">
              <w:rPr>
                <w:rFonts w:cs="Arial"/>
              </w:rPr>
              <w:t>…………………….</w:t>
            </w:r>
          </w:p>
        </w:tc>
      </w:tr>
    </w:tbl>
    <w:p w14:paraId="0563CD61" w14:textId="77777777" w:rsidR="00C63D7D" w:rsidRPr="00297922" w:rsidRDefault="00C63D7D" w:rsidP="003211AB">
      <w:pPr>
        <w:pStyle w:val="podpisysmlouva"/>
        <w:rPr>
          <w:rFonts w:cs="Arial"/>
        </w:rPr>
      </w:pPr>
    </w:p>
    <w:p w14:paraId="60CAC885" w14:textId="77777777" w:rsidR="00C63D7D" w:rsidRPr="00297922" w:rsidRDefault="00C63D7D" w:rsidP="003211AB">
      <w:pPr>
        <w:pStyle w:val="podpisysmlouva"/>
        <w:rPr>
          <w:rFonts w:cs="Arial"/>
        </w:rPr>
      </w:pPr>
    </w:p>
    <w:p w14:paraId="5E7B7EB1" w14:textId="6CCBC151" w:rsidR="003F14F0" w:rsidRPr="00297922" w:rsidRDefault="003211AB" w:rsidP="003211AB">
      <w:pPr>
        <w:pStyle w:val="podpisysmlouva"/>
        <w:rPr>
          <w:rFonts w:cs="Arial"/>
        </w:rPr>
      </w:pPr>
      <w:r w:rsidRPr="000B2DE0">
        <w:rPr>
          <w:rFonts w:cs="Arial"/>
          <w:highlight w:val="yellow"/>
        </w:rPr>
        <w:t>……………………….</w:t>
      </w:r>
      <w:r w:rsidR="00837C8E" w:rsidRPr="00297922">
        <w:rPr>
          <w:rFonts w:cs="Arial"/>
        </w:rPr>
        <w:t>,</w:t>
      </w:r>
      <w:r w:rsidR="008B13F7" w:rsidRPr="00297922">
        <w:rPr>
          <w:rFonts w:cs="Arial"/>
        </w:rPr>
        <w:t xml:space="preserve"> </w:t>
      </w:r>
      <w:r w:rsidRPr="00297922">
        <w:rPr>
          <w:rFonts w:cs="Arial"/>
        </w:rPr>
        <w:t>d</w:t>
      </w:r>
      <w:r w:rsidR="008B13F7" w:rsidRPr="00297922">
        <w:rPr>
          <w:rFonts w:cs="Arial"/>
        </w:rPr>
        <w:t>ne</w:t>
      </w:r>
      <w:r w:rsidRPr="00297922">
        <w:rPr>
          <w:rFonts w:cs="Arial"/>
        </w:rPr>
        <w:t xml:space="preserve"> </w:t>
      </w:r>
      <w:r w:rsidRPr="000B2DE0">
        <w:rPr>
          <w:rFonts w:cs="Arial"/>
          <w:highlight w:val="yellow"/>
        </w:rPr>
        <w:t>………………..</w:t>
      </w:r>
      <w:r w:rsidR="003F14F0" w:rsidRPr="00297922">
        <w:rPr>
          <w:rFonts w:cs="Arial"/>
        </w:rPr>
        <w:tab/>
      </w:r>
      <w:r w:rsidRPr="00297922">
        <w:rPr>
          <w:rFonts w:cs="Arial"/>
        </w:rPr>
        <w:t xml:space="preserve">           </w:t>
      </w:r>
      <w:r w:rsidR="003F14F0" w:rsidRPr="00297922">
        <w:rPr>
          <w:rFonts w:cs="Arial"/>
        </w:rPr>
        <w:t xml:space="preserve">Uherský Brod, dne </w:t>
      </w:r>
      <w:r w:rsidRPr="00297922">
        <w:rPr>
          <w:rFonts w:cs="Arial"/>
        </w:rPr>
        <w:t>…………….</w:t>
      </w:r>
    </w:p>
    <w:p w14:paraId="42B8271D" w14:textId="77777777" w:rsidR="003F14F0" w:rsidRPr="00297922" w:rsidRDefault="003F14F0" w:rsidP="003211AB">
      <w:pPr>
        <w:pStyle w:val="podpisysmlouva"/>
        <w:rPr>
          <w:rFonts w:cs="Arial"/>
        </w:rPr>
      </w:pPr>
    </w:p>
    <w:p w14:paraId="2DC16312" w14:textId="3948AAD0" w:rsidR="003F14F0" w:rsidRPr="00297922" w:rsidRDefault="00535B28" w:rsidP="000B2DE0">
      <w:pPr>
        <w:pStyle w:val="podpisysmlouva"/>
        <w:tabs>
          <w:tab w:val="clear" w:pos="7371"/>
          <w:tab w:val="center" w:pos="7088"/>
        </w:tabs>
        <w:rPr>
          <w:rFonts w:cs="Arial"/>
        </w:rPr>
      </w:pPr>
      <w:r w:rsidRPr="00297922">
        <w:rPr>
          <w:rFonts w:cs="Arial"/>
        </w:rPr>
        <w:t>Z h o t o v i t e l:</w:t>
      </w:r>
      <w:r w:rsidR="003F14F0" w:rsidRPr="00297922">
        <w:rPr>
          <w:rFonts w:cs="Arial"/>
        </w:rPr>
        <w:tab/>
      </w:r>
      <w:r w:rsidR="000B2DE0">
        <w:rPr>
          <w:rFonts w:cs="Arial"/>
        </w:rPr>
        <w:tab/>
      </w:r>
      <w:r w:rsidR="003F14F0" w:rsidRPr="00297922">
        <w:rPr>
          <w:rFonts w:cs="Arial"/>
        </w:rPr>
        <w:t>O b j e d n a t e l:</w:t>
      </w:r>
    </w:p>
    <w:p w14:paraId="4C1E2CF0" w14:textId="77777777" w:rsidR="003F022C" w:rsidRPr="00297922" w:rsidRDefault="003F022C" w:rsidP="003211AB">
      <w:pPr>
        <w:pStyle w:val="podpisysmlouva"/>
        <w:rPr>
          <w:rFonts w:cs="Arial"/>
        </w:rPr>
      </w:pPr>
    </w:p>
    <w:p w14:paraId="3CAEDDF6" w14:textId="77777777" w:rsidR="00D747BA" w:rsidRPr="00297922" w:rsidRDefault="00D747BA" w:rsidP="003211AB">
      <w:pPr>
        <w:pStyle w:val="podpisysmlouva"/>
        <w:rPr>
          <w:rFonts w:cs="Arial"/>
        </w:rPr>
      </w:pPr>
    </w:p>
    <w:p w14:paraId="1B85F9FD" w14:textId="77777777" w:rsidR="003F022C" w:rsidRPr="00297922" w:rsidRDefault="003F022C" w:rsidP="003211AB">
      <w:pPr>
        <w:pStyle w:val="podpisysmlouva"/>
        <w:rPr>
          <w:rFonts w:cs="Arial"/>
        </w:rPr>
      </w:pPr>
    </w:p>
    <w:p w14:paraId="7DD42DA8" w14:textId="77777777" w:rsidR="003F14F0" w:rsidRPr="00297922" w:rsidRDefault="003F14F0" w:rsidP="003211AB">
      <w:pPr>
        <w:pStyle w:val="podpisysmlouva"/>
        <w:rPr>
          <w:rFonts w:cs="Arial"/>
        </w:rPr>
      </w:pPr>
    </w:p>
    <w:p w14:paraId="3B467DAE" w14:textId="77777777" w:rsidR="00DC5FDB" w:rsidRPr="00297922" w:rsidRDefault="00DC5FDB" w:rsidP="003211AB">
      <w:pPr>
        <w:pStyle w:val="podpisysmlouva"/>
        <w:rPr>
          <w:rFonts w:cs="Arial"/>
        </w:rPr>
      </w:pPr>
    </w:p>
    <w:p w14:paraId="1A5041E6" w14:textId="77777777" w:rsidR="00DC5FDB" w:rsidRPr="00297922" w:rsidRDefault="00DC5FDB" w:rsidP="003211AB">
      <w:pPr>
        <w:pStyle w:val="podpisysmlouva"/>
        <w:rPr>
          <w:rFonts w:cs="Arial"/>
        </w:rPr>
      </w:pPr>
    </w:p>
    <w:p w14:paraId="4DEC3065" w14:textId="77777777" w:rsidR="003211AB" w:rsidRPr="00297922" w:rsidRDefault="003211AB" w:rsidP="003211AB">
      <w:pPr>
        <w:pStyle w:val="podpisysmlouva"/>
        <w:rPr>
          <w:rFonts w:cs="Arial"/>
        </w:rPr>
      </w:pPr>
    </w:p>
    <w:p w14:paraId="1B0B4854" w14:textId="08FE0CD8" w:rsidR="00535B28" w:rsidRPr="00297922" w:rsidRDefault="003211AB" w:rsidP="003211AB">
      <w:pPr>
        <w:pStyle w:val="podpisysmlouva"/>
        <w:rPr>
          <w:rFonts w:cs="Arial"/>
        </w:rPr>
      </w:pPr>
      <w:r w:rsidRPr="00297922">
        <w:rPr>
          <w:rFonts w:cs="Arial"/>
        </w:rPr>
        <w:tab/>
      </w:r>
      <w:proofErr w:type="spellStart"/>
      <w:r w:rsidRPr="00297922">
        <w:rPr>
          <w:rFonts w:cs="Arial"/>
          <w:i/>
          <w:highlight w:val="yellow"/>
        </w:rPr>
        <w:t>tit</w:t>
      </w:r>
      <w:proofErr w:type="spellEnd"/>
      <w:r w:rsidRPr="00297922">
        <w:rPr>
          <w:rFonts w:cs="Arial"/>
          <w:i/>
          <w:highlight w:val="yellow"/>
        </w:rPr>
        <w:t>. jméno příjmení</w:t>
      </w:r>
      <w:r w:rsidR="00535B28" w:rsidRPr="00297922">
        <w:rPr>
          <w:rFonts w:cs="Arial"/>
        </w:rPr>
        <w:tab/>
        <w:t>Ing. Ladislav Kryštof</w:t>
      </w:r>
    </w:p>
    <w:p w14:paraId="7FEDA465" w14:textId="16114D54" w:rsidR="00535B28" w:rsidRPr="00297922" w:rsidRDefault="003211AB" w:rsidP="003211AB">
      <w:pPr>
        <w:pStyle w:val="podpisysmlouva"/>
        <w:rPr>
          <w:rFonts w:cs="Arial"/>
        </w:rPr>
      </w:pPr>
      <w:r w:rsidRPr="00297922">
        <w:rPr>
          <w:rFonts w:cs="Arial"/>
        </w:rPr>
        <w:tab/>
      </w:r>
      <w:r w:rsidRPr="00297922">
        <w:rPr>
          <w:rFonts w:cs="Arial"/>
          <w:highlight w:val="yellow"/>
        </w:rPr>
        <w:t>funkce</w:t>
      </w:r>
      <w:r w:rsidRPr="00297922">
        <w:rPr>
          <w:rFonts w:cs="Arial"/>
        </w:rPr>
        <w:tab/>
      </w:r>
      <w:r w:rsidR="00535B28" w:rsidRPr="00297922">
        <w:rPr>
          <w:rFonts w:cs="Arial"/>
        </w:rPr>
        <w:t>místostarosta</w:t>
      </w:r>
    </w:p>
    <w:p w14:paraId="25E5A3F5" w14:textId="1A2110B2" w:rsidR="00391276" w:rsidRDefault="00391276" w:rsidP="003211AB">
      <w:pPr>
        <w:pStyle w:val="podpisysmlouva"/>
        <w:rPr>
          <w:rFonts w:cs="Arial"/>
        </w:rPr>
      </w:pPr>
    </w:p>
    <w:p w14:paraId="15809457" w14:textId="24045B2E" w:rsidR="009F1CDB" w:rsidRPr="00297922" w:rsidRDefault="000B2DE0" w:rsidP="003211AB">
      <w:pPr>
        <w:pStyle w:val="podpisysmlouva"/>
        <w:rPr>
          <w:rFonts w:cs="Arial"/>
        </w:rPr>
      </w:pPr>
      <w:r>
        <w:rPr>
          <w:noProof/>
        </w:rPr>
        <w:drawing>
          <wp:anchor distT="0" distB="0" distL="114300" distR="114300" simplePos="0" relativeHeight="251659264" behindDoc="0" locked="0" layoutInCell="1" allowOverlap="1" wp14:anchorId="16485BAE" wp14:editId="669CB953">
            <wp:simplePos x="0" y="0"/>
            <wp:positionH relativeFrom="margin">
              <wp:align>right</wp:align>
            </wp:positionH>
            <wp:positionV relativeFrom="paragraph">
              <wp:posOffset>116205</wp:posOffset>
            </wp:positionV>
            <wp:extent cx="5760720" cy="557769"/>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760720" cy="557769"/>
                    </a:xfrm>
                    <a:prstGeom prst="rect">
                      <a:avLst/>
                    </a:prstGeom>
                  </pic:spPr>
                </pic:pic>
              </a:graphicData>
            </a:graphic>
          </wp:anchor>
        </w:drawing>
      </w:r>
    </w:p>
    <w:sectPr w:rsidR="009F1CDB" w:rsidRPr="00297922" w:rsidSect="002810F9">
      <w:headerReference w:type="even" r:id="rId11"/>
      <w:headerReference w:type="default" r:id="rId12"/>
      <w:footerReference w:type="even" r:id="rId13"/>
      <w:footerReference w:type="default" r:id="rId14"/>
      <w:headerReference w:type="first" r:id="rId15"/>
      <w:pgSz w:w="11906" w:h="16838"/>
      <w:pgMar w:top="851" w:right="1417" w:bottom="1417" w:left="1417" w:header="708" w:footer="32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BE955" w14:textId="77777777" w:rsidR="00417CE7" w:rsidRDefault="00417CE7" w:rsidP="003211AB">
      <w:r>
        <w:separator/>
      </w:r>
    </w:p>
    <w:p w14:paraId="7A1342D6" w14:textId="77777777" w:rsidR="00417CE7" w:rsidRDefault="00417CE7" w:rsidP="003211AB"/>
    <w:p w14:paraId="4FF7FE4F" w14:textId="77777777" w:rsidR="00417CE7" w:rsidRDefault="00417CE7" w:rsidP="003211AB"/>
    <w:p w14:paraId="77E3EC32" w14:textId="77777777" w:rsidR="00417CE7" w:rsidRDefault="00417CE7" w:rsidP="003211AB"/>
    <w:p w14:paraId="7DE92FA6" w14:textId="77777777" w:rsidR="00417CE7" w:rsidRDefault="00417CE7" w:rsidP="003211AB"/>
    <w:p w14:paraId="75D5EC50" w14:textId="77777777" w:rsidR="00417CE7" w:rsidRDefault="00417CE7" w:rsidP="003211AB"/>
    <w:p w14:paraId="2AD7A064" w14:textId="77777777" w:rsidR="00417CE7" w:rsidRDefault="00417CE7" w:rsidP="003211AB"/>
    <w:p w14:paraId="2D30E263" w14:textId="77777777" w:rsidR="00417CE7" w:rsidRDefault="00417CE7" w:rsidP="003211AB"/>
    <w:p w14:paraId="4769C36F" w14:textId="77777777" w:rsidR="00417CE7" w:rsidRDefault="00417CE7" w:rsidP="003211AB"/>
    <w:p w14:paraId="3F7B6080" w14:textId="77777777" w:rsidR="00417CE7" w:rsidRDefault="00417CE7" w:rsidP="003211AB"/>
    <w:p w14:paraId="7B31ECE8" w14:textId="77777777" w:rsidR="00417CE7" w:rsidRDefault="00417CE7" w:rsidP="003211AB"/>
    <w:p w14:paraId="455A7B63" w14:textId="77777777" w:rsidR="00417CE7" w:rsidRDefault="00417CE7" w:rsidP="003211AB"/>
    <w:p w14:paraId="3B3C6F97" w14:textId="77777777" w:rsidR="00417CE7" w:rsidRDefault="00417CE7" w:rsidP="003211AB"/>
    <w:p w14:paraId="1891B98B" w14:textId="77777777" w:rsidR="00417CE7" w:rsidRDefault="00417CE7" w:rsidP="003211AB"/>
    <w:p w14:paraId="2987BA20" w14:textId="77777777" w:rsidR="00417CE7" w:rsidRDefault="00417CE7" w:rsidP="003211AB"/>
    <w:p w14:paraId="56FC330B" w14:textId="77777777" w:rsidR="00417CE7" w:rsidRDefault="00417CE7" w:rsidP="003211AB"/>
    <w:p w14:paraId="243F0989" w14:textId="77777777" w:rsidR="00417CE7" w:rsidRDefault="00417CE7" w:rsidP="003211AB"/>
    <w:p w14:paraId="215D8CC3" w14:textId="77777777" w:rsidR="00417CE7" w:rsidRDefault="00417CE7" w:rsidP="003211AB"/>
    <w:p w14:paraId="1CEDCCF7" w14:textId="77777777" w:rsidR="00417CE7" w:rsidRDefault="00417CE7" w:rsidP="003211AB"/>
    <w:p w14:paraId="69DCD514" w14:textId="77777777" w:rsidR="00417CE7" w:rsidRDefault="00417CE7" w:rsidP="003211AB"/>
    <w:p w14:paraId="57E746B1" w14:textId="77777777" w:rsidR="00417CE7" w:rsidRDefault="00417CE7" w:rsidP="003211AB"/>
    <w:p w14:paraId="5E8FD9C1" w14:textId="77777777" w:rsidR="00417CE7" w:rsidRDefault="00417CE7" w:rsidP="003211AB"/>
    <w:p w14:paraId="4FA198B4" w14:textId="77777777" w:rsidR="00417CE7" w:rsidRDefault="00417CE7" w:rsidP="003211AB"/>
    <w:p w14:paraId="056C1832" w14:textId="77777777" w:rsidR="00417CE7" w:rsidRDefault="00417CE7" w:rsidP="003211AB"/>
    <w:p w14:paraId="1EE8F1BC" w14:textId="77777777" w:rsidR="00417CE7" w:rsidRDefault="00417CE7" w:rsidP="003211AB"/>
    <w:p w14:paraId="5FCA258C" w14:textId="77777777" w:rsidR="00417CE7" w:rsidRDefault="00417CE7" w:rsidP="003211AB"/>
    <w:p w14:paraId="020BC73C" w14:textId="77777777" w:rsidR="00417CE7" w:rsidRDefault="00417CE7" w:rsidP="003211AB"/>
    <w:p w14:paraId="46F5D497" w14:textId="77777777" w:rsidR="00417CE7" w:rsidRDefault="00417CE7" w:rsidP="00417CE7"/>
    <w:p w14:paraId="0BF45111" w14:textId="77777777" w:rsidR="00417CE7" w:rsidRDefault="00417CE7" w:rsidP="00417CE7"/>
    <w:p w14:paraId="67D92B4E" w14:textId="77777777" w:rsidR="00417CE7" w:rsidRDefault="00417CE7" w:rsidP="00417CE7"/>
    <w:p w14:paraId="32B0FA27" w14:textId="77777777" w:rsidR="00417CE7" w:rsidRDefault="00417CE7" w:rsidP="0073269E"/>
    <w:p w14:paraId="6839332E" w14:textId="77777777" w:rsidR="00417CE7" w:rsidRDefault="00417CE7" w:rsidP="0073269E"/>
    <w:p w14:paraId="612AF1FE" w14:textId="77777777" w:rsidR="00417CE7" w:rsidRDefault="00417CE7" w:rsidP="002810F9"/>
  </w:endnote>
  <w:endnote w:type="continuationSeparator" w:id="0">
    <w:p w14:paraId="1A42BED5" w14:textId="77777777" w:rsidR="00417CE7" w:rsidRDefault="00417CE7" w:rsidP="003211AB">
      <w:r>
        <w:continuationSeparator/>
      </w:r>
    </w:p>
    <w:p w14:paraId="0D9FC1B5" w14:textId="77777777" w:rsidR="00417CE7" w:rsidRDefault="00417CE7" w:rsidP="003211AB"/>
    <w:p w14:paraId="44D6E571" w14:textId="77777777" w:rsidR="00417CE7" w:rsidRDefault="00417CE7" w:rsidP="003211AB"/>
    <w:p w14:paraId="032CEBBB" w14:textId="77777777" w:rsidR="00417CE7" w:rsidRDefault="00417CE7" w:rsidP="003211AB"/>
    <w:p w14:paraId="6D5C29F1" w14:textId="77777777" w:rsidR="00417CE7" w:rsidRDefault="00417CE7" w:rsidP="003211AB"/>
    <w:p w14:paraId="03C1E78F" w14:textId="77777777" w:rsidR="00417CE7" w:rsidRDefault="00417CE7" w:rsidP="003211AB"/>
    <w:p w14:paraId="40DD1DCF" w14:textId="77777777" w:rsidR="00417CE7" w:rsidRDefault="00417CE7" w:rsidP="003211AB"/>
    <w:p w14:paraId="7DCD6543" w14:textId="77777777" w:rsidR="00417CE7" w:rsidRDefault="00417CE7" w:rsidP="003211AB"/>
    <w:p w14:paraId="4BB2BE17" w14:textId="77777777" w:rsidR="00417CE7" w:rsidRDefault="00417CE7" w:rsidP="003211AB"/>
    <w:p w14:paraId="233350D9" w14:textId="77777777" w:rsidR="00417CE7" w:rsidRDefault="00417CE7" w:rsidP="003211AB"/>
    <w:p w14:paraId="02B15C2B" w14:textId="77777777" w:rsidR="00417CE7" w:rsidRDefault="00417CE7" w:rsidP="003211AB"/>
    <w:p w14:paraId="69298E19" w14:textId="77777777" w:rsidR="00417CE7" w:rsidRDefault="00417CE7" w:rsidP="003211AB"/>
    <w:p w14:paraId="7A3D42ED" w14:textId="77777777" w:rsidR="00417CE7" w:rsidRDefault="00417CE7" w:rsidP="003211AB"/>
    <w:p w14:paraId="1B3D79E2" w14:textId="77777777" w:rsidR="00417CE7" w:rsidRDefault="00417CE7" w:rsidP="003211AB"/>
    <w:p w14:paraId="20798947" w14:textId="77777777" w:rsidR="00417CE7" w:rsidRDefault="00417CE7" w:rsidP="003211AB"/>
    <w:p w14:paraId="719428C7" w14:textId="77777777" w:rsidR="00417CE7" w:rsidRDefault="00417CE7" w:rsidP="003211AB"/>
    <w:p w14:paraId="5BED5F24" w14:textId="77777777" w:rsidR="00417CE7" w:rsidRDefault="00417CE7" w:rsidP="003211AB"/>
    <w:p w14:paraId="3C67C3DE" w14:textId="77777777" w:rsidR="00417CE7" w:rsidRDefault="00417CE7" w:rsidP="003211AB"/>
    <w:p w14:paraId="73D1E2AD" w14:textId="77777777" w:rsidR="00417CE7" w:rsidRDefault="00417CE7" w:rsidP="003211AB"/>
    <w:p w14:paraId="55F20E8B" w14:textId="77777777" w:rsidR="00417CE7" w:rsidRDefault="00417CE7" w:rsidP="003211AB"/>
    <w:p w14:paraId="4224C289" w14:textId="77777777" w:rsidR="00417CE7" w:rsidRDefault="00417CE7" w:rsidP="003211AB"/>
    <w:p w14:paraId="1747EC05" w14:textId="77777777" w:rsidR="00417CE7" w:rsidRDefault="00417CE7" w:rsidP="003211AB"/>
    <w:p w14:paraId="3D364506" w14:textId="77777777" w:rsidR="00417CE7" w:rsidRDefault="00417CE7" w:rsidP="003211AB"/>
    <w:p w14:paraId="6602BC69" w14:textId="77777777" w:rsidR="00417CE7" w:rsidRDefault="00417CE7" w:rsidP="003211AB"/>
    <w:p w14:paraId="1203020E" w14:textId="77777777" w:rsidR="00417CE7" w:rsidRDefault="00417CE7" w:rsidP="003211AB"/>
    <w:p w14:paraId="2FD87F7E" w14:textId="77777777" w:rsidR="00417CE7" w:rsidRDefault="00417CE7" w:rsidP="003211AB"/>
    <w:p w14:paraId="307A39CB" w14:textId="77777777" w:rsidR="00417CE7" w:rsidRDefault="00417CE7" w:rsidP="003211AB"/>
    <w:p w14:paraId="04BF8685" w14:textId="77777777" w:rsidR="00417CE7" w:rsidRDefault="00417CE7" w:rsidP="00417CE7"/>
    <w:p w14:paraId="2E84C149" w14:textId="77777777" w:rsidR="00417CE7" w:rsidRDefault="00417CE7" w:rsidP="00417CE7"/>
    <w:p w14:paraId="39D30D37" w14:textId="77777777" w:rsidR="00417CE7" w:rsidRDefault="00417CE7" w:rsidP="00417CE7"/>
    <w:p w14:paraId="0F059262" w14:textId="77777777" w:rsidR="00417CE7" w:rsidRDefault="00417CE7" w:rsidP="0073269E"/>
    <w:p w14:paraId="316FA3BF" w14:textId="77777777" w:rsidR="00417CE7" w:rsidRDefault="00417CE7" w:rsidP="0073269E"/>
    <w:p w14:paraId="2FE4D93F" w14:textId="77777777" w:rsidR="00417CE7" w:rsidRDefault="00417CE7" w:rsidP="00281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57130" w14:textId="77777777" w:rsidR="00417CE7" w:rsidRDefault="00417CE7" w:rsidP="003211AB">
    <w:pPr>
      <w:pStyle w:val="Zpat"/>
    </w:pPr>
  </w:p>
  <w:p w14:paraId="11B409E5" w14:textId="77777777" w:rsidR="00417CE7" w:rsidRDefault="00417CE7" w:rsidP="003211AB"/>
  <w:p w14:paraId="42EC464C" w14:textId="77777777" w:rsidR="00417CE7" w:rsidRDefault="00417CE7" w:rsidP="003211AB"/>
  <w:p w14:paraId="7D519C9C" w14:textId="77777777" w:rsidR="00417CE7" w:rsidRDefault="00417CE7" w:rsidP="003211AB"/>
  <w:p w14:paraId="3EF2060E" w14:textId="77777777" w:rsidR="00417CE7" w:rsidRDefault="00417CE7" w:rsidP="003211AB"/>
  <w:p w14:paraId="65DF2AD0" w14:textId="77777777" w:rsidR="00417CE7" w:rsidRDefault="00417CE7" w:rsidP="003211AB"/>
  <w:p w14:paraId="3D7A64B3" w14:textId="77777777" w:rsidR="00417CE7" w:rsidRDefault="00417CE7" w:rsidP="003211AB"/>
  <w:p w14:paraId="1B75F987" w14:textId="77777777" w:rsidR="00417CE7" w:rsidRDefault="00417CE7" w:rsidP="003211AB"/>
  <w:p w14:paraId="17F262FF" w14:textId="77777777" w:rsidR="00417CE7" w:rsidRDefault="00417CE7" w:rsidP="003211AB"/>
  <w:p w14:paraId="48CC97E5" w14:textId="77777777" w:rsidR="00417CE7" w:rsidRDefault="00417CE7" w:rsidP="003211AB"/>
  <w:p w14:paraId="6BEBFC10" w14:textId="77777777" w:rsidR="00417CE7" w:rsidRDefault="00417CE7" w:rsidP="003211AB"/>
  <w:p w14:paraId="5731E3C7" w14:textId="77777777" w:rsidR="00417CE7" w:rsidRDefault="00417CE7" w:rsidP="003211AB"/>
  <w:p w14:paraId="2FFC2DC6" w14:textId="77777777" w:rsidR="00417CE7" w:rsidRDefault="00417CE7" w:rsidP="003211AB"/>
  <w:p w14:paraId="7874CEA8" w14:textId="77777777" w:rsidR="00417CE7" w:rsidRDefault="00417CE7" w:rsidP="003211AB"/>
  <w:p w14:paraId="3428F90B" w14:textId="77777777" w:rsidR="00417CE7" w:rsidRDefault="00417CE7" w:rsidP="003211AB"/>
  <w:p w14:paraId="22E6F822" w14:textId="77777777" w:rsidR="00417CE7" w:rsidRDefault="00417CE7" w:rsidP="003211AB"/>
  <w:p w14:paraId="11CA01BA" w14:textId="77777777" w:rsidR="00417CE7" w:rsidRDefault="00417CE7" w:rsidP="003211AB"/>
  <w:p w14:paraId="0DB0FA17" w14:textId="77777777" w:rsidR="00417CE7" w:rsidRDefault="00417CE7" w:rsidP="003211AB"/>
  <w:p w14:paraId="5976FCB3" w14:textId="77777777" w:rsidR="00417CE7" w:rsidRDefault="00417CE7" w:rsidP="003211AB"/>
  <w:p w14:paraId="44C94FA5" w14:textId="77777777" w:rsidR="00417CE7" w:rsidRDefault="00417CE7" w:rsidP="003211AB"/>
  <w:p w14:paraId="7A014701" w14:textId="77777777" w:rsidR="00417CE7" w:rsidRDefault="00417CE7" w:rsidP="003211AB"/>
  <w:p w14:paraId="1E0DD7F1" w14:textId="77777777" w:rsidR="00417CE7" w:rsidRDefault="00417CE7" w:rsidP="003211AB"/>
  <w:p w14:paraId="142205A8" w14:textId="77777777" w:rsidR="00417CE7" w:rsidRDefault="00417CE7" w:rsidP="003211AB"/>
  <w:p w14:paraId="783FADFB" w14:textId="77777777" w:rsidR="00417CE7" w:rsidRDefault="00417CE7" w:rsidP="003211AB"/>
  <w:p w14:paraId="3E027FFA" w14:textId="77777777" w:rsidR="00417CE7" w:rsidRDefault="00417CE7" w:rsidP="003211AB"/>
  <w:p w14:paraId="42675073" w14:textId="77777777" w:rsidR="00417CE7" w:rsidRDefault="00417CE7" w:rsidP="003211AB"/>
  <w:p w14:paraId="244374F5" w14:textId="77777777" w:rsidR="00417CE7" w:rsidRDefault="00417CE7" w:rsidP="003211AB"/>
  <w:p w14:paraId="56B222CA" w14:textId="77777777" w:rsidR="00417CE7" w:rsidRDefault="00417CE7" w:rsidP="00417CE7"/>
  <w:p w14:paraId="53F79AFE" w14:textId="77777777" w:rsidR="00417CE7" w:rsidRDefault="00417CE7" w:rsidP="00417CE7"/>
  <w:p w14:paraId="5FE99B5E" w14:textId="77777777" w:rsidR="00417CE7" w:rsidRDefault="00417CE7" w:rsidP="00417CE7"/>
  <w:p w14:paraId="34D3174E" w14:textId="77777777" w:rsidR="00417CE7" w:rsidRDefault="00417CE7" w:rsidP="0073269E"/>
  <w:p w14:paraId="0975551C" w14:textId="77777777" w:rsidR="00417CE7" w:rsidRDefault="00417CE7" w:rsidP="0073269E"/>
  <w:p w14:paraId="4655438D" w14:textId="77777777" w:rsidR="00417CE7" w:rsidRDefault="00417CE7" w:rsidP="002810F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DD9B7" w14:textId="77777777" w:rsidR="002810F9" w:rsidRDefault="002810F9" w:rsidP="003211AB">
    <w:pPr>
      <w:pStyle w:val="Zpat"/>
    </w:pPr>
  </w:p>
  <w:p w14:paraId="44BE6761" w14:textId="2ADED0A8" w:rsidR="00417CE7" w:rsidRPr="00312A9D" w:rsidRDefault="00417CE7" w:rsidP="003211AB">
    <w:pPr>
      <w:pStyle w:val="Zpat"/>
      <w:rPr>
        <w:rFonts w:cs="Arial"/>
      </w:rPr>
    </w:pPr>
    <w:r>
      <w:t>SMLOUVA O DÍLO</w:t>
    </w:r>
  </w:p>
  <w:p w14:paraId="424E4A2D" w14:textId="77777777" w:rsidR="002810F9" w:rsidRDefault="00297922" w:rsidP="003211AB">
    <w:r>
      <w:t>Místní energetická koncepce města Uherský Brod</w:t>
    </w:r>
  </w:p>
  <w:p w14:paraId="6A585A43" w14:textId="50807F22" w:rsidR="00417CE7" w:rsidRPr="001A6304" w:rsidRDefault="00417CE7" w:rsidP="002810F9">
    <w:pPr>
      <w:jc w:val="center"/>
    </w:pPr>
    <w:r w:rsidRPr="00F11268">
      <w:rPr>
        <w:bCs/>
      </w:rPr>
      <w:t>S</w:t>
    </w:r>
    <w:r w:rsidRPr="00F11268">
      <w:t xml:space="preserve">trana </w:t>
    </w:r>
    <w:r w:rsidRPr="00F11268">
      <w:fldChar w:fldCharType="begin"/>
    </w:r>
    <w:r w:rsidRPr="00F11268">
      <w:instrText xml:space="preserve"> PAGE </w:instrText>
    </w:r>
    <w:r w:rsidRPr="00F11268">
      <w:fldChar w:fldCharType="separate"/>
    </w:r>
    <w:r w:rsidR="00E0216C">
      <w:rPr>
        <w:noProof/>
      </w:rPr>
      <w:t>8</w:t>
    </w:r>
    <w:r w:rsidRPr="00F11268">
      <w:fldChar w:fldCharType="end"/>
    </w:r>
    <w:r w:rsidRPr="00F11268">
      <w:t xml:space="preserve"> z </w:t>
    </w:r>
    <w:r w:rsidR="000A780C">
      <w:rPr>
        <w:noProof/>
      </w:rPr>
      <w:fldChar w:fldCharType="begin"/>
    </w:r>
    <w:r w:rsidR="000A780C">
      <w:rPr>
        <w:noProof/>
      </w:rPr>
      <w:instrText xml:space="preserve"> NUMPAGES </w:instrText>
    </w:r>
    <w:r w:rsidR="000A780C">
      <w:rPr>
        <w:noProof/>
      </w:rPr>
      <w:fldChar w:fldCharType="separate"/>
    </w:r>
    <w:r w:rsidR="00E0216C">
      <w:rPr>
        <w:noProof/>
      </w:rPr>
      <w:t>8</w:t>
    </w:r>
    <w:r w:rsidR="000A780C">
      <w:rPr>
        <w:noProof/>
      </w:rPr>
      <w:fldChar w:fldCharType="end"/>
    </w:r>
  </w:p>
  <w:p w14:paraId="156F9262" w14:textId="77777777" w:rsidR="00417CE7" w:rsidRDefault="00417CE7" w:rsidP="002810F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176A7" w14:textId="77777777" w:rsidR="00417CE7" w:rsidRDefault="00417CE7" w:rsidP="003211AB">
      <w:r>
        <w:separator/>
      </w:r>
    </w:p>
    <w:p w14:paraId="4E21B7D6" w14:textId="77777777" w:rsidR="00417CE7" w:rsidRDefault="00417CE7" w:rsidP="003211AB"/>
    <w:p w14:paraId="7E967E68" w14:textId="77777777" w:rsidR="00417CE7" w:rsidRDefault="00417CE7" w:rsidP="003211AB"/>
    <w:p w14:paraId="6E7C4AAC" w14:textId="77777777" w:rsidR="00417CE7" w:rsidRDefault="00417CE7" w:rsidP="003211AB"/>
    <w:p w14:paraId="3149A218" w14:textId="77777777" w:rsidR="00417CE7" w:rsidRDefault="00417CE7" w:rsidP="003211AB"/>
    <w:p w14:paraId="70DC4510" w14:textId="77777777" w:rsidR="00417CE7" w:rsidRDefault="00417CE7" w:rsidP="003211AB"/>
    <w:p w14:paraId="4D52688E" w14:textId="77777777" w:rsidR="00417CE7" w:rsidRDefault="00417CE7" w:rsidP="003211AB"/>
    <w:p w14:paraId="6D81DF3B" w14:textId="77777777" w:rsidR="00417CE7" w:rsidRDefault="00417CE7" w:rsidP="003211AB"/>
    <w:p w14:paraId="2A5DDDDC" w14:textId="77777777" w:rsidR="00417CE7" w:rsidRDefault="00417CE7" w:rsidP="003211AB"/>
    <w:p w14:paraId="6E150B79" w14:textId="77777777" w:rsidR="00417CE7" w:rsidRDefault="00417CE7" w:rsidP="003211AB"/>
    <w:p w14:paraId="386616E5" w14:textId="77777777" w:rsidR="00417CE7" w:rsidRDefault="00417CE7" w:rsidP="003211AB"/>
    <w:p w14:paraId="3F89256F" w14:textId="77777777" w:rsidR="00417CE7" w:rsidRDefault="00417CE7" w:rsidP="003211AB"/>
    <w:p w14:paraId="0B6DEFCA" w14:textId="77777777" w:rsidR="00417CE7" w:rsidRDefault="00417CE7" w:rsidP="003211AB"/>
    <w:p w14:paraId="1394D168" w14:textId="77777777" w:rsidR="00417CE7" w:rsidRDefault="00417CE7" w:rsidP="003211AB"/>
    <w:p w14:paraId="4F323F06" w14:textId="77777777" w:rsidR="00417CE7" w:rsidRDefault="00417CE7" w:rsidP="003211AB"/>
    <w:p w14:paraId="55A8A484" w14:textId="77777777" w:rsidR="00417CE7" w:rsidRDefault="00417CE7" w:rsidP="003211AB"/>
    <w:p w14:paraId="41BC45E7" w14:textId="77777777" w:rsidR="00417CE7" w:rsidRDefault="00417CE7" w:rsidP="003211AB"/>
    <w:p w14:paraId="6ED2829C" w14:textId="77777777" w:rsidR="00417CE7" w:rsidRDefault="00417CE7" w:rsidP="003211AB"/>
    <w:p w14:paraId="1CE996C1" w14:textId="77777777" w:rsidR="00417CE7" w:rsidRDefault="00417CE7" w:rsidP="003211AB"/>
    <w:p w14:paraId="48493C29" w14:textId="77777777" w:rsidR="00417CE7" w:rsidRDefault="00417CE7" w:rsidP="003211AB"/>
    <w:p w14:paraId="3C95C6C3" w14:textId="77777777" w:rsidR="00417CE7" w:rsidRDefault="00417CE7" w:rsidP="003211AB"/>
    <w:p w14:paraId="58F706D2" w14:textId="77777777" w:rsidR="00417CE7" w:rsidRDefault="00417CE7" w:rsidP="003211AB"/>
    <w:p w14:paraId="17CD9A48" w14:textId="77777777" w:rsidR="00417CE7" w:rsidRDefault="00417CE7" w:rsidP="003211AB"/>
    <w:p w14:paraId="45A47686" w14:textId="77777777" w:rsidR="00417CE7" w:rsidRDefault="00417CE7" w:rsidP="003211AB"/>
    <w:p w14:paraId="5163DFA0" w14:textId="77777777" w:rsidR="00417CE7" w:rsidRDefault="00417CE7" w:rsidP="003211AB"/>
    <w:p w14:paraId="05065D7C" w14:textId="77777777" w:rsidR="00417CE7" w:rsidRDefault="00417CE7" w:rsidP="003211AB"/>
    <w:p w14:paraId="594B0525" w14:textId="77777777" w:rsidR="00417CE7" w:rsidRDefault="00417CE7" w:rsidP="003211AB"/>
    <w:p w14:paraId="5CA489B3" w14:textId="77777777" w:rsidR="00417CE7" w:rsidRDefault="00417CE7" w:rsidP="00417CE7"/>
    <w:p w14:paraId="3AE3C086" w14:textId="77777777" w:rsidR="00417CE7" w:rsidRDefault="00417CE7" w:rsidP="00417CE7"/>
    <w:p w14:paraId="6A1D24A9" w14:textId="77777777" w:rsidR="00417CE7" w:rsidRDefault="00417CE7" w:rsidP="00417CE7"/>
    <w:p w14:paraId="33CEF45F" w14:textId="77777777" w:rsidR="00417CE7" w:rsidRDefault="00417CE7" w:rsidP="0073269E"/>
    <w:p w14:paraId="53BD6265" w14:textId="77777777" w:rsidR="00417CE7" w:rsidRDefault="00417CE7" w:rsidP="0073269E"/>
    <w:p w14:paraId="7802F1DD" w14:textId="77777777" w:rsidR="00417CE7" w:rsidRDefault="00417CE7" w:rsidP="002810F9"/>
  </w:footnote>
  <w:footnote w:type="continuationSeparator" w:id="0">
    <w:p w14:paraId="738CCC6A" w14:textId="77777777" w:rsidR="00417CE7" w:rsidRDefault="00417CE7" w:rsidP="003211AB">
      <w:r>
        <w:continuationSeparator/>
      </w:r>
    </w:p>
    <w:p w14:paraId="7B8B05E6" w14:textId="77777777" w:rsidR="00417CE7" w:rsidRDefault="00417CE7" w:rsidP="003211AB"/>
    <w:p w14:paraId="1F6E5173" w14:textId="77777777" w:rsidR="00417CE7" w:rsidRDefault="00417CE7" w:rsidP="003211AB"/>
    <w:p w14:paraId="66377D38" w14:textId="77777777" w:rsidR="00417CE7" w:rsidRDefault="00417CE7" w:rsidP="003211AB"/>
    <w:p w14:paraId="79CBC261" w14:textId="77777777" w:rsidR="00417CE7" w:rsidRDefault="00417CE7" w:rsidP="003211AB"/>
    <w:p w14:paraId="18ECF8CE" w14:textId="77777777" w:rsidR="00417CE7" w:rsidRDefault="00417CE7" w:rsidP="003211AB"/>
    <w:p w14:paraId="5611AA29" w14:textId="77777777" w:rsidR="00417CE7" w:rsidRDefault="00417CE7" w:rsidP="003211AB"/>
    <w:p w14:paraId="7EB9D0FD" w14:textId="77777777" w:rsidR="00417CE7" w:rsidRDefault="00417CE7" w:rsidP="003211AB"/>
    <w:p w14:paraId="399381E8" w14:textId="77777777" w:rsidR="00417CE7" w:rsidRDefault="00417CE7" w:rsidP="003211AB"/>
    <w:p w14:paraId="6AEB6ED4" w14:textId="77777777" w:rsidR="00417CE7" w:rsidRDefault="00417CE7" w:rsidP="003211AB"/>
    <w:p w14:paraId="6507BB24" w14:textId="77777777" w:rsidR="00417CE7" w:rsidRDefault="00417CE7" w:rsidP="003211AB"/>
    <w:p w14:paraId="74A3454B" w14:textId="77777777" w:rsidR="00417CE7" w:rsidRDefault="00417CE7" w:rsidP="003211AB"/>
    <w:p w14:paraId="36A639B2" w14:textId="77777777" w:rsidR="00417CE7" w:rsidRDefault="00417CE7" w:rsidP="003211AB"/>
    <w:p w14:paraId="2200276D" w14:textId="77777777" w:rsidR="00417CE7" w:rsidRDefault="00417CE7" w:rsidP="003211AB"/>
    <w:p w14:paraId="7AF53831" w14:textId="77777777" w:rsidR="00417CE7" w:rsidRDefault="00417CE7" w:rsidP="003211AB"/>
    <w:p w14:paraId="2C79A776" w14:textId="77777777" w:rsidR="00417CE7" w:rsidRDefault="00417CE7" w:rsidP="003211AB"/>
    <w:p w14:paraId="521A36DA" w14:textId="77777777" w:rsidR="00417CE7" w:rsidRDefault="00417CE7" w:rsidP="003211AB"/>
    <w:p w14:paraId="52B732FE" w14:textId="77777777" w:rsidR="00417CE7" w:rsidRDefault="00417CE7" w:rsidP="003211AB"/>
    <w:p w14:paraId="592C2665" w14:textId="77777777" w:rsidR="00417CE7" w:rsidRDefault="00417CE7" w:rsidP="003211AB"/>
    <w:p w14:paraId="0DC9CEA8" w14:textId="77777777" w:rsidR="00417CE7" w:rsidRDefault="00417CE7" w:rsidP="003211AB"/>
    <w:p w14:paraId="1209ADF8" w14:textId="77777777" w:rsidR="00417CE7" w:rsidRDefault="00417CE7" w:rsidP="003211AB"/>
    <w:p w14:paraId="1863B9A5" w14:textId="77777777" w:rsidR="00417CE7" w:rsidRDefault="00417CE7" w:rsidP="003211AB"/>
    <w:p w14:paraId="44D5AB69" w14:textId="77777777" w:rsidR="00417CE7" w:rsidRDefault="00417CE7" w:rsidP="003211AB"/>
    <w:p w14:paraId="541DA506" w14:textId="77777777" w:rsidR="00417CE7" w:rsidRDefault="00417CE7" w:rsidP="003211AB"/>
    <w:p w14:paraId="1050B4C5" w14:textId="77777777" w:rsidR="00417CE7" w:rsidRDefault="00417CE7" w:rsidP="003211AB"/>
    <w:p w14:paraId="7EC49868" w14:textId="77777777" w:rsidR="00417CE7" w:rsidRDefault="00417CE7" w:rsidP="003211AB"/>
    <w:p w14:paraId="0DAF4EC2" w14:textId="77777777" w:rsidR="00417CE7" w:rsidRDefault="00417CE7" w:rsidP="003211AB"/>
    <w:p w14:paraId="4CBE1F38" w14:textId="77777777" w:rsidR="00417CE7" w:rsidRDefault="00417CE7" w:rsidP="00417CE7"/>
    <w:p w14:paraId="558EC8B0" w14:textId="77777777" w:rsidR="00417CE7" w:rsidRDefault="00417CE7" w:rsidP="00417CE7"/>
    <w:p w14:paraId="5DC9544F" w14:textId="77777777" w:rsidR="00417CE7" w:rsidRDefault="00417CE7" w:rsidP="00417CE7"/>
    <w:p w14:paraId="77A94E34" w14:textId="77777777" w:rsidR="00417CE7" w:rsidRDefault="00417CE7" w:rsidP="0073269E"/>
    <w:p w14:paraId="4DCA007E" w14:textId="77777777" w:rsidR="00417CE7" w:rsidRDefault="00417CE7" w:rsidP="0073269E"/>
    <w:p w14:paraId="540AAFF3" w14:textId="77777777" w:rsidR="00417CE7" w:rsidRDefault="00417CE7" w:rsidP="002810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EE8DC" w14:textId="77777777" w:rsidR="00417CE7" w:rsidRDefault="00417CE7" w:rsidP="003211AB">
    <w:pPr>
      <w:pStyle w:val="Zhlav"/>
    </w:pPr>
  </w:p>
  <w:p w14:paraId="33A80BFA" w14:textId="77777777" w:rsidR="00417CE7" w:rsidRDefault="00417CE7" w:rsidP="003211AB"/>
  <w:p w14:paraId="50E0374F" w14:textId="77777777" w:rsidR="00417CE7" w:rsidRDefault="00417CE7" w:rsidP="003211AB"/>
  <w:p w14:paraId="44B6A219" w14:textId="77777777" w:rsidR="00417CE7" w:rsidRDefault="00417CE7" w:rsidP="003211AB"/>
  <w:p w14:paraId="2D756F1A" w14:textId="77777777" w:rsidR="00417CE7" w:rsidRDefault="00417CE7" w:rsidP="003211AB"/>
  <w:p w14:paraId="0D340001" w14:textId="77777777" w:rsidR="00417CE7" w:rsidRDefault="00417CE7" w:rsidP="003211AB"/>
  <w:p w14:paraId="1EF0EBC0" w14:textId="77777777" w:rsidR="00417CE7" w:rsidRDefault="00417CE7" w:rsidP="003211AB"/>
  <w:p w14:paraId="1B90DFDF" w14:textId="77777777" w:rsidR="00417CE7" w:rsidRDefault="00417CE7" w:rsidP="003211AB"/>
  <w:p w14:paraId="1FE92D8E" w14:textId="77777777" w:rsidR="00417CE7" w:rsidRDefault="00417CE7" w:rsidP="003211AB"/>
  <w:p w14:paraId="4F855543" w14:textId="77777777" w:rsidR="00417CE7" w:rsidRDefault="00417CE7" w:rsidP="003211AB"/>
  <w:p w14:paraId="4924B96A" w14:textId="77777777" w:rsidR="00417CE7" w:rsidRDefault="00417CE7" w:rsidP="003211AB"/>
  <w:p w14:paraId="20E9FBB0" w14:textId="77777777" w:rsidR="00417CE7" w:rsidRDefault="00417CE7" w:rsidP="003211AB"/>
  <w:p w14:paraId="4B696328" w14:textId="77777777" w:rsidR="00417CE7" w:rsidRDefault="00417CE7" w:rsidP="003211AB"/>
  <w:p w14:paraId="250DD5AB" w14:textId="77777777" w:rsidR="00417CE7" w:rsidRDefault="00417CE7" w:rsidP="003211AB"/>
  <w:p w14:paraId="1ECAB653" w14:textId="77777777" w:rsidR="00417CE7" w:rsidRDefault="00417CE7" w:rsidP="003211AB"/>
  <w:p w14:paraId="61C14047" w14:textId="77777777" w:rsidR="00417CE7" w:rsidRDefault="00417CE7" w:rsidP="003211AB"/>
  <w:p w14:paraId="4DCBD17D" w14:textId="77777777" w:rsidR="00417CE7" w:rsidRDefault="00417CE7" w:rsidP="003211AB"/>
  <w:p w14:paraId="1F307F41" w14:textId="77777777" w:rsidR="00417CE7" w:rsidRDefault="00417CE7" w:rsidP="003211AB"/>
  <w:p w14:paraId="228EA819" w14:textId="77777777" w:rsidR="00417CE7" w:rsidRDefault="00417CE7" w:rsidP="003211AB"/>
  <w:p w14:paraId="55D3857F" w14:textId="77777777" w:rsidR="00417CE7" w:rsidRDefault="00417CE7" w:rsidP="003211AB"/>
  <w:p w14:paraId="2EB53EBE" w14:textId="77777777" w:rsidR="00417CE7" w:rsidRDefault="00417CE7" w:rsidP="003211AB"/>
  <w:p w14:paraId="7A34BE2F" w14:textId="77777777" w:rsidR="00417CE7" w:rsidRDefault="00417CE7" w:rsidP="003211AB"/>
  <w:p w14:paraId="547115FF" w14:textId="77777777" w:rsidR="00417CE7" w:rsidRDefault="00417CE7" w:rsidP="003211AB"/>
  <w:p w14:paraId="1165BA78" w14:textId="77777777" w:rsidR="00417CE7" w:rsidRDefault="00417CE7" w:rsidP="003211AB"/>
  <w:p w14:paraId="06AF577A" w14:textId="77777777" w:rsidR="00417CE7" w:rsidRDefault="00417CE7" w:rsidP="003211AB"/>
  <w:p w14:paraId="0F9F071E" w14:textId="77777777" w:rsidR="00417CE7" w:rsidRDefault="00417CE7" w:rsidP="003211AB"/>
  <w:p w14:paraId="4C63EFF5" w14:textId="77777777" w:rsidR="00417CE7" w:rsidRDefault="00417CE7" w:rsidP="003211AB"/>
  <w:p w14:paraId="529D5B87" w14:textId="77777777" w:rsidR="00417CE7" w:rsidRDefault="00417CE7" w:rsidP="00417CE7"/>
  <w:p w14:paraId="4C57C47B" w14:textId="77777777" w:rsidR="00417CE7" w:rsidRDefault="00417CE7" w:rsidP="00417CE7"/>
  <w:p w14:paraId="424646ED" w14:textId="77777777" w:rsidR="00417CE7" w:rsidRDefault="00417CE7" w:rsidP="00417CE7"/>
  <w:p w14:paraId="12887D46" w14:textId="77777777" w:rsidR="00417CE7" w:rsidRDefault="00417CE7" w:rsidP="0073269E"/>
  <w:p w14:paraId="700E24CA" w14:textId="77777777" w:rsidR="00417CE7" w:rsidRDefault="00417CE7" w:rsidP="0073269E"/>
  <w:p w14:paraId="5F3E6A8B" w14:textId="77777777" w:rsidR="00417CE7" w:rsidRDefault="00417CE7" w:rsidP="002810F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A1E9F" w14:textId="77777777" w:rsidR="002810F9" w:rsidRDefault="002810F9">
    <w:pPr>
      <w:pStyle w:val="Zhlav"/>
    </w:pPr>
  </w:p>
  <w:p w14:paraId="0D165D68" w14:textId="77777777" w:rsidR="007C30C5" w:rsidRDefault="007C30C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90B31" w14:textId="534C8EEE" w:rsidR="00417CE7" w:rsidRDefault="00417CE7" w:rsidP="00297922">
    <w:r>
      <w:rPr>
        <w:noProof/>
      </w:rPr>
      <w:drawing>
        <wp:anchor distT="0" distB="0" distL="114300" distR="114300" simplePos="0" relativeHeight="251658240" behindDoc="0" locked="0" layoutInCell="1" allowOverlap="1" wp14:anchorId="32697383" wp14:editId="12813758">
          <wp:simplePos x="0" y="0"/>
          <wp:positionH relativeFrom="column">
            <wp:posOffset>37465</wp:posOffset>
          </wp:positionH>
          <wp:positionV relativeFrom="paragraph">
            <wp:posOffset>635</wp:posOffset>
          </wp:positionV>
          <wp:extent cx="2400935" cy="554355"/>
          <wp:effectExtent l="0" t="0" r="0" b="0"/>
          <wp:wrapSquare wrapText="bothSides"/>
          <wp:docPr id="131" name="Obrázek 13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5543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2518D"/>
    <w:multiLevelType w:val="hybridMultilevel"/>
    <w:tmpl w:val="9FC2494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3A3B1A57"/>
    <w:multiLevelType w:val="hybridMultilevel"/>
    <w:tmpl w:val="B4D6E67C"/>
    <w:lvl w:ilvl="0" w:tplc="B396EEF8">
      <w:start w:val="1"/>
      <w:numFmt w:val="lowerLetter"/>
      <w:pStyle w:val="Zkladntextodsazen3-odstavce"/>
      <w:lvlText w:val="%1)"/>
      <w:lvlJc w:val="left"/>
      <w:pPr>
        <w:tabs>
          <w:tab w:val="num" w:pos="1260"/>
        </w:tabs>
        <w:ind w:left="1260" w:hanging="360"/>
      </w:pPr>
      <w:rPr>
        <w:rFonts w:hint="default"/>
      </w:rPr>
    </w:lvl>
    <w:lvl w:ilvl="1" w:tplc="04050019" w:tentative="1">
      <w:start w:val="1"/>
      <w:numFmt w:val="lowerLetter"/>
      <w:lvlText w:val="%2."/>
      <w:lvlJc w:val="left"/>
      <w:pPr>
        <w:tabs>
          <w:tab w:val="num" w:pos="1723"/>
        </w:tabs>
        <w:ind w:left="1723" w:hanging="360"/>
      </w:pPr>
    </w:lvl>
    <w:lvl w:ilvl="2" w:tplc="0405001B" w:tentative="1">
      <w:start w:val="1"/>
      <w:numFmt w:val="lowerRoman"/>
      <w:lvlText w:val="%3."/>
      <w:lvlJc w:val="right"/>
      <w:pPr>
        <w:tabs>
          <w:tab w:val="num" w:pos="2443"/>
        </w:tabs>
        <w:ind w:left="2443" w:hanging="180"/>
      </w:pPr>
    </w:lvl>
    <w:lvl w:ilvl="3" w:tplc="0405000F" w:tentative="1">
      <w:start w:val="1"/>
      <w:numFmt w:val="decimal"/>
      <w:lvlText w:val="%4."/>
      <w:lvlJc w:val="left"/>
      <w:pPr>
        <w:tabs>
          <w:tab w:val="num" w:pos="3163"/>
        </w:tabs>
        <w:ind w:left="3163" w:hanging="360"/>
      </w:pPr>
    </w:lvl>
    <w:lvl w:ilvl="4" w:tplc="04050019" w:tentative="1">
      <w:start w:val="1"/>
      <w:numFmt w:val="lowerLetter"/>
      <w:lvlText w:val="%5."/>
      <w:lvlJc w:val="left"/>
      <w:pPr>
        <w:tabs>
          <w:tab w:val="num" w:pos="3883"/>
        </w:tabs>
        <w:ind w:left="3883" w:hanging="360"/>
      </w:pPr>
    </w:lvl>
    <w:lvl w:ilvl="5" w:tplc="0405001B" w:tentative="1">
      <w:start w:val="1"/>
      <w:numFmt w:val="lowerRoman"/>
      <w:lvlText w:val="%6."/>
      <w:lvlJc w:val="right"/>
      <w:pPr>
        <w:tabs>
          <w:tab w:val="num" w:pos="4603"/>
        </w:tabs>
        <w:ind w:left="4603" w:hanging="180"/>
      </w:pPr>
    </w:lvl>
    <w:lvl w:ilvl="6" w:tplc="0405000F" w:tentative="1">
      <w:start w:val="1"/>
      <w:numFmt w:val="decimal"/>
      <w:lvlText w:val="%7."/>
      <w:lvlJc w:val="left"/>
      <w:pPr>
        <w:tabs>
          <w:tab w:val="num" w:pos="5323"/>
        </w:tabs>
        <w:ind w:left="5323" w:hanging="360"/>
      </w:pPr>
    </w:lvl>
    <w:lvl w:ilvl="7" w:tplc="04050019" w:tentative="1">
      <w:start w:val="1"/>
      <w:numFmt w:val="lowerLetter"/>
      <w:lvlText w:val="%8."/>
      <w:lvlJc w:val="left"/>
      <w:pPr>
        <w:tabs>
          <w:tab w:val="num" w:pos="6043"/>
        </w:tabs>
        <w:ind w:left="6043" w:hanging="360"/>
      </w:pPr>
    </w:lvl>
    <w:lvl w:ilvl="8" w:tplc="0405001B" w:tentative="1">
      <w:start w:val="1"/>
      <w:numFmt w:val="lowerRoman"/>
      <w:lvlText w:val="%9."/>
      <w:lvlJc w:val="right"/>
      <w:pPr>
        <w:tabs>
          <w:tab w:val="num" w:pos="6763"/>
        </w:tabs>
        <w:ind w:left="6763" w:hanging="180"/>
      </w:pPr>
    </w:lvl>
  </w:abstractNum>
  <w:abstractNum w:abstractNumId="2" w15:restartNumberingAfterBreak="0">
    <w:nsid w:val="42950FA9"/>
    <w:multiLevelType w:val="multilevel"/>
    <w:tmpl w:val="A24837FA"/>
    <w:lvl w:ilvl="0">
      <w:start w:val="1"/>
      <w:numFmt w:val="decimal"/>
      <w:pStyle w:val="Nadpis1"/>
      <w:lvlText w:val="%1."/>
      <w:lvlJc w:val="left"/>
      <w:pPr>
        <w:tabs>
          <w:tab w:val="num" w:pos="360"/>
        </w:tabs>
        <w:ind w:left="360" w:hanging="360"/>
      </w:pPr>
      <w:rPr>
        <w:rFonts w:hint="default"/>
      </w:rPr>
    </w:lvl>
    <w:lvl w:ilvl="1">
      <w:start w:val="1"/>
      <w:numFmt w:val="decimalZero"/>
      <w:pStyle w:val="Nadpis2"/>
      <w:isLgl/>
      <w:lvlText w:val="%1.%2."/>
      <w:lvlJc w:val="left"/>
      <w:pPr>
        <w:tabs>
          <w:tab w:val="num" w:pos="3774"/>
        </w:tabs>
        <w:ind w:left="2694" w:firstLine="0"/>
      </w:pPr>
      <w:rPr>
        <w:rFonts w:cs="Times New Roman"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
  </w:num>
  <w:num w:numId="2">
    <w:abstractNumId w:val="1"/>
  </w:num>
  <w:num w:numId="3">
    <w:abstractNumId w:val="0"/>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cumentProtection w:edit="forms" w:enforcement="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4B0"/>
    <w:rsid w:val="00002544"/>
    <w:rsid w:val="00010A56"/>
    <w:rsid w:val="00025398"/>
    <w:rsid w:val="00031889"/>
    <w:rsid w:val="00034CF4"/>
    <w:rsid w:val="00035ECC"/>
    <w:rsid w:val="0003688F"/>
    <w:rsid w:val="00040464"/>
    <w:rsid w:val="000405DB"/>
    <w:rsid w:val="00041B5D"/>
    <w:rsid w:val="00041C31"/>
    <w:rsid w:val="0004712B"/>
    <w:rsid w:val="00062DEF"/>
    <w:rsid w:val="0006317A"/>
    <w:rsid w:val="00064FFA"/>
    <w:rsid w:val="00070530"/>
    <w:rsid w:val="0007280F"/>
    <w:rsid w:val="00077F05"/>
    <w:rsid w:val="00082FF2"/>
    <w:rsid w:val="00083C68"/>
    <w:rsid w:val="00084345"/>
    <w:rsid w:val="00086B52"/>
    <w:rsid w:val="00092032"/>
    <w:rsid w:val="00093A82"/>
    <w:rsid w:val="00097781"/>
    <w:rsid w:val="00097E22"/>
    <w:rsid w:val="000A0C33"/>
    <w:rsid w:val="000A780C"/>
    <w:rsid w:val="000B2DE0"/>
    <w:rsid w:val="000B42F0"/>
    <w:rsid w:val="000D7404"/>
    <w:rsid w:val="000E23CF"/>
    <w:rsid w:val="000E7FF0"/>
    <w:rsid w:val="000F42A1"/>
    <w:rsid w:val="000F5192"/>
    <w:rsid w:val="00103D92"/>
    <w:rsid w:val="001054B0"/>
    <w:rsid w:val="001077E0"/>
    <w:rsid w:val="0011619E"/>
    <w:rsid w:val="00136400"/>
    <w:rsid w:val="00136827"/>
    <w:rsid w:val="00140DF8"/>
    <w:rsid w:val="00145FB8"/>
    <w:rsid w:val="00146CE0"/>
    <w:rsid w:val="001565E1"/>
    <w:rsid w:val="00187FD6"/>
    <w:rsid w:val="00196630"/>
    <w:rsid w:val="001A0A81"/>
    <w:rsid w:val="001A42C9"/>
    <w:rsid w:val="001A6304"/>
    <w:rsid w:val="001C1A8E"/>
    <w:rsid w:val="001E0129"/>
    <w:rsid w:val="001F4B0C"/>
    <w:rsid w:val="001F4F74"/>
    <w:rsid w:val="00212482"/>
    <w:rsid w:val="00222A5C"/>
    <w:rsid w:val="0022444D"/>
    <w:rsid w:val="00225EF3"/>
    <w:rsid w:val="00237137"/>
    <w:rsid w:val="00237FA7"/>
    <w:rsid w:val="0024276E"/>
    <w:rsid w:val="00244A53"/>
    <w:rsid w:val="0024737C"/>
    <w:rsid w:val="002504AB"/>
    <w:rsid w:val="00253A7E"/>
    <w:rsid w:val="002553B3"/>
    <w:rsid w:val="0025617F"/>
    <w:rsid w:val="00272DF4"/>
    <w:rsid w:val="0027340D"/>
    <w:rsid w:val="00274B78"/>
    <w:rsid w:val="002810F9"/>
    <w:rsid w:val="00283B8B"/>
    <w:rsid w:val="00284235"/>
    <w:rsid w:val="00297922"/>
    <w:rsid w:val="002B43B3"/>
    <w:rsid w:val="002C42FD"/>
    <w:rsid w:val="002C4AAD"/>
    <w:rsid w:val="002D04E8"/>
    <w:rsid w:val="002D732E"/>
    <w:rsid w:val="002E0B3C"/>
    <w:rsid w:val="002E0CD0"/>
    <w:rsid w:val="002E1FC2"/>
    <w:rsid w:val="002E2033"/>
    <w:rsid w:val="00302FD3"/>
    <w:rsid w:val="00312A9D"/>
    <w:rsid w:val="0031553A"/>
    <w:rsid w:val="00320CFB"/>
    <w:rsid w:val="003211AB"/>
    <w:rsid w:val="0033060D"/>
    <w:rsid w:val="00331362"/>
    <w:rsid w:val="00335B2B"/>
    <w:rsid w:val="003475A1"/>
    <w:rsid w:val="003522B0"/>
    <w:rsid w:val="00361C4F"/>
    <w:rsid w:val="00362F57"/>
    <w:rsid w:val="0036313A"/>
    <w:rsid w:val="003662B7"/>
    <w:rsid w:val="00382D66"/>
    <w:rsid w:val="00391276"/>
    <w:rsid w:val="003A5FDC"/>
    <w:rsid w:val="003C03D7"/>
    <w:rsid w:val="003C288D"/>
    <w:rsid w:val="003D1617"/>
    <w:rsid w:val="003D336C"/>
    <w:rsid w:val="003D786E"/>
    <w:rsid w:val="003E09CA"/>
    <w:rsid w:val="003E1DA5"/>
    <w:rsid w:val="003F022C"/>
    <w:rsid w:val="003F14F0"/>
    <w:rsid w:val="00401C9A"/>
    <w:rsid w:val="00410A8B"/>
    <w:rsid w:val="00417CE7"/>
    <w:rsid w:val="00460A78"/>
    <w:rsid w:val="004709F4"/>
    <w:rsid w:val="00484F46"/>
    <w:rsid w:val="004904D1"/>
    <w:rsid w:val="00493349"/>
    <w:rsid w:val="00494929"/>
    <w:rsid w:val="004B04C8"/>
    <w:rsid w:val="004B2A8A"/>
    <w:rsid w:val="004C238F"/>
    <w:rsid w:val="004C762E"/>
    <w:rsid w:val="004E1B3F"/>
    <w:rsid w:val="004F241D"/>
    <w:rsid w:val="004F409B"/>
    <w:rsid w:val="00503CE0"/>
    <w:rsid w:val="00506C57"/>
    <w:rsid w:val="00515F16"/>
    <w:rsid w:val="00516034"/>
    <w:rsid w:val="0052158B"/>
    <w:rsid w:val="00523B37"/>
    <w:rsid w:val="00525363"/>
    <w:rsid w:val="0052643C"/>
    <w:rsid w:val="00534164"/>
    <w:rsid w:val="00535B28"/>
    <w:rsid w:val="005420A4"/>
    <w:rsid w:val="0056482F"/>
    <w:rsid w:val="005766C0"/>
    <w:rsid w:val="00587153"/>
    <w:rsid w:val="005907CD"/>
    <w:rsid w:val="005B1CF4"/>
    <w:rsid w:val="005B2656"/>
    <w:rsid w:val="005B50B6"/>
    <w:rsid w:val="005B5C88"/>
    <w:rsid w:val="005B7274"/>
    <w:rsid w:val="005C242B"/>
    <w:rsid w:val="005C48DD"/>
    <w:rsid w:val="005E0DCB"/>
    <w:rsid w:val="005E1BC0"/>
    <w:rsid w:val="005F0DBF"/>
    <w:rsid w:val="005F2614"/>
    <w:rsid w:val="005F5FE6"/>
    <w:rsid w:val="005F75A7"/>
    <w:rsid w:val="0060151C"/>
    <w:rsid w:val="0060318A"/>
    <w:rsid w:val="00605727"/>
    <w:rsid w:val="00605A48"/>
    <w:rsid w:val="00606192"/>
    <w:rsid w:val="00624C39"/>
    <w:rsid w:val="006428B3"/>
    <w:rsid w:val="00644C0F"/>
    <w:rsid w:val="006519CF"/>
    <w:rsid w:val="00653137"/>
    <w:rsid w:val="0065785E"/>
    <w:rsid w:val="006614A6"/>
    <w:rsid w:val="00665717"/>
    <w:rsid w:val="00666135"/>
    <w:rsid w:val="0067267E"/>
    <w:rsid w:val="0067539C"/>
    <w:rsid w:val="006775AC"/>
    <w:rsid w:val="00682687"/>
    <w:rsid w:val="0068707D"/>
    <w:rsid w:val="00687E57"/>
    <w:rsid w:val="00693A25"/>
    <w:rsid w:val="00695018"/>
    <w:rsid w:val="00696A4F"/>
    <w:rsid w:val="006A7FE0"/>
    <w:rsid w:val="006D1EA3"/>
    <w:rsid w:val="006E66A3"/>
    <w:rsid w:val="00704668"/>
    <w:rsid w:val="00706E50"/>
    <w:rsid w:val="00715C6B"/>
    <w:rsid w:val="0072355A"/>
    <w:rsid w:val="0073269E"/>
    <w:rsid w:val="00743730"/>
    <w:rsid w:val="007505FA"/>
    <w:rsid w:val="00753B65"/>
    <w:rsid w:val="00755561"/>
    <w:rsid w:val="00760CE0"/>
    <w:rsid w:val="00763A90"/>
    <w:rsid w:val="007665FD"/>
    <w:rsid w:val="007666BE"/>
    <w:rsid w:val="00770BAF"/>
    <w:rsid w:val="0077422D"/>
    <w:rsid w:val="00776046"/>
    <w:rsid w:val="00785C8C"/>
    <w:rsid w:val="007A54E9"/>
    <w:rsid w:val="007B7DA7"/>
    <w:rsid w:val="007C00F5"/>
    <w:rsid w:val="007C30C5"/>
    <w:rsid w:val="007D7C9C"/>
    <w:rsid w:val="007E3AC7"/>
    <w:rsid w:val="007F319E"/>
    <w:rsid w:val="008005FD"/>
    <w:rsid w:val="00815930"/>
    <w:rsid w:val="008206EC"/>
    <w:rsid w:val="008279E7"/>
    <w:rsid w:val="00837C8E"/>
    <w:rsid w:val="00837EA1"/>
    <w:rsid w:val="008451C6"/>
    <w:rsid w:val="00850A0F"/>
    <w:rsid w:val="008534F7"/>
    <w:rsid w:val="00854A00"/>
    <w:rsid w:val="00855734"/>
    <w:rsid w:val="00857BDA"/>
    <w:rsid w:val="00864A94"/>
    <w:rsid w:val="00864B3A"/>
    <w:rsid w:val="00870D99"/>
    <w:rsid w:val="00875A58"/>
    <w:rsid w:val="00876CF9"/>
    <w:rsid w:val="00882A96"/>
    <w:rsid w:val="00883071"/>
    <w:rsid w:val="00883AB8"/>
    <w:rsid w:val="00887B9F"/>
    <w:rsid w:val="0089094D"/>
    <w:rsid w:val="00896D8D"/>
    <w:rsid w:val="008B0236"/>
    <w:rsid w:val="008B13F7"/>
    <w:rsid w:val="008C1832"/>
    <w:rsid w:val="008C308E"/>
    <w:rsid w:val="008E14AA"/>
    <w:rsid w:val="009042A9"/>
    <w:rsid w:val="00905B99"/>
    <w:rsid w:val="00927F54"/>
    <w:rsid w:val="00943E03"/>
    <w:rsid w:val="009455C0"/>
    <w:rsid w:val="0095106B"/>
    <w:rsid w:val="00954693"/>
    <w:rsid w:val="00955461"/>
    <w:rsid w:val="00957D62"/>
    <w:rsid w:val="009821B8"/>
    <w:rsid w:val="009A2F9E"/>
    <w:rsid w:val="009A535E"/>
    <w:rsid w:val="009A55DB"/>
    <w:rsid w:val="009A5733"/>
    <w:rsid w:val="009B62EB"/>
    <w:rsid w:val="009C2442"/>
    <w:rsid w:val="009C3B14"/>
    <w:rsid w:val="009C66F1"/>
    <w:rsid w:val="009D4249"/>
    <w:rsid w:val="009D431C"/>
    <w:rsid w:val="009D75AD"/>
    <w:rsid w:val="009E13C6"/>
    <w:rsid w:val="009F1CDB"/>
    <w:rsid w:val="00A069FC"/>
    <w:rsid w:val="00A24AB6"/>
    <w:rsid w:val="00A24F8D"/>
    <w:rsid w:val="00A41114"/>
    <w:rsid w:val="00A47278"/>
    <w:rsid w:val="00A502F7"/>
    <w:rsid w:val="00A554F6"/>
    <w:rsid w:val="00A564BF"/>
    <w:rsid w:val="00A61AE1"/>
    <w:rsid w:val="00A66E76"/>
    <w:rsid w:val="00A70766"/>
    <w:rsid w:val="00A71B87"/>
    <w:rsid w:val="00A80EB4"/>
    <w:rsid w:val="00A97652"/>
    <w:rsid w:val="00AA29A5"/>
    <w:rsid w:val="00AA2B0A"/>
    <w:rsid w:val="00AA3D34"/>
    <w:rsid w:val="00AB4FC3"/>
    <w:rsid w:val="00AB5585"/>
    <w:rsid w:val="00AB5FA4"/>
    <w:rsid w:val="00AB63CA"/>
    <w:rsid w:val="00AC1841"/>
    <w:rsid w:val="00AC757C"/>
    <w:rsid w:val="00AD2CD4"/>
    <w:rsid w:val="00AD43C7"/>
    <w:rsid w:val="00AE1272"/>
    <w:rsid w:val="00AE57FC"/>
    <w:rsid w:val="00AF3B16"/>
    <w:rsid w:val="00B05077"/>
    <w:rsid w:val="00B06A41"/>
    <w:rsid w:val="00B100E4"/>
    <w:rsid w:val="00B148CF"/>
    <w:rsid w:val="00B167C8"/>
    <w:rsid w:val="00B20C5B"/>
    <w:rsid w:val="00B35D60"/>
    <w:rsid w:val="00B43092"/>
    <w:rsid w:val="00B4326F"/>
    <w:rsid w:val="00B46347"/>
    <w:rsid w:val="00B64614"/>
    <w:rsid w:val="00B73181"/>
    <w:rsid w:val="00B768C5"/>
    <w:rsid w:val="00B83F3F"/>
    <w:rsid w:val="00B860D0"/>
    <w:rsid w:val="00B96121"/>
    <w:rsid w:val="00BB1F66"/>
    <w:rsid w:val="00BC6AB1"/>
    <w:rsid w:val="00BF1BB1"/>
    <w:rsid w:val="00BF1E9C"/>
    <w:rsid w:val="00BF5971"/>
    <w:rsid w:val="00C03C32"/>
    <w:rsid w:val="00C03D4F"/>
    <w:rsid w:val="00C23BA6"/>
    <w:rsid w:val="00C374D8"/>
    <w:rsid w:val="00C63D7D"/>
    <w:rsid w:val="00C646F5"/>
    <w:rsid w:val="00C84F51"/>
    <w:rsid w:val="00C90804"/>
    <w:rsid w:val="00C91EF0"/>
    <w:rsid w:val="00C93FE2"/>
    <w:rsid w:val="00C94434"/>
    <w:rsid w:val="00CB1506"/>
    <w:rsid w:val="00CC2435"/>
    <w:rsid w:val="00CC27A8"/>
    <w:rsid w:val="00CC62E1"/>
    <w:rsid w:val="00CD1840"/>
    <w:rsid w:val="00CD2700"/>
    <w:rsid w:val="00CE039D"/>
    <w:rsid w:val="00CE5420"/>
    <w:rsid w:val="00CF41C7"/>
    <w:rsid w:val="00CF75F1"/>
    <w:rsid w:val="00D06D4F"/>
    <w:rsid w:val="00D07E93"/>
    <w:rsid w:val="00D20F9F"/>
    <w:rsid w:val="00D36C55"/>
    <w:rsid w:val="00D56622"/>
    <w:rsid w:val="00D63B81"/>
    <w:rsid w:val="00D669B4"/>
    <w:rsid w:val="00D703D3"/>
    <w:rsid w:val="00D70CD0"/>
    <w:rsid w:val="00D7155F"/>
    <w:rsid w:val="00D74105"/>
    <w:rsid w:val="00D747BA"/>
    <w:rsid w:val="00D908A5"/>
    <w:rsid w:val="00D96CFD"/>
    <w:rsid w:val="00DA32EC"/>
    <w:rsid w:val="00DC240D"/>
    <w:rsid w:val="00DC5FDB"/>
    <w:rsid w:val="00DC607D"/>
    <w:rsid w:val="00DD0646"/>
    <w:rsid w:val="00DD2B60"/>
    <w:rsid w:val="00DD3DD8"/>
    <w:rsid w:val="00DD7772"/>
    <w:rsid w:val="00DE426F"/>
    <w:rsid w:val="00DE4769"/>
    <w:rsid w:val="00E0216C"/>
    <w:rsid w:val="00E06B5C"/>
    <w:rsid w:val="00E06EEF"/>
    <w:rsid w:val="00E0717D"/>
    <w:rsid w:val="00E1440B"/>
    <w:rsid w:val="00E220B1"/>
    <w:rsid w:val="00E23908"/>
    <w:rsid w:val="00E24138"/>
    <w:rsid w:val="00E250FA"/>
    <w:rsid w:val="00E277D5"/>
    <w:rsid w:val="00E32550"/>
    <w:rsid w:val="00E32869"/>
    <w:rsid w:val="00E36A64"/>
    <w:rsid w:val="00E4064D"/>
    <w:rsid w:val="00E474F4"/>
    <w:rsid w:val="00E54AFB"/>
    <w:rsid w:val="00E73B09"/>
    <w:rsid w:val="00E96B28"/>
    <w:rsid w:val="00EA60A8"/>
    <w:rsid w:val="00EB0F45"/>
    <w:rsid w:val="00EC3BE4"/>
    <w:rsid w:val="00EC3CF6"/>
    <w:rsid w:val="00EC5540"/>
    <w:rsid w:val="00ED3CF6"/>
    <w:rsid w:val="00EE2444"/>
    <w:rsid w:val="00EF26F7"/>
    <w:rsid w:val="00F01398"/>
    <w:rsid w:val="00F0254B"/>
    <w:rsid w:val="00F060D2"/>
    <w:rsid w:val="00F06D35"/>
    <w:rsid w:val="00F073B6"/>
    <w:rsid w:val="00F07AF5"/>
    <w:rsid w:val="00F11268"/>
    <w:rsid w:val="00F13CAB"/>
    <w:rsid w:val="00F159FB"/>
    <w:rsid w:val="00F216A0"/>
    <w:rsid w:val="00F234DE"/>
    <w:rsid w:val="00F30F05"/>
    <w:rsid w:val="00F3393B"/>
    <w:rsid w:val="00F351C9"/>
    <w:rsid w:val="00F42E5F"/>
    <w:rsid w:val="00F60FB2"/>
    <w:rsid w:val="00F84CDE"/>
    <w:rsid w:val="00F85643"/>
    <w:rsid w:val="00F95148"/>
    <w:rsid w:val="00F96852"/>
    <w:rsid w:val="00FA25B5"/>
    <w:rsid w:val="00FA41E7"/>
    <w:rsid w:val="00FB0EE3"/>
    <w:rsid w:val="00FC0BAD"/>
    <w:rsid w:val="00FC3EE9"/>
    <w:rsid w:val="00FC3F14"/>
    <w:rsid w:val="00FC5991"/>
    <w:rsid w:val="00FD100C"/>
    <w:rsid w:val="00FD4E01"/>
    <w:rsid w:val="00FD5292"/>
    <w:rsid w:val="00FE38A6"/>
    <w:rsid w:val="00FF5E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F2519BE"/>
  <w15:docId w15:val="{5C519E6E-E12F-43D3-94E5-51B7BB318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utoRedefine/>
    <w:qFormat/>
    <w:rsid w:val="003211AB"/>
    <w:pPr>
      <w:tabs>
        <w:tab w:val="left" w:pos="1985"/>
      </w:tabs>
      <w:spacing w:after="0" w:line="240" w:lineRule="auto"/>
      <w:jc w:val="both"/>
    </w:pPr>
    <w:rPr>
      <w:rFonts w:ascii="Arial" w:eastAsia="Times New Roman" w:hAnsi="Arial" w:cs="Times New Roman"/>
      <w:sz w:val="20"/>
      <w:szCs w:val="20"/>
      <w:lang w:eastAsia="cs-CZ"/>
    </w:rPr>
  </w:style>
  <w:style w:type="paragraph" w:styleId="Nadpis1">
    <w:name w:val="heading 1"/>
    <w:aliases w:val="článek"/>
    <w:basedOn w:val="Normln"/>
    <w:next w:val="Normln"/>
    <w:link w:val="Nadpis1Char"/>
    <w:autoRedefine/>
    <w:qFormat/>
    <w:rsid w:val="009D4249"/>
    <w:pPr>
      <w:keepNext/>
      <w:numPr>
        <w:numId w:val="1"/>
      </w:numPr>
      <w:tabs>
        <w:tab w:val="clear" w:pos="1985"/>
      </w:tabs>
      <w:spacing w:before="520" w:after="120"/>
      <w:outlineLvl w:val="0"/>
    </w:pPr>
    <w:rPr>
      <w:b/>
      <w:sz w:val="24"/>
    </w:rPr>
  </w:style>
  <w:style w:type="paragraph" w:styleId="Nadpis2">
    <w:name w:val="heading 2"/>
    <w:basedOn w:val="Normln"/>
    <w:next w:val="Normln"/>
    <w:link w:val="Nadpis2Char"/>
    <w:qFormat/>
    <w:rsid w:val="003F14F0"/>
    <w:pPr>
      <w:keepNext/>
      <w:numPr>
        <w:ilvl w:val="1"/>
        <w:numId w:val="1"/>
      </w:numPr>
      <w:tabs>
        <w:tab w:val="left" w:pos="720"/>
        <w:tab w:val="left" w:pos="3969"/>
      </w:tabs>
      <w:spacing w:before="120" w:after="40"/>
      <w:outlineLvl w:val="1"/>
    </w:pPr>
    <w:rPr>
      <w:bCs/>
      <w:sz w:val="22"/>
      <w:u w:val="single"/>
    </w:rPr>
  </w:style>
  <w:style w:type="paragraph" w:styleId="Nadpis4">
    <w:name w:val="heading 4"/>
    <w:basedOn w:val="Normln"/>
    <w:next w:val="Normln"/>
    <w:link w:val="Nadpis4Char"/>
    <w:autoRedefine/>
    <w:qFormat/>
    <w:rsid w:val="003F14F0"/>
    <w:pPr>
      <w:keepNext/>
      <w:widowControl w:val="0"/>
      <w:spacing w:before="320" w:after="120"/>
      <w:outlineLvl w:val="3"/>
    </w:pPr>
    <w:rPr>
      <w:b/>
      <w:snapToGrid w:val="0"/>
    </w:rPr>
  </w:style>
  <w:style w:type="paragraph" w:styleId="Nadpis7">
    <w:name w:val="heading 7"/>
    <w:aliases w:val="odstavec"/>
    <w:basedOn w:val="Normln"/>
    <w:next w:val="Normln"/>
    <w:link w:val="Nadpis7Char"/>
    <w:autoRedefine/>
    <w:qFormat/>
    <w:rsid w:val="003F14F0"/>
    <w:pPr>
      <w:keepNext/>
      <w:tabs>
        <w:tab w:val="left" w:pos="567"/>
        <w:tab w:val="left" w:pos="1588"/>
      </w:tabs>
      <w:spacing w:after="80"/>
      <w:outlineLvl w:val="6"/>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článek Char"/>
    <w:basedOn w:val="Standardnpsmoodstavce"/>
    <w:link w:val="Nadpis1"/>
    <w:rsid w:val="009D4249"/>
    <w:rPr>
      <w:rFonts w:ascii="Arial" w:eastAsia="Times New Roman" w:hAnsi="Arial" w:cs="Times New Roman"/>
      <w:b/>
      <w:sz w:val="24"/>
      <w:szCs w:val="20"/>
      <w:lang w:eastAsia="cs-CZ"/>
    </w:rPr>
  </w:style>
  <w:style w:type="character" w:customStyle="1" w:styleId="Nadpis2Char">
    <w:name w:val="Nadpis 2 Char"/>
    <w:basedOn w:val="Standardnpsmoodstavce"/>
    <w:link w:val="Nadpis2"/>
    <w:rsid w:val="003F14F0"/>
    <w:rPr>
      <w:rFonts w:ascii="Arial" w:eastAsia="Times New Roman" w:hAnsi="Arial" w:cs="Times New Roman"/>
      <w:bCs/>
      <w:szCs w:val="20"/>
      <w:u w:val="single"/>
      <w:lang w:eastAsia="cs-CZ"/>
    </w:rPr>
  </w:style>
  <w:style w:type="character" w:customStyle="1" w:styleId="Nadpis4Char">
    <w:name w:val="Nadpis 4 Char"/>
    <w:basedOn w:val="Standardnpsmoodstavce"/>
    <w:link w:val="Nadpis4"/>
    <w:rsid w:val="003F14F0"/>
    <w:rPr>
      <w:rFonts w:ascii="Arial" w:eastAsia="Times New Roman" w:hAnsi="Arial" w:cs="Times New Roman"/>
      <w:b/>
      <w:snapToGrid w:val="0"/>
      <w:sz w:val="20"/>
      <w:szCs w:val="20"/>
      <w:lang w:eastAsia="cs-CZ"/>
    </w:rPr>
  </w:style>
  <w:style w:type="character" w:customStyle="1" w:styleId="Nadpis7Char">
    <w:name w:val="Nadpis 7 Char"/>
    <w:aliases w:val="odstavec Char"/>
    <w:basedOn w:val="Standardnpsmoodstavce"/>
    <w:link w:val="Nadpis7"/>
    <w:rsid w:val="003F14F0"/>
    <w:rPr>
      <w:rFonts w:ascii="Arial" w:eastAsia="Times New Roman" w:hAnsi="Arial" w:cs="Times New Roman"/>
      <w:b/>
      <w:bCs/>
      <w:sz w:val="20"/>
      <w:szCs w:val="20"/>
      <w:lang w:eastAsia="cs-CZ"/>
    </w:rPr>
  </w:style>
  <w:style w:type="paragraph" w:styleId="Zkladntext">
    <w:name w:val="Body Text"/>
    <w:basedOn w:val="Normln"/>
    <w:link w:val="ZkladntextChar"/>
    <w:autoRedefine/>
    <w:rsid w:val="003F14F0"/>
    <w:pPr>
      <w:spacing w:before="40" w:after="40"/>
    </w:pPr>
  </w:style>
  <w:style w:type="character" w:customStyle="1" w:styleId="ZkladntextChar">
    <w:name w:val="Základní text Char"/>
    <w:basedOn w:val="Standardnpsmoodstavce"/>
    <w:link w:val="Zkladntext"/>
    <w:rsid w:val="003F14F0"/>
    <w:rPr>
      <w:rFonts w:ascii="Arial" w:eastAsia="Times New Roman" w:hAnsi="Arial" w:cs="Times New Roman"/>
      <w:sz w:val="20"/>
      <w:szCs w:val="20"/>
      <w:lang w:eastAsia="cs-CZ"/>
    </w:rPr>
  </w:style>
  <w:style w:type="paragraph" w:styleId="Zkladntextodsazen2">
    <w:name w:val="Body Text Indent 2"/>
    <w:basedOn w:val="Normln"/>
    <w:link w:val="Zkladntextodsazen2Char"/>
    <w:autoRedefine/>
    <w:rsid w:val="00A502F7"/>
    <w:pPr>
      <w:tabs>
        <w:tab w:val="left" w:pos="709"/>
        <w:tab w:val="left" w:pos="3969"/>
        <w:tab w:val="decimal" w:pos="7371"/>
      </w:tabs>
      <w:spacing w:before="40" w:after="40"/>
      <w:ind w:left="709" w:hanging="142"/>
    </w:pPr>
    <w:rPr>
      <w:rFonts w:eastAsia="Arial Unicode MS" w:cs="Arial Unicode MS"/>
    </w:rPr>
  </w:style>
  <w:style w:type="character" w:customStyle="1" w:styleId="Zkladntextodsazen2Char">
    <w:name w:val="Základní text odsazený 2 Char"/>
    <w:basedOn w:val="Standardnpsmoodstavce"/>
    <w:link w:val="Zkladntextodsazen2"/>
    <w:rsid w:val="00A502F7"/>
    <w:rPr>
      <w:rFonts w:ascii="Arial" w:eastAsia="Arial Unicode MS" w:hAnsi="Arial" w:cs="Arial Unicode MS"/>
      <w:sz w:val="20"/>
      <w:szCs w:val="20"/>
      <w:lang w:eastAsia="cs-CZ"/>
    </w:rPr>
  </w:style>
  <w:style w:type="paragraph" w:customStyle="1" w:styleId="Zkladntext-sted">
    <w:name w:val="Základní text- střed"/>
    <w:basedOn w:val="Zkladntext"/>
    <w:autoRedefine/>
    <w:rsid w:val="00297922"/>
    <w:pPr>
      <w:tabs>
        <w:tab w:val="clear" w:pos="1985"/>
      </w:tabs>
      <w:jc w:val="left"/>
    </w:pPr>
  </w:style>
  <w:style w:type="character" w:customStyle="1" w:styleId="cena">
    <w:name w:val="cena"/>
    <w:rsid w:val="003F14F0"/>
    <w:rPr>
      <w:rFonts w:ascii="Arial" w:hAnsi="Arial"/>
      <w:b/>
      <w:sz w:val="20"/>
    </w:rPr>
  </w:style>
  <w:style w:type="paragraph" w:customStyle="1" w:styleId="Zkladntextodsazen2-odrky">
    <w:name w:val="Základní text odsazený 2  - odrážky"/>
    <w:basedOn w:val="Zkladntextodsazen2"/>
    <w:autoRedefine/>
    <w:rsid w:val="005F0DBF"/>
    <w:pPr>
      <w:tabs>
        <w:tab w:val="clear" w:pos="709"/>
        <w:tab w:val="clear" w:pos="1985"/>
        <w:tab w:val="clear" w:pos="3969"/>
        <w:tab w:val="clear" w:pos="7371"/>
      </w:tabs>
      <w:ind w:left="0" w:firstLine="0"/>
    </w:pPr>
    <w:rPr>
      <w:b/>
    </w:rPr>
  </w:style>
  <w:style w:type="paragraph" w:styleId="Nzev">
    <w:name w:val="Title"/>
    <w:basedOn w:val="Normln"/>
    <w:link w:val="NzevChar"/>
    <w:autoRedefine/>
    <w:uiPriority w:val="99"/>
    <w:qFormat/>
    <w:rsid w:val="00086B52"/>
    <w:pPr>
      <w:spacing w:before="400" w:after="200"/>
      <w:jc w:val="center"/>
    </w:pPr>
    <w:rPr>
      <w:b/>
      <w:caps/>
      <w:sz w:val="28"/>
      <w:u w:val="single"/>
    </w:rPr>
  </w:style>
  <w:style w:type="character" w:customStyle="1" w:styleId="NzevChar">
    <w:name w:val="Název Char"/>
    <w:basedOn w:val="Standardnpsmoodstavce"/>
    <w:link w:val="Nzev"/>
    <w:uiPriority w:val="99"/>
    <w:rsid w:val="00086B52"/>
    <w:rPr>
      <w:rFonts w:ascii="Arial" w:eastAsia="Times New Roman" w:hAnsi="Arial" w:cs="Times New Roman"/>
      <w:b/>
      <w:caps/>
      <w:sz w:val="28"/>
      <w:szCs w:val="20"/>
      <w:u w:val="single"/>
      <w:lang w:eastAsia="cs-CZ"/>
    </w:rPr>
  </w:style>
  <w:style w:type="paragraph" w:customStyle="1" w:styleId="podpisysmlouva">
    <w:name w:val="podpisy smlouva"/>
    <w:basedOn w:val="Normln"/>
    <w:rsid w:val="003F14F0"/>
    <w:pPr>
      <w:tabs>
        <w:tab w:val="center" w:pos="1985"/>
        <w:tab w:val="center" w:pos="7371"/>
      </w:tabs>
    </w:pPr>
  </w:style>
  <w:style w:type="paragraph" w:customStyle="1" w:styleId="Cenatabulka">
    <w:name w:val="Cena tabulka"/>
    <w:basedOn w:val="Normln"/>
    <w:autoRedefine/>
    <w:rsid w:val="003211AB"/>
    <w:pPr>
      <w:tabs>
        <w:tab w:val="decimal" w:pos="1701"/>
      </w:tabs>
      <w:jc w:val="right"/>
    </w:pPr>
  </w:style>
  <w:style w:type="character" w:styleId="Siln">
    <w:name w:val="Strong"/>
    <w:uiPriority w:val="22"/>
    <w:qFormat/>
    <w:rsid w:val="003F14F0"/>
    <w:rPr>
      <w:b/>
      <w:bCs/>
    </w:rPr>
  </w:style>
  <w:style w:type="paragraph" w:customStyle="1" w:styleId="normlnikmytext">
    <w:name w:val="normální šikmy text"/>
    <w:basedOn w:val="Normln"/>
    <w:rsid w:val="003F14F0"/>
    <w:pPr>
      <w:jc w:val="left"/>
    </w:pPr>
    <w:rPr>
      <w:i/>
    </w:rPr>
  </w:style>
  <w:style w:type="paragraph" w:styleId="Zkladntextodsazen3">
    <w:name w:val="Body Text Indent 3"/>
    <w:basedOn w:val="Normln"/>
    <w:link w:val="Zkladntextodsazen3Char"/>
    <w:rsid w:val="003F14F0"/>
    <w:pPr>
      <w:spacing w:after="120"/>
      <w:ind w:left="283"/>
    </w:pPr>
    <w:rPr>
      <w:sz w:val="16"/>
      <w:szCs w:val="16"/>
    </w:rPr>
  </w:style>
  <w:style w:type="character" w:customStyle="1" w:styleId="Zkladntextodsazen3Char">
    <w:name w:val="Základní text odsazený 3 Char"/>
    <w:basedOn w:val="Standardnpsmoodstavce"/>
    <w:link w:val="Zkladntextodsazen3"/>
    <w:rsid w:val="003F14F0"/>
    <w:rPr>
      <w:rFonts w:ascii="Arial" w:eastAsia="Times New Roman" w:hAnsi="Arial" w:cs="Times New Roman"/>
      <w:sz w:val="16"/>
      <w:szCs w:val="16"/>
      <w:lang w:eastAsia="cs-CZ"/>
    </w:rPr>
  </w:style>
  <w:style w:type="paragraph" w:customStyle="1" w:styleId="Zkladntextodsazen3-odstavce">
    <w:name w:val="Základní text odsazený 3 - odstavce"/>
    <w:basedOn w:val="Normln"/>
    <w:autoRedefine/>
    <w:rsid w:val="003F14F0"/>
    <w:pPr>
      <w:numPr>
        <w:numId w:val="2"/>
      </w:numPr>
      <w:tabs>
        <w:tab w:val="left" w:pos="1072"/>
      </w:tabs>
      <w:spacing w:before="40"/>
    </w:pPr>
  </w:style>
  <w:style w:type="paragraph" w:customStyle="1" w:styleId="XODSTAVEC">
    <w:name w:val="X. ODSTAVEC"/>
    <w:basedOn w:val="Zkladntext"/>
    <w:rsid w:val="003F14F0"/>
    <w:pPr>
      <w:tabs>
        <w:tab w:val="left" w:pos="454"/>
      </w:tabs>
      <w:spacing w:before="0" w:after="120"/>
    </w:pPr>
    <w:rPr>
      <w:rFonts w:cs="Arial"/>
      <w:b/>
      <w:bCs/>
      <w:caps/>
    </w:rPr>
  </w:style>
  <w:style w:type="paragraph" w:styleId="Zhlav">
    <w:name w:val="header"/>
    <w:basedOn w:val="Normln"/>
    <w:link w:val="ZhlavChar"/>
    <w:uiPriority w:val="99"/>
    <w:rsid w:val="007C00F5"/>
    <w:pPr>
      <w:tabs>
        <w:tab w:val="center" w:pos="4536"/>
        <w:tab w:val="right" w:pos="9072"/>
      </w:tabs>
      <w:jc w:val="left"/>
    </w:pPr>
    <w:rPr>
      <w:rFonts w:ascii="Times New Roman" w:hAnsi="Times New Roman"/>
    </w:rPr>
  </w:style>
  <w:style w:type="character" w:customStyle="1" w:styleId="ZhlavChar">
    <w:name w:val="Záhlaví Char"/>
    <w:basedOn w:val="Standardnpsmoodstavce"/>
    <w:link w:val="Zhlav"/>
    <w:uiPriority w:val="99"/>
    <w:rsid w:val="007C00F5"/>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785C8C"/>
    <w:rPr>
      <w:sz w:val="16"/>
      <w:szCs w:val="16"/>
    </w:rPr>
  </w:style>
  <w:style w:type="paragraph" w:styleId="Textkomente">
    <w:name w:val="annotation text"/>
    <w:basedOn w:val="Normln"/>
    <w:link w:val="TextkomenteChar"/>
    <w:uiPriority w:val="99"/>
    <w:unhideWhenUsed/>
    <w:rsid w:val="00785C8C"/>
  </w:style>
  <w:style w:type="character" w:customStyle="1" w:styleId="TextkomenteChar">
    <w:name w:val="Text komentáře Char"/>
    <w:basedOn w:val="Standardnpsmoodstavce"/>
    <w:link w:val="Textkomente"/>
    <w:uiPriority w:val="99"/>
    <w:rsid w:val="00785C8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85C8C"/>
    <w:rPr>
      <w:b/>
      <w:bCs/>
    </w:rPr>
  </w:style>
  <w:style w:type="character" w:customStyle="1" w:styleId="PedmtkomenteChar">
    <w:name w:val="Předmět komentáře Char"/>
    <w:basedOn w:val="TextkomenteChar"/>
    <w:link w:val="Pedmtkomente"/>
    <w:uiPriority w:val="99"/>
    <w:semiHidden/>
    <w:rsid w:val="00785C8C"/>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785C8C"/>
    <w:rPr>
      <w:rFonts w:ascii="Tahoma" w:hAnsi="Tahoma" w:cs="Tahoma"/>
      <w:sz w:val="16"/>
      <w:szCs w:val="16"/>
    </w:rPr>
  </w:style>
  <w:style w:type="character" w:customStyle="1" w:styleId="TextbublinyChar">
    <w:name w:val="Text bubliny Char"/>
    <w:basedOn w:val="Standardnpsmoodstavce"/>
    <w:link w:val="Textbubliny"/>
    <w:uiPriority w:val="99"/>
    <w:semiHidden/>
    <w:rsid w:val="00785C8C"/>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AE57FC"/>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3C28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pat">
    <w:name w:val="footer"/>
    <w:basedOn w:val="Normln"/>
    <w:link w:val="ZpatChar"/>
    <w:unhideWhenUsed/>
    <w:rsid w:val="00086B52"/>
    <w:pPr>
      <w:tabs>
        <w:tab w:val="center" w:pos="4536"/>
        <w:tab w:val="right" w:pos="9072"/>
      </w:tabs>
    </w:pPr>
  </w:style>
  <w:style w:type="character" w:customStyle="1" w:styleId="ZpatChar">
    <w:name w:val="Zápatí Char"/>
    <w:basedOn w:val="Standardnpsmoodstavce"/>
    <w:link w:val="Zpat"/>
    <w:uiPriority w:val="99"/>
    <w:rsid w:val="00086B52"/>
    <w:rPr>
      <w:rFonts w:ascii="Arial" w:eastAsia="Times New Roman" w:hAnsi="Arial" w:cs="Times New Roman"/>
      <w:sz w:val="20"/>
      <w:szCs w:val="20"/>
      <w:lang w:eastAsia="cs-CZ"/>
    </w:rPr>
  </w:style>
  <w:style w:type="paragraph" w:customStyle="1" w:styleId="Nzevoddlen">
    <w:name w:val="Název oddělení"/>
    <w:basedOn w:val="Normln"/>
    <w:rsid w:val="00086B52"/>
    <w:pPr>
      <w:spacing w:after="360"/>
      <w:ind w:left="1021"/>
      <w:jc w:val="left"/>
    </w:pPr>
    <w:rPr>
      <w:rFonts w:cs="Arial"/>
      <w:b/>
      <w:sz w:val="24"/>
      <w:szCs w:val="24"/>
    </w:rPr>
  </w:style>
  <w:style w:type="character" w:styleId="Hypertextovodkaz">
    <w:name w:val="Hyperlink"/>
    <w:uiPriority w:val="99"/>
    <w:rsid w:val="000E23CF"/>
    <w:rPr>
      <w:color w:val="0000FF"/>
      <w:u w:val="single"/>
    </w:rPr>
  </w:style>
  <w:style w:type="character" w:customStyle="1" w:styleId="st">
    <w:name w:val="st"/>
    <w:basedOn w:val="Standardnpsmoodstavce"/>
    <w:rsid w:val="00AC757C"/>
  </w:style>
  <w:style w:type="paragraph" w:customStyle="1" w:styleId="xmsonormal">
    <w:name w:val="x_msonormal"/>
    <w:basedOn w:val="Normln"/>
    <w:rsid w:val="009C66F1"/>
    <w:pPr>
      <w:tabs>
        <w:tab w:val="clear" w:pos="1985"/>
      </w:tabs>
      <w:jc w:val="left"/>
    </w:pPr>
    <w:rPr>
      <w:rFonts w:eastAsiaTheme="minorHAnsi" w:cs="Arial"/>
    </w:rPr>
  </w:style>
  <w:style w:type="paragraph" w:customStyle="1" w:styleId="Textdopisu">
    <w:name w:val="Text dopisu"/>
    <w:basedOn w:val="Normln"/>
    <w:uiPriority w:val="99"/>
    <w:rsid w:val="001A0A81"/>
    <w:pPr>
      <w:tabs>
        <w:tab w:val="clear" w:pos="1985"/>
      </w:tabs>
    </w:pPr>
    <w:rPr>
      <w:rFonts w:cs="Arial"/>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1A0A81"/>
  </w:style>
  <w:style w:type="paragraph" w:customStyle="1" w:styleId="Style12">
    <w:name w:val="Style12"/>
    <w:basedOn w:val="Normln"/>
    <w:uiPriority w:val="99"/>
    <w:rsid w:val="00E474F4"/>
    <w:pPr>
      <w:widowControl w:val="0"/>
      <w:tabs>
        <w:tab w:val="clear" w:pos="1985"/>
      </w:tabs>
      <w:autoSpaceDE w:val="0"/>
      <w:autoSpaceDN w:val="0"/>
      <w:adjustRightInd w:val="0"/>
      <w:spacing w:line="262" w:lineRule="exac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992">
      <w:bodyDiv w:val="1"/>
      <w:marLeft w:val="0"/>
      <w:marRight w:val="0"/>
      <w:marTop w:val="0"/>
      <w:marBottom w:val="0"/>
      <w:divBdr>
        <w:top w:val="none" w:sz="0" w:space="0" w:color="auto"/>
        <w:left w:val="none" w:sz="0" w:space="0" w:color="auto"/>
        <w:bottom w:val="none" w:sz="0" w:space="0" w:color="auto"/>
        <w:right w:val="none" w:sz="0" w:space="0" w:color="auto"/>
      </w:divBdr>
    </w:div>
    <w:div w:id="378090696">
      <w:bodyDiv w:val="1"/>
      <w:marLeft w:val="0"/>
      <w:marRight w:val="0"/>
      <w:marTop w:val="0"/>
      <w:marBottom w:val="0"/>
      <w:divBdr>
        <w:top w:val="none" w:sz="0" w:space="0" w:color="auto"/>
        <w:left w:val="none" w:sz="0" w:space="0" w:color="auto"/>
        <w:bottom w:val="none" w:sz="0" w:space="0" w:color="auto"/>
        <w:right w:val="none" w:sz="0" w:space="0" w:color="auto"/>
      </w:divBdr>
    </w:div>
    <w:div w:id="530604767">
      <w:bodyDiv w:val="1"/>
      <w:marLeft w:val="0"/>
      <w:marRight w:val="0"/>
      <w:marTop w:val="0"/>
      <w:marBottom w:val="0"/>
      <w:divBdr>
        <w:top w:val="none" w:sz="0" w:space="0" w:color="auto"/>
        <w:left w:val="none" w:sz="0" w:space="0" w:color="auto"/>
        <w:bottom w:val="none" w:sz="0" w:space="0" w:color="auto"/>
        <w:right w:val="none" w:sz="0" w:space="0" w:color="auto"/>
      </w:divBdr>
    </w:div>
    <w:div w:id="691493642">
      <w:bodyDiv w:val="1"/>
      <w:marLeft w:val="0"/>
      <w:marRight w:val="0"/>
      <w:marTop w:val="0"/>
      <w:marBottom w:val="0"/>
      <w:divBdr>
        <w:top w:val="none" w:sz="0" w:space="0" w:color="auto"/>
        <w:left w:val="none" w:sz="0" w:space="0" w:color="auto"/>
        <w:bottom w:val="none" w:sz="0" w:space="0" w:color="auto"/>
        <w:right w:val="none" w:sz="0" w:space="0" w:color="auto"/>
      </w:divBdr>
    </w:div>
    <w:div w:id="156880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mpo-efekt.cz/cz/dotacni-programy/vyzvy/npo-3-2024-zpracovani-mistni-energeticke-koncepce-mek" TargetMode="External"/><Relationship Id="rId4" Type="http://schemas.openxmlformats.org/officeDocument/2006/relationships/settings" Target="settings.xml"/><Relationship Id="rId9" Type="http://schemas.openxmlformats.org/officeDocument/2006/relationships/hyperlink" Target="https://www.mpo-efekt.cz/upload/4014eecd33aed982e849a58493fa767b/metodicky-pokyn-mek_2024.pdf"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F14BA-F9D7-461B-8996-A7FE6ACB9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3450</Words>
  <Characters>20357</Characters>
  <Application>Microsoft Office Word</Application>
  <DocSecurity>4</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Šmídová Hana</dc:creator>
  <cp:lastModifiedBy>Hečová Petra, Ing.</cp:lastModifiedBy>
  <cp:revision>2</cp:revision>
  <cp:lastPrinted>2023-12-19T06:12:00Z</cp:lastPrinted>
  <dcterms:created xsi:type="dcterms:W3CDTF">2024-08-23T06:30:00Z</dcterms:created>
  <dcterms:modified xsi:type="dcterms:W3CDTF">2024-08-23T06:30:00Z</dcterms:modified>
</cp:coreProperties>
</file>