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9E53068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  <w:bookmarkStart w:id="0" w:name="_GoBack"/>
      <w:bookmarkEnd w:id="0"/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1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145977E7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85573F" w:rsidRPr="00513BA4">
        <w:rPr>
          <w:b/>
          <w:sz w:val="22"/>
          <w:szCs w:val="22"/>
        </w:rPr>
        <w:t>Dodáv</w:t>
      </w:r>
      <w:r w:rsidR="00513BA4">
        <w:rPr>
          <w:b/>
          <w:sz w:val="22"/>
          <w:szCs w:val="22"/>
        </w:rPr>
        <w:t>ka záchytného systému proti pádu při práci ve výškách</w:t>
      </w:r>
      <w:r w:rsidR="001F2AA0">
        <w:rPr>
          <w:b/>
          <w:sz w:val="22"/>
          <w:szCs w:val="22"/>
        </w:rPr>
        <w:t xml:space="preserve"> – II.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1F2AA0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0029BB89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>. 9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D7DF6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EDC38-48BF-49A4-9DA5-719D14C1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13</cp:revision>
  <cp:lastPrinted>2017-11-02T12:46:00Z</cp:lastPrinted>
  <dcterms:created xsi:type="dcterms:W3CDTF">2023-10-20T10:56:00Z</dcterms:created>
  <dcterms:modified xsi:type="dcterms:W3CDTF">2024-08-27T11:19:00Z</dcterms:modified>
</cp:coreProperties>
</file>