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4CE4CCD7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96749B" w:rsidRPr="0096749B">
        <w:rPr>
          <w:b/>
          <w:szCs w:val="22"/>
        </w:rPr>
        <w:t xml:space="preserve">PD rekonstrukce měnírny </w:t>
      </w:r>
      <w:r w:rsidR="00506D95">
        <w:rPr>
          <w:b/>
          <w:szCs w:val="22"/>
        </w:rPr>
        <w:t>Vřesina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</w:t>
      </w:r>
      <w:bookmarkStart w:id="0" w:name="_GoBack"/>
      <w:bookmarkEnd w:id="0"/>
      <w:r w:rsidR="007F724E">
        <w:rPr>
          <w:iCs/>
          <w:sz w:val="22"/>
          <w:szCs w:val="22"/>
        </w:rPr>
        <w:t>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6E40284F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96749B" w:rsidRPr="0096749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PD rekonstrukce měnírny </w:t>
            </w:r>
            <w:r w:rsidR="00506D9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Vřesina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506D95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506D95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8376ACD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20CF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05F1F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06D95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6749B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DB83-FB59-482B-A210-049A1232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10</cp:revision>
  <cp:lastPrinted>2018-08-08T07:21:00Z</cp:lastPrinted>
  <dcterms:created xsi:type="dcterms:W3CDTF">2021-02-01T07:57:00Z</dcterms:created>
  <dcterms:modified xsi:type="dcterms:W3CDTF">2024-02-22T12:39:00Z</dcterms:modified>
</cp:coreProperties>
</file>