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598DA" w14:textId="6705F2C8" w:rsidR="001D033C" w:rsidRPr="00126AD9" w:rsidRDefault="008C7EBD" w:rsidP="001749B9">
      <w:pPr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  <w:r w:rsidRPr="00126AD9">
        <w:rPr>
          <w:rFonts w:ascii="Arial" w:hAnsi="Arial" w:cs="Arial"/>
          <w:b/>
          <w:sz w:val="28"/>
          <w:szCs w:val="28"/>
          <w:u w:val="single"/>
        </w:rPr>
        <w:t xml:space="preserve">Příloha č. </w:t>
      </w:r>
      <w:r w:rsidR="00C002D7">
        <w:rPr>
          <w:rFonts w:ascii="Arial" w:hAnsi="Arial" w:cs="Arial"/>
          <w:b/>
          <w:sz w:val="28"/>
          <w:szCs w:val="28"/>
          <w:u w:val="single"/>
        </w:rPr>
        <w:t>4</w:t>
      </w:r>
      <w:r w:rsidR="00E13E67" w:rsidRPr="00126AD9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126AD9">
        <w:rPr>
          <w:rFonts w:ascii="Arial" w:hAnsi="Arial" w:cs="Arial"/>
          <w:b/>
          <w:sz w:val="28"/>
          <w:szCs w:val="28"/>
          <w:u w:val="single"/>
        </w:rPr>
        <w:t>– Technická specifikace</w:t>
      </w:r>
      <w:r w:rsidR="00E13E67" w:rsidRPr="00126AD9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6E15A009" w14:textId="77777777" w:rsidR="001D033C" w:rsidRPr="00126AD9" w:rsidRDefault="001D033C" w:rsidP="00263317">
      <w:pPr>
        <w:jc w:val="both"/>
        <w:rPr>
          <w:rFonts w:ascii="Arial" w:hAnsi="Arial" w:cs="Arial"/>
        </w:rPr>
      </w:pPr>
    </w:p>
    <w:p w14:paraId="4EA965FD" w14:textId="460A8476" w:rsidR="001D033C" w:rsidRDefault="008C7EBD" w:rsidP="001749B9">
      <w:pPr>
        <w:jc w:val="both"/>
        <w:rPr>
          <w:rFonts w:ascii="Arial" w:hAnsi="Arial" w:cs="Arial"/>
          <w:sz w:val="20"/>
        </w:rPr>
      </w:pPr>
      <w:r w:rsidRPr="00A51144">
        <w:rPr>
          <w:rFonts w:ascii="Arial" w:hAnsi="Arial" w:cs="Arial"/>
          <w:sz w:val="20"/>
        </w:rPr>
        <w:t>Předmětem této technické specifikace j</w:t>
      </w:r>
      <w:r w:rsidR="00A5656C" w:rsidRPr="00A51144">
        <w:rPr>
          <w:rFonts w:ascii="Arial" w:hAnsi="Arial" w:cs="Arial"/>
          <w:sz w:val="20"/>
        </w:rPr>
        <w:t>sou</w:t>
      </w:r>
      <w:r w:rsidRPr="00A51144">
        <w:rPr>
          <w:rFonts w:ascii="Arial" w:hAnsi="Arial" w:cs="Arial"/>
          <w:sz w:val="20"/>
        </w:rPr>
        <w:t xml:space="preserve"> </w:t>
      </w:r>
      <w:r w:rsidR="00A5656C" w:rsidRPr="00A51144">
        <w:rPr>
          <w:rFonts w:ascii="Arial" w:hAnsi="Arial" w:cs="Arial"/>
          <w:sz w:val="20"/>
        </w:rPr>
        <w:t>dodávky nových a rozšíření stávajících</w:t>
      </w:r>
      <w:r w:rsidRPr="00A51144">
        <w:rPr>
          <w:rFonts w:ascii="Arial" w:hAnsi="Arial" w:cs="Arial"/>
          <w:sz w:val="20"/>
        </w:rPr>
        <w:t xml:space="preserve"> typ</w:t>
      </w:r>
      <w:r w:rsidR="00A5656C" w:rsidRPr="00A51144">
        <w:rPr>
          <w:rFonts w:ascii="Arial" w:hAnsi="Arial" w:cs="Arial"/>
          <w:sz w:val="20"/>
        </w:rPr>
        <w:t>ů</w:t>
      </w:r>
      <w:r w:rsidRPr="00A51144">
        <w:rPr>
          <w:rFonts w:ascii="Arial" w:hAnsi="Arial" w:cs="Arial"/>
          <w:sz w:val="20"/>
        </w:rPr>
        <w:t xml:space="preserve"> </w:t>
      </w:r>
      <w:r w:rsidR="00A5656C" w:rsidRPr="00A51144">
        <w:rPr>
          <w:rFonts w:ascii="Arial" w:hAnsi="Arial" w:cs="Arial"/>
          <w:sz w:val="20"/>
        </w:rPr>
        <w:t>hardware</w:t>
      </w:r>
      <w:r w:rsidRPr="00A51144">
        <w:rPr>
          <w:rFonts w:ascii="Arial" w:hAnsi="Arial" w:cs="Arial"/>
          <w:sz w:val="20"/>
        </w:rPr>
        <w:t xml:space="preserve">, které </w:t>
      </w:r>
      <w:r w:rsidR="00C002D7">
        <w:rPr>
          <w:rFonts w:ascii="Arial" w:hAnsi="Arial" w:cs="Arial"/>
          <w:sz w:val="20"/>
        </w:rPr>
        <w:t>zadavatel (dále také jako „</w:t>
      </w:r>
      <w:r w:rsidRPr="00A51144">
        <w:rPr>
          <w:rFonts w:ascii="Arial" w:hAnsi="Arial" w:cs="Arial"/>
          <w:sz w:val="20"/>
        </w:rPr>
        <w:t>Česk</w:t>
      </w:r>
      <w:r w:rsidR="00A5656C" w:rsidRPr="00A51144">
        <w:rPr>
          <w:rFonts w:ascii="Arial" w:hAnsi="Arial" w:cs="Arial"/>
          <w:sz w:val="20"/>
        </w:rPr>
        <w:t>ý</w:t>
      </w:r>
      <w:r w:rsidRPr="00A51144">
        <w:rPr>
          <w:rFonts w:ascii="Arial" w:hAnsi="Arial" w:cs="Arial"/>
          <w:sz w:val="20"/>
        </w:rPr>
        <w:t xml:space="preserve"> rozhlas</w:t>
      </w:r>
      <w:r w:rsidR="00C002D7">
        <w:rPr>
          <w:rFonts w:ascii="Arial" w:hAnsi="Arial" w:cs="Arial"/>
          <w:sz w:val="20"/>
        </w:rPr>
        <w:t>“)</w:t>
      </w:r>
      <w:r w:rsidRPr="00A51144">
        <w:rPr>
          <w:rFonts w:ascii="Arial" w:hAnsi="Arial" w:cs="Arial"/>
          <w:sz w:val="20"/>
        </w:rPr>
        <w:t xml:space="preserve"> nejčastěji využívá pro provoz svých aplikací.</w:t>
      </w:r>
    </w:p>
    <w:p w14:paraId="53BA8A54" w14:textId="77777777" w:rsidR="001D04C1" w:rsidRDefault="001D04C1" w:rsidP="001749B9">
      <w:pPr>
        <w:jc w:val="both"/>
        <w:rPr>
          <w:rFonts w:ascii="Arial" w:hAnsi="Arial" w:cs="Arial"/>
          <w:sz w:val="20"/>
        </w:rPr>
      </w:pPr>
    </w:p>
    <w:p w14:paraId="1421BDC0" w14:textId="45628D32" w:rsidR="007D5B39" w:rsidRDefault="001D04C1" w:rsidP="001749B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Předmětem nových dodávek jsou „</w:t>
      </w:r>
      <w:r w:rsidRPr="00101626">
        <w:rPr>
          <w:rFonts w:ascii="Arial" w:hAnsi="Arial" w:cs="Arial"/>
          <w:b/>
          <w:sz w:val="20"/>
        </w:rPr>
        <w:t>konfigurace typů</w:t>
      </w:r>
      <w:r>
        <w:rPr>
          <w:rFonts w:ascii="Arial" w:hAnsi="Arial" w:cs="Arial"/>
          <w:sz w:val="20"/>
        </w:rPr>
        <w:t xml:space="preserve">“ serverů, diskových polí, zálohovací knihovny, SAN a LAN prvků. </w:t>
      </w:r>
      <w:r w:rsidR="00C22A70" w:rsidRPr="00A51144">
        <w:rPr>
          <w:rFonts w:ascii="Arial" w:hAnsi="Arial" w:cs="Arial"/>
          <w:sz w:val="20"/>
        </w:rPr>
        <w:t>K</w:t>
      </w:r>
      <w:r>
        <w:rPr>
          <w:rFonts w:ascii="Arial" w:hAnsi="Arial" w:cs="Arial"/>
          <w:sz w:val="20"/>
        </w:rPr>
        <w:t xml:space="preserve"> těmto </w:t>
      </w:r>
      <w:r w:rsidR="00C22A70" w:rsidRPr="00101626">
        <w:rPr>
          <w:rFonts w:ascii="Arial" w:hAnsi="Arial" w:cs="Arial"/>
          <w:b/>
          <w:sz w:val="20"/>
        </w:rPr>
        <w:t>konfigurac</w:t>
      </w:r>
      <w:r w:rsidRPr="00101626">
        <w:rPr>
          <w:rFonts w:ascii="Arial" w:hAnsi="Arial" w:cs="Arial"/>
          <w:b/>
          <w:sz w:val="20"/>
        </w:rPr>
        <w:t>ím</w:t>
      </w:r>
      <w:r>
        <w:rPr>
          <w:rFonts w:ascii="Arial" w:hAnsi="Arial" w:cs="Arial"/>
          <w:b/>
          <w:sz w:val="20"/>
        </w:rPr>
        <w:t>,</w:t>
      </w:r>
      <w:r w:rsidR="00C22A70" w:rsidRPr="00A51144">
        <w:rPr>
          <w:rFonts w:ascii="Arial" w:hAnsi="Arial" w:cs="Arial"/>
          <w:sz w:val="20"/>
        </w:rPr>
        <w:t xml:space="preserve"> viz níže</w:t>
      </w:r>
      <w:r>
        <w:rPr>
          <w:rFonts w:ascii="Arial" w:hAnsi="Arial" w:cs="Arial"/>
          <w:sz w:val="20"/>
        </w:rPr>
        <w:t>,</w:t>
      </w:r>
      <w:r w:rsidR="00C22A70" w:rsidRPr="00A51144">
        <w:rPr>
          <w:rFonts w:ascii="Arial" w:hAnsi="Arial" w:cs="Arial"/>
          <w:sz w:val="20"/>
        </w:rPr>
        <w:t xml:space="preserve"> je</w:t>
      </w:r>
      <w:r w:rsidR="00060B67" w:rsidRPr="00A51144">
        <w:rPr>
          <w:rFonts w:ascii="Arial" w:hAnsi="Arial" w:cs="Arial"/>
          <w:sz w:val="20"/>
        </w:rPr>
        <w:t xml:space="preserve"> v rámci podání nabídky</w:t>
      </w:r>
      <w:r w:rsidR="007D5B39" w:rsidRPr="00A5114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dodavatele</w:t>
      </w:r>
      <w:r w:rsidR="00C6281A">
        <w:rPr>
          <w:rFonts w:ascii="Arial" w:hAnsi="Arial" w:cs="Arial"/>
          <w:sz w:val="20"/>
        </w:rPr>
        <w:t xml:space="preserve">, kromě nacenění příslušné konfigurace, </w:t>
      </w:r>
      <w:r w:rsidR="007D5B39" w:rsidRPr="005A7EF6">
        <w:rPr>
          <w:rFonts w:ascii="Arial" w:hAnsi="Arial" w:cs="Arial"/>
          <w:sz w:val="20"/>
        </w:rPr>
        <w:t xml:space="preserve">požadováno </w:t>
      </w:r>
      <w:r w:rsidR="00C6281A" w:rsidRPr="005A7EF6">
        <w:rPr>
          <w:rFonts w:ascii="Arial" w:hAnsi="Arial" w:cs="Arial"/>
          <w:sz w:val="20"/>
        </w:rPr>
        <w:t xml:space="preserve">i </w:t>
      </w:r>
      <w:r w:rsidR="007D5B39" w:rsidRPr="005A7EF6">
        <w:rPr>
          <w:rFonts w:ascii="Arial" w:hAnsi="Arial" w:cs="Arial"/>
          <w:sz w:val="20"/>
        </w:rPr>
        <w:t>dodání detailní technické specifikace</w:t>
      </w:r>
      <w:r w:rsidR="007D5B39" w:rsidRPr="00A51144">
        <w:rPr>
          <w:rFonts w:ascii="Arial" w:hAnsi="Arial" w:cs="Arial"/>
          <w:sz w:val="20"/>
        </w:rPr>
        <w:t xml:space="preserve"> nabízeného řešení hardware a software na úrovni počtu kusů jednotlivých komponent</w:t>
      </w:r>
      <w:r>
        <w:rPr>
          <w:rFonts w:ascii="Arial" w:hAnsi="Arial" w:cs="Arial"/>
          <w:sz w:val="20"/>
        </w:rPr>
        <w:t xml:space="preserve"> a</w:t>
      </w:r>
      <w:r w:rsidR="00193DA8">
        <w:rPr>
          <w:rFonts w:ascii="Arial" w:hAnsi="Arial" w:cs="Arial"/>
          <w:sz w:val="20"/>
        </w:rPr>
        <w:t xml:space="preserve"> jejich název</w:t>
      </w:r>
      <w:r>
        <w:rPr>
          <w:rFonts w:ascii="Arial" w:hAnsi="Arial" w:cs="Arial"/>
          <w:sz w:val="20"/>
        </w:rPr>
        <w:t xml:space="preserve">, </w:t>
      </w:r>
      <w:r w:rsidR="007D5B39" w:rsidRPr="00A51144">
        <w:rPr>
          <w:rFonts w:ascii="Arial" w:hAnsi="Arial" w:cs="Arial"/>
          <w:sz w:val="20"/>
        </w:rPr>
        <w:t>včetně uvedení produktových kódů výrobce.</w:t>
      </w:r>
      <w:r w:rsidR="005A7EF6">
        <w:rPr>
          <w:rFonts w:ascii="Arial" w:hAnsi="Arial" w:cs="Arial"/>
          <w:sz w:val="20"/>
        </w:rPr>
        <w:t xml:space="preserve"> </w:t>
      </w:r>
    </w:p>
    <w:p w14:paraId="6D7929B7" w14:textId="77777777" w:rsidR="001D04C1" w:rsidRDefault="001D04C1" w:rsidP="001749B9">
      <w:pPr>
        <w:jc w:val="both"/>
        <w:rPr>
          <w:rFonts w:ascii="Arial" w:hAnsi="Arial" w:cs="Arial"/>
          <w:sz w:val="20"/>
        </w:rPr>
      </w:pPr>
    </w:p>
    <w:p w14:paraId="5C424FCF" w14:textId="7A20A449" w:rsidR="001D04C1" w:rsidRDefault="001D04C1" w:rsidP="001749B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Předmětem „</w:t>
      </w:r>
      <w:r w:rsidRPr="00101626">
        <w:rPr>
          <w:rFonts w:ascii="Arial" w:hAnsi="Arial" w:cs="Arial"/>
          <w:b/>
          <w:sz w:val="20"/>
        </w:rPr>
        <w:t>rozšíření typů</w:t>
      </w:r>
      <w:r>
        <w:rPr>
          <w:rFonts w:ascii="Arial" w:hAnsi="Arial" w:cs="Arial"/>
          <w:sz w:val="20"/>
        </w:rPr>
        <w:t>“ stávajícího hardware jsou především servery</w:t>
      </w:r>
      <w:r w:rsidR="00193DA8">
        <w:rPr>
          <w:rFonts w:ascii="Arial" w:hAnsi="Arial" w:cs="Arial"/>
          <w:sz w:val="20"/>
        </w:rPr>
        <w:t xml:space="preserve"> </w:t>
      </w:r>
      <w:r w:rsidR="00DA1BE4">
        <w:rPr>
          <w:rFonts w:ascii="Arial" w:hAnsi="Arial" w:cs="Arial"/>
          <w:sz w:val="20"/>
        </w:rPr>
        <w:t>výrobců Dell, HPE a IBM,</w:t>
      </w:r>
      <w:r w:rsidR="005A7EF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disková pole</w:t>
      </w:r>
      <w:r w:rsidR="00193DA8">
        <w:rPr>
          <w:rFonts w:ascii="Arial" w:hAnsi="Arial" w:cs="Arial"/>
          <w:sz w:val="20"/>
        </w:rPr>
        <w:t xml:space="preserve"> </w:t>
      </w:r>
      <w:r w:rsidR="00DA1BE4">
        <w:rPr>
          <w:rFonts w:ascii="Arial" w:hAnsi="Arial" w:cs="Arial"/>
          <w:sz w:val="20"/>
        </w:rPr>
        <w:t xml:space="preserve">výrobců </w:t>
      </w:r>
      <w:r w:rsidR="00193DA8">
        <w:rPr>
          <w:rFonts w:ascii="Arial" w:hAnsi="Arial" w:cs="Arial"/>
          <w:sz w:val="20"/>
        </w:rPr>
        <w:t>HPE</w:t>
      </w:r>
      <w:r w:rsidR="005A7EF6">
        <w:rPr>
          <w:rFonts w:ascii="Arial" w:hAnsi="Arial" w:cs="Arial"/>
          <w:sz w:val="20"/>
        </w:rPr>
        <w:t xml:space="preserve">, </w:t>
      </w:r>
      <w:r w:rsidR="00193DA8">
        <w:rPr>
          <w:rFonts w:ascii="Arial" w:hAnsi="Arial" w:cs="Arial"/>
          <w:sz w:val="20"/>
        </w:rPr>
        <w:t>Huawei</w:t>
      </w:r>
      <w:r w:rsidR="005A7EF6">
        <w:rPr>
          <w:rFonts w:ascii="Arial" w:hAnsi="Arial" w:cs="Arial"/>
          <w:sz w:val="20"/>
        </w:rPr>
        <w:t xml:space="preserve"> a IBM</w:t>
      </w:r>
      <w:r w:rsidR="00DA1BE4">
        <w:rPr>
          <w:rFonts w:ascii="Arial" w:hAnsi="Arial" w:cs="Arial"/>
          <w:sz w:val="20"/>
        </w:rPr>
        <w:t xml:space="preserve"> a dále LAN prvky výrobce Cisco, </w:t>
      </w:r>
      <w:r>
        <w:rPr>
          <w:rFonts w:ascii="Arial" w:hAnsi="Arial" w:cs="Arial"/>
          <w:sz w:val="20"/>
        </w:rPr>
        <w:t xml:space="preserve">které Český rozhlas pořídil v předchozích obdobích a </w:t>
      </w:r>
      <w:r w:rsidR="00193DA8">
        <w:rPr>
          <w:rFonts w:ascii="Arial" w:hAnsi="Arial" w:cs="Arial"/>
          <w:sz w:val="20"/>
        </w:rPr>
        <w:t xml:space="preserve">má je v plánu i nadále provozovat a rozšiřovat. </w:t>
      </w:r>
    </w:p>
    <w:p w14:paraId="76FC9BA0" w14:textId="77777777" w:rsidR="00167EA8" w:rsidRDefault="00167EA8" w:rsidP="001749B9">
      <w:pPr>
        <w:jc w:val="both"/>
        <w:rPr>
          <w:rFonts w:ascii="Arial" w:hAnsi="Arial" w:cs="Arial"/>
          <w:sz w:val="20"/>
        </w:rPr>
      </w:pPr>
    </w:p>
    <w:p w14:paraId="53EB4AC0" w14:textId="3C29ACED" w:rsidR="00167EA8" w:rsidRDefault="00167EA8" w:rsidP="001749B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Dále jsou předmětem dodávek i </w:t>
      </w:r>
      <w:r w:rsidR="00C002D7">
        <w:rPr>
          <w:rFonts w:ascii="Arial" w:hAnsi="Arial" w:cs="Arial"/>
          <w:sz w:val="20"/>
        </w:rPr>
        <w:t>rozšíření stávající</w:t>
      </w:r>
      <w:r w:rsidR="00DA1BE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licence </w:t>
      </w:r>
      <w:r w:rsidR="00DA1BE4">
        <w:rPr>
          <w:rFonts w:ascii="Arial" w:hAnsi="Arial" w:cs="Arial"/>
          <w:sz w:val="20"/>
        </w:rPr>
        <w:t xml:space="preserve">virtualizačního software </w:t>
      </w:r>
      <w:r>
        <w:rPr>
          <w:rFonts w:ascii="Arial" w:hAnsi="Arial" w:cs="Arial"/>
          <w:sz w:val="20"/>
        </w:rPr>
        <w:t xml:space="preserve">VMware a </w:t>
      </w:r>
      <w:r w:rsidR="00DA1BE4">
        <w:rPr>
          <w:rFonts w:ascii="Arial" w:hAnsi="Arial" w:cs="Arial"/>
          <w:sz w:val="20"/>
        </w:rPr>
        <w:t xml:space="preserve">zálohovacího software </w:t>
      </w:r>
      <w:r>
        <w:rPr>
          <w:rFonts w:ascii="Arial" w:hAnsi="Arial" w:cs="Arial"/>
          <w:sz w:val="20"/>
        </w:rPr>
        <w:t>Veeam, včetně záruky a podpory, které v současnosti Český rozhlas vlastní z předchozích období, provozuje a má je v plánu i nadále provozovat a rozšiřovat.</w:t>
      </w:r>
    </w:p>
    <w:p w14:paraId="1BDC3E2D" w14:textId="77777777" w:rsidR="005A7EF6" w:rsidRDefault="005A7EF6" w:rsidP="001749B9">
      <w:pPr>
        <w:jc w:val="both"/>
        <w:rPr>
          <w:rFonts w:ascii="Arial" w:hAnsi="Arial" w:cs="Arial"/>
          <w:sz w:val="20"/>
        </w:rPr>
      </w:pPr>
    </w:p>
    <w:p w14:paraId="0F08B316" w14:textId="35CC68A6" w:rsidR="005A7EF6" w:rsidRDefault="005A7EF6" w:rsidP="001749B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Předmětem </w:t>
      </w:r>
      <w:r w:rsidR="00DA1BE4">
        <w:rPr>
          <w:rFonts w:ascii="Arial" w:hAnsi="Arial" w:cs="Arial"/>
          <w:sz w:val="20"/>
        </w:rPr>
        <w:t xml:space="preserve">jednotlivých minitendrů (dílčích smluv) </w:t>
      </w:r>
      <w:r w:rsidR="002B43C3">
        <w:rPr>
          <w:rFonts w:ascii="Arial" w:hAnsi="Arial" w:cs="Arial"/>
          <w:sz w:val="20"/>
        </w:rPr>
        <w:t xml:space="preserve">může být jak nové </w:t>
      </w:r>
      <w:r>
        <w:rPr>
          <w:rFonts w:ascii="Arial" w:hAnsi="Arial" w:cs="Arial"/>
          <w:sz w:val="20"/>
        </w:rPr>
        <w:t>dodávk</w:t>
      </w:r>
      <w:r w:rsidR="002B43C3">
        <w:rPr>
          <w:rFonts w:ascii="Arial" w:hAnsi="Arial" w:cs="Arial"/>
          <w:sz w:val="20"/>
        </w:rPr>
        <w:t>y příslušné konfigurace daného typu, či rozšíření</w:t>
      </w:r>
      <w:r>
        <w:rPr>
          <w:rFonts w:ascii="Arial" w:hAnsi="Arial" w:cs="Arial"/>
          <w:sz w:val="20"/>
        </w:rPr>
        <w:t>, ale jako samostatné plnění mohou být dále i instalační a konfigurační práce.</w:t>
      </w:r>
    </w:p>
    <w:p w14:paraId="6B49F353" w14:textId="77777777" w:rsidR="005A7EF6" w:rsidRDefault="005A7EF6" w:rsidP="001749B9">
      <w:pPr>
        <w:jc w:val="both"/>
        <w:rPr>
          <w:rFonts w:ascii="Arial" w:hAnsi="Arial" w:cs="Arial"/>
          <w:sz w:val="20"/>
        </w:rPr>
      </w:pPr>
    </w:p>
    <w:p w14:paraId="06F494C5" w14:textId="77777777" w:rsidR="002D335E" w:rsidRDefault="002D335E" w:rsidP="001749B9">
      <w:pPr>
        <w:jc w:val="both"/>
        <w:rPr>
          <w:rFonts w:ascii="Arial" w:hAnsi="Arial" w:cs="Arial"/>
          <w:sz w:val="20"/>
        </w:rPr>
      </w:pPr>
    </w:p>
    <w:p w14:paraId="6FFC0D99" w14:textId="498012DE" w:rsidR="002D335E" w:rsidRPr="002B43C3" w:rsidRDefault="00DA1BE4" w:rsidP="001749B9">
      <w:pPr>
        <w:jc w:val="both"/>
        <w:rPr>
          <w:rFonts w:ascii="Arial" w:hAnsi="Arial" w:cs="Arial"/>
          <w:b/>
          <w:i/>
          <w:color w:val="000000" w:themeColor="text1"/>
          <w:sz w:val="20"/>
        </w:rPr>
      </w:pPr>
      <w:r w:rsidRPr="002B43C3">
        <w:rPr>
          <w:rFonts w:ascii="Arial" w:hAnsi="Arial" w:cs="Arial"/>
          <w:b/>
          <w:i/>
          <w:color w:val="000000" w:themeColor="text1"/>
          <w:sz w:val="20"/>
        </w:rPr>
        <w:t>O</w:t>
      </w:r>
      <w:r w:rsidR="002D335E" w:rsidRPr="002B43C3">
        <w:rPr>
          <w:rFonts w:ascii="Arial" w:hAnsi="Arial" w:cs="Arial"/>
          <w:b/>
          <w:i/>
          <w:color w:val="000000" w:themeColor="text1"/>
          <w:sz w:val="20"/>
        </w:rPr>
        <w:t>dpovědné zadávání</w:t>
      </w:r>
    </w:p>
    <w:p w14:paraId="33A2A417" w14:textId="77777777" w:rsidR="000167C0" w:rsidRPr="002B43C3" w:rsidRDefault="000167C0" w:rsidP="001749B9">
      <w:pPr>
        <w:jc w:val="both"/>
        <w:rPr>
          <w:rFonts w:ascii="Arial" w:hAnsi="Arial" w:cs="Arial"/>
          <w:i/>
          <w:color w:val="000000" w:themeColor="text1"/>
          <w:sz w:val="20"/>
        </w:rPr>
      </w:pPr>
    </w:p>
    <w:p w14:paraId="017DC36D" w14:textId="21A31735" w:rsidR="00863E47" w:rsidRPr="002B43C3" w:rsidRDefault="000167C0" w:rsidP="00863E47">
      <w:pPr>
        <w:jc w:val="both"/>
        <w:rPr>
          <w:rFonts w:ascii="Arial" w:hAnsi="Arial" w:cs="Arial"/>
          <w:color w:val="000000" w:themeColor="text1"/>
          <w:sz w:val="20"/>
        </w:rPr>
      </w:pPr>
      <w:r w:rsidRPr="002B43C3">
        <w:rPr>
          <w:rFonts w:ascii="Arial" w:hAnsi="Arial" w:cs="Arial"/>
          <w:color w:val="000000" w:themeColor="text1"/>
          <w:sz w:val="20"/>
        </w:rPr>
        <w:t>Dodavatel mimo splnění techni</w:t>
      </w:r>
      <w:r w:rsidR="00806E8B" w:rsidRPr="002B43C3">
        <w:rPr>
          <w:rFonts w:ascii="Arial" w:hAnsi="Arial" w:cs="Arial"/>
          <w:color w:val="000000" w:themeColor="text1"/>
          <w:sz w:val="20"/>
        </w:rPr>
        <w:t>c</w:t>
      </w:r>
      <w:r w:rsidRPr="002B43C3">
        <w:rPr>
          <w:rFonts w:ascii="Arial" w:hAnsi="Arial" w:cs="Arial"/>
          <w:color w:val="000000" w:themeColor="text1"/>
          <w:sz w:val="20"/>
        </w:rPr>
        <w:t>ký</w:t>
      </w:r>
      <w:r w:rsidR="00806E8B" w:rsidRPr="002B43C3">
        <w:rPr>
          <w:rFonts w:ascii="Arial" w:hAnsi="Arial" w:cs="Arial"/>
          <w:color w:val="000000" w:themeColor="text1"/>
          <w:sz w:val="20"/>
        </w:rPr>
        <w:t>ch</w:t>
      </w:r>
      <w:r w:rsidRPr="002B43C3">
        <w:rPr>
          <w:rFonts w:ascii="Arial" w:hAnsi="Arial" w:cs="Arial"/>
          <w:color w:val="000000" w:themeColor="text1"/>
          <w:sz w:val="20"/>
        </w:rPr>
        <w:t xml:space="preserve"> kritérií uváděných k jednotlivým </w:t>
      </w:r>
      <w:r w:rsidR="002B43C3" w:rsidRPr="002B43C3">
        <w:rPr>
          <w:rFonts w:ascii="Arial" w:hAnsi="Arial" w:cs="Arial"/>
          <w:b/>
          <w:color w:val="000000" w:themeColor="text1"/>
          <w:sz w:val="20"/>
        </w:rPr>
        <w:t>novým dodávkám</w:t>
      </w:r>
      <w:r w:rsidR="002B43C3">
        <w:rPr>
          <w:rFonts w:ascii="Arial" w:hAnsi="Arial" w:cs="Arial"/>
          <w:color w:val="000000" w:themeColor="text1"/>
          <w:sz w:val="20"/>
        </w:rPr>
        <w:t xml:space="preserve"> typů </w:t>
      </w:r>
      <w:r w:rsidRPr="002B43C3">
        <w:rPr>
          <w:rFonts w:ascii="Arial" w:hAnsi="Arial" w:cs="Arial"/>
          <w:color w:val="000000" w:themeColor="text1"/>
          <w:sz w:val="20"/>
        </w:rPr>
        <w:t>konfiguracím zároveň doloží</w:t>
      </w:r>
      <w:r w:rsidR="004B70AD">
        <w:rPr>
          <w:rFonts w:ascii="Arial" w:hAnsi="Arial" w:cs="Arial"/>
          <w:color w:val="000000" w:themeColor="text1"/>
          <w:sz w:val="20"/>
        </w:rPr>
        <w:t xml:space="preserve"> (formou čestného prohlášení – viz Příloha č. 1)</w:t>
      </w:r>
      <w:r w:rsidRPr="002B43C3">
        <w:rPr>
          <w:rFonts w:ascii="Arial" w:hAnsi="Arial" w:cs="Arial"/>
          <w:color w:val="000000" w:themeColor="text1"/>
          <w:sz w:val="20"/>
        </w:rPr>
        <w:t>, že nabízené technologie splňují enviro</w:t>
      </w:r>
      <w:r w:rsidR="009C0AB9" w:rsidRPr="002B43C3">
        <w:rPr>
          <w:rFonts w:ascii="Arial" w:hAnsi="Arial" w:cs="Arial"/>
          <w:color w:val="000000" w:themeColor="text1"/>
          <w:sz w:val="20"/>
        </w:rPr>
        <w:t>n</w:t>
      </w:r>
      <w:r w:rsidRPr="002B43C3">
        <w:rPr>
          <w:rFonts w:ascii="Arial" w:hAnsi="Arial" w:cs="Arial"/>
          <w:color w:val="000000" w:themeColor="text1"/>
          <w:sz w:val="20"/>
        </w:rPr>
        <w:t>mentální požadavky definované aktuálními pravidly EU. V tomto případě se jedná</w:t>
      </w:r>
      <w:r w:rsidR="00863E47" w:rsidRPr="002B43C3">
        <w:rPr>
          <w:rFonts w:ascii="Arial" w:hAnsi="Arial" w:cs="Arial"/>
          <w:color w:val="000000" w:themeColor="text1"/>
          <w:sz w:val="20"/>
        </w:rPr>
        <w:t xml:space="preserve"> o výrobky plnící následující kritéria:</w:t>
      </w:r>
    </w:p>
    <w:p w14:paraId="50BEE17F" w14:textId="77777777" w:rsidR="00863E47" w:rsidRPr="002B43C3" w:rsidRDefault="00863E47" w:rsidP="00863E47">
      <w:pPr>
        <w:jc w:val="both"/>
        <w:rPr>
          <w:rFonts w:ascii="Arial" w:hAnsi="Arial" w:cs="Arial"/>
          <w:color w:val="000000" w:themeColor="text1"/>
          <w:sz w:val="20"/>
        </w:rPr>
      </w:pPr>
    </w:p>
    <w:p w14:paraId="45DDA81E" w14:textId="77777777" w:rsidR="00E13F60" w:rsidRPr="002B43C3" w:rsidRDefault="00E13F60" w:rsidP="00E13F60">
      <w:pPr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0"/>
        </w:rPr>
      </w:pPr>
      <w:r w:rsidRPr="002B43C3">
        <w:rPr>
          <w:rFonts w:ascii="Arial" w:hAnsi="Arial" w:cs="Arial"/>
          <w:color w:val="000000" w:themeColor="text1"/>
          <w:sz w:val="20"/>
        </w:rPr>
        <w:t>Výrobce nabízených technologií dodrž</w:t>
      </w:r>
      <w:r w:rsidR="00FF1515" w:rsidRPr="002B43C3">
        <w:rPr>
          <w:rFonts w:ascii="Arial" w:hAnsi="Arial" w:cs="Arial"/>
          <w:color w:val="000000" w:themeColor="text1"/>
          <w:sz w:val="20"/>
        </w:rPr>
        <w:t xml:space="preserve">uje </w:t>
      </w:r>
      <w:r w:rsidRPr="002B43C3">
        <w:rPr>
          <w:rFonts w:ascii="Arial" w:hAnsi="Arial" w:cs="Arial"/>
          <w:color w:val="000000" w:themeColor="text1"/>
          <w:sz w:val="20"/>
        </w:rPr>
        <w:t>zásady IEC 62476</w:t>
      </w:r>
      <w:r w:rsidR="00770754" w:rsidRPr="002B43C3">
        <w:rPr>
          <w:rFonts w:ascii="Arial" w:hAnsi="Arial" w:cs="Arial"/>
          <w:color w:val="000000" w:themeColor="text1"/>
          <w:sz w:val="20"/>
        </w:rPr>
        <w:t xml:space="preserve"> provádějící kontroly látek podléhající omezení na obsah nebezpečných složek </w:t>
      </w:r>
      <w:r w:rsidRPr="002B43C3">
        <w:rPr>
          <w:rFonts w:ascii="Arial" w:hAnsi="Arial" w:cs="Arial"/>
          <w:color w:val="000000" w:themeColor="text1"/>
          <w:sz w:val="20"/>
        </w:rPr>
        <w:t>a použív</w:t>
      </w:r>
      <w:r w:rsidR="00FF1515" w:rsidRPr="002B43C3">
        <w:rPr>
          <w:rFonts w:ascii="Arial" w:hAnsi="Arial" w:cs="Arial"/>
          <w:color w:val="000000" w:themeColor="text1"/>
          <w:sz w:val="20"/>
        </w:rPr>
        <w:t>á</w:t>
      </w:r>
      <w:r w:rsidRPr="002B43C3">
        <w:rPr>
          <w:rFonts w:ascii="Arial" w:hAnsi="Arial" w:cs="Arial"/>
          <w:color w:val="000000" w:themeColor="text1"/>
          <w:sz w:val="20"/>
        </w:rPr>
        <w:t xml:space="preserve"> databáz</w:t>
      </w:r>
      <w:r w:rsidR="00FF1515" w:rsidRPr="002B43C3">
        <w:rPr>
          <w:rFonts w:ascii="Arial" w:hAnsi="Arial" w:cs="Arial"/>
          <w:color w:val="000000" w:themeColor="text1"/>
          <w:sz w:val="20"/>
        </w:rPr>
        <w:t>i</w:t>
      </w:r>
      <w:r w:rsidRPr="002B43C3">
        <w:rPr>
          <w:rFonts w:ascii="Arial" w:hAnsi="Arial" w:cs="Arial"/>
          <w:color w:val="000000" w:themeColor="text1"/>
          <w:sz w:val="20"/>
        </w:rPr>
        <w:t xml:space="preserve"> materiálových deklarací IEC 62474 jako základ pro identifikaci, sledování a hlášení konkrétních informací o složení dodávaných produktů.</w:t>
      </w:r>
    </w:p>
    <w:p w14:paraId="63876A2D" w14:textId="77777777" w:rsidR="00863E47" w:rsidRPr="002B43C3" w:rsidRDefault="00863E47" w:rsidP="00863E47">
      <w:pPr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0"/>
        </w:rPr>
      </w:pPr>
      <w:r w:rsidRPr="002B43C3">
        <w:rPr>
          <w:rFonts w:ascii="Arial" w:hAnsi="Arial" w:cs="Arial"/>
          <w:color w:val="000000" w:themeColor="text1"/>
          <w:sz w:val="20"/>
        </w:rPr>
        <w:t>Výrobce navrhuje výrobky tak, aby bylo možné jejich klíčové komponenty</w:t>
      </w:r>
      <w:r w:rsidR="00CD7D23" w:rsidRPr="002B43C3">
        <w:rPr>
          <w:rFonts w:ascii="Arial" w:hAnsi="Arial" w:cs="Arial"/>
          <w:color w:val="000000" w:themeColor="text1"/>
          <w:sz w:val="20"/>
        </w:rPr>
        <w:t xml:space="preserve">, pokud jsou obsaženy v daném typu hardware, nedestruktivním způsobem vyměnit, </w:t>
      </w:r>
      <w:r w:rsidR="00C94A25" w:rsidRPr="002B43C3">
        <w:rPr>
          <w:rFonts w:ascii="Arial" w:hAnsi="Arial" w:cs="Arial"/>
          <w:color w:val="000000" w:themeColor="text1"/>
          <w:sz w:val="20"/>
        </w:rPr>
        <w:t>opravit a</w:t>
      </w:r>
      <w:r w:rsidRPr="002B43C3">
        <w:rPr>
          <w:rFonts w:ascii="Arial" w:hAnsi="Arial" w:cs="Arial"/>
          <w:color w:val="000000" w:themeColor="text1"/>
          <w:sz w:val="20"/>
        </w:rPr>
        <w:t>nebo upgradovat</w:t>
      </w:r>
      <w:r w:rsidR="00CD7D23" w:rsidRPr="002B43C3">
        <w:rPr>
          <w:rFonts w:ascii="Arial" w:hAnsi="Arial" w:cs="Arial"/>
          <w:color w:val="000000" w:themeColor="text1"/>
          <w:sz w:val="20"/>
        </w:rPr>
        <w:t>:</w:t>
      </w:r>
    </w:p>
    <w:p w14:paraId="5D013409" w14:textId="77777777" w:rsidR="00CD7D23" w:rsidRPr="002B43C3" w:rsidRDefault="00CD7D23" w:rsidP="00CD7D23">
      <w:pPr>
        <w:numPr>
          <w:ilvl w:val="1"/>
          <w:numId w:val="34"/>
        </w:numPr>
        <w:jc w:val="both"/>
        <w:rPr>
          <w:rFonts w:ascii="Arial" w:hAnsi="Arial" w:cs="Arial"/>
          <w:color w:val="000000" w:themeColor="text1"/>
          <w:sz w:val="20"/>
        </w:rPr>
      </w:pPr>
      <w:r w:rsidRPr="002B43C3">
        <w:rPr>
          <w:rFonts w:ascii="Arial" w:hAnsi="Arial" w:cs="Arial"/>
          <w:color w:val="000000" w:themeColor="text1"/>
          <w:sz w:val="20"/>
        </w:rPr>
        <w:t>datová úložiště</w:t>
      </w:r>
    </w:p>
    <w:p w14:paraId="1236287F" w14:textId="77777777" w:rsidR="00CD7D23" w:rsidRPr="002B43C3" w:rsidRDefault="00CD7D23" w:rsidP="00CD7D23">
      <w:pPr>
        <w:numPr>
          <w:ilvl w:val="1"/>
          <w:numId w:val="34"/>
        </w:numPr>
        <w:jc w:val="both"/>
        <w:rPr>
          <w:rFonts w:ascii="Arial" w:hAnsi="Arial" w:cs="Arial"/>
          <w:color w:val="000000" w:themeColor="text1"/>
          <w:sz w:val="20"/>
        </w:rPr>
      </w:pPr>
      <w:r w:rsidRPr="002B43C3">
        <w:rPr>
          <w:rFonts w:ascii="Arial" w:hAnsi="Arial" w:cs="Arial"/>
          <w:color w:val="000000" w:themeColor="text1"/>
          <w:sz w:val="20"/>
        </w:rPr>
        <w:t>paměť</w:t>
      </w:r>
    </w:p>
    <w:p w14:paraId="42BC40D7" w14:textId="77777777" w:rsidR="00CD7D23" w:rsidRPr="002B43C3" w:rsidRDefault="00CD7D23" w:rsidP="00CD7D23">
      <w:pPr>
        <w:numPr>
          <w:ilvl w:val="1"/>
          <w:numId w:val="34"/>
        </w:numPr>
        <w:jc w:val="both"/>
        <w:rPr>
          <w:rFonts w:ascii="Arial" w:hAnsi="Arial" w:cs="Arial"/>
          <w:color w:val="000000" w:themeColor="text1"/>
          <w:sz w:val="20"/>
        </w:rPr>
      </w:pPr>
      <w:r w:rsidRPr="002B43C3">
        <w:rPr>
          <w:rFonts w:ascii="Arial" w:hAnsi="Arial" w:cs="Arial"/>
          <w:color w:val="000000" w:themeColor="text1"/>
          <w:sz w:val="20"/>
        </w:rPr>
        <w:t>procesor (CPU)</w:t>
      </w:r>
    </w:p>
    <w:p w14:paraId="4B10547E" w14:textId="77777777" w:rsidR="00CD7D23" w:rsidRPr="002B43C3" w:rsidRDefault="00CD7D23" w:rsidP="00CD7D23">
      <w:pPr>
        <w:numPr>
          <w:ilvl w:val="1"/>
          <w:numId w:val="34"/>
        </w:numPr>
        <w:jc w:val="both"/>
        <w:rPr>
          <w:rFonts w:ascii="Arial" w:hAnsi="Arial" w:cs="Arial"/>
          <w:color w:val="000000" w:themeColor="text1"/>
          <w:sz w:val="20"/>
        </w:rPr>
      </w:pPr>
      <w:r w:rsidRPr="002B43C3">
        <w:rPr>
          <w:rFonts w:ascii="Arial" w:hAnsi="Arial" w:cs="Arial"/>
          <w:color w:val="000000" w:themeColor="text1"/>
          <w:sz w:val="20"/>
        </w:rPr>
        <w:t>základní deska</w:t>
      </w:r>
    </w:p>
    <w:p w14:paraId="4C863E30" w14:textId="77777777" w:rsidR="00CD7D23" w:rsidRPr="002B43C3" w:rsidRDefault="00CD7D23" w:rsidP="00CD7D23">
      <w:pPr>
        <w:numPr>
          <w:ilvl w:val="1"/>
          <w:numId w:val="34"/>
        </w:numPr>
        <w:jc w:val="both"/>
        <w:rPr>
          <w:rFonts w:ascii="Arial" w:hAnsi="Arial" w:cs="Arial"/>
          <w:color w:val="000000" w:themeColor="text1"/>
          <w:sz w:val="20"/>
        </w:rPr>
      </w:pPr>
      <w:r w:rsidRPr="002B43C3">
        <w:rPr>
          <w:rFonts w:ascii="Arial" w:hAnsi="Arial" w:cs="Arial"/>
          <w:color w:val="000000" w:themeColor="text1"/>
          <w:sz w:val="20"/>
        </w:rPr>
        <w:t>rozšiřující karty / grafické karty</w:t>
      </w:r>
    </w:p>
    <w:p w14:paraId="550C9E2A" w14:textId="77777777" w:rsidR="00CD7D23" w:rsidRPr="002B43C3" w:rsidRDefault="00CD7D23" w:rsidP="00CD7D23">
      <w:pPr>
        <w:numPr>
          <w:ilvl w:val="1"/>
          <w:numId w:val="34"/>
        </w:numPr>
        <w:jc w:val="both"/>
        <w:rPr>
          <w:rFonts w:ascii="Arial" w:hAnsi="Arial" w:cs="Arial"/>
          <w:color w:val="000000" w:themeColor="text1"/>
          <w:sz w:val="20"/>
        </w:rPr>
      </w:pPr>
      <w:r w:rsidRPr="002B43C3">
        <w:rPr>
          <w:rFonts w:ascii="Arial" w:hAnsi="Arial" w:cs="Arial"/>
          <w:color w:val="000000" w:themeColor="text1"/>
          <w:sz w:val="20"/>
        </w:rPr>
        <w:t>zdroj napájení (PSU)</w:t>
      </w:r>
    </w:p>
    <w:p w14:paraId="601C8C38" w14:textId="77777777" w:rsidR="00CD7D23" w:rsidRPr="002B43C3" w:rsidRDefault="00CD7D23" w:rsidP="00CD7D23">
      <w:pPr>
        <w:numPr>
          <w:ilvl w:val="1"/>
          <w:numId w:val="34"/>
        </w:numPr>
        <w:jc w:val="both"/>
        <w:rPr>
          <w:rFonts w:ascii="Arial" w:hAnsi="Arial" w:cs="Arial"/>
          <w:color w:val="000000" w:themeColor="text1"/>
          <w:sz w:val="20"/>
        </w:rPr>
      </w:pPr>
      <w:r w:rsidRPr="002B43C3">
        <w:rPr>
          <w:rFonts w:ascii="Arial" w:hAnsi="Arial" w:cs="Arial"/>
          <w:color w:val="000000" w:themeColor="text1"/>
          <w:sz w:val="20"/>
        </w:rPr>
        <w:t>ventilátory</w:t>
      </w:r>
    </w:p>
    <w:p w14:paraId="423C2DD0" w14:textId="77777777" w:rsidR="00CD7D23" w:rsidRPr="002B43C3" w:rsidRDefault="00CD7D23" w:rsidP="00CD7D23">
      <w:pPr>
        <w:numPr>
          <w:ilvl w:val="1"/>
          <w:numId w:val="34"/>
        </w:numPr>
        <w:jc w:val="both"/>
        <w:rPr>
          <w:rFonts w:ascii="Arial" w:hAnsi="Arial" w:cs="Arial"/>
          <w:color w:val="000000" w:themeColor="text1"/>
          <w:sz w:val="20"/>
        </w:rPr>
      </w:pPr>
      <w:r w:rsidRPr="002B43C3">
        <w:rPr>
          <w:rFonts w:ascii="Arial" w:hAnsi="Arial" w:cs="Arial"/>
          <w:color w:val="000000" w:themeColor="text1"/>
          <w:sz w:val="20"/>
        </w:rPr>
        <w:t>baterie</w:t>
      </w:r>
    </w:p>
    <w:p w14:paraId="19B66CDE" w14:textId="77777777" w:rsidR="002D335E" w:rsidRPr="002B43C3" w:rsidRDefault="00863E47" w:rsidP="002D335E">
      <w:pPr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0"/>
        </w:rPr>
      </w:pPr>
      <w:r w:rsidRPr="002B43C3">
        <w:rPr>
          <w:rFonts w:ascii="Arial" w:hAnsi="Arial" w:cs="Arial"/>
          <w:color w:val="000000" w:themeColor="text1"/>
          <w:sz w:val="20"/>
        </w:rPr>
        <w:t>Výrobce používá napájení zdroje s vysokou účinností tedy např. pro servery napájecí zdroje s certi</w:t>
      </w:r>
      <w:r w:rsidR="00CD7D23" w:rsidRPr="002B43C3">
        <w:rPr>
          <w:rFonts w:ascii="Arial" w:hAnsi="Arial" w:cs="Arial"/>
          <w:color w:val="000000" w:themeColor="text1"/>
          <w:sz w:val="20"/>
        </w:rPr>
        <w:t>f</w:t>
      </w:r>
      <w:r w:rsidRPr="002B43C3">
        <w:rPr>
          <w:rFonts w:ascii="Arial" w:hAnsi="Arial" w:cs="Arial"/>
          <w:color w:val="000000" w:themeColor="text1"/>
          <w:sz w:val="20"/>
        </w:rPr>
        <w:t xml:space="preserve">ikací </w:t>
      </w:r>
      <w:r w:rsidR="00EE10ED" w:rsidRPr="002B43C3">
        <w:rPr>
          <w:rFonts w:ascii="Arial" w:hAnsi="Arial" w:cs="Arial"/>
          <w:color w:val="000000" w:themeColor="text1"/>
          <w:sz w:val="20"/>
        </w:rPr>
        <w:t xml:space="preserve">minimálně </w:t>
      </w:r>
      <w:r w:rsidRPr="002B43C3">
        <w:rPr>
          <w:rFonts w:ascii="Arial" w:hAnsi="Arial" w:cs="Arial"/>
          <w:color w:val="000000" w:themeColor="text1"/>
          <w:sz w:val="20"/>
        </w:rPr>
        <w:t>Platinum 80 Plus</w:t>
      </w:r>
      <w:r w:rsidR="00EE10ED" w:rsidRPr="002B43C3">
        <w:rPr>
          <w:rFonts w:ascii="Arial" w:hAnsi="Arial" w:cs="Arial"/>
          <w:color w:val="000000" w:themeColor="text1"/>
          <w:sz w:val="20"/>
        </w:rPr>
        <w:t xml:space="preserve"> a vyšší</w:t>
      </w:r>
    </w:p>
    <w:p w14:paraId="067B2E22" w14:textId="77777777" w:rsidR="00863E47" w:rsidRPr="002B43C3" w:rsidRDefault="00863E47" w:rsidP="00863E47">
      <w:pPr>
        <w:jc w:val="both"/>
        <w:rPr>
          <w:rFonts w:ascii="Arial" w:hAnsi="Arial" w:cs="Arial"/>
          <w:color w:val="000000" w:themeColor="text1"/>
          <w:sz w:val="20"/>
        </w:rPr>
      </w:pPr>
    </w:p>
    <w:p w14:paraId="6FEB02BE" w14:textId="77777777" w:rsidR="000167C0" w:rsidRPr="00C94A25" w:rsidRDefault="000167C0" w:rsidP="001749B9">
      <w:pPr>
        <w:jc w:val="both"/>
        <w:rPr>
          <w:rFonts w:ascii="Arial" w:hAnsi="Arial" w:cs="Arial"/>
          <w:color w:val="000000" w:themeColor="text1"/>
          <w:sz w:val="20"/>
        </w:rPr>
      </w:pPr>
    </w:p>
    <w:p w14:paraId="25D53001" w14:textId="77777777" w:rsidR="00167EA8" w:rsidRDefault="00167EA8">
      <w:pPr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br w:type="page"/>
      </w:r>
    </w:p>
    <w:p w14:paraId="7E9F6F4D" w14:textId="506774CA" w:rsidR="00193DA8" w:rsidRDefault="00193DA8" w:rsidP="00193DA8">
      <w:pPr>
        <w:jc w:val="both"/>
        <w:rPr>
          <w:rFonts w:ascii="Arial" w:hAnsi="Arial" w:cs="Arial"/>
          <w:i/>
          <w:sz w:val="20"/>
        </w:rPr>
      </w:pPr>
      <w:r w:rsidRPr="002D335E">
        <w:rPr>
          <w:rFonts w:ascii="Arial" w:hAnsi="Arial" w:cs="Arial"/>
          <w:i/>
          <w:sz w:val="20"/>
        </w:rPr>
        <w:lastRenderedPageBreak/>
        <w:t>Pozn. v následujících tabulkách p</w:t>
      </w:r>
      <w:r w:rsidR="00C1730B">
        <w:rPr>
          <w:rFonts w:ascii="Arial" w:hAnsi="Arial" w:cs="Arial"/>
          <w:i/>
          <w:sz w:val="20"/>
        </w:rPr>
        <w:t>optávaných nových konfigurací (ne</w:t>
      </w:r>
      <w:r w:rsidRPr="002D335E">
        <w:rPr>
          <w:rFonts w:ascii="Arial" w:hAnsi="Arial" w:cs="Arial"/>
          <w:i/>
          <w:sz w:val="20"/>
        </w:rPr>
        <w:t xml:space="preserve"> u rozšíření) poslední sloupec pojmenován „</w:t>
      </w:r>
      <w:r w:rsidR="00860C0A">
        <w:rPr>
          <w:rFonts w:ascii="Arial" w:hAnsi="Arial" w:cs="Arial"/>
          <w:i/>
          <w:sz w:val="20"/>
        </w:rPr>
        <w:t>Popis způsobu splnění požadovaného param</w:t>
      </w:r>
      <w:r w:rsidR="00101626">
        <w:rPr>
          <w:rFonts w:ascii="Arial" w:hAnsi="Arial" w:cs="Arial"/>
          <w:i/>
          <w:sz w:val="20"/>
        </w:rPr>
        <w:t>e</w:t>
      </w:r>
      <w:r w:rsidR="00860C0A">
        <w:rPr>
          <w:rFonts w:ascii="Arial" w:hAnsi="Arial" w:cs="Arial"/>
          <w:i/>
          <w:sz w:val="20"/>
        </w:rPr>
        <w:t>tru</w:t>
      </w:r>
      <w:r w:rsidRPr="002D335E">
        <w:rPr>
          <w:rFonts w:ascii="Arial" w:hAnsi="Arial" w:cs="Arial"/>
          <w:i/>
          <w:sz w:val="20"/>
        </w:rPr>
        <w:t>“ znamená, že dodavatel musí potvrdit</w:t>
      </w:r>
      <w:r w:rsidR="00101626">
        <w:rPr>
          <w:rFonts w:ascii="Arial" w:hAnsi="Arial" w:cs="Arial"/>
          <w:i/>
          <w:sz w:val="20"/>
        </w:rPr>
        <w:t xml:space="preserve"> a doplnit popis způsobu, </w:t>
      </w:r>
      <w:r w:rsidRPr="002D335E">
        <w:rPr>
          <w:rFonts w:ascii="Arial" w:hAnsi="Arial" w:cs="Arial"/>
          <w:i/>
          <w:sz w:val="20"/>
        </w:rPr>
        <w:t>jakým splňuje tento parametr</w:t>
      </w:r>
      <w:r w:rsidR="00101626">
        <w:rPr>
          <w:rFonts w:ascii="Arial" w:hAnsi="Arial" w:cs="Arial"/>
          <w:i/>
          <w:sz w:val="20"/>
        </w:rPr>
        <w:t xml:space="preserve"> či funkcionalitu</w:t>
      </w:r>
      <w:r w:rsidRPr="002D335E">
        <w:rPr>
          <w:rFonts w:ascii="Arial" w:hAnsi="Arial" w:cs="Arial"/>
          <w:i/>
          <w:sz w:val="20"/>
        </w:rPr>
        <w:t>.</w:t>
      </w:r>
    </w:p>
    <w:p w14:paraId="457DCE1D" w14:textId="77777777" w:rsidR="00142914" w:rsidRPr="00126AD9" w:rsidRDefault="00142914" w:rsidP="001749B9">
      <w:pPr>
        <w:jc w:val="both"/>
        <w:rPr>
          <w:rFonts w:ascii="Arial" w:hAnsi="Arial" w:cs="Arial"/>
        </w:rPr>
      </w:pPr>
    </w:p>
    <w:p w14:paraId="0659132B" w14:textId="77777777" w:rsidR="00A5656C" w:rsidRPr="00126AD9" w:rsidRDefault="007A65F0" w:rsidP="00A5656C">
      <w:pPr>
        <w:jc w:val="both"/>
        <w:rPr>
          <w:rFonts w:ascii="Arial" w:hAnsi="Arial" w:cs="Arial"/>
          <w:b/>
          <w:u w:val="single"/>
        </w:rPr>
      </w:pPr>
      <w:r w:rsidRPr="00126AD9">
        <w:rPr>
          <w:rFonts w:ascii="Arial" w:hAnsi="Arial" w:cs="Arial"/>
          <w:b/>
          <w:u w:val="single"/>
        </w:rPr>
        <w:t xml:space="preserve">Server - </w:t>
      </w:r>
      <w:r w:rsidR="00A5656C" w:rsidRPr="00126AD9">
        <w:rPr>
          <w:rFonts w:ascii="Arial" w:hAnsi="Arial" w:cs="Arial"/>
          <w:b/>
          <w:u w:val="single"/>
        </w:rPr>
        <w:t>Konfigurace typ 1</w:t>
      </w:r>
    </w:p>
    <w:p w14:paraId="76850216" w14:textId="77777777" w:rsidR="00101626" w:rsidRDefault="00101626" w:rsidP="00101626">
      <w:pPr>
        <w:jc w:val="both"/>
        <w:rPr>
          <w:rFonts w:ascii="Arial" w:hAnsi="Arial" w:cs="Arial"/>
          <w:sz w:val="20"/>
        </w:rPr>
      </w:pPr>
    </w:p>
    <w:p w14:paraId="17CF1955" w14:textId="77B4E7D3" w:rsidR="00101626" w:rsidRDefault="00101626" w:rsidP="00101626">
      <w:pPr>
        <w:jc w:val="both"/>
        <w:rPr>
          <w:rFonts w:ascii="Arial" w:hAnsi="Arial" w:cs="Arial"/>
          <w:sz w:val="20"/>
        </w:rPr>
      </w:pPr>
      <w:r w:rsidRPr="00167EA8">
        <w:rPr>
          <w:rFonts w:ascii="Arial" w:hAnsi="Arial" w:cs="Arial"/>
          <w:sz w:val="20"/>
        </w:rPr>
        <w:t xml:space="preserve">Předmětem </w:t>
      </w:r>
      <w:r>
        <w:rPr>
          <w:rFonts w:ascii="Arial" w:hAnsi="Arial" w:cs="Arial"/>
          <w:sz w:val="20"/>
        </w:rPr>
        <w:t xml:space="preserve">„konfigurace </w:t>
      </w:r>
      <w:r w:rsidRPr="00167EA8">
        <w:rPr>
          <w:rFonts w:ascii="Arial" w:hAnsi="Arial" w:cs="Arial"/>
          <w:sz w:val="20"/>
        </w:rPr>
        <w:t>typ</w:t>
      </w:r>
      <w:r>
        <w:rPr>
          <w:rFonts w:ascii="Arial" w:hAnsi="Arial" w:cs="Arial"/>
          <w:sz w:val="20"/>
        </w:rPr>
        <w:t xml:space="preserve">u 1“ jsou nové servery, které Český rozhlas </w:t>
      </w:r>
      <w:r w:rsidR="00257A96">
        <w:rPr>
          <w:rFonts w:ascii="Arial" w:hAnsi="Arial" w:cs="Arial"/>
          <w:sz w:val="20"/>
        </w:rPr>
        <w:t xml:space="preserve">uvažuje </w:t>
      </w:r>
      <w:r>
        <w:rPr>
          <w:rFonts w:ascii="Arial" w:hAnsi="Arial" w:cs="Arial"/>
          <w:sz w:val="20"/>
        </w:rPr>
        <w:t>využívat jako vysoce výkonné či efektivní servery pro virtualizační řešení VMware, databázové servery či clusterovaná řešení</w:t>
      </w:r>
      <w:r w:rsidR="00DD2318">
        <w:rPr>
          <w:rFonts w:ascii="Arial" w:hAnsi="Arial" w:cs="Arial"/>
          <w:sz w:val="20"/>
        </w:rPr>
        <w:t xml:space="preserve"> atd.</w:t>
      </w:r>
    </w:p>
    <w:p w14:paraId="224109ED" w14:textId="77777777" w:rsidR="007A65F0" w:rsidRPr="00126AD9" w:rsidRDefault="007A65F0" w:rsidP="00A5656C">
      <w:pPr>
        <w:jc w:val="both"/>
        <w:rPr>
          <w:rFonts w:ascii="Arial" w:hAnsi="Arial" w:cs="Arial"/>
          <w:b/>
          <w:u w:val="single"/>
        </w:rPr>
      </w:pPr>
    </w:p>
    <w:tbl>
      <w:tblPr>
        <w:tblW w:w="977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3686"/>
        <w:gridCol w:w="3685"/>
      </w:tblGrid>
      <w:tr w:rsidR="003E149E" w:rsidRPr="00A51144" w14:paraId="6AB4D868" w14:textId="77777777" w:rsidTr="002D335E">
        <w:trPr>
          <w:trHeight w:val="17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69081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82AC" w14:textId="77777777" w:rsidR="00142914" w:rsidRPr="00A51144" w:rsidRDefault="00142914" w:rsidP="002D335E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Požadované funkcionality/vlastnosti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DBEA36" w14:textId="725D48D5" w:rsidR="00142914" w:rsidRPr="00A51144" w:rsidRDefault="00C6253A" w:rsidP="00C6253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</w:t>
            </w:r>
            <w:r w:rsidR="003E149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způsobu splnění požadovaného parametru</w:t>
            </w:r>
          </w:p>
        </w:tc>
      </w:tr>
      <w:tr w:rsidR="003E149E" w:rsidRPr="00A51144" w14:paraId="54537002" w14:textId="77777777" w:rsidTr="002D335E">
        <w:trPr>
          <w:trHeight w:val="28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EEFDD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Konstrukční provedení jednotky: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C236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Rackmount server max. 4U včetně ližin a ramene pro vedení kabelů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BB4BB0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AEF8BFE" w14:textId="77777777" w:rsidTr="002D335E">
        <w:trPr>
          <w:trHeight w:val="28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CEB19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Procesor - typ: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E6EA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x86-64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4E67C4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82B9B3B" w14:textId="77777777" w:rsidTr="002D335E">
        <w:trPr>
          <w:trHeight w:val="280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552F" w14:textId="2C547308" w:rsidR="00142914" w:rsidRPr="00A51144" w:rsidRDefault="00142914" w:rsidP="005D4E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Procesor –</w:t>
            </w:r>
            <w:r w:rsidR="004A7AA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výkon </w:t>
            </w:r>
            <w:r w:rsidR="00193DA8">
              <w:rPr>
                <w:rFonts w:ascii="Arial" w:hAnsi="Arial" w:cs="Arial"/>
                <w:color w:val="000000"/>
                <w:sz w:val="20"/>
                <w:szCs w:val="20"/>
              </w:rPr>
              <w:t xml:space="preserve">v úrovni bodů 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dle </w:t>
            </w:r>
            <w:r w:rsidR="00193DA8">
              <w:rPr>
                <w:rFonts w:ascii="Arial" w:hAnsi="Arial" w:cs="Arial"/>
                <w:color w:val="000000"/>
                <w:sz w:val="20"/>
                <w:szCs w:val="20"/>
              </w:rPr>
              <w:t>„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Standard Performance Evaluation Corporation</w:t>
            </w:r>
            <w:r w:rsidR="00193DA8">
              <w:rPr>
                <w:rFonts w:ascii="Arial" w:hAnsi="Arial" w:cs="Arial"/>
                <w:color w:val="000000"/>
                <w:sz w:val="20"/>
                <w:szCs w:val="20"/>
              </w:rPr>
              <w:t>“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 (SPEC) měřeno na 4 procesorech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2B19B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CPU2017 Integer Rates Base Result </w:t>
            </w:r>
            <w:r w:rsidR="00193DA8">
              <w:rPr>
                <w:rFonts w:ascii="Arial" w:hAnsi="Arial" w:cs="Arial"/>
                <w:color w:val="000000"/>
                <w:sz w:val="20"/>
                <w:szCs w:val="20"/>
              </w:rPr>
              <w:t xml:space="preserve">– minimálně 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860 bodů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6476B9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819B2A4" w14:textId="77777777" w:rsidTr="002D335E">
        <w:trPr>
          <w:trHeight w:val="75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0260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CB7B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CPU2017 Floating Point Rates Base Result </w:t>
            </w:r>
            <w:r w:rsidR="00193DA8">
              <w:rPr>
                <w:rFonts w:ascii="Arial" w:hAnsi="Arial" w:cs="Arial"/>
                <w:color w:val="000000"/>
                <w:sz w:val="20"/>
                <w:szCs w:val="20"/>
              </w:rPr>
              <w:t xml:space="preserve">– minimálně 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1100 bodů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9D06C6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29E20E2" w14:textId="77777777" w:rsidTr="002D335E">
        <w:trPr>
          <w:trHeight w:val="28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402E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Procesor - počet jader na procesor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EF44" w14:textId="3ECDBBD8" w:rsidR="00142914" w:rsidRPr="00A51144" w:rsidRDefault="00142914" w:rsidP="005D4E7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</w:t>
            </w:r>
            <w:r w:rsidR="004A7AA4">
              <w:rPr>
                <w:rFonts w:ascii="Arial" w:hAnsi="Arial" w:cs="Arial"/>
                <w:color w:val="000000"/>
                <w:sz w:val="20"/>
                <w:szCs w:val="20"/>
              </w:rPr>
              <w:t xml:space="preserve">imálně 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 w:rsidR="004A7AA4">
              <w:rPr>
                <w:rFonts w:ascii="Arial" w:hAnsi="Arial" w:cs="Arial"/>
                <w:color w:val="000000"/>
                <w:sz w:val="20"/>
                <w:szCs w:val="20"/>
              </w:rPr>
              <w:t xml:space="preserve"> jader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08D346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14FA4C9" w14:textId="77777777" w:rsidTr="002D335E">
        <w:trPr>
          <w:trHeight w:val="28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7310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Procesor – počet procesorů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B1B67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C74284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C4620B5" w14:textId="77777777" w:rsidTr="002D335E">
        <w:trPr>
          <w:trHeight w:val="28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7CE6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Procesor – počet patic v serveru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6125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8876E5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6ADBED5" w14:textId="77777777" w:rsidTr="002D335E">
        <w:trPr>
          <w:trHeight w:val="41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A0B6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Procesor - ostatní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419A" w14:textId="75AC2150" w:rsidR="00142914" w:rsidRPr="00A51144" w:rsidRDefault="00142914" w:rsidP="005D4E7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Procesor i další komponenty (motherboard, BIOS, FC/NIC) musí podporovat virtualizaci, včetně virtualizace I/O.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64A8D4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F7AEA84" w14:textId="77777777" w:rsidTr="002D335E">
        <w:trPr>
          <w:trHeight w:val="560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EC7EB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Paměť operační – velikost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7AB6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1024 GB RAM s možností dalšího rozšíření až na 2TB bez nutnosti výměny modulů či přidání dalších komponent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1840CE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D27EE33" w14:textId="77777777" w:rsidTr="002D335E">
        <w:trPr>
          <w:trHeight w:val="28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38EF7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585E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Rychlost DIMM modulů min. 4800MT/s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1B08A7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D5B19D6" w14:textId="77777777" w:rsidTr="002D335E">
        <w:trPr>
          <w:trHeight w:val="560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D400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Karta síťová LAN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6C3B0" w14:textId="7458757B" w:rsidR="00142914" w:rsidRPr="00A51144" w:rsidRDefault="00142914" w:rsidP="005D4E7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1x 2-portový </w:t>
            </w:r>
            <w:r w:rsidR="006D121C">
              <w:rPr>
                <w:rFonts w:ascii="Arial" w:hAnsi="Arial" w:cs="Arial"/>
                <w:color w:val="000000"/>
                <w:sz w:val="20"/>
                <w:szCs w:val="20"/>
              </w:rPr>
              <w:t xml:space="preserve">síťový 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adapter 10/25Gb SFP28, porty musí být osazeny SR transceivery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3E1FEA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B5CD63B" w14:textId="77777777" w:rsidTr="002D335E">
        <w:trPr>
          <w:trHeight w:val="28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FB3209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5086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Podpora virtualizace SR-IOV, VXLAN, NVGRE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CE293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E973775" w14:textId="77777777" w:rsidTr="002D335E">
        <w:trPr>
          <w:trHeight w:val="28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36214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5CE3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Podpora TOE, iSCSI, možnost bootování iSCSI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C65AD4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54DFC24" w14:textId="77777777" w:rsidTr="002D335E">
        <w:trPr>
          <w:trHeight w:val="12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3F12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SAN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7EE4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2x 1-portový FC 32Gb HBA</w:t>
            </w:r>
            <w:r w:rsidR="006D121C">
              <w:rPr>
                <w:rFonts w:ascii="Arial" w:hAnsi="Arial" w:cs="Arial"/>
                <w:color w:val="000000"/>
                <w:sz w:val="20"/>
                <w:szCs w:val="20"/>
              </w:rPr>
              <w:t xml:space="preserve"> adaptér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BFB34B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E6DE7C7" w14:textId="77777777" w:rsidTr="002D335E">
        <w:trPr>
          <w:trHeight w:val="169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DE40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Řadič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1524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Samostatný HW SAS/NVMe RAID řadič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04E265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038757B" w14:textId="77777777" w:rsidTr="002D335E">
        <w:trPr>
          <w:trHeight w:val="201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181C8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89E1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Podpora RAID 0,1,10,5,50,6,60 a pass through mode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026DBA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26DDE51" w14:textId="77777777" w:rsidTr="002D335E">
        <w:trPr>
          <w:trHeight w:val="10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F9B5D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3B04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Cache min 2GB, včetně baterie pro uchování zápisové cache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FCE86F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CD66F10" w14:textId="77777777" w:rsidTr="002D335E">
        <w:trPr>
          <w:trHeight w:val="43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83CB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Diskový prostor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AEFB2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480GB NVMe SSD optimalizovaný pro boot operačního systému nebo hypervizoru s dedikovaným HW RAID 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3A4E30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478168E" w14:textId="77777777" w:rsidTr="002D335E">
        <w:trPr>
          <w:trHeight w:val="101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9AAC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7481" w14:textId="3CC94A4E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11TB v RAID 5 nebo 6, SAS </w:t>
            </w:r>
            <w:r w:rsidR="002B43C3">
              <w:rPr>
                <w:rFonts w:ascii="Arial" w:hAnsi="Arial" w:cs="Arial"/>
                <w:color w:val="000000"/>
                <w:sz w:val="20"/>
                <w:szCs w:val="20"/>
              </w:rPr>
              <w:t xml:space="preserve">2,5“ 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SSD, DWPD</w:t>
            </w:r>
            <w:r w:rsidR="006D121C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6D121C" w:rsidRPr="006D121C">
              <w:rPr>
                <w:rFonts w:ascii="Arial" w:hAnsi="Arial" w:cs="Arial"/>
                <w:color w:val="000000"/>
                <w:sz w:val="20"/>
                <w:szCs w:val="20"/>
              </w:rPr>
              <w:t>Drive Writes Per Day</w:t>
            </w:r>
            <w:r w:rsidR="006D121C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≥1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BB3F4D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ED7014F" w14:textId="77777777" w:rsidTr="002D335E">
        <w:trPr>
          <w:trHeight w:val="147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3E85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6B9B" w14:textId="009FE028" w:rsidR="00142914" w:rsidRPr="00A51144" w:rsidRDefault="00142914" w:rsidP="00EE0C3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Mo</w:t>
            </w:r>
            <w:r w:rsidR="000167C0">
              <w:rPr>
                <w:rFonts w:ascii="Arial" w:hAnsi="Arial" w:cs="Arial"/>
                <w:color w:val="000000"/>
                <w:sz w:val="20"/>
                <w:szCs w:val="20"/>
              </w:rPr>
              <w:t>ž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nost osazení serveru až 16</w:t>
            </w:r>
            <w:r w:rsidR="00EE0C34">
              <w:rPr>
                <w:rFonts w:ascii="Arial" w:hAnsi="Arial" w:cs="Arial"/>
                <w:color w:val="000000"/>
                <w:sz w:val="20"/>
                <w:szCs w:val="20"/>
              </w:rPr>
              <w:t xml:space="preserve"> disky velikosti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 2,5"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1D361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95472ED" w14:textId="77777777" w:rsidTr="002D335E">
        <w:trPr>
          <w:trHeight w:val="193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2D91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Porty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118F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min. 3x USB, 1x VGA, volitelně RS232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15546C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AC02D1E" w14:textId="77777777" w:rsidTr="002D335E">
        <w:trPr>
          <w:trHeight w:val="28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B0B6" w14:textId="77777777" w:rsidR="00142914" w:rsidRPr="00C94A25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4A25">
              <w:rPr>
                <w:rFonts w:ascii="Arial" w:hAnsi="Arial" w:cs="Arial"/>
                <w:color w:val="000000"/>
                <w:sz w:val="20"/>
                <w:szCs w:val="20"/>
              </w:rPr>
              <w:t>Napájení a chlazení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FBF2" w14:textId="77777777" w:rsidR="00770754" w:rsidRPr="00C94A25" w:rsidRDefault="00770754" w:rsidP="0077075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4A25">
              <w:rPr>
                <w:rFonts w:ascii="Arial" w:hAnsi="Arial" w:cs="Arial"/>
                <w:color w:val="000000"/>
                <w:sz w:val="20"/>
                <w:szCs w:val="20"/>
              </w:rPr>
              <w:t>Minimálně dva r</w:t>
            </w:r>
            <w:r w:rsidR="00142914" w:rsidRPr="00C94A25">
              <w:rPr>
                <w:rFonts w:ascii="Arial" w:hAnsi="Arial" w:cs="Arial"/>
                <w:color w:val="000000"/>
                <w:sz w:val="20"/>
                <w:szCs w:val="20"/>
              </w:rPr>
              <w:t>edundantní zdroje</w:t>
            </w:r>
            <w:r w:rsidRPr="00C94A25">
              <w:rPr>
                <w:rFonts w:ascii="Arial" w:hAnsi="Arial" w:cs="Arial"/>
                <w:color w:val="000000"/>
                <w:sz w:val="20"/>
                <w:szCs w:val="20"/>
              </w:rPr>
              <w:t xml:space="preserve"> s účinností Platinum a vyšší</w:t>
            </w:r>
            <w:r w:rsidR="00EE0C3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5EAA7E34" w14:textId="77777777" w:rsidR="00142914" w:rsidRPr="00A51144" w:rsidRDefault="00770754" w:rsidP="0077075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4A2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Redundantní </w:t>
            </w:r>
            <w:r w:rsidR="00142914" w:rsidRPr="00C94A25">
              <w:rPr>
                <w:rFonts w:ascii="Arial" w:hAnsi="Arial" w:cs="Arial"/>
                <w:color w:val="000000"/>
                <w:sz w:val="20"/>
                <w:szCs w:val="20"/>
              </w:rPr>
              <w:t xml:space="preserve">ventilátory </w:t>
            </w:r>
            <w:r w:rsidRPr="00C94A25">
              <w:rPr>
                <w:rFonts w:ascii="Arial" w:hAnsi="Arial" w:cs="Arial"/>
                <w:color w:val="000000"/>
                <w:sz w:val="20"/>
                <w:szCs w:val="20"/>
              </w:rPr>
              <w:t xml:space="preserve">pro chlazení serveru </w:t>
            </w:r>
            <w:r w:rsidR="00142914" w:rsidRPr="00C94A25">
              <w:rPr>
                <w:rFonts w:ascii="Arial" w:hAnsi="Arial" w:cs="Arial"/>
                <w:color w:val="000000"/>
                <w:sz w:val="20"/>
                <w:szCs w:val="20"/>
              </w:rPr>
              <w:t>vyměnitelné za chodu</w:t>
            </w:r>
            <w:r w:rsidR="00EE0C3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B88481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EFBFFF2" w14:textId="77777777" w:rsidTr="002D335E">
        <w:trPr>
          <w:trHeight w:val="28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FB315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OS/Hypevisory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2F02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Podpora OS Windows 2019 a vyšší, RedHat 8.x a vyšší, VMware 7.0 a vyšší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D6154C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BCB9DAD" w14:textId="77777777" w:rsidTr="002D335E">
        <w:trPr>
          <w:trHeight w:val="280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99CA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Správa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C109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Vyhrazený 1Gb síťový port pro správu s dedikovanou IP adresou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784A6A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23ED21C" w14:textId="77777777" w:rsidTr="002D335E">
        <w:trPr>
          <w:trHeight w:val="56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CAF2A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8DCBC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Jednotné grafické rozhraní pro nasazení, správu a integraci provozovaného prostředí včetně možnosti přechodu do plně grafické konzole jednotlivých serverů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890984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6023596" w14:textId="77777777" w:rsidTr="002D335E">
        <w:trPr>
          <w:trHeight w:val="437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F6F1C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67771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Možnost globálního pohledu na stav infrastruktury přes spravované zdroje s informacemi o serverových profilech, HW a alertech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C0DD9A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7C071E4" w14:textId="77777777" w:rsidTr="002D335E">
        <w:trPr>
          <w:trHeight w:val="387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E90C4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5770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Řízení přístupových práv k centrální části SW a management nástrojům pomocí účtů definovaných rolemi; integrace s LDAP/AD systémy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EB5247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407C446" w14:textId="77777777" w:rsidTr="002D335E">
        <w:trPr>
          <w:trHeight w:val="67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E1AA9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8F46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Možnost konfigurace serveru (nastavení BIOS, RAID, BOOT)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D24E04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7747435" w14:textId="77777777" w:rsidTr="002D335E">
        <w:trPr>
          <w:trHeight w:val="383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17C95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4116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Možnost </w:t>
            </w:r>
            <w:r w:rsidR="006D121C">
              <w:rPr>
                <w:rFonts w:ascii="Arial" w:hAnsi="Arial" w:cs="Arial"/>
                <w:color w:val="000000"/>
                <w:sz w:val="20"/>
                <w:szCs w:val="20"/>
              </w:rPr>
              <w:t xml:space="preserve">konfigurace 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upozornění na zastaralý BIOS, ovladače nebo agenty a umožnění spuštění jejich aktualizace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6EC47B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88A8023" w14:textId="77777777" w:rsidTr="002D335E">
        <w:trPr>
          <w:trHeight w:val="192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AE0B5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5639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Možnost vytváření šablon (templates) pro nastavení a nasazení serverů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1793B6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BAC8124" w14:textId="77777777" w:rsidTr="002D335E">
        <w:trPr>
          <w:trHeight w:val="109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2A272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EC02F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Možnost jednoduché replikace nastavení jednoho serveru na další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1FC3EF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C2FACFA" w14:textId="77777777" w:rsidTr="002D335E">
        <w:trPr>
          <w:trHeight w:val="566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30956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F81D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Virtuální KVM (tj. převzetí textové i grafické konzole serveru a zajištění přenosu povelů z klávesnice a myši vzdáleného počítače), včetně možnosti sdílení více uživateli současně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E06280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9232F11" w14:textId="77777777" w:rsidTr="002D335E">
        <w:trPr>
          <w:trHeight w:val="152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BE2E9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FAA7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Zapnutí, vypnutí a restart serveru na dálku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8DC2A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4C6D6B4" w14:textId="77777777" w:rsidTr="002D335E">
        <w:trPr>
          <w:trHeight w:val="339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18A07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E2C4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Proaktivní upozornění na aktuální nebo blížící se selhání komponent (např. CPU, paměť nebo HDD)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106A32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9EA8010" w14:textId="77777777" w:rsidTr="002D335E">
        <w:trPr>
          <w:trHeight w:val="161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AFBB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41A0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Namapování vzdálených medií, CD, image souborů a adresářů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1B3C71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695B842" w14:textId="77777777" w:rsidTr="002D335E">
        <w:trPr>
          <w:trHeight w:val="618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FA475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4CA4A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Možnost využití běžných www prohlížečů integrovaných v desktopovém OS pro správu serverů (Edge, Firefox, Chrome) bez nutnosti instalace dodatečných pluginů [flash/java/atp.] – podpora HTML5 rozhraní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212BB0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2953C06" w14:textId="77777777" w:rsidTr="002D335E">
        <w:trPr>
          <w:trHeight w:val="204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A9418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2793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RESTFUL API rozhraní pro skriptování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1AF77E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5A7735B" w14:textId="77777777" w:rsidTr="002D335E">
        <w:trPr>
          <w:trHeight w:val="391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5BD8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2C24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Zasílání proaktivních hlášení o chybách v systému pomocí SNMP a na uživatelsky definovanou email</w:t>
            </w:r>
            <w:r w:rsidR="00586DBD">
              <w:rPr>
                <w:rFonts w:ascii="Arial" w:hAnsi="Arial" w:cs="Arial"/>
                <w:color w:val="000000"/>
                <w:sz w:val="20"/>
                <w:szCs w:val="20"/>
              </w:rPr>
              <w:t>ovou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 adresu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C65B40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22E1DC0" w14:textId="77777777" w:rsidTr="002D335E">
        <w:trPr>
          <w:trHeight w:val="28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11A03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C885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Měření a řízení spotřeby instalovaných komponent s možností uzamknutí příkonu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C7195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736998F" w14:textId="77777777" w:rsidTr="002D335E">
        <w:trPr>
          <w:trHeight w:val="56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80034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A03D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Automatické založení události technické podpoře výrobce či dodavatele při selhání HW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4C0A5E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C334185" w14:textId="77777777" w:rsidTr="002D335E">
        <w:trPr>
          <w:trHeight w:val="583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DBB85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FBC7A" w14:textId="77777777" w:rsidR="001B507E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Validace a ochrana BIOS a firmware všech komponent včetně managementu s možnost</w:t>
            </w:r>
            <w:r w:rsidR="00586DBD">
              <w:rPr>
                <w:rFonts w:ascii="Arial" w:hAnsi="Arial" w:cs="Arial"/>
                <w:color w:val="000000"/>
                <w:sz w:val="20"/>
                <w:szCs w:val="20"/>
              </w:rPr>
              <w:t>í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 rollbacku na předchozí verzi v případě detekce napadeného či jinak poškozeného firmware.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EE6206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325B61F" w14:textId="77777777" w:rsidTr="002D335E">
        <w:trPr>
          <w:trHeight w:val="983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4DC8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A98E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Přístup k portálu, který poskytuje on-line přístup k informacím o produktu, podpoře a nezbytné informace ke sledování záruk a stavu kontraktu - tedy přehled o stavu jednotlivých zařízení a skupin, který je přístupný jak v datovém centru (on premise), tak z internetu (in cloud)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267364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9D089FA" w14:textId="77777777" w:rsidTr="002D335E">
        <w:trPr>
          <w:trHeight w:val="56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8813A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2703B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Přístup k analytickému nástroji, poskytujícímu doporučení upgrade SW komponent a předcházení výkonovým problémům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684FF7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1BB0B6D" w14:textId="77777777" w:rsidTr="002D335E">
        <w:trPr>
          <w:trHeight w:val="14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A0E18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B7322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Systém nesmí vyžadovat použití externí DB (např. MS SQL nebo Oracle)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C8C9C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8765A68" w14:textId="77777777" w:rsidTr="002D335E">
        <w:trPr>
          <w:trHeight w:val="186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20466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Další vlastnosti: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FB8E9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TPM chip min. v 2.0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45BD27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3CBAE61" w14:textId="77777777" w:rsidTr="002D335E">
        <w:trPr>
          <w:trHeight w:val="36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772E6F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2C52" w14:textId="5B1F7FF0" w:rsidR="00142914" w:rsidRPr="00A51144" w:rsidRDefault="00142914" w:rsidP="005D4E7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Možnost zobrazovacího prvku, který je schopen vizuálně informovat o aktuálním</w:t>
            </w:r>
            <w:r w:rsidR="00C6281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stavu </w:t>
            </w:r>
            <w:r w:rsidR="00C6281A">
              <w:rPr>
                <w:rFonts w:ascii="Arial" w:hAnsi="Arial" w:cs="Arial"/>
                <w:color w:val="000000"/>
                <w:sz w:val="20"/>
                <w:szCs w:val="20"/>
              </w:rPr>
              <w:t xml:space="preserve">hardware 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serveru.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DA1105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C0E824E" w14:textId="77777777" w:rsidTr="002D335E">
        <w:trPr>
          <w:trHeight w:val="182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D969B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78A36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Čelo, chránící disky serveru před neoprávněným vyjmutím.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3DDB30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DE7B4AB" w14:textId="77777777" w:rsidTr="002D335E">
        <w:trPr>
          <w:trHeight w:val="369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9C5A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Záruka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FF8C2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5 let v pokrytí 24 (hodin) x 7 (dní) s reakcí do 4hodin a výměnnou dílu do druhého pracovního dne na místě instalace.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56F451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223D830" w14:textId="77777777" w:rsidTr="002D335E">
        <w:trPr>
          <w:trHeight w:val="319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AFE08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040B0" w14:textId="31E61993" w:rsidR="00142914" w:rsidRPr="00A51144" w:rsidRDefault="00142914" w:rsidP="001016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Servis a podpora je zajištěna přímo od výrobce zařízení a to v českém jazyce a to jak v písemné, tak mluvené formě.</w:t>
            </w:r>
            <w:r w:rsidR="00C6281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7E7A39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58867AC" w14:textId="77777777" w:rsidTr="002D335E">
        <w:trPr>
          <w:trHeight w:val="283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299078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F5B5" w14:textId="636FDF76" w:rsidR="00142914" w:rsidRPr="00A51144" w:rsidRDefault="00142914" w:rsidP="005A7EF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Součástí servisní podpory je jednotné servisní středisko pro hlášení závad poskytované výrobcem zařízení.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B9D760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C682796" w14:textId="77777777" w:rsidTr="002D335E">
        <w:trPr>
          <w:trHeight w:val="92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FE1D9C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A159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Možnost ponechání si vadného disku.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B4853C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ACB499B" w14:textId="77777777" w:rsidTr="002D335E">
        <w:trPr>
          <w:trHeight w:val="137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88B3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Další požadavky: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00163" w14:textId="0C2CEACC" w:rsidR="00142914" w:rsidRPr="00A51144" w:rsidRDefault="00142914" w:rsidP="001016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Zboží je nové a určené pro český trh, včetně provozu v datových centrech.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1FBF1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9B899F7" w14:textId="77777777" w:rsidTr="002D335E">
        <w:trPr>
          <w:trHeight w:val="28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39F4A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Rozšíření servisní podpory o dalších 12 měsíců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CDE0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4E6EE9">
              <w:rPr>
                <w:rFonts w:ascii="Arial" w:hAnsi="Arial" w:cs="Arial"/>
                <w:color w:val="000000"/>
                <w:sz w:val="20"/>
                <w:szCs w:val="20"/>
              </w:rPr>
              <w:t>ožadujeme jako samostatnou položku rozšíření podpory o další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 12 měsíců (1 rok) </w:t>
            </w:r>
            <w:r w:rsidRPr="004E6EE9">
              <w:rPr>
                <w:rFonts w:ascii="Arial" w:hAnsi="Arial" w:cs="Arial"/>
                <w:color w:val="000000"/>
                <w:sz w:val="20"/>
                <w:szCs w:val="20"/>
              </w:rPr>
              <w:t xml:space="preserve">v pokrytí 24 (hodin) x 7 (dní) s reakcí do 4hodin a výměnnou dílu do druhého pracovního dne na místě instalace a to nad rámec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záruky </w:t>
            </w:r>
            <w:r w:rsidRPr="004E6EE9">
              <w:rPr>
                <w:rFonts w:ascii="Arial" w:hAnsi="Arial" w:cs="Arial"/>
                <w:color w:val="000000"/>
                <w:sz w:val="20"/>
                <w:szCs w:val="20"/>
              </w:rPr>
              <w:t xml:space="preserve">požadované jako součást dodávky serveru konfigurace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typ</w:t>
            </w:r>
            <w:r w:rsidRPr="004E6EE9">
              <w:rPr>
                <w:rFonts w:ascii="Arial" w:hAnsi="Arial" w:cs="Arial"/>
                <w:color w:val="000000"/>
                <w:sz w:val="20"/>
                <w:szCs w:val="20"/>
              </w:rPr>
              <w:t xml:space="preserve"> 1.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0C4BE" w14:textId="77777777" w:rsidR="0014291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9F79CFB" w14:textId="77777777" w:rsidR="002F1446" w:rsidRDefault="002F1446" w:rsidP="007A65F0">
      <w:pPr>
        <w:jc w:val="both"/>
        <w:rPr>
          <w:rFonts w:ascii="Arial" w:hAnsi="Arial" w:cs="Arial"/>
          <w:b/>
          <w:u w:val="single"/>
        </w:rPr>
      </w:pPr>
    </w:p>
    <w:p w14:paraId="6B4E1396" w14:textId="77777777" w:rsidR="007A65F0" w:rsidRPr="00126AD9" w:rsidRDefault="007A65F0" w:rsidP="00E73A85">
      <w:pPr>
        <w:keepNext/>
        <w:jc w:val="both"/>
        <w:rPr>
          <w:rFonts w:ascii="Arial" w:hAnsi="Arial" w:cs="Arial"/>
          <w:b/>
          <w:u w:val="single"/>
        </w:rPr>
      </w:pPr>
      <w:r w:rsidRPr="00126AD9">
        <w:rPr>
          <w:rFonts w:ascii="Arial" w:hAnsi="Arial" w:cs="Arial"/>
          <w:b/>
          <w:u w:val="single"/>
        </w:rPr>
        <w:t>Server - Konfigurace typ 2</w:t>
      </w:r>
    </w:p>
    <w:p w14:paraId="60C261D7" w14:textId="77777777" w:rsidR="00101626" w:rsidRDefault="00101626" w:rsidP="00101626">
      <w:pPr>
        <w:jc w:val="both"/>
        <w:rPr>
          <w:rFonts w:ascii="Arial" w:hAnsi="Arial" w:cs="Arial"/>
          <w:sz w:val="20"/>
        </w:rPr>
      </w:pPr>
    </w:p>
    <w:p w14:paraId="1C304C40" w14:textId="3674C876" w:rsidR="00101626" w:rsidRDefault="00101626" w:rsidP="00101626">
      <w:pPr>
        <w:jc w:val="both"/>
        <w:rPr>
          <w:rFonts w:ascii="Arial" w:hAnsi="Arial" w:cs="Arial"/>
          <w:sz w:val="20"/>
        </w:rPr>
      </w:pPr>
      <w:r w:rsidRPr="00167EA8">
        <w:rPr>
          <w:rFonts w:ascii="Arial" w:hAnsi="Arial" w:cs="Arial"/>
          <w:sz w:val="20"/>
        </w:rPr>
        <w:t xml:space="preserve">Předmětem </w:t>
      </w:r>
      <w:r>
        <w:rPr>
          <w:rFonts w:ascii="Arial" w:hAnsi="Arial" w:cs="Arial"/>
          <w:sz w:val="20"/>
        </w:rPr>
        <w:t xml:space="preserve">„konfigurace </w:t>
      </w:r>
      <w:r w:rsidRPr="00167EA8">
        <w:rPr>
          <w:rFonts w:ascii="Arial" w:hAnsi="Arial" w:cs="Arial"/>
          <w:sz w:val="20"/>
        </w:rPr>
        <w:t>typ</w:t>
      </w:r>
      <w:r>
        <w:rPr>
          <w:rFonts w:ascii="Arial" w:hAnsi="Arial" w:cs="Arial"/>
          <w:sz w:val="20"/>
        </w:rPr>
        <w:t>u 2“ jsou nové servery, které Český rozhlas</w:t>
      </w:r>
      <w:r w:rsidR="00257A96">
        <w:rPr>
          <w:rFonts w:ascii="Arial" w:hAnsi="Arial" w:cs="Arial"/>
          <w:sz w:val="20"/>
        </w:rPr>
        <w:t xml:space="preserve"> uvažuje </w:t>
      </w:r>
      <w:r>
        <w:rPr>
          <w:rFonts w:ascii="Arial" w:hAnsi="Arial" w:cs="Arial"/>
          <w:sz w:val="20"/>
        </w:rPr>
        <w:t>využívat jako servery pro virtualizační řešení VMware, nebo jako aplikační, souborové, záznamové či jiné s</w:t>
      </w:r>
      <w:r w:rsidR="00DD2318">
        <w:rPr>
          <w:rFonts w:ascii="Arial" w:hAnsi="Arial" w:cs="Arial"/>
          <w:sz w:val="20"/>
        </w:rPr>
        <w:t>amostatné či clusterové servery atd.</w:t>
      </w:r>
    </w:p>
    <w:p w14:paraId="2D52497E" w14:textId="77777777" w:rsidR="00126AD9" w:rsidRPr="00126AD9" w:rsidRDefault="00126AD9" w:rsidP="00E73A85">
      <w:pPr>
        <w:keepNext/>
        <w:jc w:val="both"/>
        <w:rPr>
          <w:rFonts w:ascii="Arial" w:hAnsi="Arial" w:cs="Arial"/>
          <w:b/>
          <w:u w:val="single"/>
        </w:rPr>
      </w:pPr>
    </w:p>
    <w:tbl>
      <w:tblPr>
        <w:tblW w:w="9776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3686"/>
        <w:gridCol w:w="3685"/>
      </w:tblGrid>
      <w:tr w:rsidR="003E149E" w:rsidRPr="00A51144" w14:paraId="2834F2E9" w14:textId="77777777" w:rsidTr="003E149E">
        <w:trPr>
          <w:trHeight w:val="17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451C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10F2" w14:textId="77777777" w:rsidR="00142914" w:rsidRPr="00A51144" w:rsidRDefault="00142914" w:rsidP="002D335E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Požadované funkcionality/vlastnosti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90295" w14:textId="1E760EE1" w:rsidR="00142914" w:rsidRPr="00A51144" w:rsidRDefault="00101626" w:rsidP="0014291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 způsobu splnění požadovaného parametru</w:t>
            </w:r>
          </w:p>
        </w:tc>
      </w:tr>
      <w:tr w:rsidR="003E149E" w:rsidRPr="00A51144" w14:paraId="3F954C0A" w14:textId="77777777" w:rsidTr="003E149E">
        <w:trPr>
          <w:trHeight w:val="28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93E3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Konstrukční provedení jednotky: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2AA1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Rackmount server max. 2U včetně ližin a ramene pro vedení kabelů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5D410D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D3CF606" w14:textId="77777777" w:rsidTr="003E149E">
        <w:trPr>
          <w:trHeight w:val="8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FDF0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Procesor - typ: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C603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x86-64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CD5B85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EFE647A" w14:textId="77777777" w:rsidTr="003E149E">
        <w:trPr>
          <w:trHeight w:val="280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35FF" w14:textId="66255245" w:rsidR="00142914" w:rsidRPr="001D7B17" w:rsidRDefault="00EE0C34" w:rsidP="00EE0C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7B1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Procesor – výkon v úrovni bodů dle „Standard Performance Evaluation Corporation“ (SPEC) měřeno na 2 procesorech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F4E2E" w14:textId="77777777" w:rsidR="00142914" w:rsidRPr="001D7B17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7B17">
              <w:rPr>
                <w:rFonts w:ascii="Arial" w:hAnsi="Arial" w:cs="Arial"/>
                <w:color w:val="000000"/>
                <w:sz w:val="20"/>
                <w:szCs w:val="20"/>
              </w:rPr>
              <w:t>CPU2017 Integer Rates Base Result</w:t>
            </w:r>
            <w:r w:rsidR="00EE0C34" w:rsidRPr="001D7B17">
              <w:rPr>
                <w:rFonts w:ascii="Arial" w:hAnsi="Arial" w:cs="Arial"/>
                <w:color w:val="000000"/>
                <w:sz w:val="20"/>
                <w:szCs w:val="20"/>
              </w:rPr>
              <w:t xml:space="preserve"> - minimálně</w:t>
            </w:r>
            <w:r w:rsidRPr="001D7B17">
              <w:rPr>
                <w:rFonts w:ascii="Arial" w:hAnsi="Arial" w:cs="Arial"/>
                <w:color w:val="000000"/>
                <w:sz w:val="20"/>
                <w:szCs w:val="20"/>
              </w:rPr>
              <w:t xml:space="preserve"> 320 bodů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870CAE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AB26692" w14:textId="77777777" w:rsidTr="003E149E">
        <w:trPr>
          <w:trHeight w:val="76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15A23" w14:textId="77777777" w:rsidR="00142914" w:rsidRPr="001D7B17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BC4EF" w14:textId="77777777" w:rsidR="00142914" w:rsidRPr="001D7B17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7B17">
              <w:rPr>
                <w:rFonts w:ascii="Arial" w:hAnsi="Arial" w:cs="Arial"/>
                <w:color w:val="000000"/>
                <w:sz w:val="20"/>
                <w:szCs w:val="20"/>
              </w:rPr>
              <w:t xml:space="preserve">CPU2017 Floating Point Rates Base Result </w:t>
            </w:r>
            <w:r w:rsidR="00EE0C34" w:rsidRPr="001D7B17">
              <w:rPr>
                <w:rFonts w:ascii="Arial" w:hAnsi="Arial" w:cs="Arial"/>
                <w:color w:val="000000"/>
                <w:sz w:val="20"/>
                <w:szCs w:val="20"/>
              </w:rPr>
              <w:t xml:space="preserve">– minimálně </w:t>
            </w:r>
            <w:r w:rsidRPr="001D7B17">
              <w:rPr>
                <w:rFonts w:ascii="Arial" w:hAnsi="Arial" w:cs="Arial"/>
                <w:color w:val="000000"/>
                <w:sz w:val="20"/>
                <w:szCs w:val="20"/>
              </w:rPr>
              <w:t>440 bodů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4EE4F6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1FEE488" w14:textId="77777777" w:rsidTr="003E149E">
        <w:trPr>
          <w:trHeight w:val="28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5A12A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Procesor - počet jader na procesor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4B5F4" w14:textId="40D1FDC1" w:rsidR="00142914" w:rsidRPr="00A51144" w:rsidRDefault="00142914" w:rsidP="00EE0C3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</w:t>
            </w:r>
            <w:r w:rsidR="00EE0C34">
              <w:rPr>
                <w:rFonts w:ascii="Arial" w:hAnsi="Arial" w:cs="Arial"/>
                <w:color w:val="000000"/>
                <w:sz w:val="20"/>
                <w:szCs w:val="20"/>
              </w:rPr>
              <w:t>imálně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 16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55287C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4C3159F" w14:textId="77777777" w:rsidTr="003E149E">
        <w:trPr>
          <w:trHeight w:val="28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F3D1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Procesor – počet procesorů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A4E4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19A45B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0B6A4CB" w14:textId="77777777" w:rsidTr="003E149E">
        <w:trPr>
          <w:trHeight w:val="28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3114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Procesor – počet patic v serveru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AE92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89FCDD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5BA29E8" w14:textId="77777777" w:rsidTr="003E149E">
        <w:trPr>
          <w:trHeight w:val="54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CD8FC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Procesor - ostatní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2234" w14:textId="5300A30A" w:rsidR="00142914" w:rsidRPr="00A51144" w:rsidRDefault="00142914" w:rsidP="00EE0C3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Procesor i další komponenty (motherboard, BIOS, FC/NIC) musí podporovat virtualizaci, včetně virtualizace I/O.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95D286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8B5E966" w14:textId="77777777" w:rsidTr="003E149E">
        <w:trPr>
          <w:trHeight w:val="280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9135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Paměť operační – velikost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D759E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1024 GB RAM s možností dalšího rozšíření až na 2TB bez nutnosti výměny modulů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7626A9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0F35503" w14:textId="77777777" w:rsidTr="003E149E">
        <w:trPr>
          <w:trHeight w:val="28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7DD3F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A901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Rychlost DIMM modulů min. 4800MT/s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837384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7387003" w14:textId="77777777" w:rsidTr="003E149E">
        <w:trPr>
          <w:trHeight w:val="280"/>
        </w:trPr>
        <w:tc>
          <w:tcPr>
            <w:tcW w:w="2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278F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Rozšiřující pozice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801F" w14:textId="5A7B8CE0" w:rsidR="00142914" w:rsidRPr="00A51144" w:rsidRDefault="00142914" w:rsidP="00EE0C3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6x </w:t>
            </w:r>
            <w:r w:rsidR="00EE0C34">
              <w:rPr>
                <w:rFonts w:ascii="Arial" w:hAnsi="Arial" w:cs="Arial"/>
                <w:color w:val="000000"/>
                <w:sz w:val="20"/>
                <w:szCs w:val="20"/>
              </w:rPr>
              <w:t xml:space="preserve">pozice typu 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PCIe 5.0 z toho min</w:t>
            </w:r>
            <w:r w:rsidR="00EE0C34">
              <w:rPr>
                <w:rFonts w:ascii="Arial" w:hAnsi="Arial" w:cs="Arial"/>
                <w:color w:val="000000"/>
                <w:sz w:val="20"/>
                <w:szCs w:val="20"/>
              </w:rPr>
              <w:t xml:space="preserve">imálně 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2x </w:t>
            </w:r>
            <w:r w:rsidR="00EE0C34">
              <w:rPr>
                <w:rFonts w:ascii="Arial" w:hAnsi="Arial" w:cs="Arial"/>
                <w:color w:val="000000"/>
                <w:sz w:val="20"/>
                <w:szCs w:val="20"/>
              </w:rPr>
              <w:t xml:space="preserve">s rozhraním 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x16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6B2A09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B50F978" w14:textId="77777777" w:rsidTr="003E149E">
        <w:trPr>
          <w:trHeight w:val="357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0DA3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Karta síťová LAN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E0B4C" w14:textId="14957621" w:rsidR="00142914" w:rsidRPr="00A51144" w:rsidRDefault="00142914" w:rsidP="00EE0C3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min. 12 nezávislých portů pro přístup na 1Gbit </w:t>
            </w:r>
            <w:r w:rsidR="00EE0C34">
              <w:rPr>
                <w:rFonts w:ascii="Arial" w:hAnsi="Arial" w:cs="Arial"/>
                <w:color w:val="000000"/>
                <w:sz w:val="20"/>
                <w:szCs w:val="20"/>
              </w:rPr>
              <w:t>LAN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, rozdělených na tři samostatné karty, karty musí mít stejnou čipovou sadu, </w:t>
            </w:r>
            <w:r w:rsidR="00EE0C34" w:rsidRPr="00A51144">
              <w:rPr>
                <w:rFonts w:ascii="Arial" w:hAnsi="Arial" w:cs="Arial"/>
                <w:color w:val="000000"/>
                <w:sz w:val="20"/>
                <w:szCs w:val="20"/>
              </w:rPr>
              <w:t>konekt</w:t>
            </w:r>
            <w:r w:rsidR="00EE0C34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="00EE0C34"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vita 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RJ-45,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4175C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D6B00C7" w14:textId="77777777" w:rsidTr="003E149E">
        <w:trPr>
          <w:trHeight w:val="280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7F2A4A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2D79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Podpora MS Virtual Machine queue (VMq), VMware NetQueue, TOE, IPv4 a IPv6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8B7DEF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A219548" w14:textId="77777777" w:rsidTr="003E149E">
        <w:trPr>
          <w:trHeight w:val="1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D306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SAN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430D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2x 1-portový FC 32Gb HBA</w:t>
            </w:r>
            <w:r w:rsidR="00EE0C34">
              <w:rPr>
                <w:rFonts w:ascii="Arial" w:hAnsi="Arial" w:cs="Arial"/>
                <w:color w:val="000000"/>
                <w:sz w:val="20"/>
                <w:szCs w:val="20"/>
              </w:rPr>
              <w:t xml:space="preserve"> adaptér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A63A90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DCADDBF" w14:textId="77777777" w:rsidTr="003E149E">
        <w:trPr>
          <w:trHeight w:val="161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C55E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Řadič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9BA9" w14:textId="77777777" w:rsidR="001B507E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Samostatný HW SAS/NVMe RAID řadič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88D8A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A0AAAF8" w14:textId="77777777" w:rsidTr="003E149E">
        <w:trPr>
          <w:trHeight w:val="132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A9B08B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9B44" w14:textId="77777777" w:rsidR="0014291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Podpora RAID 0,1,10,5,50,6,60 a pass through mode</w:t>
            </w:r>
          </w:p>
          <w:p w14:paraId="1BDF4038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AF66E1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535029E" w14:textId="77777777" w:rsidTr="003E149E">
        <w:trPr>
          <w:trHeight w:val="132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DAEC7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FB74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8GB cache, včetně baterie pro uchování zápisové cache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599850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2FD51A5" w14:textId="77777777" w:rsidTr="003E149E">
        <w:trPr>
          <w:trHeight w:val="4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21ACC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Diskový prostor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AF52D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480GB NVMe SSD optimalizovaný pro boot operačního systému nebo hypervizoru s dedikovaným HW RAID 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5C9CF0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D2E17C3" w14:textId="77777777" w:rsidTr="003E149E">
        <w:trPr>
          <w:trHeight w:val="12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1F219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63AD" w14:textId="217A80BD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5TB v RAID 5 nebo 6, SAS </w:t>
            </w:r>
            <w:r w:rsidR="00792755">
              <w:rPr>
                <w:rFonts w:ascii="Arial" w:hAnsi="Arial" w:cs="Arial"/>
                <w:color w:val="000000"/>
                <w:sz w:val="20"/>
                <w:szCs w:val="20"/>
              </w:rPr>
              <w:t xml:space="preserve">2,5“ 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SSD, DWPD</w:t>
            </w:r>
            <w:r w:rsidR="00EE0C34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EE0C34" w:rsidRPr="006D121C">
              <w:rPr>
                <w:rFonts w:ascii="Arial" w:hAnsi="Arial" w:cs="Arial"/>
                <w:color w:val="000000"/>
                <w:sz w:val="20"/>
                <w:szCs w:val="20"/>
              </w:rPr>
              <w:t>Drive Writes Per Day</w:t>
            </w:r>
            <w:r w:rsidR="00EE0C34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≥1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F9BF56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58DFAC6" w14:textId="77777777" w:rsidTr="003E149E">
        <w:trPr>
          <w:trHeight w:val="1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285A9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5493" w14:textId="44E18C3B" w:rsidR="00142914" w:rsidRPr="00A51144" w:rsidRDefault="00142914" w:rsidP="00EE0C3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="001B507E">
              <w:rPr>
                <w:rFonts w:ascii="Arial" w:hAnsi="Arial" w:cs="Arial"/>
                <w:color w:val="000000"/>
                <w:sz w:val="20"/>
                <w:szCs w:val="20"/>
              </w:rPr>
              <w:t>ožnost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 osazení serveru až 16</w:t>
            </w:r>
            <w:r w:rsidR="00EE0C34">
              <w:rPr>
                <w:rFonts w:ascii="Arial" w:hAnsi="Arial" w:cs="Arial"/>
                <w:color w:val="000000"/>
                <w:sz w:val="20"/>
                <w:szCs w:val="20"/>
              </w:rPr>
              <w:t xml:space="preserve"> disky velikosti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 2,5"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5F5D61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508313C" w14:textId="77777777" w:rsidTr="003E149E">
        <w:trPr>
          <w:trHeight w:val="1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A620A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Porty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CEE8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min. 3x USB, 1x VGA, volitelně RS232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E179BE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75FDADC" w14:textId="77777777" w:rsidTr="003E149E">
        <w:trPr>
          <w:trHeight w:val="28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A204" w14:textId="77777777" w:rsidR="00142914" w:rsidRPr="00C94A25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4A25">
              <w:rPr>
                <w:rFonts w:ascii="Arial" w:hAnsi="Arial" w:cs="Arial"/>
                <w:color w:val="000000"/>
                <w:sz w:val="20"/>
                <w:szCs w:val="20"/>
              </w:rPr>
              <w:t>Napájení a chlazení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376B" w14:textId="77777777" w:rsidR="00770754" w:rsidRPr="00C94A25" w:rsidRDefault="00770754" w:rsidP="0077075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4A25">
              <w:rPr>
                <w:rFonts w:ascii="Arial" w:hAnsi="Arial" w:cs="Arial"/>
                <w:color w:val="000000"/>
                <w:sz w:val="20"/>
                <w:szCs w:val="20"/>
              </w:rPr>
              <w:t>Minimálně dva redundantní zdroje s účinností Platinum a vyšší</w:t>
            </w:r>
            <w:r w:rsidR="00EE0C3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2A9BADAF" w14:textId="77777777" w:rsidR="00142914" w:rsidRPr="00A51144" w:rsidRDefault="00770754" w:rsidP="0077075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4A25">
              <w:rPr>
                <w:rFonts w:ascii="Arial" w:hAnsi="Arial" w:cs="Arial"/>
                <w:color w:val="000000"/>
                <w:sz w:val="20"/>
                <w:szCs w:val="20"/>
              </w:rPr>
              <w:t>Redundantní ventilátory pro chlazení serveru vyměnitelné za chodu</w:t>
            </w:r>
            <w:r w:rsidR="00EE0C3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62D3B0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1CE2BC2" w14:textId="77777777" w:rsidTr="003E149E">
        <w:trPr>
          <w:trHeight w:val="28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EE2E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OS/Hypevisory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46C2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Podpora OS Windows 2019 a vyšší, RedHat 8.x a vyšší, VMware 7.0 a vyšší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20579E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4C21DA8" w14:textId="77777777" w:rsidTr="003E149E">
        <w:trPr>
          <w:trHeight w:val="280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5F68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Správa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5FFE2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Vyhrazený 1Gb síťový port pro správu s dedikovanou IP adresou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166F8C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07F0164" w14:textId="77777777" w:rsidTr="003E149E">
        <w:trPr>
          <w:trHeight w:val="56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8A107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7212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Jednotné grafické rozhraní pro nasazení, správu a integraci provozovaného prostředí včetně možnosti přechodu do plně grafické konzole jednotlivých serverů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92DEED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73F7B16" w14:textId="77777777" w:rsidTr="003E149E">
        <w:trPr>
          <w:trHeight w:val="402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52442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C408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Možnost globálního pohledu na stav infrastruktury přes spravované zdroje s informacemi o serverových profilech, HW a alertech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692866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B58393C" w14:textId="77777777" w:rsidTr="003E149E">
        <w:trPr>
          <w:trHeight w:val="366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F760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BE56F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Řízení přístupových práv k centrální části SW a management nástrojům pomocí účtů definovaných rolemi; integrace s LDAP/AD systémy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7D98B4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5AB13A3" w14:textId="77777777" w:rsidTr="003E149E">
        <w:trPr>
          <w:trHeight w:val="28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898C7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C5F1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Možnost konfigurace serveru (nastavení BIOS, RAID, BOOT)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9B5224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815EFC5" w14:textId="77777777" w:rsidTr="003E149E">
        <w:trPr>
          <w:trHeight w:val="449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D15A1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8AEA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Možnost </w:t>
            </w:r>
            <w:r w:rsidR="00167EA8">
              <w:rPr>
                <w:rFonts w:ascii="Arial" w:hAnsi="Arial" w:cs="Arial"/>
                <w:color w:val="000000"/>
                <w:sz w:val="20"/>
                <w:szCs w:val="20"/>
              </w:rPr>
              <w:t xml:space="preserve">konfigurace 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upozornění na zastaralý BIOS, ovladače nebo agenty a umožnění spuštění jejich aktualizace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853382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E2DB21A" w14:textId="77777777" w:rsidTr="003E149E">
        <w:trPr>
          <w:trHeight w:val="28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C47FC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6C34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Možnost vytváření šablon (templates) pro nastavení a nasazení serverů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7E090B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A91C928" w14:textId="77777777" w:rsidTr="003E149E">
        <w:trPr>
          <w:trHeight w:val="28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677BF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CAE3B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Možnost jednoduché replikace nastavení jednoho serveru na další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B4F117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495B58E" w14:textId="77777777" w:rsidTr="003E149E">
        <w:trPr>
          <w:trHeight w:val="534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F0083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7A88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Virtuální KVM (tj. převzetí textové i grafické konzole serveru a zajištění přenosu povelů z klávesnice a myši vzdáleného počítače), včetně možnosti sdílení více uživateli současně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207E2F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5C07449" w14:textId="77777777" w:rsidTr="003E149E">
        <w:trPr>
          <w:trHeight w:val="119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2D251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3D12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Zapnutí, vypnutí a restart serveru na dálku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D2DEF7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A83EE9F" w14:textId="77777777" w:rsidTr="003E149E">
        <w:trPr>
          <w:trHeight w:val="407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9E419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42CF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Proaktivní upozornění na aktuální nebo blížící se selhání komponent (např. CPU, paměť nebo HDD)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3FF417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FBDDAC5" w14:textId="77777777" w:rsidTr="003E149E">
        <w:trPr>
          <w:trHeight w:val="28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228E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5E6E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Namapování vzdálených medií, CD, image souborů a adresářů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5B6851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D722A1E" w14:textId="77777777" w:rsidTr="002D335E">
        <w:trPr>
          <w:trHeight w:val="132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E8E43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59E3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Možnost využití běžných www prohlížečů integrovaných v desktopovém OS pro správu serverů (Edge, Firefox, Chrome) bez nutnosti instalace dodatečných pluginů [flash/java/atp.] – podpora HTML5 rozhraní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992020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2D8C251" w14:textId="77777777" w:rsidTr="003E149E">
        <w:trPr>
          <w:trHeight w:val="28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6871B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03B8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RESTFUL API rozhraní pro skriptování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AD711B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0058DCD" w14:textId="77777777" w:rsidTr="003E149E">
        <w:trPr>
          <w:trHeight w:val="403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38F64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EABB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Zasílání proaktivních hlášení o chybách v systému pomocí SNMP a na uživatelsky definovanou email</w:t>
            </w:r>
            <w:r w:rsidR="00B206BA">
              <w:rPr>
                <w:rFonts w:ascii="Arial" w:hAnsi="Arial" w:cs="Arial"/>
                <w:color w:val="000000"/>
                <w:sz w:val="20"/>
                <w:szCs w:val="20"/>
              </w:rPr>
              <w:t>ovou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 adresu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A0E5A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34EEFF3" w14:textId="77777777" w:rsidTr="003E149E">
        <w:trPr>
          <w:trHeight w:val="28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DDC1A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170C5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Měření a řízení spotřeby instalovaných komponent s možností uzamknutí příkonu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9FE633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BA33ECD" w14:textId="77777777" w:rsidTr="003E149E">
        <w:trPr>
          <w:trHeight w:val="44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81CE4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9019D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Automatické založení události technické podpoře výrobce či dodavatele při selhání HW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9FB302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F0357F2" w14:textId="77777777" w:rsidTr="003E149E">
        <w:trPr>
          <w:trHeight w:val="693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D079B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8393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Validace a ochrana BIOS a firmware všech komponent včetně managementu s možnost</w:t>
            </w:r>
            <w:r w:rsidR="00B206BA">
              <w:rPr>
                <w:rFonts w:ascii="Arial" w:hAnsi="Arial" w:cs="Arial"/>
                <w:color w:val="000000"/>
                <w:sz w:val="20"/>
                <w:szCs w:val="20"/>
              </w:rPr>
              <w:t>í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 rollbacku na předchozí verzi v případě detekce napadeného či jinak poškozeného firmware.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097611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7FC3A1E" w14:textId="77777777" w:rsidTr="00C002D7">
        <w:trPr>
          <w:trHeight w:val="557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1BCB9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EEEF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Přístup k portálu, který poskytuje on-line přístup k informacím o produktu, podpoře a nezbytné informace ke sledování záruk a stavu kontraktu - tedy přehled o stavu jednotlivých zařízení a skupin, který je přístupný jak v datovém 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centru (on premise), tak z internetu (in cloud)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F8059E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266B150" w14:textId="77777777" w:rsidTr="003E149E">
        <w:trPr>
          <w:trHeight w:val="40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E61D2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95B8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Přístup k analytickému nástroji, poskytujícímu doporučení upgrade SW komponent a předcházení výkonovým problémům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7BAB47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D13DF00" w14:textId="77777777" w:rsidTr="003E149E">
        <w:trPr>
          <w:trHeight w:val="228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D20E7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2BC4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Systém nesmí vyžadovat použití externí DB (např. MS SQL nebo Oracle)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FBC9E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48BCD52" w14:textId="77777777" w:rsidTr="003E149E">
        <w:trPr>
          <w:trHeight w:val="131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EE887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Další vlastnosti: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61AE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TPM chip min. v 2.0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AF137E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44D1468" w14:textId="77777777" w:rsidTr="003E149E">
        <w:trPr>
          <w:trHeight w:val="446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50A910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2C8B1" w14:textId="1BCD8EC6" w:rsidR="00142914" w:rsidRPr="00A51144" w:rsidRDefault="00142914" w:rsidP="00167E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Možnost zobrazovacího prvku, který je schopen vizuálně informovat o aktuálním stavu </w:t>
            </w:r>
            <w:r w:rsidR="00167EA8">
              <w:rPr>
                <w:rFonts w:ascii="Arial" w:hAnsi="Arial" w:cs="Arial"/>
                <w:color w:val="000000"/>
                <w:sz w:val="20"/>
                <w:szCs w:val="20"/>
              </w:rPr>
              <w:t xml:space="preserve">hardware 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serveru.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8A0E23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08CD6DA" w14:textId="77777777" w:rsidTr="003E149E">
        <w:trPr>
          <w:trHeight w:val="127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49C65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9486" w14:textId="77777777" w:rsidR="001B507E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Čelo, chránící disky serveru před neoprávněným vyjmutím.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0EBD9C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C959449" w14:textId="77777777" w:rsidTr="003E149E">
        <w:trPr>
          <w:trHeight w:val="416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201F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Záruka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FE35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5 let v pokrytí 24 (hodin) x 7 (dní) s reakcí do 4hodin a výměnnou dílu do druhého pracovního dne na místě instalace.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4412E4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51A17DF" w14:textId="77777777" w:rsidTr="003E149E">
        <w:trPr>
          <w:trHeight w:val="416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669E18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D603" w14:textId="37EB0584" w:rsidR="00142914" w:rsidRPr="00A51144" w:rsidRDefault="00142914" w:rsidP="001016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Servis a podpora je zajištěna přímo od výrobce zařízení a to v českém jazyce a to jak v písemné, tak mluvené formě.</w:t>
            </w:r>
            <w:r w:rsidR="00167EA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DDFC04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538D8F5" w14:textId="77777777" w:rsidTr="003E149E">
        <w:trPr>
          <w:trHeight w:val="38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28780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09E6" w14:textId="4E3F6CA6" w:rsidR="00142914" w:rsidRPr="00A51144" w:rsidRDefault="00142914" w:rsidP="005A7EF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Součástí servisní podpory je jednotné servisní středisko pro hlášení závad poskytované výrobcem zařízení.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B99292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FE513BF" w14:textId="77777777" w:rsidTr="003E149E">
        <w:trPr>
          <w:trHeight w:val="189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E81AC1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7193B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Možnost ponechání si vadného disku.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6FD257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576B748" w14:textId="77777777" w:rsidTr="003E149E">
        <w:trPr>
          <w:trHeight w:val="28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34C72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Další požadavky: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84E2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Zboží je nové a určené pro český trh, včetně provozu v datových centrech.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EB947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84F7BFB" w14:textId="77777777" w:rsidTr="003E149E">
        <w:trPr>
          <w:trHeight w:val="28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FA82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Rozšíření servisní podpory o dalších 12 měsíců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40D4A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4E6EE9">
              <w:rPr>
                <w:rFonts w:ascii="Arial" w:hAnsi="Arial" w:cs="Arial"/>
                <w:color w:val="000000"/>
                <w:sz w:val="20"/>
                <w:szCs w:val="20"/>
              </w:rPr>
              <w:t>ožadujeme jako samostatnou položku rozšíření podpory o další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 12 měsíců (1 rok) </w:t>
            </w:r>
            <w:r w:rsidRPr="004E6EE9">
              <w:rPr>
                <w:rFonts w:ascii="Arial" w:hAnsi="Arial" w:cs="Arial"/>
                <w:color w:val="000000"/>
                <w:sz w:val="20"/>
                <w:szCs w:val="20"/>
              </w:rPr>
              <w:t xml:space="preserve">v pokrytí 24 (hodin) x 7 (dní) s reakcí do 4hodin a výměnnou dílu do druhého pracovního dne na místě instalace a to nad rámec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záruky </w:t>
            </w:r>
            <w:r w:rsidRPr="004E6EE9">
              <w:rPr>
                <w:rFonts w:ascii="Arial" w:hAnsi="Arial" w:cs="Arial"/>
                <w:color w:val="000000"/>
                <w:sz w:val="20"/>
                <w:szCs w:val="20"/>
              </w:rPr>
              <w:t xml:space="preserve">požadované jako součást dodávky serveru konfigurace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typ</w:t>
            </w:r>
            <w:r w:rsidRPr="004E6E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E6EE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0EB557" w14:textId="77777777" w:rsidR="0014291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C5440EB" w14:textId="77777777" w:rsidR="000B1209" w:rsidRDefault="000B1209" w:rsidP="007A65F0">
      <w:pPr>
        <w:jc w:val="both"/>
        <w:rPr>
          <w:rFonts w:ascii="Arial" w:hAnsi="Arial" w:cs="Arial"/>
          <w:b/>
          <w:u w:val="single"/>
        </w:rPr>
      </w:pPr>
    </w:p>
    <w:p w14:paraId="09311A4B" w14:textId="51DE4227" w:rsidR="00804702" w:rsidRPr="00126AD9" w:rsidRDefault="00804702" w:rsidP="00804702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Server</w:t>
      </w:r>
      <w:r w:rsidRPr="00126AD9">
        <w:rPr>
          <w:rFonts w:ascii="Arial" w:hAnsi="Arial" w:cs="Arial"/>
          <w:b/>
          <w:u w:val="single"/>
        </w:rPr>
        <w:t xml:space="preserve"> - </w:t>
      </w:r>
      <w:r>
        <w:rPr>
          <w:rFonts w:ascii="Arial" w:hAnsi="Arial" w:cs="Arial"/>
          <w:b/>
          <w:u w:val="single"/>
        </w:rPr>
        <w:t>Rozšíření</w:t>
      </w:r>
      <w:r w:rsidRPr="00126AD9">
        <w:rPr>
          <w:rFonts w:ascii="Arial" w:hAnsi="Arial" w:cs="Arial"/>
          <w:b/>
          <w:u w:val="single"/>
        </w:rPr>
        <w:t xml:space="preserve"> typ </w:t>
      </w:r>
      <w:r w:rsidR="00792755">
        <w:rPr>
          <w:rFonts w:ascii="Arial" w:hAnsi="Arial" w:cs="Arial"/>
          <w:b/>
          <w:u w:val="single"/>
        </w:rPr>
        <w:t>1</w:t>
      </w:r>
    </w:p>
    <w:p w14:paraId="3BCA56BC" w14:textId="77777777" w:rsidR="00804702" w:rsidRDefault="00804702" w:rsidP="00804702">
      <w:pPr>
        <w:jc w:val="both"/>
        <w:rPr>
          <w:rFonts w:ascii="Arial" w:hAnsi="Arial" w:cs="Arial"/>
          <w:sz w:val="20"/>
        </w:rPr>
      </w:pPr>
    </w:p>
    <w:p w14:paraId="5C6E3992" w14:textId="672E908F" w:rsidR="00804702" w:rsidRDefault="00804702" w:rsidP="00804702">
      <w:pPr>
        <w:jc w:val="both"/>
        <w:rPr>
          <w:rFonts w:ascii="Arial" w:hAnsi="Arial" w:cs="Arial"/>
          <w:sz w:val="20"/>
        </w:rPr>
      </w:pPr>
      <w:r w:rsidRPr="00167EA8">
        <w:rPr>
          <w:rFonts w:ascii="Arial" w:hAnsi="Arial" w:cs="Arial"/>
          <w:sz w:val="20"/>
        </w:rPr>
        <w:t xml:space="preserve">Předmětem </w:t>
      </w:r>
      <w:r>
        <w:rPr>
          <w:rFonts w:ascii="Arial" w:hAnsi="Arial" w:cs="Arial"/>
          <w:sz w:val="20"/>
        </w:rPr>
        <w:t>„</w:t>
      </w:r>
      <w:r w:rsidRPr="00167EA8">
        <w:rPr>
          <w:rFonts w:ascii="Arial" w:hAnsi="Arial" w:cs="Arial"/>
          <w:sz w:val="20"/>
        </w:rPr>
        <w:t>rozšíření typ</w:t>
      </w:r>
      <w:r>
        <w:rPr>
          <w:rFonts w:ascii="Arial" w:hAnsi="Arial" w:cs="Arial"/>
          <w:sz w:val="20"/>
        </w:rPr>
        <w:t xml:space="preserve">u </w:t>
      </w:r>
      <w:r w:rsidR="00792755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>“ jsou stávající servery Dell PowerEdge R940</w:t>
      </w:r>
      <w:r w:rsidRPr="00167EA8">
        <w:rPr>
          <w:rFonts w:ascii="Arial" w:hAnsi="Arial" w:cs="Arial"/>
          <w:sz w:val="20"/>
        </w:rPr>
        <w:t>, které Český rozhlas pořídil v</w:t>
      </w:r>
      <w:r>
        <w:rPr>
          <w:rFonts w:ascii="Arial" w:hAnsi="Arial" w:cs="Arial"/>
          <w:sz w:val="20"/>
        </w:rPr>
        <w:t> </w:t>
      </w:r>
      <w:r w:rsidRPr="00167EA8">
        <w:rPr>
          <w:rFonts w:ascii="Arial" w:hAnsi="Arial" w:cs="Arial"/>
          <w:sz w:val="20"/>
        </w:rPr>
        <w:t>předchozích</w:t>
      </w:r>
      <w:r>
        <w:rPr>
          <w:rFonts w:ascii="Arial" w:hAnsi="Arial" w:cs="Arial"/>
          <w:sz w:val="20"/>
        </w:rPr>
        <w:t xml:space="preserve"> </w:t>
      </w:r>
      <w:r w:rsidRPr="00167EA8">
        <w:rPr>
          <w:rFonts w:ascii="Arial" w:hAnsi="Arial" w:cs="Arial"/>
          <w:sz w:val="20"/>
        </w:rPr>
        <w:t>obdobích a má je v plánu i nadále provozovat a rozšiřovat</w:t>
      </w:r>
      <w:r>
        <w:rPr>
          <w:rFonts w:ascii="Arial" w:hAnsi="Arial" w:cs="Arial"/>
          <w:sz w:val="20"/>
        </w:rPr>
        <w:t xml:space="preserve"> o následující komponenty:</w:t>
      </w:r>
    </w:p>
    <w:p w14:paraId="0BA376A0" w14:textId="77777777" w:rsidR="00804702" w:rsidRDefault="00804702" w:rsidP="00804702">
      <w:pPr>
        <w:jc w:val="both"/>
        <w:rPr>
          <w:rFonts w:ascii="Arial" w:hAnsi="Arial" w:cs="Arial"/>
          <w:sz w:val="20"/>
        </w:rPr>
      </w:pP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7371"/>
      </w:tblGrid>
      <w:tr w:rsidR="00804702" w:rsidRPr="00A51144" w14:paraId="49B549E3" w14:textId="77777777" w:rsidTr="005A7EF6">
        <w:trPr>
          <w:trHeight w:val="17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653F" w14:textId="77777777" w:rsidR="00804702" w:rsidRPr="00A51144" w:rsidRDefault="00804702" w:rsidP="00C6253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E399" w14:textId="77777777" w:rsidR="00804702" w:rsidRPr="00A51144" w:rsidRDefault="00804702" w:rsidP="00C6253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Požadované funkcionality/vlastnosti</w:t>
            </w:r>
          </w:p>
        </w:tc>
      </w:tr>
      <w:tr w:rsidR="00804702" w:rsidRPr="00A51144" w14:paraId="5B1BC2BB" w14:textId="77777777" w:rsidTr="005A7EF6">
        <w:trPr>
          <w:trHeight w:val="20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0531E" w14:textId="77777777" w:rsidR="00804702" w:rsidRPr="00A51144" w:rsidRDefault="00804702" w:rsidP="00C625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Rozšíření RAM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194F2" w14:textId="77777777" w:rsidR="00804702" w:rsidRPr="00A51144" w:rsidRDefault="00804702" w:rsidP="00CF76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Ze stávajících 1024 GB </w:t>
            </w:r>
            <w:r w:rsidR="00CF7637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CF7637" w:rsidRPr="00CF7637">
              <w:rPr>
                <w:rFonts w:ascii="Arial" w:hAnsi="Arial" w:cs="Arial"/>
                <w:color w:val="000000"/>
                <w:sz w:val="20"/>
                <w:szCs w:val="20"/>
              </w:rPr>
              <w:t>64GB RDIMM, 3200MT/s, Dual Rank</w:t>
            </w:r>
            <w:r w:rsidR="00CF7637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o </w:t>
            </w:r>
            <w:r w:rsidR="00CF7637">
              <w:rPr>
                <w:rFonts w:ascii="Arial" w:hAnsi="Arial" w:cs="Arial"/>
                <w:color w:val="000000"/>
                <w:sz w:val="20"/>
                <w:szCs w:val="20"/>
              </w:rPr>
              <w:t>dalších 1024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 GB</w:t>
            </w:r>
          </w:p>
        </w:tc>
      </w:tr>
      <w:tr w:rsidR="00CF7637" w:rsidRPr="00A51144" w14:paraId="2EC0B86D" w14:textId="77777777" w:rsidTr="00D72A72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A7053" w14:textId="77777777" w:rsidR="00CF7637" w:rsidRPr="00A51144" w:rsidRDefault="00CF7637" w:rsidP="00C625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Rozšíření CPU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40BAC" w14:textId="77777777" w:rsidR="00CF7637" w:rsidRDefault="00CF7637" w:rsidP="00C625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637">
              <w:rPr>
                <w:rFonts w:ascii="Arial" w:hAnsi="Arial" w:cs="Arial"/>
                <w:color w:val="000000"/>
                <w:sz w:val="20"/>
                <w:szCs w:val="20"/>
              </w:rPr>
              <w:t>2x Intel® Xeon® Gold 6230 2.1G, 20C/40T, 10.4GT/s, 27.5M Cache, Turbo, HT (125W) DDR4-2933</w:t>
            </w:r>
          </w:p>
        </w:tc>
      </w:tr>
      <w:tr w:rsidR="00CF7637" w:rsidRPr="00A51144" w14:paraId="42AF2426" w14:textId="77777777" w:rsidTr="00D72A72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FF980" w14:textId="77777777" w:rsidR="00CF7637" w:rsidRPr="00A51144" w:rsidRDefault="00CF7637" w:rsidP="00C625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Rozšíření diskového prostoru SSD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37D6B" w14:textId="77777777" w:rsidR="00CF7637" w:rsidRDefault="00CF7637" w:rsidP="00C625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2x </w:t>
            </w:r>
            <w:r w:rsidRPr="00CF7637">
              <w:rPr>
                <w:rFonts w:ascii="Arial" w:hAnsi="Arial" w:cs="Arial"/>
                <w:color w:val="000000"/>
                <w:sz w:val="20"/>
                <w:szCs w:val="20"/>
              </w:rPr>
              <w:t>480GB SSD SATA Read Intensive 6Gbps 512 2.5in Hot-plug AG Drive, 1 DWPD</w:t>
            </w:r>
          </w:p>
        </w:tc>
      </w:tr>
      <w:tr w:rsidR="00804702" w:rsidRPr="00A51144" w14:paraId="385C7B18" w14:textId="77777777" w:rsidTr="005A7EF6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A9B12" w14:textId="77777777" w:rsidR="00804702" w:rsidRPr="00A51144" w:rsidRDefault="00804702" w:rsidP="00C625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Rozšíření konektivity</w:t>
            </w:r>
            <w:r w:rsidR="00CF7637">
              <w:rPr>
                <w:rFonts w:ascii="Arial" w:hAnsi="Arial" w:cs="Arial"/>
                <w:color w:val="000000"/>
                <w:sz w:val="20"/>
                <w:szCs w:val="20"/>
              </w:rPr>
              <w:t xml:space="preserve"> LAN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BF681" w14:textId="77777777" w:rsidR="00804702" w:rsidRPr="00A51144" w:rsidRDefault="00CF7637" w:rsidP="00C625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804702"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x </w:t>
            </w:r>
            <w:r w:rsidRPr="00CF7637">
              <w:rPr>
                <w:rFonts w:ascii="Arial" w:hAnsi="Arial" w:cs="Arial"/>
                <w:color w:val="000000"/>
                <w:sz w:val="20"/>
                <w:szCs w:val="20"/>
              </w:rPr>
              <w:t>Intel X710 Dual Port 10GbE SFP+ Adapter, PCIe Full Height with SR Optics</w:t>
            </w:r>
          </w:p>
        </w:tc>
      </w:tr>
      <w:tr w:rsidR="00CF7637" w:rsidRPr="00A51144" w14:paraId="1F36FB78" w14:textId="77777777" w:rsidTr="005A7EF6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B2574" w14:textId="77777777" w:rsidR="00CF7637" w:rsidRPr="00A51144" w:rsidRDefault="00CF7637" w:rsidP="00CF76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Rozšíření konektivity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SAN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8B5E6" w14:textId="77777777" w:rsidR="00CF7637" w:rsidRDefault="00CF7637" w:rsidP="00C625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1x </w:t>
            </w:r>
            <w:r w:rsidRPr="00CF7637">
              <w:rPr>
                <w:rFonts w:ascii="Arial" w:hAnsi="Arial" w:cs="Arial"/>
                <w:color w:val="000000"/>
                <w:sz w:val="20"/>
                <w:szCs w:val="20"/>
              </w:rPr>
              <w:t>Dell Recommended Emulex LPE 35002 Dual Port 32Gb Fibre Channel HBA, PCIe Full Height</w:t>
            </w:r>
          </w:p>
        </w:tc>
      </w:tr>
    </w:tbl>
    <w:p w14:paraId="1B59E5F1" w14:textId="77777777" w:rsidR="00804702" w:rsidRDefault="00804702" w:rsidP="00804702">
      <w:pPr>
        <w:jc w:val="both"/>
        <w:rPr>
          <w:rFonts w:ascii="Arial" w:hAnsi="Arial" w:cs="Arial"/>
          <w:b/>
          <w:u w:val="single"/>
        </w:rPr>
      </w:pPr>
    </w:p>
    <w:p w14:paraId="45D874B3" w14:textId="13079B88" w:rsidR="00101626" w:rsidRPr="00126AD9" w:rsidRDefault="00101626" w:rsidP="00792755">
      <w:pPr>
        <w:keepNext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Server</w:t>
      </w:r>
      <w:r w:rsidRPr="00126AD9">
        <w:rPr>
          <w:rFonts w:ascii="Arial" w:hAnsi="Arial" w:cs="Arial"/>
          <w:b/>
          <w:u w:val="single"/>
        </w:rPr>
        <w:t xml:space="preserve"> - </w:t>
      </w:r>
      <w:r>
        <w:rPr>
          <w:rFonts w:ascii="Arial" w:hAnsi="Arial" w:cs="Arial"/>
          <w:b/>
          <w:u w:val="single"/>
        </w:rPr>
        <w:t>Rozšíření</w:t>
      </w:r>
      <w:r w:rsidRPr="00126AD9">
        <w:rPr>
          <w:rFonts w:ascii="Arial" w:hAnsi="Arial" w:cs="Arial"/>
          <w:b/>
          <w:u w:val="single"/>
        </w:rPr>
        <w:t xml:space="preserve"> typ </w:t>
      </w:r>
      <w:r w:rsidR="00541B37">
        <w:rPr>
          <w:rFonts w:ascii="Arial" w:hAnsi="Arial" w:cs="Arial"/>
          <w:b/>
          <w:u w:val="single"/>
        </w:rPr>
        <w:t>2</w:t>
      </w:r>
    </w:p>
    <w:p w14:paraId="1C01CE79" w14:textId="77777777" w:rsidR="00101626" w:rsidRDefault="00101626" w:rsidP="00792755">
      <w:pPr>
        <w:keepNext/>
        <w:jc w:val="both"/>
        <w:rPr>
          <w:rFonts w:ascii="Arial" w:hAnsi="Arial" w:cs="Arial"/>
          <w:sz w:val="20"/>
        </w:rPr>
      </w:pPr>
    </w:p>
    <w:p w14:paraId="0C5AAA76" w14:textId="1E6B9310" w:rsidR="00101626" w:rsidRDefault="00101626" w:rsidP="00101626">
      <w:pPr>
        <w:jc w:val="both"/>
        <w:rPr>
          <w:rFonts w:ascii="Arial" w:hAnsi="Arial" w:cs="Arial"/>
          <w:sz w:val="20"/>
        </w:rPr>
      </w:pPr>
      <w:r w:rsidRPr="00167EA8">
        <w:rPr>
          <w:rFonts w:ascii="Arial" w:hAnsi="Arial" w:cs="Arial"/>
          <w:sz w:val="20"/>
        </w:rPr>
        <w:t xml:space="preserve">Předmětem </w:t>
      </w:r>
      <w:r>
        <w:rPr>
          <w:rFonts w:ascii="Arial" w:hAnsi="Arial" w:cs="Arial"/>
          <w:sz w:val="20"/>
        </w:rPr>
        <w:t>„</w:t>
      </w:r>
      <w:r w:rsidRPr="00167EA8">
        <w:rPr>
          <w:rFonts w:ascii="Arial" w:hAnsi="Arial" w:cs="Arial"/>
          <w:sz w:val="20"/>
        </w:rPr>
        <w:t>rozšíření typ</w:t>
      </w:r>
      <w:r>
        <w:rPr>
          <w:rFonts w:ascii="Arial" w:hAnsi="Arial" w:cs="Arial"/>
          <w:sz w:val="20"/>
        </w:rPr>
        <w:t xml:space="preserve">u </w:t>
      </w:r>
      <w:r w:rsidR="00792755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“ jsou stávající servery HPE Pr</w:t>
      </w:r>
      <w:r w:rsidR="00DD2318"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>Liant DL380</w:t>
      </w:r>
      <w:r w:rsidRPr="00167EA8">
        <w:rPr>
          <w:rFonts w:ascii="Arial" w:hAnsi="Arial" w:cs="Arial"/>
          <w:sz w:val="20"/>
        </w:rPr>
        <w:t>, které Český rozhlas pořídil v</w:t>
      </w:r>
      <w:r>
        <w:rPr>
          <w:rFonts w:ascii="Arial" w:hAnsi="Arial" w:cs="Arial"/>
          <w:sz w:val="20"/>
        </w:rPr>
        <w:t> </w:t>
      </w:r>
      <w:r w:rsidRPr="00167EA8">
        <w:rPr>
          <w:rFonts w:ascii="Arial" w:hAnsi="Arial" w:cs="Arial"/>
          <w:sz w:val="20"/>
        </w:rPr>
        <w:t>předchozích</w:t>
      </w:r>
      <w:r>
        <w:rPr>
          <w:rFonts w:ascii="Arial" w:hAnsi="Arial" w:cs="Arial"/>
          <w:sz w:val="20"/>
        </w:rPr>
        <w:t xml:space="preserve"> </w:t>
      </w:r>
      <w:r w:rsidRPr="00167EA8">
        <w:rPr>
          <w:rFonts w:ascii="Arial" w:hAnsi="Arial" w:cs="Arial"/>
          <w:sz w:val="20"/>
        </w:rPr>
        <w:t>obdobích a má je v plánu i nadále provozovat a rozšiřovat</w:t>
      </w:r>
      <w:r>
        <w:rPr>
          <w:rFonts w:ascii="Arial" w:hAnsi="Arial" w:cs="Arial"/>
          <w:sz w:val="20"/>
        </w:rPr>
        <w:t xml:space="preserve"> o následující komponenty:</w:t>
      </w:r>
    </w:p>
    <w:p w14:paraId="0D4A34AE" w14:textId="77777777" w:rsidR="00101626" w:rsidRDefault="00101626" w:rsidP="00101626">
      <w:pPr>
        <w:jc w:val="both"/>
        <w:rPr>
          <w:rFonts w:ascii="Arial" w:hAnsi="Arial" w:cs="Arial"/>
          <w:sz w:val="20"/>
        </w:rPr>
      </w:pP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7371"/>
      </w:tblGrid>
      <w:tr w:rsidR="00101626" w:rsidRPr="00A51144" w14:paraId="3EDB9DF8" w14:textId="77777777" w:rsidTr="00DA1BE4">
        <w:trPr>
          <w:trHeight w:val="17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FD98" w14:textId="77777777" w:rsidR="00101626" w:rsidRPr="00A51144" w:rsidRDefault="00101626" w:rsidP="00DA1B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5A8DA" w14:textId="77777777" w:rsidR="00101626" w:rsidRPr="00A51144" w:rsidRDefault="00101626" w:rsidP="00DA1B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Požadované funkcionality/vlastnosti</w:t>
            </w:r>
          </w:p>
        </w:tc>
      </w:tr>
      <w:tr w:rsidR="00101626" w:rsidRPr="00A51144" w14:paraId="2A6FD29A" w14:textId="77777777" w:rsidTr="00DA1BE4">
        <w:trPr>
          <w:trHeight w:val="20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806B8" w14:textId="77777777" w:rsidR="00101626" w:rsidRPr="00A51144" w:rsidRDefault="00101626" w:rsidP="00DA1B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Rozšíření RAM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6693C" w14:textId="0B919508" w:rsidR="00101626" w:rsidRPr="00A51144" w:rsidRDefault="00101626" w:rsidP="003F28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Ze stávajících </w:t>
            </w:r>
            <w:r w:rsidR="003F2836">
              <w:rPr>
                <w:rFonts w:ascii="Arial" w:hAnsi="Arial" w:cs="Arial"/>
                <w:color w:val="000000"/>
                <w:sz w:val="20"/>
                <w:szCs w:val="20"/>
              </w:rPr>
              <w:t>256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GB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3F2836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  <w:r w:rsidRPr="00CF7637">
              <w:rPr>
                <w:rFonts w:ascii="Arial" w:hAnsi="Arial" w:cs="Arial"/>
                <w:color w:val="000000"/>
                <w:sz w:val="20"/>
                <w:szCs w:val="20"/>
              </w:rPr>
              <w:t xml:space="preserve">GB </w:t>
            </w:r>
            <w:r w:rsidR="003F2836">
              <w:rPr>
                <w:rFonts w:ascii="Arial" w:hAnsi="Arial" w:cs="Arial"/>
                <w:color w:val="000000"/>
                <w:sz w:val="20"/>
                <w:szCs w:val="20"/>
              </w:rPr>
              <w:t xml:space="preserve">Dual Rank x4 DDR4-2933 CAS-21-21-21 Registered Smart Memory kit) 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dalších </w:t>
            </w:r>
            <w:r w:rsidR="003F2836">
              <w:rPr>
                <w:rFonts w:ascii="Arial" w:hAnsi="Arial" w:cs="Arial"/>
                <w:color w:val="000000"/>
                <w:sz w:val="20"/>
                <w:szCs w:val="20"/>
              </w:rPr>
              <w:t>256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 GB</w:t>
            </w:r>
          </w:p>
        </w:tc>
      </w:tr>
      <w:tr w:rsidR="00101626" w:rsidRPr="00A51144" w14:paraId="4BD9C108" w14:textId="77777777" w:rsidTr="00DA1BE4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F3371" w14:textId="77777777" w:rsidR="00101626" w:rsidRPr="00A51144" w:rsidRDefault="00101626" w:rsidP="00DA1B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Rozšíření CPU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53331" w14:textId="41C7B0AC" w:rsidR="00101626" w:rsidRDefault="00101626" w:rsidP="003F28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637">
              <w:rPr>
                <w:rFonts w:ascii="Arial" w:hAnsi="Arial" w:cs="Arial"/>
                <w:color w:val="000000"/>
                <w:sz w:val="20"/>
                <w:szCs w:val="20"/>
              </w:rPr>
              <w:t>Intel® Xeon</w:t>
            </w:r>
            <w:r w:rsidR="003F2836">
              <w:rPr>
                <w:rFonts w:ascii="Arial" w:hAnsi="Arial" w:cs="Arial"/>
                <w:color w:val="000000"/>
                <w:sz w:val="20"/>
                <w:szCs w:val="20"/>
              </w:rPr>
              <w:t>-Silver 4210R (2.4GHz/10-core/100W) for HPE ProLiant DL380 Gen10</w:t>
            </w:r>
          </w:p>
        </w:tc>
      </w:tr>
      <w:tr w:rsidR="00101626" w:rsidRPr="00A51144" w14:paraId="3A3D0D97" w14:textId="77777777" w:rsidTr="00DA1BE4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F2EC3" w14:textId="77777777" w:rsidR="00101626" w:rsidRPr="00A51144" w:rsidRDefault="00101626" w:rsidP="00DA1B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Rozšíření diskového prostoru SSD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1ED65" w14:textId="0B7B1D62" w:rsidR="00101626" w:rsidRDefault="003F2836" w:rsidP="00DA1B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1x </w:t>
            </w:r>
            <w:r w:rsidR="00101626" w:rsidRPr="00CF7637">
              <w:rPr>
                <w:rFonts w:ascii="Arial" w:hAnsi="Arial" w:cs="Arial"/>
                <w:color w:val="000000"/>
                <w:sz w:val="20"/>
                <w:szCs w:val="20"/>
              </w:rPr>
              <w:t>480GB SSD SATA Read Intensive 6Gbps 512 2.5in Hot-plug AG Drive, 1 DWPD</w:t>
            </w:r>
          </w:p>
        </w:tc>
      </w:tr>
      <w:tr w:rsidR="00101626" w:rsidRPr="00A51144" w14:paraId="73AFB1C3" w14:textId="77777777" w:rsidTr="00DA1BE4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F21C9" w14:textId="77777777" w:rsidR="00101626" w:rsidRPr="00A51144" w:rsidRDefault="00101626" w:rsidP="00DA1B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Rozšíření konektivity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LAN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0043F" w14:textId="0D22E258" w:rsidR="00101626" w:rsidRPr="00A51144" w:rsidRDefault="003F2836" w:rsidP="003F28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1x HPE Ethernet 10Gb 2-port FLR-T BCM57416 Adapter</w:t>
            </w:r>
          </w:p>
        </w:tc>
      </w:tr>
      <w:tr w:rsidR="00101626" w:rsidRPr="00A51144" w14:paraId="165BF207" w14:textId="77777777" w:rsidTr="00DA1BE4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36D9E" w14:textId="77777777" w:rsidR="00101626" w:rsidRPr="00A51144" w:rsidRDefault="00101626" w:rsidP="00DA1B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Rozšíření konektivity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SAN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10FE7" w14:textId="0E51F4BF" w:rsidR="00101626" w:rsidRDefault="003F2836" w:rsidP="00DA1B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1x HPE SN1100Q 16Gb Dual Port Fibre Channel Host Bus Adapter</w:t>
            </w:r>
          </w:p>
        </w:tc>
      </w:tr>
    </w:tbl>
    <w:p w14:paraId="6060B99A" w14:textId="77777777" w:rsidR="00101626" w:rsidRDefault="00101626" w:rsidP="00101626">
      <w:pPr>
        <w:jc w:val="both"/>
        <w:rPr>
          <w:rFonts w:ascii="Arial" w:hAnsi="Arial" w:cs="Arial"/>
          <w:b/>
          <w:u w:val="single"/>
        </w:rPr>
      </w:pPr>
    </w:p>
    <w:p w14:paraId="71BE7BDE" w14:textId="25E672A5" w:rsidR="00792755" w:rsidRPr="00126AD9" w:rsidRDefault="00792755" w:rsidP="00792755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Server</w:t>
      </w:r>
      <w:r w:rsidRPr="00126AD9">
        <w:rPr>
          <w:rFonts w:ascii="Arial" w:hAnsi="Arial" w:cs="Arial"/>
          <w:b/>
          <w:u w:val="single"/>
        </w:rPr>
        <w:t xml:space="preserve"> - </w:t>
      </w:r>
      <w:r>
        <w:rPr>
          <w:rFonts w:ascii="Arial" w:hAnsi="Arial" w:cs="Arial"/>
          <w:b/>
          <w:u w:val="single"/>
        </w:rPr>
        <w:t>Rozšíření</w:t>
      </w:r>
      <w:r w:rsidRPr="00126AD9">
        <w:rPr>
          <w:rFonts w:ascii="Arial" w:hAnsi="Arial" w:cs="Arial"/>
          <w:b/>
          <w:u w:val="single"/>
        </w:rPr>
        <w:t xml:space="preserve"> typ </w:t>
      </w:r>
      <w:r>
        <w:rPr>
          <w:rFonts w:ascii="Arial" w:hAnsi="Arial" w:cs="Arial"/>
          <w:b/>
          <w:u w:val="single"/>
        </w:rPr>
        <w:t>3</w:t>
      </w:r>
    </w:p>
    <w:p w14:paraId="33A2F281" w14:textId="77777777" w:rsidR="00792755" w:rsidRDefault="00792755" w:rsidP="00792755">
      <w:pPr>
        <w:jc w:val="both"/>
        <w:rPr>
          <w:rFonts w:ascii="Arial" w:hAnsi="Arial" w:cs="Arial"/>
          <w:sz w:val="20"/>
        </w:rPr>
      </w:pPr>
    </w:p>
    <w:p w14:paraId="0D3E0646" w14:textId="2C9736E5" w:rsidR="00792755" w:rsidRDefault="00792755" w:rsidP="00792755">
      <w:pPr>
        <w:jc w:val="both"/>
        <w:rPr>
          <w:rFonts w:ascii="Arial" w:hAnsi="Arial" w:cs="Arial"/>
          <w:sz w:val="20"/>
        </w:rPr>
      </w:pPr>
      <w:r w:rsidRPr="00167EA8">
        <w:rPr>
          <w:rFonts w:ascii="Arial" w:hAnsi="Arial" w:cs="Arial"/>
          <w:sz w:val="20"/>
        </w:rPr>
        <w:t xml:space="preserve">Předmětem </w:t>
      </w:r>
      <w:r>
        <w:rPr>
          <w:rFonts w:ascii="Arial" w:hAnsi="Arial" w:cs="Arial"/>
          <w:sz w:val="20"/>
        </w:rPr>
        <w:t>„</w:t>
      </w:r>
      <w:r w:rsidRPr="00167EA8">
        <w:rPr>
          <w:rFonts w:ascii="Arial" w:hAnsi="Arial" w:cs="Arial"/>
          <w:sz w:val="20"/>
        </w:rPr>
        <w:t>rozšíření typ</w:t>
      </w:r>
      <w:r>
        <w:rPr>
          <w:rFonts w:ascii="Arial" w:hAnsi="Arial" w:cs="Arial"/>
          <w:sz w:val="20"/>
        </w:rPr>
        <w:t xml:space="preserve">u 3“ jsou stávající servery </w:t>
      </w:r>
      <w:r w:rsidRPr="00167EA8">
        <w:rPr>
          <w:rFonts w:ascii="Arial" w:hAnsi="Arial" w:cs="Arial"/>
          <w:sz w:val="20"/>
        </w:rPr>
        <w:t xml:space="preserve">IBM </w:t>
      </w:r>
      <w:r>
        <w:rPr>
          <w:rFonts w:ascii="Arial" w:hAnsi="Arial" w:cs="Arial"/>
          <w:sz w:val="20"/>
        </w:rPr>
        <w:t>S924 9009-42A</w:t>
      </w:r>
      <w:r w:rsidRPr="00167EA8">
        <w:rPr>
          <w:rFonts w:ascii="Arial" w:hAnsi="Arial" w:cs="Arial"/>
          <w:sz w:val="20"/>
        </w:rPr>
        <w:t>, které Český rozhlas pořídil v</w:t>
      </w:r>
      <w:r>
        <w:rPr>
          <w:rFonts w:ascii="Arial" w:hAnsi="Arial" w:cs="Arial"/>
          <w:sz w:val="20"/>
        </w:rPr>
        <w:t> </w:t>
      </w:r>
      <w:r w:rsidRPr="00167EA8">
        <w:rPr>
          <w:rFonts w:ascii="Arial" w:hAnsi="Arial" w:cs="Arial"/>
          <w:sz w:val="20"/>
        </w:rPr>
        <w:t>předchozích</w:t>
      </w:r>
      <w:r>
        <w:rPr>
          <w:rFonts w:ascii="Arial" w:hAnsi="Arial" w:cs="Arial"/>
          <w:sz w:val="20"/>
        </w:rPr>
        <w:t xml:space="preserve"> </w:t>
      </w:r>
      <w:r w:rsidRPr="00167EA8">
        <w:rPr>
          <w:rFonts w:ascii="Arial" w:hAnsi="Arial" w:cs="Arial"/>
          <w:sz w:val="20"/>
        </w:rPr>
        <w:t>obdobích a má je v plánu i nadále provozovat a rozšiřovat</w:t>
      </w:r>
      <w:r>
        <w:rPr>
          <w:rFonts w:ascii="Arial" w:hAnsi="Arial" w:cs="Arial"/>
          <w:sz w:val="20"/>
        </w:rPr>
        <w:t xml:space="preserve"> o následující komponenty:</w:t>
      </w:r>
    </w:p>
    <w:p w14:paraId="1F8362E1" w14:textId="77777777" w:rsidR="00792755" w:rsidRDefault="00792755" w:rsidP="00792755">
      <w:pPr>
        <w:jc w:val="both"/>
        <w:rPr>
          <w:rFonts w:ascii="Arial" w:hAnsi="Arial" w:cs="Arial"/>
          <w:sz w:val="20"/>
        </w:rPr>
      </w:pP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7371"/>
      </w:tblGrid>
      <w:tr w:rsidR="00792755" w:rsidRPr="00A51144" w14:paraId="5DE7F0E0" w14:textId="77777777" w:rsidTr="00C1730B">
        <w:trPr>
          <w:trHeight w:val="17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151A" w14:textId="77777777" w:rsidR="00792755" w:rsidRPr="00A51144" w:rsidRDefault="00792755" w:rsidP="00C173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453C" w14:textId="77777777" w:rsidR="00792755" w:rsidRPr="00A51144" w:rsidRDefault="00792755" w:rsidP="00C173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Požadované funkcionality/vlastnosti</w:t>
            </w:r>
          </w:p>
        </w:tc>
      </w:tr>
      <w:tr w:rsidR="00792755" w:rsidRPr="00A51144" w14:paraId="26979517" w14:textId="77777777" w:rsidTr="00C1730B">
        <w:trPr>
          <w:trHeight w:val="20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B8AA" w14:textId="77777777" w:rsidR="00792755" w:rsidRPr="00A51144" w:rsidRDefault="00792755" w:rsidP="00C173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Rozšíření RAM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0BD3" w14:textId="77777777" w:rsidR="00792755" w:rsidRPr="00A51144" w:rsidRDefault="00792755" w:rsidP="00C173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Ze stávajících 1024 GB DDR4 o 512 GB</w:t>
            </w:r>
          </w:p>
        </w:tc>
      </w:tr>
      <w:tr w:rsidR="00792755" w:rsidRPr="00A51144" w14:paraId="6816C127" w14:textId="77777777" w:rsidTr="00C1730B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F5B5D" w14:textId="77777777" w:rsidR="00792755" w:rsidRPr="00A51144" w:rsidRDefault="00792755" w:rsidP="00C173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Rozšíření konektivity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0C79E" w14:textId="77777777" w:rsidR="00792755" w:rsidRPr="00A51144" w:rsidRDefault="00792755" w:rsidP="00C173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2x PCIe3 16Gb 2-port Fibre Channel Adapter</w:t>
            </w:r>
          </w:p>
        </w:tc>
      </w:tr>
    </w:tbl>
    <w:p w14:paraId="4BFCDD51" w14:textId="77777777" w:rsidR="00792755" w:rsidRDefault="00792755" w:rsidP="00792755">
      <w:pPr>
        <w:jc w:val="both"/>
        <w:rPr>
          <w:rFonts w:ascii="Arial" w:hAnsi="Arial" w:cs="Arial"/>
          <w:b/>
          <w:u w:val="single"/>
        </w:rPr>
      </w:pPr>
    </w:p>
    <w:p w14:paraId="50442F36" w14:textId="77777777" w:rsidR="007A65F0" w:rsidRPr="00126AD9" w:rsidRDefault="007A65F0" w:rsidP="00E73A85">
      <w:pPr>
        <w:keepNext/>
        <w:jc w:val="both"/>
        <w:rPr>
          <w:rFonts w:ascii="Arial" w:hAnsi="Arial" w:cs="Arial"/>
          <w:b/>
          <w:u w:val="single"/>
        </w:rPr>
      </w:pPr>
      <w:r w:rsidRPr="00126AD9">
        <w:rPr>
          <w:rFonts w:ascii="Arial" w:hAnsi="Arial" w:cs="Arial"/>
          <w:b/>
          <w:u w:val="single"/>
        </w:rPr>
        <w:t>Diskové pole - Konfigurace typ 1</w:t>
      </w:r>
    </w:p>
    <w:p w14:paraId="116D54C3" w14:textId="77777777" w:rsidR="003F2836" w:rsidRDefault="003F2836" w:rsidP="003F2836">
      <w:pPr>
        <w:jc w:val="both"/>
        <w:rPr>
          <w:rFonts w:ascii="Arial" w:hAnsi="Arial" w:cs="Arial"/>
          <w:sz w:val="20"/>
        </w:rPr>
      </w:pPr>
    </w:p>
    <w:p w14:paraId="7805CBEE" w14:textId="3A929184" w:rsidR="003F2836" w:rsidRDefault="003F2836" w:rsidP="003F2836">
      <w:pPr>
        <w:jc w:val="both"/>
        <w:rPr>
          <w:rFonts w:ascii="Arial" w:hAnsi="Arial" w:cs="Arial"/>
          <w:sz w:val="20"/>
        </w:rPr>
      </w:pPr>
      <w:r w:rsidRPr="00167EA8">
        <w:rPr>
          <w:rFonts w:ascii="Arial" w:hAnsi="Arial" w:cs="Arial"/>
          <w:sz w:val="20"/>
        </w:rPr>
        <w:t xml:space="preserve">Předmětem </w:t>
      </w:r>
      <w:r>
        <w:rPr>
          <w:rFonts w:ascii="Arial" w:hAnsi="Arial" w:cs="Arial"/>
          <w:sz w:val="20"/>
        </w:rPr>
        <w:t xml:space="preserve">„konfigurace </w:t>
      </w:r>
      <w:r w:rsidRPr="00167EA8">
        <w:rPr>
          <w:rFonts w:ascii="Arial" w:hAnsi="Arial" w:cs="Arial"/>
          <w:sz w:val="20"/>
        </w:rPr>
        <w:t>typ</w:t>
      </w:r>
      <w:r>
        <w:rPr>
          <w:rFonts w:ascii="Arial" w:hAnsi="Arial" w:cs="Arial"/>
          <w:sz w:val="20"/>
        </w:rPr>
        <w:t>u 1“ je nové diskové pole, které Český rozhlas</w:t>
      </w:r>
      <w:r w:rsidR="00257A96">
        <w:rPr>
          <w:rFonts w:ascii="Arial" w:hAnsi="Arial" w:cs="Arial"/>
          <w:sz w:val="20"/>
        </w:rPr>
        <w:t xml:space="preserve"> uvažuje </w:t>
      </w:r>
      <w:r>
        <w:rPr>
          <w:rFonts w:ascii="Arial" w:hAnsi="Arial" w:cs="Arial"/>
          <w:sz w:val="20"/>
        </w:rPr>
        <w:t xml:space="preserve">využívat jako </w:t>
      </w:r>
      <w:r w:rsidR="00257A96">
        <w:rPr>
          <w:rFonts w:ascii="Arial" w:hAnsi="Arial" w:cs="Arial"/>
          <w:sz w:val="20"/>
        </w:rPr>
        <w:t>centrální diskové pole v řešení Storage Metrocluster pro celorozhlasové aplikace či souborové úložiště atd.</w:t>
      </w:r>
    </w:p>
    <w:p w14:paraId="23E546DA" w14:textId="77777777" w:rsidR="00257A96" w:rsidRDefault="00257A96" w:rsidP="003F2836">
      <w:pPr>
        <w:jc w:val="both"/>
        <w:rPr>
          <w:rFonts w:ascii="Arial" w:hAnsi="Arial" w:cs="Arial"/>
          <w:sz w:val="20"/>
        </w:rPr>
      </w:pPr>
    </w:p>
    <w:tbl>
      <w:tblPr>
        <w:tblW w:w="977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9"/>
        <w:gridCol w:w="3752"/>
        <w:gridCol w:w="3685"/>
      </w:tblGrid>
      <w:tr w:rsidR="003E149E" w:rsidRPr="00A51144" w14:paraId="7CB35407" w14:textId="77777777" w:rsidTr="003E149E">
        <w:trPr>
          <w:trHeight w:val="173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921C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3004" w14:textId="77777777" w:rsidR="00142914" w:rsidRPr="00A51144" w:rsidRDefault="00142914" w:rsidP="002D335E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Požadované funkcionality/vlastnosti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EBB609" w14:textId="411F2908" w:rsidR="00142914" w:rsidRPr="00A51144" w:rsidRDefault="00101626" w:rsidP="0014291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 způsobu splnění požadovaného parametru</w:t>
            </w:r>
          </w:p>
        </w:tc>
      </w:tr>
      <w:tr w:rsidR="003E149E" w:rsidRPr="00A51144" w14:paraId="56A303D6" w14:textId="77777777" w:rsidTr="003E149E">
        <w:trPr>
          <w:trHeight w:val="693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8BCE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Typ diskového pole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09AA" w14:textId="6C2B61BF" w:rsidR="00142914" w:rsidRPr="00A51144" w:rsidRDefault="00142914" w:rsidP="005A7EF6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All Flash datové úložiště, určené pouze pro SSD/Flash média</w:t>
            </w:r>
            <w:r w:rsidR="00B206B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;</w:t>
            </w: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</w:t>
            </w:r>
            <w:r w:rsidR="007C798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a</w:t>
            </w: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rchitektura </w:t>
            </w:r>
            <w:r w:rsidR="00B206B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NVMe</w:t>
            </w:r>
            <w:r w:rsidR="007C798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;</w:t>
            </w:r>
            <w:r w:rsidR="00B206B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p</w:t>
            </w:r>
            <w:r w:rsidR="00B206BA"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lně</w:t>
            </w: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redundantní enterprise řešení bez SPOF</w:t>
            </w:r>
            <w:r w:rsidR="003F283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</w:t>
            </w:r>
            <w:r w:rsidR="007C7982" w:rsidRPr="007C798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(single point of failure</w:t>
            </w:r>
            <w:r w:rsidR="007C798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  <w:r w:rsidR="00B206B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;</w:t>
            </w: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</w:t>
            </w:r>
            <w:r w:rsidR="007C798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d</w:t>
            </w: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ostupnost </w:t>
            </w:r>
            <w:r w:rsidR="007C798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pole </w:t>
            </w:r>
            <w:r w:rsidR="003F283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vyjádřené jako procento doby provozuschopnosti v daném roce v úrovni </w:t>
            </w: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99.9999%.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C8EE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F38294D" w14:textId="77777777" w:rsidTr="003E149E">
        <w:trPr>
          <w:trHeight w:val="250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1D7B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Počet kontrolérů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D15F" w14:textId="77777777" w:rsidR="00142914" w:rsidRPr="00A51144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Minimálně 4 kontroléry, Active-Active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139D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A67B1F4" w14:textId="77777777" w:rsidTr="003E149E">
        <w:trPr>
          <w:trHeight w:val="282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62D0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Rozšiřitelnost kontrolérů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C9881" w14:textId="5751D924" w:rsidR="00142914" w:rsidRPr="00A51144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Minimálně na systém s</w:t>
            </w:r>
            <w:r w:rsidR="007C798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 </w:t>
            </w: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 kontroléry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8FFC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C9E3A09" w14:textId="77777777" w:rsidTr="003E149E">
        <w:trPr>
          <w:trHeight w:val="25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BDC7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Cache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307E" w14:textId="77777777" w:rsidR="00142914" w:rsidRPr="00A51144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Minimálně 512 GB RAM cache per kontrolér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2A44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80CED0A" w14:textId="77777777" w:rsidTr="003E149E">
        <w:trPr>
          <w:trHeight w:val="544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5421C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Ochrana Cache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1A05" w14:textId="0BFB1356" w:rsidR="00142914" w:rsidRPr="00A51144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Cache jištěná baterií a mechanismem</w:t>
            </w:r>
            <w:r w:rsidR="00B206B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který umožní automaticky uložit data z</w:t>
            </w:r>
            <w:r w:rsidR="007C798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 </w:t>
            </w: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cache na interní non-volatilní médium v</w:t>
            </w:r>
            <w:r w:rsidR="007C798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 </w:t>
            </w: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případě výpadku napájení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F03B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DDF77DA" w14:textId="77777777" w:rsidTr="003E149E">
        <w:trPr>
          <w:trHeight w:val="740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57CC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Požadovaná celková čistá formátovaná kapacita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B0BAB" w14:textId="00E44B44" w:rsidR="00142914" w:rsidRPr="00A51144" w:rsidRDefault="00DE7C77" w:rsidP="00CA4F25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E7C7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Minimálně 600 TiB NVMe, bez započítání jakýchkoliv technik datové redukce. Veškerá kapacita musí být tvořena pouze disky typu NVMe TLC. Disky typu QLC nejsou přípustné.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81CC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0BA0CA2" w14:textId="77777777" w:rsidTr="003E149E">
        <w:trPr>
          <w:trHeight w:val="479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D312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RAID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F0A2B" w14:textId="77777777" w:rsidR="00142914" w:rsidRPr="00A51144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Ochrana čisté kapacity pomocí distribuovaného RAID6 s ochranou proti současnému výpadku dvou disků v rámci jedné RAID skupiny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E90A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5EEBF3A" w14:textId="77777777" w:rsidTr="003E149E">
        <w:trPr>
          <w:trHeight w:val="428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8130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Hot spare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FDC37" w14:textId="77777777" w:rsidR="00142914" w:rsidRPr="00A51144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Distribuovaný hot spare prostor pro rychlé zotavení po výpadku disku. Minimálně odpovídající velikosti dvou disků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249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D60A551" w14:textId="77777777" w:rsidTr="003E149E">
        <w:trPr>
          <w:trHeight w:val="378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CC58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lastRenderedPageBreak/>
              <w:t>Rezerva pro rozšíření přidáním disků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0F42" w14:textId="77777777" w:rsidR="00142914" w:rsidRPr="00A51144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V dodané konfiguraci musí zůstat navíc alespoň 30% diskových pozic volných pro rozšíření pouze přidáním médií </w:t>
            </w:r>
            <w:r w:rsidR="0024587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(SSD/NVMe) </w:t>
            </w: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bez nutnosti přidání expanzní jednotky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0ECE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8D7211F" w14:textId="77777777" w:rsidTr="003E149E">
        <w:trPr>
          <w:trHeight w:val="456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DBE8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Rozšiřitelnost kapacity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380F" w14:textId="77777777" w:rsidR="00142914" w:rsidRPr="00A51144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Minimálně na trojnásobek při použití stejného typu disků jako v počáteční konfiguraci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7D21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38A79BB" w14:textId="77777777" w:rsidTr="003E149E">
        <w:trPr>
          <w:trHeight w:val="380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7CB4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Požadované protokoly pro SAN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2C216" w14:textId="0DEDB234" w:rsidR="00142914" w:rsidRPr="00A51144" w:rsidRDefault="00DE7C77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E7C7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Blokové přístupové protokoly FC, iSCSI a NVMe over RoCE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7E6A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439C8EC" w14:textId="77777777" w:rsidTr="003E149E">
        <w:trPr>
          <w:trHeight w:val="380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D0E0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Požadované protokoly pro NAS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0855" w14:textId="77777777" w:rsidR="00142914" w:rsidRPr="00A51144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Souborové přístupové protokoly NFS, SMB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4806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C5D5B63" w14:textId="77777777" w:rsidTr="003E149E">
        <w:trPr>
          <w:trHeight w:val="435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EF28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Dostupnost NAS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C12D" w14:textId="60E607D5" w:rsidR="00142914" w:rsidRPr="00A51144" w:rsidRDefault="00DE7C77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E7C7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Souborové služby musí být integrovanou součástí diskového pole. Každý file systém v diskovém poli musí být dostupný z každého Ethernet/LAN portu. Řešit souborové služby pomocí přídavných gateways či serverů není přípustné.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A7B4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92AE749" w14:textId="77777777" w:rsidTr="003E149E">
        <w:trPr>
          <w:trHeight w:val="155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CB3F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Management port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E10A" w14:textId="77777777" w:rsidR="00142914" w:rsidRPr="00A51144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Samostatný management/maintenance port, rozhraní 1Gb </w:t>
            </w:r>
            <w:r w:rsidR="0024587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LAN typu </w:t>
            </w: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RJ45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1C76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4B727F2" w14:textId="77777777" w:rsidTr="003E149E">
        <w:trPr>
          <w:trHeight w:val="189"/>
        </w:trPr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9E48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Požadované osazení host rozhraní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03ED" w14:textId="32AFC435" w:rsidR="001B507E" w:rsidRPr="00A51144" w:rsidRDefault="00142914" w:rsidP="00245872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Celkem 32x 32Gb FC port</w:t>
            </w:r>
            <w:r w:rsidR="0024587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y</w:t>
            </w: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včetně optických transcievers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77C8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B632574" w14:textId="77777777" w:rsidTr="003E149E">
        <w:trPr>
          <w:trHeight w:val="169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4527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EBFD" w14:textId="1C06E279" w:rsidR="00142914" w:rsidRPr="00A51144" w:rsidRDefault="00142914" w:rsidP="00245872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Celkem 32x 25GE </w:t>
            </w:r>
            <w:r w:rsidR="00245872"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port</w:t>
            </w:r>
            <w:r w:rsidR="0024587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y</w:t>
            </w:r>
            <w:r w:rsidR="00245872"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</w:t>
            </w: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včetně optických transcievers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4ED0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F0A101D" w14:textId="77777777" w:rsidTr="003E149E">
        <w:trPr>
          <w:trHeight w:val="416"/>
        </w:trPr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AD35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Požadované protokoly host rozhraní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98DA" w14:textId="77777777" w:rsidR="00142914" w:rsidRPr="00A51144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FC porty rozhraní budou volitelně vyhrazeny pro blokový FC protokol určený pro přístup k serverům nebo pro replikaci dat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D1CA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34BCB35" w14:textId="77777777" w:rsidTr="003E149E">
        <w:trPr>
          <w:trHeight w:val="455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931A7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BD18" w14:textId="77777777" w:rsidR="00142914" w:rsidRPr="00A51144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Ethernet porty rozhraní budou volitelně vyhrazeny pro souborové NFS/SMB protokoly nebo pro blokový iSCSI protokol nebo pro replikaci dat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0B00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D85BA11" w14:textId="77777777" w:rsidTr="003E149E">
        <w:trPr>
          <w:trHeight w:val="189"/>
        </w:trPr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5950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Podporované typy disků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4096" w14:textId="5FB929DB" w:rsidR="00142914" w:rsidRPr="00A51144" w:rsidRDefault="00DE7C77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NVMe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6AE5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CB37CA3" w14:textId="77777777" w:rsidTr="003E149E">
        <w:trPr>
          <w:trHeight w:val="234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00726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2901" w14:textId="77777777" w:rsidR="00142914" w:rsidRPr="00A51144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SCM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C9EE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3173434" w14:textId="77777777" w:rsidTr="003E149E">
        <w:trPr>
          <w:trHeight w:val="18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1567F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Počet LUNů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4BD0" w14:textId="77777777" w:rsidR="00142914" w:rsidRPr="00A51144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Minimálně 16000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1FD7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3B0DA51" w14:textId="77777777" w:rsidTr="003E149E">
        <w:trPr>
          <w:trHeight w:val="219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721A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Dostupnost SAN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26AA" w14:textId="77777777" w:rsidR="00142914" w:rsidRPr="00A51144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Každý LUN v diskovém poli musí být dostupný z každého FC portu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22B8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193573F" w14:textId="77777777" w:rsidTr="003E149E">
        <w:trPr>
          <w:trHeight w:val="251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175D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Konzistence dat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1EA1" w14:textId="77777777" w:rsidR="00142914" w:rsidRPr="00A51144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Podpora T10 PI (DIF)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EA24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AC58F84" w14:textId="77777777" w:rsidTr="003E149E">
        <w:trPr>
          <w:trHeight w:val="410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E281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Šifrování dat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C47CD" w14:textId="4E83499D" w:rsidR="00142914" w:rsidRPr="00A51144" w:rsidRDefault="00142914" w:rsidP="00245872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Šifrování AES-256, buď přímo na dis</w:t>
            </w:r>
            <w:r w:rsidR="0024587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cích </w:t>
            </w: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nebo jako funkce kontrolérů, součástí dodávky musí být </w:t>
            </w:r>
            <w:r w:rsidR="0024587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</w:t>
            </w:r>
            <w:r w:rsidR="00245872"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ey </w:t>
            </w: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management systém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749D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D435FF9" w14:textId="77777777" w:rsidTr="003E149E">
        <w:trPr>
          <w:trHeight w:val="220"/>
        </w:trPr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84AF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Požadovaná softwarová funkcionalita, včetně licence na celou kapacitu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FD39" w14:textId="77777777" w:rsidR="00142914" w:rsidRPr="00A51144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Součástí dodávky musí být alespoň následující funkcionality: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50C6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1C7CC97" w14:textId="77777777" w:rsidTr="003E149E">
        <w:trPr>
          <w:trHeight w:val="139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59519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980E" w14:textId="77777777" w:rsidR="00142914" w:rsidRPr="00A51144" w:rsidRDefault="00142914" w:rsidP="002D335E">
            <w:pPr>
              <w:numPr>
                <w:ilvl w:val="0"/>
                <w:numId w:val="31"/>
              </w:numPr>
              <w:snapToGrid w:val="0"/>
              <w:ind w:left="714" w:hanging="357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GUI a CLI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1EDC" w14:textId="77777777" w:rsidR="00142914" w:rsidRPr="00A51144" w:rsidRDefault="00142914" w:rsidP="002D335E">
            <w:pPr>
              <w:snapToGrid w:val="0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726FAAF" w14:textId="77777777" w:rsidTr="003E149E">
        <w:trPr>
          <w:trHeight w:val="119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0A1A3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A975" w14:textId="77777777" w:rsidR="00142914" w:rsidRPr="00A51144" w:rsidRDefault="00142914" w:rsidP="002D335E">
            <w:pPr>
              <w:numPr>
                <w:ilvl w:val="0"/>
                <w:numId w:val="31"/>
              </w:numPr>
              <w:snapToGrid w:val="0"/>
              <w:ind w:left="714" w:hanging="357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šifrování dat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ACAB" w14:textId="77777777" w:rsidR="00142914" w:rsidRPr="00A51144" w:rsidRDefault="00142914" w:rsidP="002D335E">
            <w:pPr>
              <w:snapToGrid w:val="0"/>
              <w:ind w:left="357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F6E16C9" w14:textId="77777777" w:rsidTr="003E149E">
        <w:trPr>
          <w:trHeight w:val="151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BC7E3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5823" w14:textId="77777777" w:rsidR="00142914" w:rsidRPr="00A51144" w:rsidRDefault="00142914" w:rsidP="002D335E">
            <w:pPr>
              <w:numPr>
                <w:ilvl w:val="0"/>
                <w:numId w:val="31"/>
              </w:numPr>
              <w:snapToGrid w:val="0"/>
              <w:ind w:left="714" w:hanging="357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deduplikace dat volitelná per LUN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F62D" w14:textId="77777777" w:rsidR="00142914" w:rsidRPr="00A51144" w:rsidRDefault="00142914" w:rsidP="002D335E">
            <w:pPr>
              <w:snapToGrid w:val="0"/>
              <w:ind w:left="357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F0E31CE" w14:textId="77777777" w:rsidTr="003E149E">
        <w:trPr>
          <w:trHeight w:val="183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CC901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F6BE" w14:textId="77777777" w:rsidR="00142914" w:rsidRPr="00A51144" w:rsidRDefault="00142914" w:rsidP="002D335E">
            <w:pPr>
              <w:numPr>
                <w:ilvl w:val="0"/>
                <w:numId w:val="31"/>
              </w:numPr>
              <w:snapToGrid w:val="0"/>
              <w:ind w:left="714" w:hanging="357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komprese dat volitelná per LUN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A686" w14:textId="77777777" w:rsidR="00142914" w:rsidRPr="00A51144" w:rsidRDefault="00142914" w:rsidP="002D335E">
            <w:pPr>
              <w:snapToGrid w:val="0"/>
              <w:ind w:left="357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C9AAC41" w14:textId="77777777" w:rsidTr="003E149E">
        <w:trPr>
          <w:trHeight w:val="215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97E7A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1BEF" w14:textId="77777777" w:rsidR="00142914" w:rsidRPr="00A51144" w:rsidRDefault="00142914" w:rsidP="002D335E">
            <w:pPr>
              <w:numPr>
                <w:ilvl w:val="0"/>
                <w:numId w:val="31"/>
              </w:numPr>
              <w:snapToGrid w:val="0"/>
              <w:ind w:left="714" w:hanging="357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thin provisioning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855A" w14:textId="77777777" w:rsidR="00142914" w:rsidRPr="00A51144" w:rsidRDefault="00142914" w:rsidP="002D335E">
            <w:pPr>
              <w:snapToGrid w:val="0"/>
              <w:ind w:left="357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33434DF" w14:textId="77777777" w:rsidTr="003E149E">
        <w:trPr>
          <w:trHeight w:val="105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F1C4B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D4B8D" w14:textId="77777777" w:rsidR="00142914" w:rsidRPr="00A51144" w:rsidRDefault="00142914" w:rsidP="002D335E">
            <w:pPr>
              <w:numPr>
                <w:ilvl w:val="0"/>
                <w:numId w:val="31"/>
              </w:numPr>
              <w:snapToGrid w:val="0"/>
              <w:ind w:left="714" w:hanging="357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snapshoty a klony pro LUNy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460C" w14:textId="77777777" w:rsidR="00142914" w:rsidRPr="00A51144" w:rsidRDefault="00142914" w:rsidP="002D335E">
            <w:pPr>
              <w:snapToGrid w:val="0"/>
              <w:ind w:left="357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7146E6B" w14:textId="77777777" w:rsidTr="003E149E">
        <w:trPr>
          <w:trHeight w:val="137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D01E3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481E" w14:textId="77777777" w:rsidR="00142914" w:rsidRPr="00A51144" w:rsidRDefault="00142914" w:rsidP="002D335E">
            <w:pPr>
              <w:numPr>
                <w:ilvl w:val="0"/>
                <w:numId w:val="31"/>
              </w:numPr>
              <w:snapToGrid w:val="0"/>
              <w:ind w:left="714" w:hanging="357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LUN consistency groups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7AE4" w14:textId="77777777" w:rsidR="00142914" w:rsidRPr="00A51144" w:rsidRDefault="00142914" w:rsidP="002D335E">
            <w:pPr>
              <w:snapToGrid w:val="0"/>
              <w:ind w:left="357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D1EF72A" w14:textId="77777777" w:rsidTr="003E149E">
        <w:trPr>
          <w:trHeight w:val="169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CE6CB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F78C" w14:textId="77777777" w:rsidR="00142914" w:rsidRPr="00A51144" w:rsidRDefault="00142914" w:rsidP="002D335E">
            <w:pPr>
              <w:numPr>
                <w:ilvl w:val="0"/>
                <w:numId w:val="31"/>
              </w:numPr>
              <w:snapToGrid w:val="0"/>
              <w:ind w:left="714" w:hanging="357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bezvýpadková migrace LUNů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B517" w14:textId="77777777" w:rsidR="00142914" w:rsidRPr="00A51144" w:rsidRDefault="00142914" w:rsidP="002D335E">
            <w:pPr>
              <w:snapToGrid w:val="0"/>
              <w:ind w:left="357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785DC08" w14:textId="77777777" w:rsidTr="003E149E">
        <w:trPr>
          <w:trHeight w:val="46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CEEDD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3748" w14:textId="77777777" w:rsidR="00142914" w:rsidRPr="00A51144" w:rsidRDefault="00142914" w:rsidP="002D335E">
            <w:pPr>
              <w:numPr>
                <w:ilvl w:val="0"/>
                <w:numId w:val="31"/>
              </w:numPr>
              <w:snapToGrid w:val="0"/>
              <w:ind w:left="714" w:hanging="357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vzdálené replikace dat synchronní a asynchronní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71F6" w14:textId="77777777" w:rsidR="00142914" w:rsidRPr="00A51144" w:rsidRDefault="00142914" w:rsidP="002D335E">
            <w:pPr>
              <w:snapToGrid w:val="0"/>
              <w:ind w:left="357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B66584E" w14:textId="77777777" w:rsidTr="003E149E">
        <w:trPr>
          <w:trHeight w:val="77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70DCC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44B8" w14:textId="77777777" w:rsidR="00142914" w:rsidRPr="00A51144" w:rsidRDefault="00142914" w:rsidP="002D335E">
            <w:pPr>
              <w:numPr>
                <w:ilvl w:val="0"/>
                <w:numId w:val="31"/>
              </w:numPr>
              <w:snapToGrid w:val="0"/>
              <w:ind w:left="714" w:hanging="357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geograficky rozložený Storage metrocluster Active-Active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191D" w14:textId="77777777" w:rsidR="00142914" w:rsidRPr="00A51144" w:rsidRDefault="00142914" w:rsidP="002D335E">
            <w:pPr>
              <w:snapToGrid w:val="0"/>
              <w:ind w:left="357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ED6B409" w14:textId="77777777" w:rsidTr="003E149E">
        <w:trPr>
          <w:trHeight w:val="109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6A266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0D26A" w14:textId="77777777" w:rsidR="00142914" w:rsidRPr="00A51144" w:rsidRDefault="00142914" w:rsidP="002D335E">
            <w:pPr>
              <w:numPr>
                <w:ilvl w:val="0"/>
                <w:numId w:val="31"/>
              </w:numPr>
              <w:snapToGrid w:val="0"/>
              <w:ind w:left="714" w:hanging="357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QoS na úrovni LUNů s nastavením per IOPS, MB/s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D832" w14:textId="77777777" w:rsidR="00142914" w:rsidRPr="00A51144" w:rsidRDefault="00142914" w:rsidP="002D335E">
            <w:pPr>
              <w:snapToGrid w:val="0"/>
              <w:ind w:left="357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AD877F5" w14:textId="77777777" w:rsidTr="003E149E">
        <w:trPr>
          <w:trHeight w:val="141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5A052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6EF0" w14:textId="77777777" w:rsidR="00142914" w:rsidRPr="00A51144" w:rsidRDefault="00142914" w:rsidP="002D335E">
            <w:pPr>
              <w:numPr>
                <w:ilvl w:val="0"/>
                <w:numId w:val="31"/>
              </w:numPr>
              <w:snapToGrid w:val="0"/>
              <w:ind w:left="714" w:hanging="357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IO multipath ovladače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BE7C" w14:textId="77777777" w:rsidR="00142914" w:rsidRPr="00A51144" w:rsidRDefault="00142914" w:rsidP="002D335E">
            <w:pPr>
              <w:snapToGrid w:val="0"/>
              <w:ind w:left="357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7BB4EE5" w14:textId="77777777" w:rsidTr="003E149E">
        <w:trPr>
          <w:trHeight w:val="46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D4D5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7DF9F" w14:textId="77777777" w:rsidR="00142914" w:rsidRPr="00A51144" w:rsidRDefault="00142914" w:rsidP="002D335E">
            <w:pPr>
              <w:numPr>
                <w:ilvl w:val="0"/>
                <w:numId w:val="31"/>
              </w:numPr>
              <w:snapToGrid w:val="0"/>
              <w:ind w:left="714" w:hanging="357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podpora pro adresářové služby Active Directory a LDAP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B47F" w14:textId="77777777" w:rsidR="00142914" w:rsidRPr="00A51144" w:rsidRDefault="00142914" w:rsidP="002D335E">
            <w:pPr>
              <w:snapToGrid w:val="0"/>
              <w:ind w:left="357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A6422B6" w14:textId="77777777" w:rsidTr="003E149E">
        <w:trPr>
          <w:trHeight w:val="360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E6A1B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94927" w14:textId="77777777" w:rsidR="00142914" w:rsidRPr="00A51144" w:rsidRDefault="00142914" w:rsidP="002D335E">
            <w:pPr>
              <w:numPr>
                <w:ilvl w:val="0"/>
                <w:numId w:val="31"/>
              </w:numPr>
              <w:snapToGrid w:val="0"/>
              <w:ind w:left="714" w:hanging="357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multi-tenancy pro souborové služby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319D" w14:textId="77777777" w:rsidR="00142914" w:rsidRPr="00A51144" w:rsidRDefault="00142914" w:rsidP="002D335E">
            <w:pPr>
              <w:snapToGrid w:val="0"/>
              <w:ind w:left="357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AF58897" w14:textId="77777777" w:rsidTr="003E149E">
        <w:trPr>
          <w:trHeight w:val="111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46F51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500B" w14:textId="77777777" w:rsidR="00142914" w:rsidRPr="00A51144" w:rsidRDefault="00142914" w:rsidP="002D335E">
            <w:pPr>
              <w:numPr>
                <w:ilvl w:val="0"/>
                <w:numId w:val="31"/>
              </w:numPr>
              <w:snapToGrid w:val="0"/>
              <w:ind w:left="714" w:hanging="357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WORM pro souborové služby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72C4" w14:textId="77777777" w:rsidR="00142914" w:rsidRPr="00A51144" w:rsidRDefault="00142914" w:rsidP="002D335E">
            <w:pPr>
              <w:snapToGrid w:val="0"/>
              <w:ind w:left="357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0D54851" w14:textId="77777777" w:rsidTr="003E149E">
        <w:trPr>
          <w:trHeight w:val="143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5FC51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AC2E" w14:textId="77777777" w:rsidR="00142914" w:rsidRPr="00A51144" w:rsidRDefault="00142914" w:rsidP="002D335E">
            <w:pPr>
              <w:numPr>
                <w:ilvl w:val="0"/>
                <w:numId w:val="31"/>
              </w:numPr>
              <w:snapToGrid w:val="0"/>
              <w:ind w:left="714" w:hanging="357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snapshoty pro file systémy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4B1C" w14:textId="77777777" w:rsidR="00142914" w:rsidRPr="00A51144" w:rsidRDefault="00142914" w:rsidP="002D335E">
            <w:pPr>
              <w:snapToGrid w:val="0"/>
              <w:ind w:left="357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C9FB40C" w14:textId="77777777" w:rsidTr="003E149E">
        <w:trPr>
          <w:trHeight w:val="175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4086C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C52A" w14:textId="77777777" w:rsidR="00142914" w:rsidRPr="00A51144" w:rsidRDefault="00142914" w:rsidP="002D335E">
            <w:pPr>
              <w:numPr>
                <w:ilvl w:val="0"/>
                <w:numId w:val="31"/>
              </w:numPr>
              <w:snapToGrid w:val="0"/>
              <w:ind w:left="714" w:hanging="357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quota management pro souborové služby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CEDB" w14:textId="77777777" w:rsidR="00142914" w:rsidRPr="00A51144" w:rsidRDefault="00142914" w:rsidP="002D335E">
            <w:pPr>
              <w:snapToGrid w:val="0"/>
              <w:ind w:left="357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F67C25B" w14:textId="77777777" w:rsidTr="003E149E">
        <w:trPr>
          <w:trHeight w:val="65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B2060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F1EC" w14:textId="77777777" w:rsidR="00142914" w:rsidRPr="00A51144" w:rsidRDefault="00142914" w:rsidP="002D335E">
            <w:pPr>
              <w:numPr>
                <w:ilvl w:val="0"/>
                <w:numId w:val="31"/>
              </w:numPr>
              <w:snapToGrid w:val="0"/>
              <w:ind w:left="714" w:hanging="357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deduplikace a komprese pro souborové služby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5B4" w14:textId="77777777" w:rsidR="00142914" w:rsidRPr="00A51144" w:rsidRDefault="00142914" w:rsidP="002D335E">
            <w:pPr>
              <w:snapToGrid w:val="0"/>
              <w:ind w:left="357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B2A37A4" w14:textId="77777777" w:rsidTr="003E149E">
        <w:trPr>
          <w:trHeight w:val="97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80057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1D6EF" w14:textId="77777777" w:rsidR="00142914" w:rsidRPr="00A51144" w:rsidRDefault="00142914" w:rsidP="002D335E">
            <w:pPr>
              <w:numPr>
                <w:ilvl w:val="0"/>
                <w:numId w:val="31"/>
              </w:numPr>
              <w:snapToGrid w:val="0"/>
              <w:ind w:left="714" w:hanging="357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podpora anti-virus serveru pro souborové služby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53AE" w14:textId="77777777" w:rsidR="00142914" w:rsidRPr="00A51144" w:rsidRDefault="00142914" w:rsidP="002D335E">
            <w:pPr>
              <w:snapToGrid w:val="0"/>
              <w:ind w:left="357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EE824FC" w14:textId="77777777" w:rsidTr="003E149E">
        <w:trPr>
          <w:trHeight w:val="116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56B1E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B1DE3" w14:textId="77777777" w:rsidR="00142914" w:rsidRPr="00A51144" w:rsidRDefault="00142914" w:rsidP="002D335E">
            <w:pPr>
              <w:numPr>
                <w:ilvl w:val="0"/>
                <w:numId w:val="31"/>
              </w:numPr>
              <w:snapToGrid w:val="0"/>
              <w:ind w:left="714" w:hanging="357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RESTful API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6BF3" w14:textId="77777777" w:rsidR="00142914" w:rsidRPr="00A51144" w:rsidRDefault="00142914" w:rsidP="002D335E">
            <w:pPr>
              <w:snapToGrid w:val="0"/>
              <w:ind w:left="357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8B57E4D" w14:textId="77777777" w:rsidTr="003E149E">
        <w:trPr>
          <w:trHeight w:val="147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FE457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79CC5" w14:textId="77777777" w:rsidR="00142914" w:rsidRPr="00A51144" w:rsidRDefault="00142914" w:rsidP="002D335E">
            <w:pPr>
              <w:numPr>
                <w:ilvl w:val="0"/>
                <w:numId w:val="31"/>
              </w:numPr>
              <w:snapToGrid w:val="0"/>
              <w:ind w:left="714" w:hanging="357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nástroj na reportování výkonnosti a kapacity až 1 rok zpětně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1020" w14:textId="77777777" w:rsidR="00142914" w:rsidRPr="00A51144" w:rsidRDefault="00142914" w:rsidP="002D335E">
            <w:pPr>
              <w:snapToGrid w:val="0"/>
              <w:ind w:left="357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F3F5B64" w14:textId="77777777" w:rsidTr="003E149E">
        <w:trPr>
          <w:trHeight w:val="180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B58A4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7167" w14:textId="77777777" w:rsidR="00142914" w:rsidRPr="00A51144" w:rsidRDefault="00142914" w:rsidP="002D335E">
            <w:pPr>
              <w:numPr>
                <w:ilvl w:val="0"/>
                <w:numId w:val="31"/>
              </w:numPr>
              <w:snapToGrid w:val="0"/>
              <w:ind w:left="714" w:hanging="357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Call home funkcionalita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76D9" w14:textId="77777777" w:rsidR="00142914" w:rsidRPr="00A51144" w:rsidRDefault="00142914" w:rsidP="002D335E">
            <w:pPr>
              <w:snapToGrid w:val="0"/>
              <w:ind w:left="357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D76F88E" w14:textId="77777777" w:rsidTr="003E149E">
        <w:trPr>
          <w:trHeight w:val="988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EF22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Požadovaná výkonnost nabídnuté konfigurace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E6A0" w14:textId="77777777" w:rsidR="00DE7C77" w:rsidRPr="00DE7C77" w:rsidRDefault="00DE7C77" w:rsidP="00DE7C77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E7C7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Pro 100% čtení: Minimálně 1,100,000 IOPS, s latencí méně než 1ms. Velikost bloku 8kB, Cache hit 0%.</w:t>
            </w:r>
          </w:p>
          <w:p w14:paraId="7B5FC317" w14:textId="1AA4C169" w:rsidR="00142914" w:rsidRPr="00A51144" w:rsidRDefault="00DE7C77" w:rsidP="00DE7C77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Pro 100% zápis</w:t>
            </w:r>
            <w:r w:rsidRPr="00DE7C7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: Minimálně 250,000 IOPS, s latencí méně než 1ms. Velikost bloku 8kB, Cache hit 0%.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3E19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5A7EF6" w14:paraId="4A08F8C3" w14:textId="77777777" w:rsidTr="003E149E">
        <w:trPr>
          <w:trHeight w:val="678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B5DF" w14:textId="77777777" w:rsidR="00142914" w:rsidRPr="005A7EF6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A7EF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Storage metrocluster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50CE5" w14:textId="32668BC0" w:rsidR="00142914" w:rsidRPr="005A7EF6" w:rsidRDefault="0067618A" w:rsidP="0067618A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A7EF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Úložiště </w:t>
            </w:r>
            <w:r w:rsidR="00142914" w:rsidRPr="005A7EF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bude </w:t>
            </w:r>
            <w:r w:rsidRPr="005A7EF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provozováno </w:t>
            </w:r>
            <w:r w:rsidR="00142914" w:rsidRPr="005A7EF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v režimu storage metrocluster. Součástí dodávky musí být </w:t>
            </w:r>
            <w:r w:rsidR="00683D44" w:rsidRPr="005A7EF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softwarový či hardwarový rozhodčí </w:t>
            </w:r>
            <w:r w:rsidR="00142914" w:rsidRPr="005A7EF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modul Quorum device pro provoz ve virtualizovaném prostředí. Konektivita na </w:t>
            </w:r>
            <w:r w:rsidR="00683D44" w:rsidRPr="005A7EF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rozhodčí </w:t>
            </w:r>
            <w:r w:rsidR="00142914" w:rsidRPr="005A7EF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Quorum </w:t>
            </w:r>
            <w:r w:rsidR="00683D44" w:rsidRPr="005A7EF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musí být minimálně </w:t>
            </w:r>
            <w:r w:rsidR="00142914" w:rsidRPr="005A7EF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1G</w:t>
            </w:r>
            <w:r w:rsidR="00683D44" w:rsidRPr="005A7EF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bps</w:t>
            </w:r>
            <w:r w:rsidR="00142914" w:rsidRPr="005A7EF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81B6" w14:textId="77777777" w:rsidR="00142914" w:rsidRPr="005A7EF6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AFB4DD4" w14:textId="77777777" w:rsidTr="003E149E">
        <w:trPr>
          <w:trHeight w:val="1255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1BEB" w14:textId="1F46E356" w:rsidR="00142914" w:rsidRPr="005A7EF6" w:rsidRDefault="00142914" w:rsidP="0067618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A7EF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Storage metrocluster </w:t>
            </w:r>
            <w:r w:rsidR="0067618A" w:rsidRPr="005A7EF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funkionalita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E05B" w14:textId="77777777" w:rsidR="00683D44" w:rsidRPr="005A7EF6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A7EF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Řešení musí kontinuálně poskytovat storage služby v jednotlivých případech: 1. Výpadek primárního úložiště </w:t>
            </w:r>
          </w:p>
          <w:p w14:paraId="0F370909" w14:textId="77777777" w:rsidR="00683D44" w:rsidRPr="005A7EF6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A7EF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2. Výpadek sekundárního úložiště </w:t>
            </w:r>
          </w:p>
          <w:p w14:paraId="4D62490E" w14:textId="77777777" w:rsidR="00683D44" w:rsidRPr="005A7EF6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A7EF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3. Výpadek Quora </w:t>
            </w:r>
          </w:p>
          <w:p w14:paraId="4E996D0F" w14:textId="77777777" w:rsidR="00683D44" w:rsidRPr="005A7EF6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A7EF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4. Výpadek replikačních linek mezi úložišti.  </w:t>
            </w:r>
          </w:p>
          <w:p w14:paraId="6EF9C385" w14:textId="7D8C229F" w:rsidR="00142914" w:rsidRPr="005A7EF6" w:rsidRDefault="00142914" w:rsidP="0067618A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A7EF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Pokračování služby musí být automatické bez zásahu administrátora.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B4CE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37A44F2" w14:textId="77777777" w:rsidTr="002D335E">
        <w:trPr>
          <w:trHeight w:val="784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95C1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Kompatibilita s operačními systémy a virtualizačními platformami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01DB" w14:textId="77777777" w:rsidR="00142914" w:rsidRPr="00A51144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Kompatibilita minimálně s: </w:t>
            </w:r>
            <w:r w:rsidR="00683D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Miscorosft </w:t>
            </w: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Windows Server, Linux, VMware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E208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1D073BE" w14:textId="77777777" w:rsidTr="003E149E">
        <w:trPr>
          <w:trHeight w:val="248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AB17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Upgrade firmware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76D85" w14:textId="77777777" w:rsidR="00142914" w:rsidRPr="00A51144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Bezvýpadkový upgrade firmwaru řadičů i firmwaru disků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4AD4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85824BC" w14:textId="77777777" w:rsidTr="003E149E">
        <w:trPr>
          <w:trHeight w:val="110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519DC" w14:textId="77777777" w:rsidR="00142914" w:rsidRPr="00C94A25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94A2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Napájení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04F4" w14:textId="77777777" w:rsidR="00770754" w:rsidRPr="00A51144" w:rsidRDefault="00142914" w:rsidP="00770754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94A2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Redundantní hotswap napájení</w:t>
            </w:r>
            <w:r w:rsidR="00770754" w:rsidRPr="00C94A2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s vysokou účinností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048B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FF6BC95" w14:textId="77777777" w:rsidTr="003E149E">
        <w:trPr>
          <w:trHeight w:val="155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0AC6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Montáž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3CE6" w14:textId="77777777" w:rsidR="00142914" w:rsidRPr="00A51144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Montáž do racku 42U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1DD8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6A052D6" w14:textId="77777777" w:rsidTr="003E149E">
        <w:trPr>
          <w:trHeight w:val="414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AD85" w14:textId="77777777" w:rsidR="00142914" w:rsidRPr="00A51144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Kabeláž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97DE" w14:textId="77777777" w:rsidR="00142914" w:rsidRPr="00A51144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Patch kabely multi-mode OM3 o délce min. 3m, </w:t>
            </w:r>
            <w:r w:rsidR="00683D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celkový počet kabelů </w:t>
            </w:r>
            <w:r w:rsidRPr="00A5114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dle celkového počtu optických portů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DD3D" w14:textId="77777777" w:rsidR="00142914" w:rsidRPr="00A51144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4FEFB3A" w14:textId="77777777" w:rsidTr="003E149E">
        <w:trPr>
          <w:trHeight w:val="442"/>
        </w:trPr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C83D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Záruka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CA699" w14:textId="77777777" w:rsidR="0014291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Záruka na hardware - 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5 let v pokrytí 24 (hodin) x 7 (dní) s reakcí do 4hodin a výměnnou dílu do druhého pracovního dne na místě instalace.</w:t>
            </w:r>
          </w:p>
          <w:p w14:paraId="1CE01EA4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Záruka na software – 5 let.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0431FF" w14:textId="77777777" w:rsidR="0014291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33132CA" w14:textId="77777777" w:rsidTr="003E149E">
        <w:trPr>
          <w:trHeight w:val="464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8FA6" w14:textId="77777777" w:rsidR="00142914" w:rsidRPr="00A51144" w:rsidRDefault="00142914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BBA42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Servis a podpora je zajištěna přímo od výrobce zařízení a to v českém jazyce a to jak v písemné, tak mluvené formě.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153F7B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AB31BA2" w14:textId="77777777" w:rsidTr="003E149E">
        <w:trPr>
          <w:trHeight w:val="487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658CE" w14:textId="77777777" w:rsidR="00142914" w:rsidRPr="00A51144" w:rsidRDefault="00142914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9C67A" w14:textId="04191970" w:rsidR="00142914" w:rsidRPr="00A51144" w:rsidRDefault="00142914" w:rsidP="005A7EF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Součástí servisní podpory je jednotné servisní středisko pro hlášení závad poskytované výrobcem zařízení.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80290A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126AD9" w14:paraId="7445CBE6" w14:textId="77777777" w:rsidTr="003E149E">
        <w:trPr>
          <w:trHeight w:val="201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D5C4" w14:textId="77777777" w:rsidR="00142914" w:rsidRPr="00126AD9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Další požadavky: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97B8" w14:textId="77777777" w:rsidR="00142914" w:rsidRPr="00126AD9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Zboží je nové a určené pro český trh, včetně provozu v datových centrech.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994DAD" w14:textId="77777777" w:rsidR="00142914" w:rsidRPr="00126AD9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215286D" w14:textId="77777777" w:rsidTr="003E149E">
        <w:trPr>
          <w:trHeight w:val="148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1F88" w14:textId="77777777" w:rsidR="00142914" w:rsidRPr="003B4F1C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4F1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Rozšíření servisní podpory o dalších 12 měsíců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26A50" w14:textId="77777777" w:rsidR="00142914" w:rsidRPr="003B4F1C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4F1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Požadujeme jako samostatnou položku rozšíření podpory o dalších 12 měsíců (1 rok) v pokrytí 24 (hodin) x 7 (dní) s reakcí do 4hodin a výměnnou dílu do druhého pracovního dne na místě instalace a to nad rámec záruky požadované jako součást dodávky 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diskového pole </w:t>
            </w:r>
            <w:r w:rsidRPr="003B4F1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konfigurace 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typ</w:t>
            </w:r>
            <w:r w:rsidRPr="003B4F1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</w:t>
            </w:r>
            <w:r w:rsidRPr="003B4F1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6AF5" w14:textId="77777777" w:rsidR="00142914" w:rsidRPr="003B4F1C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</w:tbl>
    <w:p w14:paraId="50BC94F8" w14:textId="77777777" w:rsidR="003B4F1C" w:rsidRDefault="003B4F1C" w:rsidP="007A65F0">
      <w:pPr>
        <w:jc w:val="both"/>
        <w:rPr>
          <w:rFonts w:ascii="Arial" w:hAnsi="Arial" w:cs="Arial"/>
          <w:b/>
          <w:u w:val="single"/>
        </w:rPr>
      </w:pPr>
    </w:p>
    <w:p w14:paraId="6DABD0D9" w14:textId="77777777" w:rsidR="007A65F0" w:rsidRPr="00126AD9" w:rsidRDefault="007A65F0" w:rsidP="007A65F0">
      <w:pPr>
        <w:jc w:val="both"/>
        <w:rPr>
          <w:rFonts w:ascii="Arial" w:hAnsi="Arial" w:cs="Arial"/>
          <w:b/>
          <w:u w:val="single"/>
        </w:rPr>
      </w:pPr>
      <w:r w:rsidRPr="00126AD9">
        <w:rPr>
          <w:rFonts w:ascii="Arial" w:hAnsi="Arial" w:cs="Arial"/>
          <w:b/>
          <w:u w:val="single"/>
        </w:rPr>
        <w:t xml:space="preserve">Diskové pole </w:t>
      </w:r>
      <w:r w:rsidR="001A15B0">
        <w:rPr>
          <w:rFonts w:ascii="Arial" w:hAnsi="Arial" w:cs="Arial"/>
          <w:b/>
          <w:u w:val="single"/>
        </w:rPr>
        <w:t>–</w:t>
      </w:r>
      <w:r w:rsidRPr="00126AD9">
        <w:rPr>
          <w:rFonts w:ascii="Arial" w:hAnsi="Arial" w:cs="Arial"/>
          <w:b/>
          <w:u w:val="single"/>
        </w:rPr>
        <w:t xml:space="preserve"> Rozšíření</w:t>
      </w:r>
      <w:r w:rsidR="001A15B0">
        <w:rPr>
          <w:rFonts w:ascii="Arial" w:hAnsi="Arial" w:cs="Arial"/>
          <w:b/>
          <w:u w:val="single"/>
        </w:rPr>
        <w:t xml:space="preserve"> typ 1</w:t>
      </w:r>
    </w:p>
    <w:p w14:paraId="7377FE1A" w14:textId="77777777" w:rsidR="00683D44" w:rsidRDefault="00683D44" w:rsidP="00683D44">
      <w:pPr>
        <w:jc w:val="both"/>
        <w:rPr>
          <w:rFonts w:ascii="Arial" w:hAnsi="Arial" w:cs="Arial"/>
          <w:sz w:val="20"/>
        </w:rPr>
      </w:pPr>
    </w:p>
    <w:p w14:paraId="5D5C3397" w14:textId="538A6D96" w:rsidR="00683D44" w:rsidRDefault="00683D44" w:rsidP="00683D44">
      <w:pPr>
        <w:jc w:val="both"/>
        <w:rPr>
          <w:rFonts w:ascii="Arial" w:hAnsi="Arial" w:cs="Arial"/>
          <w:sz w:val="20"/>
        </w:rPr>
      </w:pPr>
      <w:r w:rsidRPr="00167EA8">
        <w:rPr>
          <w:rFonts w:ascii="Arial" w:hAnsi="Arial" w:cs="Arial"/>
          <w:sz w:val="20"/>
        </w:rPr>
        <w:t xml:space="preserve">Předmětem </w:t>
      </w:r>
      <w:r>
        <w:rPr>
          <w:rFonts w:ascii="Arial" w:hAnsi="Arial" w:cs="Arial"/>
          <w:sz w:val="20"/>
        </w:rPr>
        <w:t>„</w:t>
      </w:r>
      <w:r w:rsidRPr="00167EA8">
        <w:rPr>
          <w:rFonts w:ascii="Arial" w:hAnsi="Arial" w:cs="Arial"/>
          <w:sz w:val="20"/>
        </w:rPr>
        <w:t>rozšíření typ</w:t>
      </w:r>
      <w:r>
        <w:rPr>
          <w:rFonts w:ascii="Arial" w:hAnsi="Arial" w:cs="Arial"/>
          <w:sz w:val="20"/>
        </w:rPr>
        <w:t>u 1“ jsou stávající disková pole HPE Primera 600</w:t>
      </w:r>
      <w:r w:rsidR="00792755">
        <w:rPr>
          <w:rFonts w:ascii="Arial" w:hAnsi="Arial" w:cs="Arial"/>
          <w:sz w:val="20"/>
        </w:rPr>
        <w:t xml:space="preserve"> v online replikaci</w:t>
      </w:r>
      <w:r w:rsidRPr="00167EA8">
        <w:rPr>
          <w:rFonts w:ascii="Arial" w:hAnsi="Arial" w:cs="Arial"/>
          <w:sz w:val="20"/>
        </w:rPr>
        <w:t>, které Český rozhlas pořídil v</w:t>
      </w:r>
      <w:r>
        <w:rPr>
          <w:rFonts w:ascii="Arial" w:hAnsi="Arial" w:cs="Arial"/>
          <w:sz w:val="20"/>
        </w:rPr>
        <w:t> </w:t>
      </w:r>
      <w:r w:rsidRPr="00167EA8">
        <w:rPr>
          <w:rFonts w:ascii="Arial" w:hAnsi="Arial" w:cs="Arial"/>
          <w:sz w:val="20"/>
        </w:rPr>
        <w:t>předchozích</w:t>
      </w:r>
      <w:r>
        <w:rPr>
          <w:rFonts w:ascii="Arial" w:hAnsi="Arial" w:cs="Arial"/>
          <w:sz w:val="20"/>
        </w:rPr>
        <w:t xml:space="preserve"> </w:t>
      </w:r>
      <w:r w:rsidRPr="00167EA8">
        <w:rPr>
          <w:rFonts w:ascii="Arial" w:hAnsi="Arial" w:cs="Arial"/>
          <w:sz w:val="20"/>
        </w:rPr>
        <w:t>obdobích a má je v plánu i nadále provozovat a rozšiřovat</w:t>
      </w:r>
      <w:r>
        <w:rPr>
          <w:rFonts w:ascii="Arial" w:hAnsi="Arial" w:cs="Arial"/>
          <w:sz w:val="20"/>
        </w:rPr>
        <w:t xml:space="preserve"> o následující komponenty:</w:t>
      </w:r>
    </w:p>
    <w:p w14:paraId="35340358" w14:textId="77777777" w:rsidR="00683D44" w:rsidRDefault="00683D44" w:rsidP="00683D44">
      <w:pPr>
        <w:jc w:val="both"/>
        <w:rPr>
          <w:rFonts w:ascii="Arial" w:hAnsi="Arial" w:cs="Arial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7"/>
        <w:gridCol w:w="7429"/>
      </w:tblGrid>
      <w:tr w:rsidR="003B4F1C" w:rsidRPr="00126AD9" w14:paraId="07C9388B" w14:textId="77777777" w:rsidTr="003B4F1C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653A" w14:textId="77777777" w:rsidR="003B4F1C" w:rsidRPr="00126AD9" w:rsidRDefault="003B4F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Požadované rozšíření</w:t>
            </w:r>
          </w:p>
        </w:tc>
      </w:tr>
      <w:tr w:rsidR="003B4F1C" w:rsidRPr="00126AD9" w14:paraId="6C8A5606" w14:textId="77777777" w:rsidTr="003B4F1C">
        <w:trPr>
          <w:trHeight w:val="30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AD123" w14:textId="77777777" w:rsidR="003B4F1C" w:rsidRPr="00126AD9" w:rsidRDefault="003B4F1C" w:rsidP="00A511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Označení výrobce</w:t>
            </w:r>
          </w:p>
        </w:tc>
        <w:tc>
          <w:tcPr>
            <w:tcW w:w="3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5FEBC" w14:textId="77777777" w:rsidR="003B4F1C" w:rsidRPr="00126AD9" w:rsidRDefault="003B4F1C" w:rsidP="00A511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</w:t>
            </w:r>
          </w:p>
        </w:tc>
      </w:tr>
      <w:tr w:rsidR="003B4F1C" w:rsidRPr="00126AD9" w14:paraId="18942ACB" w14:textId="77777777" w:rsidTr="003B4F1C">
        <w:trPr>
          <w:trHeight w:val="234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31B52" w14:textId="77777777" w:rsidR="003B4F1C" w:rsidRPr="00126AD9" w:rsidRDefault="003B4F1C" w:rsidP="007A6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N9Z50A</w:t>
            </w:r>
          </w:p>
        </w:tc>
        <w:tc>
          <w:tcPr>
            <w:tcW w:w="3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C513" w14:textId="77777777" w:rsidR="003B4F1C" w:rsidRPr="00126AD9" w:rsidRDefault="003B4F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HPE Primera 600 2U 24-disk SFF Drive Enclosure</w:t>
            </w:r>
          </w:p>
        </w:tc>
      </w:tr>
      <w:tr w:rsidR="003B4F1C" w:rsidRPr="00126AD9" w14:paraId="1CC72317" w14:textId="77777777" w:rsidTr="003B4F1C">
        <w:trPr>
          <w:trHeight w:val="138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A6CC4" w14:textId="77777777" w:rsidR="003B4F1C" w:rsidRPr="00126AD9" w:rsidRDefault="003B4F1C" w:rsidP="007A6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581817-B21</w:t>
            </w:r>
          </w:p>
        </w:tc>
        <w:tc>
          <w:tcPr>
            <w:tcW w:w="3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B5C77" w14:textId="77777777" w:rsidR="003B4F1C" w:rsidRPr="00126AD9" w:rsidRDefault="003B4F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HPE Configurator Defined Build Instruction Option</w:t>
            </w:r>
          </w:p>
        </w:tc>
      </w:tr>
      <w:tr w:rsidR="003B4F1C" w:rsidRPr="00126AD9" w14:paraId="7BF258A5" w14:textId="77777777" w:rsidTr="003B4F1C">
        <w:trPr>
          <w:trHeight w:val="183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9E560" w14:textId="77777777" w:rsidR="003B4F1C" w:rsidRPr="00126AD9" w:rsidRDefault="003B4F1C" w:rsidP="007A6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R0P99A</w:t>
            </w:r>
          </w:p>
        </w:tc>
        <w:tc>
          <w:tcPr>
            <w:tcW w:w="3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5A50" w14:textId="77777777" w:rsidR="003B4F1C" w:rsidRPr="00126AD9" w:rsidRDefault="003B4F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HPE Primera 600 3.84TB SAS SFF (2.5in) FIPS Encrypted SSD</w:t>
            </w:r>
          </w:p>
        </w:tc>
      </w:tr>
      <w:tr w:rsidR="003B4F1C" w:rsidRPr="00126AD9" w14:paraId="1B4F5D46" w14:textId="77777777" w:rsidTr="003B4F1C">
        <w:trPr>
          <w:trHeight w:val="229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AAE1" w14:textId="77777777" w:rsidR="003B4F1C" w:rsidRPr="00126AD9" w:rsidRDefault="003B4F1C" w:rsidP="007A6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716197-B21</w:t>
            </w:r>
          </w:p>
        </w:tc>
        <w:tc>
          <w:tcPr>
            <w:tcW w:w="3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B33CE" w14:textId="77777777" w:rsidR="003B4F1C" w:rsidRPr="00126AD9" w:rsidRDefault="003B4F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HPE External 2.0m (6ft) Mini-SAS HD 4x to Mini-SAS HD 4x Cable</w:t>
            </w:r>
          </w:p>
        </w:tc>
      </w:tr>
      <w:tr w:rsidR="003B4F1C" w:rsidRPr="00126AD9" w14:paraId="535C35DA" w14:textId="77777777" w:rsidTr="003B4F1C">
        <w:trPr>
          <w:trHeight w:val="119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A0E96" w14:textId="77777777" w:rsidR="003B4F1C" w:rsidRPr="00126AD9" w:rsidRDefault="003B4F1C" w:rsidP="007A6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HU4A6A5</w:t>
            </w:r>
          </w:p>
        </w:tc>
        <w:tc>
          <w:tcPr>
            <w:tcW w:w="3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6742" w14:textId="77777777" w:rsidR="003B4F1C" w:rsidRPr="00126AD9" w:rsidRDefault="003B4F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HPE 5Y Tech Care Essential Service</w:t>
            </w:r>
          </w:p>
        </w:tc>
      </w:tr>
      <w:tr w:rsidR="003B4F1C" w:rsidRPr="00126AD9" w14:paraId="24FED2F7" w14:textId="77777777" w:rsidTr="003B4F1C">
        <w:trPr>
          <w:trHeight w:val="16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D519" w14:textId="77777777" w:rsidR="003B4F1C" w:rsidRPr="00126AD9" w:rsidRDefault="003B4F1C" w:rsidP="007A6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HU4A6A5     Z0W</w:t>
            </w:r>
          </w:p>
        </w:tc>
        <w:tc>
          <w:tcPr>
            <w:tcW w:w="3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DDEF2" w14:textId="77777777" w:rsidR="003B4F1C" w:rsidRPr="00126AD9" w:rsidRDefault="003B4F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HPE Primera 600 3.84TB SFF FE SSD Supp</w:t>
            </w:r>
          </w:p>
        </w:tc>
      </w:tr>
      <w:tr w:rsidR="003B4F1C" w:rsidRPr="00126AD9" w14:paraId="19AC6F89" w14:textId="77777777" w:rsidTr="003B4F1C">
        <w:trPr>
          <w:trHeight w:val="212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1A88" w14:textId="77777777" w:rsidR="003B4F1C" w:rsidRPr="00126AD9" w:rsidRDefault="003B4F1C" w:rsidP="007A6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HU4A6A5     699</w:t>
            </w:r>
          </w:p>
        </w:tc>
        <w:tc>
          <w:tcPr>
            <w:tcW w:w="3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6B437" w14:textId="77777777" w:rsidR="003B4F1C" w:rsidRPr="00126AD9" w:rsidRDefault="003B4F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For HPE Internal Entitlement Purposes</w:t>
            </w:r>
          </w:p>
        </w:tc>
      </w:tr>
      <w:tr w:rsidR="003B4F1C" w:rsidRPr="00126AD9" w14:paraId="607A5572" w14:textId="77777777" w:rsidTr="003B4F1C">
        <w:trPr>
          <w:trHeight w:val="115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F8E2D" w14:textId="77777777" w:rsidR="003B4F1C" w:rsidRPr="00126AD9" w:rsidRDefault="003B4F1C" w:rsidP="007A6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HU4A6A5     Z0J</w:t>
            </w:r>
          </w:p>
        </w:tc>
        <w:tc>
          <w:tcPr>
            <w:tcW w:w="3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DF8B0" w14:textId="77777777" w:rsidR="003B4F1C" w:rsidRPr="00126AD9" w:rsidRDefault="003B4F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HPE Primera 600 2U24 SFF Enclosure Supp</w:t>
            </w:r>
          </w:p>
        </w:tc>
      </w:tr>
      <w:tr w:rsidR="003B4F1C" w:rsidRPr="00126AD9" w14:paraId="2514A66D" w14:textId="77777777" w:rsidTr="003B4F1C">
        <w:trPr>
          <w:trHeight w:val="161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CEAA1" w14:textId="77777777" w:rsidR="003B4F1C" w:rsidRPr="00126AD9" w:rsidRDefault="003B4F1C" w:rsidP="007A6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HA124A1</w:t>
            </w:r>
          </w:p>
        </w:tc>
        <w:tc>
          <w:tcPr>
            <w:tcW w:w="3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1F1C3" w14:textId="77777777" w:rsidR="003B4F1C" w:rsidRPr="00126AD9" w:rsidRDefault="003B4F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HPE Technical Installation Startup SVC</w:t>
            </w:r>
          </w:p>
        </w:tc>
      </w:tr>
      <w:tr w:rsidR="003B4F1C" w:rsidRPr="00126AD9" w14:paraId="19927C40" w14:textId="77777777" w:rsidTr="003B4F1C">
        <w:trPr>
          <w:trHeight w:val="207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15C3F" w14:textId="77777777" w:rsidR="003B4F1C" w:rsidRPr="00126AD9" w:rsidRDefault="003B4F1C" w:rsidP="007A65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HA124A1     5Q4</w:t>
            </w:r>
          </w:p>
        </w:tc>
        <w:tc>
          <w:tcPr>
            <w:tcW w:w="3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C9CA6" w14:textId="77777777" w:rsidR="003B4F1C" w:rsidRPr="00126AD9" w:rsidRDefault="003B4F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HPE Storage System Startup Drive Fld SVC</w:t>
            </w:r>
          </w:p>
        </w:tc>
      </w:tr>
    </w:tbl>
    <w:p w14:paraId="23B5651D" w14:textId="77777777" w:rsidR="001A15B0" w:rsidRDefault="001A15B0" w:rsidP="007A65F0">
      <w:pPr>
        <w:jc w:val="both"/>
        <w:rPr>
          <w:rFonts w:ascii="Arial" w:hAnsi="Arial" w:cs="Arial"/>
          <w:b/>
          <w:u w:val="single"/>
        </w:rPr>
      </w:pPr>
    </w:p>
    <w:p w14:paraId="00F4D66A" w14:textId="77777777" w:rsidR="001A15B0" w:rsidRPr="00126AD9" w:rsidRDefault="001A15B0" w:rsidP="001A15B0">
      <w:pPr>
        <w:jc w:val="both"/>
        <w:rPr>
          <w:rFonts w:ascii="Arial" w:hAnsi="Arial" w:cs="Arial"/>
          <w:b/>
          <w:u w:val="single"/>
        </w:rPr>
      </w:pPr>
      <w:r w:rsidRPr="00126AD9">
        <w:rPr>
          <w:rFonts w:ascii="Arial" w:hAnsi="Arial" w:cs="Arial"/>
          <w:b/>
          <w:u w:val="single"/>
        </w:rPr>
        <w:t xml:space="preserve">Diskové pole </w:t>
      </w:r>
      <w:r>
        <w:rPr>
          <w:rFonts w:ascii="Arial" w:hAnsi="Arial" w:cs="Arial"/>
          <w:b/>
          <w:u w:val="single"/>
        </w:rPr>
        <w:t>–</w:t>
      </w:r>
      <w:r w:rsidRPr="00126AD9">
        <w:rPr>
          <w:rFonts w:ascii="Arial" w:hAnsi="Arial" w:cs="Arial"/>
          <w:b/>
          <w:u w:val="single"/>
        </w:rPr>
        <w:t xml:space="preserve"> Rozšíření</w:t>
      </w:r>
      <w:r>
        <w:rPr>
          <w:rFonts w:ascii="Arial" w:hAnsi="Arial" w:cs="Arial"/>
          <w:b/>
          <w:u w:val="single"/>
        </w:rPr>
        <w:t xml:space="preserve"> typ 2</w:t>
      </w:r>
    </w:p>
    <w:p w14:paraId="4BD261EB" w14:textId="77777777" w:rsidR="00683D44" w:rsidRDefault="00683D44" w:rsidP="00683D44">
      <w:pPr>
        <w:jc w:val="both"/>
        <w:rPr>
          <w:rFonts w:ascii="Arial" w:hAnsi="Arial" w:cs="Arial"/>
          <w:sz w:val="20"/>
        </w:rPr>
      </w:pPr>
    </w:p>
    <w:p w14:paraId="6103642A" w14:textId="3D9C9FCD" w:rsidR="00683D44" w:rsidRDefault="00683D44" w:rsidP="00683D44">
      <w:pPr>
        <w:jc w:val="both"/>
        <w:rPr>
          <w:rFonts w:ascii="Arial" w:hAnsi="Arial" w:cs="Arial"/>
          <w:sz w:val="20"/>
        </w:rPr>
      </w:pPr>
      <w:r w:rsidRPr="00167EA8">
        <w:rPr>
          <w:rFonts w:ascii="Arial" w:hAnsi="Arial" w:cs="Arial"/>
          <w:sz w:val="20"/>
        </w:rPr>
        <w:t xml:space="preserve">Předmětem </w:t>
      </w:r>
      <w:r>
        <w:rPr>
          <w:rFonts w:ascii="Arial" w:hAnsi="Arial" w:cs="Arial"/>
          <w:sz w:val="20"/>
        </w:rPr>
        <w:t>„</w:t>
      </w:r>
      <w:r w:rsidRPr="00167EA8">
        <w:rPr>
          <w:rFonts w:ascii="Arial" w:hAnsi="Arial" w:cs="Arial"/>
          <w:sz w:val="20"/>
        </w:rPr>
        <w:t>rozšíření typ</w:t>
      </w:r>
      <w:r>
        <w:rPr>
          <w:rFonts w:ascii="Arial" w:hAnsi="Arial" w:cs="Arial"/>
          <w:sz w:val="20"/>
        </w:rPr>
        <w:t>u 2“ je stávající diskové pole Huawei OceanStor 2600</w:t>
      </w:r>
      <w:r w:rsidRPr="00167EA8">
        <w:rPr>
          <w:rFonts w:ascii="Arial" w:hAnsi="Arial" w:cs="Arial"/>
          <w:sz w:val="20"/>
        </w:rPr>
        <w:t>, které Český rozhlas pořídil v</w:t>
      </w:r>
      <w:r>
        <w:rPr>
          <w:rFonts w:ascii="Arial" w:hAnsi="Arial" w:cs="Arial"/>
          <w:sz w:val="20"/>
        </w:rPr>
        <w:t> </w:t>
      </w:r>
      <w:r w:rsidRPr="00167EA8">
        <w:rPr>
          <w:rFonts w:ascii="Arial" w:hAnsi="Arial" w:cs="Arial"/>
          <w:sz w:val="20"/>
        </w:rPr>
        <w:t>předchozích</w:t>
      </w:r>
      <w:r>
        <w:rPr>
          <w:rFonts w:ascii="Arial" w:hAnsi="Arial" w:cs="Arial"/>
          <w:sz w:val="20"/>
        </w:rPr>
        <w:t xml:space="preserve"> </w:t>
      </w:r>
      <w:r w:rsidRPr="00167EA8">
        <w:rPr>
          <w:rFonts w:ascii="Arial" w:hAnsi="Arial" w:cs="Arial"/>
          <w:sz w:val="20"/>
        </w:rPr>
        <w:t>obdobích a má je v plánu i nadále provozovat a rozšiřovat</w:t>
      </w:r>
      <w:r>
        <w:rPr>
          <w:rFonts w:ascii="Arial" w:hAnsi="Arial" w:cs="Arial"/>
          <w:sz w:val="20"/>
        </w:rPr>
        <w:t xml:space="preserve"> o následující komponenty:</w:t>
      </w:r>
    </w:p>
    <w:p w14:paraId="5A2684DC" w14:textId="77777777" w:rsidR="00683D44" w:rsidRDefault="00683D44" w:rsidP="00683D44">
      <w:pPr>
        <w:jc w:val="both"/>
        <w:rPr>
          <w:rFonts w:ascii="Arial" w:hAnsi="Arial" w:cs="Arial"/>
          <w:sz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2"/>
        <w:gridCol w:w="7434"/>
      </w:tblGrid>
      <w:tr w:rsidR="003B4F1C" w:rsidRPr="00126AD9" w14:paraId="28F150ED" w14:textId="77777777" w:rsidTr="003B4F1C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0755" w14:textId="77777777" w:rsidR="003B4F1C" w:rsidRPr="00126AD9" w:rsidRDefault="003B4F1C" w:rsidP="00A61B9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Požadované rozšíření</w:t>
            </w:r>
          </w:p>
        </w:tc>
      </w:tr>
      <w:tr w:rsidR="003B4F1C" w:rsidRPr="00126AD9" w14:paraId="7BF66DD3" w14:textId="77777777" w:rsidTr="003B4F1C">
        <w:trPr>
          <w:trHeight w:val="30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501D" w14:textId="77777777" w:rsidR="003B4F1C" w:rsidRPr="00126AD9" w:rsidRDefault="003B4F1C" w:rsidP="00A511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Označení výrobce</w:t>
            </w:r>
          </w:p>
        </w:tc>
        <w:tc>
          <w:tcPr>
            <w:tcW w:w="3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05555" w14:textId="77777777" w:rsidR="003B4F1C" w:rsidRPr="00126AD9" w:rsidRDefault="003B4F1C" w:rsidP="00A511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</w:t>
            </w:r>
          </w:p>
        </w:tc>
      </w:tr>
      <w:tr w:rsidR="003B4F1C" w14:paraId="68D9B72B" w14:textId="77777777" w:rsidTr="003B4F1C">
        <w:trPr>
          <w:trHeight w:val="30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3096" w14:textId="77777777" w:rsidR="003B4F1C" w:rsidRPr="001A15B0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15B0">
              <w:rPr>
                <w:rFonts w:ascii="Arial" w:hAnsi="Arial" w:cs="Arial"/>
                <w:color w:val="000000"/>
                <w:sz w:val="20"/>
                <w:szCs w:val="20"/>
              </w:rPr>
              <w:t>02355QBV</w:t>
            </w:r>
          </w:p>
        </w:tc>
        <w:tc>
          <w:tcPr>
            <w:tcW w:w="3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4CAED" w14:textId="77777777" w:rsidR="003B4F1C" w:rsidRPr="001A15B0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15B0">
              <w:rPr>
                <w:rFonts w:ascii="Arial" w:hAnsi="Arial" w:cs="Arial"/>
                <w:color w:val="000000"/>
                <w:sz w:val="20"/>
                <w:szCs w:val="20"/>
              </w:rPr>
              <w:t>7.68TB SSD SAS Disk Unit(2.5")</w:t>
            </w:r>
          </w:p>
        </w:tc>
      </w:tr>
      <w:tr w:rsidR="003B4F1C" w14:paraId="7150D390" w14:textId="77777777" w:rsidTr="003B4F1C">
        <w:trPr>
          <w:trHeight w:val="30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4DAFF" w14:textId="77777777" w:rsidR="003B4F1C" w:rsidRPr="001A15B0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15B0">
              <w:rPr>
                <w:rFonts w:ascii="Arial" w:hAnsi="Arial" w:cs="Arial"/>
                <w:color w:val="000000"/>
                <w:sz w:val="20"/>
                <w:szCs w:val="20"/>
              </w:rPr>
              <w:t>88134ULF-195</w:t>
            </w:r>
          </w:p>
        </w:tc>
        <w:tc>
          <w:tcPr>
            <w:tcW w:w="3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0B1A" w14:textId="77777777" w:rsidR="003B4F1C" w:rsidRPr="001A15B0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15B0">
              <w:rPr>
                <w:rFonts w:ascii="Arial" w:hAnsi="Arial" w:cs="Arial"/>
                <w:color w:val="000000"/>
                <w:sz w:val="20"/>
                <w:szCs w:val="20"/>
              </w:rPr>
              <w:t>7.68TB SSD SAS Disk Unit(2.5")_Hi-Care Onsite Premier OceanStor 7.68TB SSD_48Month(s)</w:t>
            </w:r>
          </w:p>
        </w:tc>
      </w:tr>
    </w:tbl>
    <w:p w14:paraId="44D13A77" w14:textId="77777777" w:rsidR="002F1446" w:rsidRDefault="002F1446" w:rsidP="001A15B0">
      <w:pPr>
        <w:jc w:val="both"/>
        <w:rPr>
          <w:rFonts w:ascii="Arial" w:hAnsi="Arial" w:cs="Arial"/>
          <w:b/>
          <w:u w:val="single"/>
        </w:rPr>
      </w:pPr>
    </w:p>
    <w:p w14:paraId="29BCCA83" w14:textId="77777777" w:rsidR="001A15B0" w:rsidRDefault="001A15B0" w:rsidP="00DE7C77">
      <w:pPr>
        <w:keepNext/>
        <w:jc w:val="both"/>
        <w:rPr>
          <w:rFonts w:ascii="Arial" w:hAnsi="Arial" w:cs="Arial"/>
          <w:b/>
          <w:u w:val="single"/>
        </w:rPr>
      </w:pPr>
      <w:r w:rsidRPr="00126AD9">
        <w:rPr>
          <w:rFonts w:ascii="Arial" w:hAnsi="Arial" w:cs="Arial"/>
          <w:b/>
          <w:u w:val="single"/>
        </w:rPr>
        <w:t xml:space="preserve">Diskové pole </w:t>
      </w:r>
      <w:r>
        <w:rPr>
          <w:rFonts w:ascii="Arial" w:hAnsi="Arial" w:cs="Arial"/>
          <w:b/>
          <w:u w:val="single"/>
        </w:rPr>
        <w:t>–</w:t>
      </w:r>
      <w:r w:rsidRPr="00126AD9">
        <w:rPr>
          <w:rFonts w:ascii="Arial" w:hAnsi="Arial" w:cs="Arial"/>
          <w:b/>
          <w:u w:val="single"/>
        </w:rPr>
        <w:t xml:space="preserve"> Rozšíření</w:t>
      </w:r>
      <w:r>
        <w:rPr>
          <w:rFonts w:ascii="Arial" w:hAnsi="Arial" w:cs="Arial"/>
          <w:b/>
          <w:u w:val="single"/>
        </w:rPr>
        <w:t xml:space="preserve"> typ 3</w:t>
      </w:r>
    </w:p>
    <w:p w14:paraId="4AB1D0EA" w14:textId="77777777" w:rsidR="00683D44" w:rsidRDefault="00683D44" w:rsidP="00DE7C77">
      <w:pPr>
        <w:keepNext/>
        <w:jc w:val="both"/>
        <w:rPr>
          <w:rFonts w:ascii="Arial" w:hAnsi="Arial" w:cs="Arial"/>
          <w:sz w:val="20"/>
        </w:rPr>
      </w:pPr>
    </w:p>
    <w:p w14:paraId="22A88C3B" w14:textId="0B8AAAD5" w:rsidR="001A15B0" w:rsidRDefault="00683D44" w:rsidP="001A15B0">
      <w:pPr>
        <w:jc w:val="both"/>
        <w:rPr>
          <w:rFonts w:ascii="Arial" w:hAnsi="Arial" w:cs="Arial"/>
          <w:sz w:val="20"/>
        </w:rPr>
      </w:pPr>
      <w:r w:rsidRPr="00167EA8">
        <w:rPr>
          <w:rFonts w:ascii="Arial" w:hAnsi="Arial" w:cs="Arial"/>
          <w:sz w:val="20"/>
        </w:rPr>
        <w:t xml:space="preserve">Předmětem </w:t>
      </w:r>
      <w:r>
        <w:rPr>
          <w:rFonts w:ascii="Arial" w:hAnsi="Arial" w:cs="Arial"/>
          <w:sz w:val="20"/>
        </w:rPr>
        <w:t>„</w:t>
      </w:r>
      <w:r w:rsidRPr="00167EA8">
        <w:rPr>
          <w:rFonts w:ascii="Arial" w:hAnsi="Arial" w:cs="Arial"/>
          <w:sz w:val="20"/>
        </w:rPr>
        <w:t>rozšíření typ</w:t>
      </w:r>
      <w:r>
        <w:rPr>
          <w:rFonts w:ascii="Arial" w:hAnsi="Arial" w:cs="Arial"/>
          <w:sz w:val="20"/>
        </w:rPr>
        <w:t>u 3“ jsou stávající disková pole IBM FlashSystem 5200</w:t>
      </w:r>
      <w:r w:rsidR="00792755">
        <w:rPr>
          <w:rFonts w:ascii="Arial" w:hAnsi="Arial" w:cs="Arial"/>
          <w:sz w:val="20"/>
        </w:rPr>
        <w:t xml:space="preserve"> v online replikaci</w:t>
      </w:r>
      <w:r w:rsidRPr="00167EA8">
        <w:rPr>
          <w:rFonts w:ascii="Arial" w:hAnsi="Arial" w:cs="Arial"/>
          <w:sz w:val="20"/>
        </w:rPr>
        <w:t>, které Český rozhlas pořídil v</w:t>
      </w:r>
      <w:r>
        <w:rPr>
          <w:rFonts w:ascii="Arial" w:hAnsi="Arial" w:cs="Arial"/>
          <w:sz w:val="20"/>
        </w:rPr>
        <w:t> </w:t>
      </w:r>
      <w:r w:rsidRPr="00167EA8">
        <w:rPr>
          <w:rFonts w:ascii="Arial" w:hAnsi="Arial" w:cs="Arial"/>
          <w:sz w:val="20"/>
        </w:rPr>
        <w:t>předchozích</w:t>
      </w:r>
      <w:r>
        <w:rPr>
          <w:rFonts w:ascii="Arial" w:hAnsi="Arial" w:cs="Arial"/>
          <w:sz w:val="20"/>
        </w:rPr>
        <w:t xml:space="preserve"> </w:t>
      </w:r>
      <w:r w:rsidRPr="00167EA8">
        <w:rPr>
          <w:rFonts w:ascii="Arial" w:hAnsi="Arial" w:cs="Arial"/>
          <w:sz w:val="20"/>
        </w:rPr>
        <w:t>obdobích a má je v plánu i nadále provozovat a rozšiřovat</w:t>
      </w:r>
      <w:r>
        <w:rPr>
          <w:rFonts w:ascii="Arial" w:hAnsi="Arial" w:cs="Arial"/>
          <w:sz w:val="20"/>
        </w:rPr>
        <w:t xml:space="preserve"> o následující komponenty:</w:t>
      </w:r>
    </w:p>
    <w:p w14:paraId="37188A80" w14:textId="77777777" w:rsidR="00683D44" w:rsidRDefault="00683D44" w:rsidP="001A15B0">
      <w:pPr>
        <w:jc w:val="both"/>
        <w:rPr>
          <w:rFonts w:ascii="Arial" w:hAnsi="Arial" w:cs="Arial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2"/>
        <w:gridCol w:w="7434"/>
      </w:tblGrid>
      <w:tr w:rsidR="003B4F1C" w:rsidRPr="00A51144" w14:paraId="56B11677" w14:textId="77777777" w:rsidTr="003B4F1C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4D8E2" w14:textId="77777777" w:rsidR="003B4F1C" w:rsidRPr="00A51144" w:rsidRDefault="003B4F1C" w:rsidP="00A61B9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Požadované rozšíření</w:t>
            </w:r>
          </w:p>
        </w:tc>
      </w:tr>
      <w:tr w:rsidR="003B4F1C" w:rsidRPr="00A51144" w14:paraId="635FEE5D" w14:textId="77777777" w:rsidTr="003B4F1C">
        <w:trPr>
          <w:trHeight w:val="30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7AE31" w14:textId="77777777" w:rsidR="003B4F1C" w:rsidRPr="00A51144" w:rsidRDefault="003B4F1C" w:rsidP="00A511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Označení výrobce</w:t>
            </w:r>
          </w:p>
        </w:tc>
        <w:tc>
          <w:tcPr>
            <w:tcW w:w="3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27B46" w14:textId="77777777" w:rsidR="003B4F1C" w:rsidRPr="00A51144" w:rsidRDefault="003B4F1C" w:rsidP="00A511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</w:t>
            </w:r>
          </w:p>
        </w:tc>
      </w:tr>
      <w:tr w:rsidR="003B4F1C" w:rsidRPr="00A51144" w14:paraId="16BA526B" w14:textId="77777777" w:rsidTr="002D335E">
        <w:trPr>
          <w:trHeight w:val="185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85FFE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4662-6H2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776ED" w14:textId="77777777" w:rsidR="003B4F1C" w:rsidRPr="00A51144" w:rsidRDefault="003B4F1C" w:rsidP="001A15B0">
            <w:pPr>
              <w:ind w:right="-23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IBM FlashSystem 5200 NVMe Control Enclosure</w:t>
            </w:r>
          </w:p>
        </w:tc>
      </w:tr>
      <w:tr w:rsidR="003B4F1C" w:rsidRPr="00A51144" w14:paraId="4AE1E41E" w14:textId="77777777" w:rsidTr="002D335E">
        <w:trPr>
          <w:trHeight w:val="231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9111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9730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1E382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Power Cord - PDU Connection</w:t>
            </w:r>
          </w:p>
        </w:tc>
      </w:tr>
      <w:tr w:rsidR="003B4F1C" w:rsidRPr="00A51144" w14:paraId="54B71105" w14:textId="77777777" w:rsidTr="002D335E">
        <w:trPr>
          <w:trHeight w:val="135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93055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ADN1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1A20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Order Type 1 Indicator - CTO</w:t>
            </w:r>
          </w:p>
        </w:tc>
      </w:tr>
      <w:tr w:rsidR="003B4F1C" w:rsidRPr="00A51144" w14:paraId="5787B77C" w14:textId="77777777" w:rsidTr="002D335E">
        <w:trPr>
          <w:trHeight w:val="168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4CD07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AGSA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41B6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4.8TB FlashCore Module 3</w:t>
            </w:r>
          </w:p>
        </w:tc>
      </w:tr>
      <w:tr w:rsidR="003B4F1C" w:rsidRPr="00A51144" w14:paraId="609F7595" w14:textId="77777777" w:rsidTr="002D335E">
        <w:trPr>
          <w:trHeight w:val="227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6FE1F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AGSB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F9839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9.6TB FlashCore Module 3</w:t>
            </w:r>
          </w:p>
        </w:tc>
      </w:tr>
      <w:tr w:rsidR="003B4F1C" w:rsidRPr="00A51144" w14:paraId="4FF9C0E5" w14:textId="77777777" w:rsidTr="002D335E">
        <w:trPr>
          <w:trHeight w:val="117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EBBC7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AGSC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BBA7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19.2TB FlashCore Module 3</w:t>
            </w:r>
          </w:p>
        </w:tc>
      </w:tr>
      <w:tr w:rsidR="003B4F1C" w:rsidRPr="00A51144" w14:paraId="2D30C19A" w14:textId="77777777" w:rsidTr="002D335E">
        <w:trPr>
          <w:trHeight w:val="163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F91E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AGSD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6CB43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38.4TB FlashCore Module 3</w:t>
            </w:r>
          </w:p>
        </w:tc>
      </w:tr>
      <w:tr w:rsidR="003B4F1C" w:rsidRPr="00A51144" w14:paraId="07D3F7B7" w14:textId="77777777" w:rsidTr="002D335E">
        <w:trPr>
          <w:trHeight w:val="209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F8F4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AGTF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E7179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1.6 TB NVMe Storage Class Memory Drive</w:t>
            </w:r>
          </w:p>
        </w:tc>
      </w:tr>
      <w:tr w:rsidR="003B4F1C" w:rsidRPr="00A51144" w14:paraId="045D595C" w14:textId="77777777" w:rsidTr="002D335E">
        <w:trPr>
          <w:trHeight w:val="113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2E944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AHPE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C1F9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AC Power Supply (Pair)</w:t>
            </w:r>
          </w:p>
        </w:tc>
      </w:tr>
      <w:tr w:rsidR="003B4F1C" w:rsidRPr="00A51144" w14:paraId="3A2E80F4" w14:textId="77777777" w:rsidTr="002D335E">
        <w:trPr>
          <w:trHeight w:val="145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9C11E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AHZD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5333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All Flash Solution Indicator</w:t>
            </w:r>
          </w:p>
        </w:tc>
      </w:tr>
      <w:tr w:rsidR="003B4F1C" w:rsidRPr="00A51144" w14:paraId="5BE1A3E4" w14:textId="77777777" w:rsidTr="002D335E">
        <w:trPr>
          <w:trHeight w:val="205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5D7AD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AKCH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FC2D1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Standard S&amp;H Indicator</w:t>
            </w:r>
          </w:p>
        </w:tc>
      </w:tr>
      <w:tr w:rsidR="003B4F1C" w:rsidRPr="00A51144" w14:paraId="692EC35B" w14:textId="77777777" w:rsidTr="002D335E">
        <w:trPr>
          <w:trHeight w:val="237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9451B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ALDK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107F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EC Premium 6hr CF 5 Year</w:t>
            </w:r>
          </w:p>
        </w:tc>
      </w:tr>
      <w:tr w:rsidR="003B4F1C" w:rsidRPr="00A51144" w14:paraId="4558B486" w14:textId="77777777" w:rsidTr="002D335E">
        <w:trPr>
          <w:trHeight w:val="141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9777D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ALG1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D2CD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512 GB Base Cache</w:t>
            </w:r>
          </w:p>
        </w:tc>
      </w:tr>
      <w:tr w:rsidR="003B4F1C" w:rsidRPr="00A51144" w14:paraId="1DD594D1" w14:textId="77777777" w:rsidTr="002D335E">
        <w:trPr>
          <w:trHeight w:val="173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5F68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ALH0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30222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IBM Storage Expert Care Indicator</w:t>
            </w:r>
          </w:p>
        </w:tc>
      </w:tr>
      <w:tr w:rsidR="003B4F1C" w:rsidRPr="00A51144" w14:paraId="0D41214C" w14:textId="77777777" w:rsidTr="002D335E">
        <w:trPr>
          <w:trHeight w:val="219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ACDD3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B0PF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DE77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SP HDR/MR STR 5Y</w:t>
            </w:r>
          </w:p>
        </w:tc>
      </w:tr>
      <w:tr w:rsidR="003B4F1C" w:rsidRPr="00A51144" w14:paraId="31C378D7" w14:textId="77777777" w:rsidTr="002D335E">
        <w:trPr>
          <w:trHeight w:val="123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1E94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4663-P65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CCF8F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5 year, Premium Expert Care, 6hr Committed Fix</w:t>
            </w:r>
          </w:p>
        </w:tc>
      </w:tr>
      <w:tr w:rsidR="003B4F1C" w:rsidRPr="00A51144" w14:paraId="5DAA4C46" w14:textId="77777777" w:rsidTr="002D335E">
        <w:trPr>
          <w:trHeight w:val="169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AC6B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6664-V17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5652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4662-6H2 ServicePac for Hard Drive or Media Retention for Storage 5 years</w:t>
            </w:r>
          </w:p>
        </w:tc>
      </w:tr>
      <w:tr w:rsidR="003B4F1C" w:rsidRPr="00A51144" w14:paraId="1E84A1F5" w14:textId="77777777" w:rsidTr="002D335E">
        <w:trPr>
          <w:trHeight w:val="202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CF404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4657-924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A2E71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IBM FlashSystem 7300 NVMe Control Enclosure</w:t>
            </w:r>
          </w:p>
        </w:tc>
      </w:tr>
      <w:tr w:rsidR="003B4F1C" w:rsidRPr="00A51144" w14:paraId="3F5474F3" w14:textId="77777777" w:rsidTr="002D335E">
        <w:trPr>
          <w:trHeight w:val="119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605F9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9730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16B8" w14:textId="77777777" w:rsidR="008C253B" w:rsidRPr="00A51144" w:rsidRDefault="003B4F1C" w:rsidP="008C25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Power Cord - PDU Connection</w:t>
            </w:r>
          </w:p>
        </w:tc>
      </w:tr>
      <w:tr w:rsidR="003B4F1C" w:rsidRPr="00A51144" w14:paraId="6C3FF4CB" w14:textId="77777777" w:rsidTr="002D335E">
        <w:trPr>
          <w:trHeight w:val="132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5B88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ACGB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F2E4B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768 GB Cache upgrade</w:t>
            </w:r>
          </w:p>
        </w:tc>
      </w:tr>
      <w:tr w:rsidR="003B4F1C" w:rsidRPr="00A51144" w14:paraId="30C57892" w14:textId="77777777" w:rsidTr="002D335E">
        <w:trPr>
          <w:trHeight w:val="132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F121E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ACGJ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70B33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512 GB Cache upgrade</w:t>
            </w:r>
          </w:p>
        </w:tc>
      </w:tr>
      <w:tr w:rsidR="003B4F1C" w:rsidRPr="00A51144" w14:paraId="7D601175" w14:textId="77777777" w:rsidTr="002D335E">
        <w:trPr>
          <w:trHeight w:val="178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F5919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ACGV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E8AD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240 GB M.2 Boot drive Pair</w:t>
            </w:r>
          </w:p>
        </w:tc>
      </w:tr>
      <w:tr w:rsidR="003B4F1C" w:rsidRPr="00A51144" w14:paraId="29A17C6A" w14:textId="77777777" w:rsidTr="002D335E">
        <w:trPr>
          <w:trHeight w:val="224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A2D2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ACHV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5318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32 Gb FC LW SFP Transceivers (Pair)</w:t>
            </w:r>
          </w:p>
        </w:tc>
      </w:tr>
      <w:tr w:rsidR="003B4F1C" w:rsidRPr="00A51144" w14:paraId="28341485" w14:textId="77777777" w:rsidTr="002D335E">
        <w:trPr>
          <w:trHeight w:val="128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A6EE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ACHX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6C9AF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100GbE QSFP28 SR4 Transceivers (Four)</w:t>
            </w:r>
          </w:p>
        </w:tc>
      </w:tr>
      <w:tr w:rsidR="003B4F1C" w:rsidRPr="00A51144" w14:paraId="3E223B34" w14:textId="77777777" w:rsidTr="002D335E">
        <w:trPr>
          <w:trHeight w:val="16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F2E7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ADB8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A77C9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2 Port 100GbE RoCEv2 Adapter Card (Pair)</w:t>
            </w:r>
          </w:p>
        </w:tc>
      </w:tr>
      <w:tr w:rsidR="003B4F1C" w:rsidRPr="00A51144" w14:paraId="16E6D2C5" w14:textId="77777777" w:rsidTr="002D335E">
        <w:trPr>
          <w:trHeight w:val="2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603EC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ADBE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39E5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32 Gb FC 4 Port Adapter Cards (Pair)</w:t>
            </w:r>
          </w:p>
        </w:tc>
      </w:tr>
      <w:tr w:rsidR="003B4F1C" w:rsidRPr="00A51144" w14:paraId="668A67DD" w14:textId="77777777" w:rsidTr="002D335E">
        <w:trPr>
          <w:trHeight w:val="11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09B78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ADN1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2482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Order Type 1 Indicator - CTO</w:t>
            </w:r>
          </w:p>
        </w:tc>
      </w:tr>
      <w:tr w:rsidR="003B4F1C" w:rsidRPr="00A51144" w14:paraId="29348DB1" w14:textId="77777777" w:rsidTr="002D335E">
        <w:trPr>
          <w:trHeight w:val="141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F84EA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ADSA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AF9F8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4.8 TB NVMe Flash Core Module</w:t>
            </w:r>
          </w:p>
        </w:tc>
      </w:tr>
      <w:tr w:rsidR="003B4F1C" w:rsidRPr="00A51144" w14:paraId="153E1870" w14:textId="77777777" w:rsidTr="002D335E">
        <w:trPr>
          <w:trHeight w:val="201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C76AC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ADSB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1873E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9.6 TB NVMe Flash Core Module</w:t>
            </w:r>
          </w:p>
        </w:tc>
      </w:tr>
      <w:tr w:rsidR="003B4F1C" w:rsidRPr="00A51144" w14:paraId="49D3F25F" w14:textId="77777777" w:rsidTr="002D335E">
        <w:trPr>
          <w:trHeight w:val="233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3C09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ADSC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7D35A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19.2 TB NVMe Flash Core Module</w:t>
            </w:r>
          </w:p>
        </w:tc>
      </w:tr>
      <w:tr w:rsidR="003B4F1C" w:rsidRPr="00A51144" w14:paraId="5DE48910" w14:textId="77777777" w:rsidTr="002D335E">
        <w:trPr>
          <w:trHeight w:val="137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F5B6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ADSD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020BA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38.4 TB NVMe Flash Core Module</w:t>
            </w:r>
          </w:p>
        </w:tc>
      </w:tr>
      <w:tr w:rsidR="003B4F1C" w:rsidRPr="00A51144" w14:paraId="4EE5AD80" w14:textId="77777777" w:rsidTr="002D335E">
        <w:trPr>
          <w:trHeight w:val="17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10A4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ADTC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A37A5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1.6 TB NVMe Storage Class Memory (SCM) Drive</w:t>
            </w:r>
          </w:p>
        </w:tc>
      </w:tr>
      <w:tr w:rsidR="003B4F1C" w:rsidRPr="00A51144" w14:paraId="0F45B8A5" w14:textId="77777777" w:rsidTr="002D335E">
        <w:trPr>
          <w:trHeight w:val="87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DEB4E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AHZD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8E714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All Flash Indicator</w:t>
            </w:r>
          </w:p>
        </w:tc>
      </w:tr>
      <w:tr w:rsidR="003B4F1C" w:rsidRPr="00A51144" w14:paraId="1164391C" w14:textId="77777777" w:rsidTr="002D335E">
        <w:trPr>
          <w:trHeight w:val="229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4545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AKCH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2BCD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Standard S&amp;H Indicator</w:t>
            </w:r>
          </w:p>
        </w:tc>
      </w:tr>
      <w:tr w:rsidR="003B4F1C" w:rsidRPr="00A51144" w14:paraId="17AE9086" w14:textId="77777777" w:rsidTr="002D335E">
        <w:trPr>
          <w:trHeight w:val="119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99BF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ALDK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2588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EC Premium 6hr CF 5 Year</w:t>
            </w:r>
          </w:p>
        </w:tc>
      </w:tr>
      <w:tr w:rsidR="003B4F1C" w:rsidRPr="00A51144" w14:paraId="6AC8E5CE" w14:textId="77777777" w:rsidTr="002D335E">
        <w:trPr>
          <w:trHeight w:val="46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2E69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ALH0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41CB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Expert Care Indicator</w:t>
            </w:r>
          </w:p>
        </w:tc>
      </w:tr>
      <w:tr w:rsidR="003B4F1C" w:rsidRPr="00A51144" w14:paraId="3495311F" w14:textId="77777777" w:rsidTr="002D335E">
        <w:trPr>
          <w:trHeight w:val="69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5009B" w14:textId="77777777" w:rsidR="003B4F1C" w:rsidRPr="00A51144" w:rsidRDefault="003B4F1C" w:rsidP="001A1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4658-P65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FC04" w14:textId="77777777" w:rsidR="003B4F1C" w:rsidRPr="00A51144" w:rsidRDefault="003B4F1C" w:rsidP="001A1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5 year, Premium Expert Care, 6hr Committed Fix</w:t>
            </w:r>
          </w:p>
        </w:tc>
      </w:tr>
    </w:tbl>
    <w:p w14:paraId="5A8A3BEA" w14:textId="77777777" w:rsidR="001A15B0" w:rsidRDefault="001A15B0" w:rsidP="007A65F0">
      <w:pPr>
        <w:jc w:val="both"/>
        <w:rPr>
          <w:rFonts w:ascii="Arial" w:hAnsi="Arial" w:cs="Arial"/>
          <w:b/>
          <w:u w:val="single"/>
        </w:rPr>
      </w:pPr>
    </w:p>
    <w:p w14:paraId="04296F0E" w14:textId="77777777" w:rsidR="008420AD" w:rsidRDefault="008420AD" w:rsidP="007A65F0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Zálohovací knihovna – Konfigurace typ 1</w:t>
      </w:r>
    </w:p>
    <w:p w14:paraId="3A1C19B3" w14:textId="77777777" w:rsidR="00257A96" w:rsidRDefault="00257A96" w:rsidP="00257A96">
      <w:pPr>
        <w:jc w:val="both"/>
        <w:rPr>
          <w:rFonts w:ascii="Arial" w:hAnsi="Arial" w:cs="Arial"/>
          <w:sz w:val="20"/>
        </w:rPr>
      </w:pPr>
    </w:p>
    <w:p w14:paraId="5ED87385" w14:textId="0417D71B" w:rsidR="00257A96" w:rsidRDefault="00257A96" w:rsidP="00257A96">
      <w:pPr>
        <w:jc w:val="both"/>
        <w:rPr>
          <w:rFonts w:ascii="Arial" w:hAnsi="Arial" w:cs="Arial"/>
          <w:sz w:val="20"/>
        </w:rPr>
      </w:pPr>
      <w:r w:rsidRPr="00167EA8">
        <w:rPr>
          <w:rFonts w:ascii="Arial" w:hAnsi="Arial" w:cs="Arial"/>
          <w:sz w:val="20"/>
        </w:rPr>
        <w:t xml:space="preserve">Předmětem </w:t>
      </w:r>
      <w:r>
        <w:rPr>
          <w:rFonts w:ascii="Arial" w:hAnsi="Arial" w:cs="Arial"/>
          <w:sz w:val="20"/>
        </w:rPr>
        <w:t xml:space="preserve">„konfigurace </w:t>
      </w:r>
      <w:r w:rsidRPr="00167EA8">
        <w:rPr>
          <w:rFonts w:ascii="Arial" w:hAnsi="Arial" w:cs="Arial"/>
          <w:sz w:val="20"/>
        </w:rPr>
        <w:t>typ</w:t>
      </w:r>
      <w:r>
        <w:rPr>
          <w:rFonts w:ascii="Arial" w:hAnsi="Arial" w:cs="Arial"/>
          <w:sz w:val="20"/>
        </w:rPr>
        <w:t xml:space="preserve">u 1“ je nové zálohovací knihovna, kterou Český rozhlas uvažuje využívat jako archivní a zálohovací úložiště </w:t>
      </w:r>
      <w:r w:rsidR="00DD2318">
        <w:rPr>
          <w:rFonts w:ascii="Arial" w:hAnsi="Arial" w:cs="Arial"/>
          <w:sz w:val="20"/>
        </w:rPr>
        <w:t>interních materiálů a dat atd.</w:t>
      </w:r>
    </w:p>
    <w:p w14:paraId="449626E8" w14:textId="77777777" w:rsidR="008420AD" w:rsidRDefault="008420AD" w:rsidP="007A65F0">
      <w:pPr>
        <w:jc w:val="both"/>
        <w:rPr>
          <w:rFonts w:ascii="Arial" w:hAnsi="Arial" w:cs="Arial"/>
          <w:b/>
          <w:u w:val="single"/>
        </w:rPr>
      </w:pPr>
    </w:p>
    <w:tbl>
      <w:tblPr>
        <w:tblW w:w="981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3686"/>
        <w:gridCol w:w="3720"/>
      </w:tblGrid>
      <w:tr w:rsidR="00142914" w:rsidRPr="00A51144" w14:paraId="4929756C" w14:textId="77777777" w:rsidTr="002D335E">
        <w:trPr>
          <w:trHeight w:val="17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5C4F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2E39" w14:textId="77777777" w:rsidR="00142914" w:rsidRPr="00A51144" w:rsidRDefault="00142914" w:rsidP="002D335E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Požadované funkcionality/vlastnosti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AB0D48" w14:textId="008AAAAD" w:rsidR="00142914" w:rsidRPr="00A51144" w:rsidRDefault="00101626" w:rsidP="0014291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 způsobu splnění požadovaného parametru</w:t>
            </w:r>
          </w:p>
        </w:tc>
      </w:tr>
      <w:tr w:rsidR="00142914" w:rsidRPr="00A51144" w14:paraId="7B026660" w14:textId="77777777" w:rsidTr="002D335E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8A39" w14:textId="77777777" w:rsidR="00142914" w:rsidRPr="00A51144" w:rsidRDefault="00142914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Konstrukční provedení jednotky: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8C51" w14:textId="77777777" w:rsidR="00142914" w:rsidRPr="005A7EF6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7EF6">
              <w:rPr>
                <w:rFonts w:ascii="Arial" w:hAnsi="Arial" w:cs="Arial"/>
                <w:color w:val="000000"/>
                <w:sz w:val="20"/>
                <w:szCs w:val="20"/>
              </w:rPr>
              <w:t>Rackmount, max velikost 6U (bez expanzních jednotek)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44D093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2914" w:rsidRPr="00A51144" w14:paraId="414CBE2C" w14:textId="77777777" w:rsidTr="002D335E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5BF3" w14:textId="77777777" w:rsidR="00142914" w:rsidRPr="00A51144" w:rsidRDefault="00142914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Počet páskových mechanik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427B" w14:textId="62C26D7C" w:rsidR="00683D44" w:rsidRDefault="00142914" w:rsidP="00683D4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</w:t>
            </w:r>
            <w:r w:rsidR="00683D44">
              <w:rPr>
                <w:rFonts w:ascii="Arial" w:hAnsi="Arial" w:cs="Arial"/>
                <w:color w:val="000000"/>
                <w:sz w:val="20"/>
                <w:szCs w:val="20"/>
              </w:rPr>
              <w:t>imálně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 3 </w:t>
            </w:r>
            <w:r w:rsidR="00683D44">
              <w:rPr>
                <w:rFonts w:ascii="Arial" w:hAnsi="Arial" w:cs="Arial"/>
                <w:color w:val="000000"/>
                <w:sz w:val="20"/>
                <w:szCs w:val="20"/>
              </w:rPr>
              <w:t>mechaniky;</w:t>
            </w:r>
          </w:p>
          <w:p w14:paraId="05955449" w14:textId="7C5579A5" w:rsidR="00142914" w:rsidRPr="00A51144" w:rsidRDefault="00142914" w:rsidP="00683D4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možnost rozšíř</w:t>
            </w:r>
            <w:r w:rsidR="00683D44">
              <w:rPr>
                <w:rFonts w:ascii="Arial" w:hAnsi="Arial" w:cs="Arial"/>
                <w:color w:val="000000"/>
                <w:sz w:val="20"/>
                <w:szCs w:val="20"/>
              </w:rPr>
              <w:t xml:space="preserve">it až 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na 42</w:t>
            </w:r>
            <w:r w:rsidR="00683D44">
              <w:rPr>
                <w:rFonts w:ascii="Arial" w:hAnsi="Arial" w:cs="Arial"/>
                <w:color w:val="000000"/>
                <w:sz w:val="20"/>
                <w:szCs w:val="20"/>
              </w:rPr>
              <w:t xml:space="preserve"> mechanik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CF21B3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2914" w:rsidRPr="00A51144" w14:paraId="47474BF0" w14:textId="77777777" w:rsidTr="002D335E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7846" w14:textId="77777777" w:rsidR="00142914" w:rsidRPr="00A51144" w:rsidRDefault="00142914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Typ páskové mechaniky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AEA8D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LTO-9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24E3E2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2914" w:rsidRPr="00A51144" w14:paraId="691A2C40" w14:textId="77777777" w:rsidTr="002D335E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9132D" w14:textId="77777777" w:rsidR="00142914" w:rsidRPr="00A51144" w:rsidRDefault="00142914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Maximum Data Transfer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68C8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45,4 TB/hr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3DACC7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2914" w:rsidRPr="00A51144" w14:paraId="26A305D4" w14:textId="77777777" w:rsidTr="002D335E">
        <w:trPr>
          <w:trHeight w:val="189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08AE9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Drive interface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E98D" w14:textId="76289CB5" w:rsidR="00142914" w:rsidRPr="00A51144" w:rsidRDefault="00142914" w:rsidP="00683D4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</w:t>
            </w:r>
            <w:r w:rsidR="00683D44">
              <w:rPr>
                <w:rFonts w:ascii="Arial" w:hAnsi="Arial" w:cs="Arial"/>
                <w:color w:val="000000"/>
                <w:sz w:val="20"/>
                <w:szCs w:val="20"/>
              </w:rPr>
              <w:t>imálně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 8Gb Fibre Channel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75CF6B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2914" w:rsidRPr="00A51144" w14:paraId="6DC2E80E" w14:textId="77777777" w:rsidTr="002D335E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35434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Počet slotů na datové pásky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245F5" w14:textId="0F10D001" w:rsidR="00142914" w:rsidRPr="00A51144" w:rsidRDefault="00142914" w:rsidP="00683D4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</w:t>
            </w:r>
            <w:r w:rsidR="00683D44">
              <w:rPr>
                <w:rFonts w:ascii="Arial" w:hAnsi="Arial" w:cs="Arial"/>
                <w:color w:val="000000"/>
                <w:sz w:val="20"/>
                <w:szCs w:val="20"/>
              </w:rPr>
              <w:t>imálně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 80 s možností rozšíření až na 560 slotů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226D2B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2914" w:rsidRPr="00A51144" w14:paraId="2FA9FAD1" w14:textId="77777777" w:rsidTr="002D335E">
        <w:trPr>
          <w:trHeight w:val="18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59D5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Typ datové pásky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C2275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LTO-9 Ultrium RW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42D9CA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2914" w:rsidRPr="00A51144" w14:paraId="2E41A8B5" w14:textId="77777777" w:rsidTr="002D335E">
        <w:trPr>
          <w:trHeight w:val="161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7F500" w14:textId="77777777" w:rsidR="00142914" w:rsidRPr="00A51144" w:rsidRDefault="00142914" w:rsidP="00301499">
            <w:pPr>
              <w:ind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Počet datových pásek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EC901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821A8F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2914" w:rsidRPr="00A51144" w14:paraId="7CBD727A" w14:textId="77777777" w:rsidTr="002D335E">
        <w:trPr>
          <w:trHeight w:val="13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E98B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Počet čistících pásek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93F68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223E51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2914" w:rsidRPr="00A51144" w14:paraId="312D367E" w14:textId="77777777" w:rsidTr="002D335E">
        <w:trPr>
          <w:trHeight w:val="468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DB659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Software / funkce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929E7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prediktivní analýza stavu, výkonu a monitorování využití všech páskových jednotek a kazet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B97E40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2914" w:rsidRPr="00A51144" w14:paraId="1E1CC20D" w14:textId="77777777" w:rsidTr="002D335E">
        <w:trPr>
          <w:trHeight w:val="117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04010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C56E" w14:textId="130880C5" w:rsidR="001B507E" w:rsidRPr="00A51144" w:rsidRDefault="00142914" w:rsidP="00683D4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ověření uložených dat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C1CE86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2914" w:rsidRPr="00A51144" w14:paraId="31E26E21" w14:textId="77777777" w:rsidTr="002D335E">
        <w:trPr>
          <w:trHeight w:val="132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D23B8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0301F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plánování kapacity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22ECC8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2914" w:rsidRPr="00A51144" w14:paraId="49944DFA" w14:textId="77777777" w:rsidTr="002D335E">
        <w:trPr>
          <w:trHeight w:val="442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A7AD" w14:textId="77777777" w:rsidR="00142914" w:rsidRPr="00A51144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Záruka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880D2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5 let v pokrytí 24 (hodin) x 7 (dní) s reakcí do 4hodin a výměnnou dílu do druhého pracovního dne na místě instalace.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D2E47D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2914" w:rsidRPr="00A51144" w14:paraId="4424C1A2" w14:textId="77777777" w:rsidTr="002D335E">
        <w:trPr>
          <w:trHeight w:val="464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03CFF" w14:textId="77777777" w:rsidR="00142914" w:rsidRPr="00A51144" w:rsidRDefault="00142914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0DFED" w14:textId="77777777" w:rsidR="00142914" w:rsidRPr="00A51144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Servis a podpora je zajištěna přímo od výrobce zařízení a to v českém jazyce a to jak v písemné, tak mluvené formě.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8B400B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2914" w:rsidRPr="00A51144" w14:paraId="20583744" w14:textId="77777777" w:rsidTr="002D335E">
        <w:trPr>
          <w:trHeight w:val="487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5434F" w14:textId="77777777" w:rsidR="00142914" w:rsidRPr="00A51144" w:rsidRDefault="00142914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41747" w14:textId="4840C734" w:rsidR="00142914" w:rsidRPr="00A51144" w:rsidRDefault="00142914" w:rsidP="00EF543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Součástí servisní podpory je jednotné servisní středisko pro hlášení závad poskytované výrobcem zařízení.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4DAFA5" w14:textId="77777777" w:rsidR="00142914" w:rsidRPr="00A51144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2914" w:rsidRPr="00126AD9" w14:paraId="2F22651B" w14:textId="77777777" w:rsidTr="002D335E">
        <w:trPr>
          <w:trHeight w:val="201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CFBE0" w14:textId="77777777" w:rsidR="00142914" w:rsidRPr="00126AD9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Další požadavky: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A7D9" w14:textId="77777777" w:rsidR="00142914" w:rsidRPr="00126AD9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Zboží je nové a určené pro český trh, včetně provozu v datových centrech.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9F2A32" w14:textId="77777777" w:rsidR="00142914" w:rsidRPr="00126AD9" w:rsidRDefault="00142914" w:rsidP="001429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2914" w:rsidRPr="00A51144" w14:paraId="57097A70" w14:textId="77777777" w:rsidTr="002D335E">
        <w:trPr>
          <w:trHeight w:val="14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8557" w14:textId="77777777" w:rsidR="00142914" w:rsidRPr="003B4F1C" w:rsidRDefault="00142914" w:rsidP="003014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4F1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Rozšíření servisní podpory o dalších 12 měsíců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144DB" w14:textId="77777777" w:rsidR="00142914" w:rsidRPr="003B4F1C" w:rsidRDefault="00142914" w:rsidP="002D335E">
            <w:pPr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4F1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Požadujeme jako samostatnou položku rozšíření podpory o dalších 12 měsíců (1 rok) v pokrytí 24 (hodin) x 7 (dní) s reakcí do 4hodin a výměnnou dílu do druhého pracovního dne na místě instalace a to nad rámec záruky požadované jako součást dodávky 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zálohovací knihovny </w:t>
            </w:r>
            <w:r w:rsidRPr="003B4F1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konfigurace 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typ</w:t>
            </w:r>
            <w:r w:rsidRPr="003B4F1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</w:t>
            </w:r>
            <w:r w:rsidRPr="003B4F1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4EC4" w14:textId="77777777" w:rsidR="00142914" w:rsidRPr="003B4F1C" w:rsidRDefault="00142914" w:rsidP="001429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</w:tbl>
    <w:p w14:paraId="21AAEE3C" w14:textId="77777777" w:rsidR="00142914" w:rsidRDefault="00142914" w:rsidP="007A65F0">
      <w:pPr>
        <w:jc w:val="both"/>
        <w:rPr>
          <w:rFonts w:ascii="Arial" w:hAnsi="Arial" w:cs="Arial"/>
          <w:b/>
          <w:u w:val="single"/>
        </w:rPr>
      </w:pPr>
    </w:p>
    <w:p w14:paraId="35823B94" w14:textId="7826F439" w:rsidR="007A65F0" w:rsidRPr="00126AD9" w:rsidRDefault="007A65F0" w:rsidP="007A65F0">
      <w:pPr>
        <w:jc w:val="both"/>
        <w:rPr>
          <w:rFonts w:ascii="Arial" w:hAnsi="Arial" w:cs="Arial"/>
          <w:b/>
          <w:u w:val="single"/>
        </w:rPr>
      </w:pPr>
      <w:r w:rsidRPr="00126AD9">
        <w:rPr>
          <w:rFonts w:ascii="Arial" w:hAnsi="Arial" w:cs="Arial"/>
          <w:b/>
          <w:u w:val="single"/>
        </w:rPr>
        <w:t>SAN prvek - Konfigurace typ 1</w:t>
      </w:r>
    </w:p>
    <w:p w14:paraId="22F21C3B" w14:textId="77777777" w:rsidR="00257A96" w:rsidRDefault="00257A96" w:rsidP="00257A96">
      <w:pPr>
        <w:jc w:val="both"/>
        <w:rPr>
          <w:rFonts w:ascii="Arial" w:hAnsi="Arial" w:cs="Arial"/>
          <w:sz w:val="20"/>
        </w:rPr>
      </w:pPr>
    </w:p>
    <w:p w14:paraId="3D31CCB7" w14:textId="278F41F5" w:rsidR="00257A96" w:rsidRDefault="00257A96" w:rsidP="00257A96">
      <w:pPr>
        <w:jc w:val="both"/>
        <w:rPr>
          <w:rFonts w:ascii="Arial" w:hAnsi="Arial" w:cs="Arial"/>
          <w:sz w:val="20"/>
        </w:rPr>
      </w:pPr>
      <w:r w:rsidRPr="00167EA8">
        <w:rPr>
          <w:rFonts w:ascii="Arial" w:hAnsi="Arial" w:cs="Arial"/>
          <w:sz w:val="20"/>
        </w:rPr>
        <w:t xml:space="preserve">Předmětem </w:t>
      </w:r>
      <w:r>
        <w:rPr>
          <w:rFonts w:ascii="Arial" w:hAnsi="Arial" w:cs="Arial"/>
          <w:sz w:val="20"/>
        </w:rPr>
        <w:t xml:space="preserve">„konfigurace </w:t>
      </w:r>
      <w:r w:rsidRPr="00167EA8">
        <w:rPr>
          <w:rFonts w:ascii="Arial" w:hAnsi="Arial" w:cs="Arial"/>
          <w:sz w:val="20"/>
        </w:rPr>
        <w:t>typ</w:t>
      </w:r>
      <w:r>
        <w:rPr>
          <w:rFonts w:ascii="Arial" w:hAnsi="Arial" w:cs="Arial"/>
          <w:sz w:val="20"/>
        </w:rPr>
        <w:t>u 1“ je nový SAN prvek, které Český rozhlas uvažuje využívat pro propojení serverů a diskových úložiš</w:t>
      </w:r>
      <w:r w:rsidR="00DD2318">
        <w:rPr>
          <w:rFonts w:ascii="Arial" w:hAnsi="Arial" w:cs="Arial"/>
          <w:sz w:val="20"/>
        </w:rPr>
        <w:t>ť atd.</w:t>
      </w:r>
    </w:p>
    <w:p w14:paraId="454FE23C" w14:textId="77777777" w:rsidR="00257A96" w:rsidRDefault="00257A96" w:rsidP="00257A96">
      <w:pPr>
        <w:jc w:val="both"/>
        <w:rPr>
          <w:rFonts w:ascii="Arial" w:hAnsi="Arial" w:cs="Arial"/>
          <w:sz w:val="20"/>
        </w:rPr>
      </w:pPr>
    </w:p>
    <w:tbl>
      <w:tblPr>
        <w:tblW w:w="991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3686"/>
        <w:gridCol w:w="3827"/>
      </w:tblGrid>
      <w:tr w:rsidR="003E149E" w:rsidRPr="00A51144" w14:paraId="17868C75" w14:textId="77777777" w:rsidTr="002D335E">
        <w:trPr>
          <w:trHeight w:val="17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2934" w14:textId="77777777" w:rsidR="00142914" w:rsidRPr="00A51144" w:rsidRDefault="00142914" w:rsidP="005A7EF6">
            <w:pPr>
              <w:keepNext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96EB" w14:textId="77777777" w:rsidR="00142914" w:rsidRPr="00A51144" w:rsidRDefault="00142914" w:rsidP="005A7EF6">
            <w:pPr>
              <w:keepNext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Požadované funkcionality/vlastnosti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6785D8" w14:textId="321599F2" w:rsidR="00142914" w:rsidRPr="00A51144" w:rsidRDefault="00101626" w:rsidP="005A7EF6">
            <w:pPr>
              <w:keepNext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 způsobu splnění požadovaného parametru</w:t>
            </w:r>
          </w:p>
        </w:tc>
      </w:tr>
      <w:tr w:rsidR="003E149E" w:rsidRPr="00126AD9" w14:paraId="462C86B1" w14:textId="77777777" w:rsidTr="002D335E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27F1" w14:textId="77777777" w:rsidR="00142914" w:rsidRPr="00126AD9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Konstrukční provedení jednotky: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0E4F" w14:textId="01BFAD37" w:rsidR="00142914" w:rsidRPr="00126AD9" w:rsidRDefault="00142914" w:rsidP="00683D4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Rackmount max. 1U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B5CAA9" w14:textId="77777777" w:rsidR="00142914" w:rsidRPr="00126AD9" w:rsidRDefault="001429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126AD9" w14:paraId="0A367A9F" w14:textId="77777777" w:rsidTr="002D335E">
        <w:trPr>
          <w:trHeight w:val="55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1136" w14:textId="77777777" w:rsidR="00142914" w:rsidRPr="00126AD9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Kompatibilita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2773" w14:textId="77777777" w:rsidR="00142914" w:rsidRPr="00126AD9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Plná kompatibilita se stávající FC fabric složené z Brocade 6000 přepínačů. Přepínač musí fungovat jako plnohodnotný fabric přepínač a nesmí omezovat funkcionalitu stávajících přepínačů.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6B30A8" w14:textId="77777777" w:rsidR="00142914" w:rsidRPr="00126AD9" w:rsidRDefault="001429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126AD9" w14:paraId="62B57468" w14:textId="77777777" w:rsidTr="002D335E">
        <w:trPr>
          <w:trHeight w:val="560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D44A" w14:textId="77777777" w:rsidR="00142914" w:rsidRPr="00126AD9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Porty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135F" w14:textId="77777777" w:rsidR="00142914" w:rsidRPr="00126AD9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24x 64Gbs aktivních portů osazený SW transceivery (OEM transceivery nejsou přípustné)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16D9FD" w14:textId="77777777" w:rsidR="00142914" w:rsidRPr="00126AD9" w:rsidRDefault="001429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126AD9" w14:paraId="30533D7C" w14:textId="77777777" w:rsidTr="002D335E">
        <w:trPr>
          <w:trHeight w:val="137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AE25" w14:textId="77777777" w:rsidR="00142914" w:rsidRPr="00126AD9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89EA7" w14:textId="77777777" w:rsidR="00142914" w:rsidRPr="00126AD9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max. 56 portů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BB4502" w14:textId="77777777" w:rsidR="00142914" w:rsidRPr="00126AD9" w:rsidRDefault="001429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126AD9" w14:paraId="6DE2793A" w14:textId="77777777" w:rsidTr="002D335E">
        <w:trPr>
          <w:trHeight w:val="183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A9D23" w14:textId="77777777" w:rsidR="00142914" w:rsidRPr="00126AD9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E816" w14:textId="3164BCDC" w:rsidR="00142914" w:rsidRPr="00126AD9" w:rsidRDefault="00142914" w:rsidP="00EF543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 xml:space="preserve">Možnost aktivování portů po </w:t>
            </w:r>
            <w:r w:rsidR="00EF5431">
              <w:rPr>
                <w:rFonts w:ascii="Arial" w:hAnsi="Arial" w:cs="Arial"/>
                <w:color w:val="000000"/>
                <w:sz w:val="20"/>
                <w:szCs w:val="20"/>
              </w:rPr>
              <w:t xml:space="preserve">skupině </w:t>
            </w: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8 port</w:t>
            </w:r>
            <w:r w:rsidR="00EF5431">
              <w:rPr>
                <w:rFonts w:ascii="Arial" w:hAnsi="Arial" w:cs="Arial"/>
                <w:color w:val="000000"/>
                <w:sz w:val="20"/>
                <w:szCs w:val="20"/>
              </w:rPr>
              <w:t>ů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465973" w14:textId="77777777" w:rsidR="00142914" w:rsidRPr="00126AD9" w:rsidRDefault="001429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126AD9" w14:paraId="5C9D6289" w14:textId="77777777" w:rsidTr="002D335E">
        <w:trPr>
          <w:trHeight w:val="229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187DB" w14:textId="77777777" w:rsidR="00142914" w:rsidRPr="00126AD9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91AE" w14:textId="77777777" w:rsidR="00142914" w:rsidRPr="00126AD9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Možnost osadit transceivery 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, 32, 64Gbs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42B819" w14:textId="77777777" w:rsidR="00142914" w:rsidRPr="00126AD9" w:rsidRDefault="00142914" w:rsidP="00A511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126AD9" w14:paraId="502AEC86" w14:textId="77777777" w:rsidTr="002D335E">
        <w:trPr>
          <w:trHeight w:val="101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F83D" w14:textId="2ECEE796" w:rsidR="00142914" w:rsidRPr="00126AD9" w:rsidRDefault="00142914" w:rsidP="0067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Manage</w:t>
            </w:r>
            <w:r w:rsidR="0067618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67618A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="00EF5431">
              <w:rPr>
                <w:rFonts w:ascii="Arial" w:hAnsi="Arial" w:cs="Arial"/>
                <w:color w:val="000000"/>
                <w:sz w:val="20"/>
                <w:szCs w:val="20"/>
              </w:rPr>
              <w:t xml:space="preserve"> / funkcionalita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0729" w14:textId="77777777" w:rsidR="00142914" w:rsidRPr="00126AD9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 xml:space="preserve">HTTP/HTTPS; SNMP v1/v3 (FE MIB, FC Management  MIB); SSH; Brocade Advanced Web Tools; Brocade SANnav Management Portal and SANnav Global View; EZSwitch Setup; Command Line </w:t>
            </w: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Interface (CLI);RESTful API; trial licenses for add-on capabilities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C0A947" w14:textId="77777777" w:rsidR="00142914" w:rsidRPr="00126AD9" w:rsidRDefault="001429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126AD9" w14:paraId="14B58FAB" w14:textId="77777777" w:rsidTr="002D335E">
        <w:trPr>
          <w:trHeight w:val="122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A174" w14:textId="77777777" w:rsidR="00142914" w:rsidRPr="00126AD9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Bezpečnost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B1A4" w14:textId="77777777" w:rsidR="00142914" w:rsidRPr="00126AD9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DH-CHAP (mezi switchi a zařízeními), FCAP switch authentication; HTTPS, IPsec, IP filtering, LDAP with IPv6, OpenLDAP, Port Binding, RADIUS, TACACS+, user-defined Role-Based Access Control (RBAC), Secure Copy (SCP), Secure RPC, Secure Syslog, SFTP, SSH v2, SSL, Switch Binding, Trusted Switch, Secure Boot, TLS v1.3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19387" w14:textId="77777777" w:rsidR="00142914" w:rsidRPr="00126AD9" w:rsidRDefault="001429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126AD9" w14:paraId="03C0C9D4" w14:textId="77777777" w:rsidTr="002D335E">
        <w:trPr>
          <w:trHeight w:val="464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53CB6" w14:textId="77777777" w:rsidR="00142914" w:rsidRPr="00126AD9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Další vlastnosti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BE54" w14:textId="77777777" w:rsidR="00142914" w:rsidRPr="00126AD9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Automatické rozpoznání přenosové rychlosti všech portů k externímu zařízení (FC portu)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C05670" w14:textId="77777777" w:rsidR="00142914" w:rsidRPr="00126AD9" w:rsidRDefault="001429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126AD9" w14:paraId="6F23051B" w14:textId="77777777" w:rsidTr="002D335E">
        <w:trPr>
          <w:trHeight w:val="414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B73E7" w14:textId="77777777" w:rsidR="00142914" w:rsidRPr="00126AD9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2D00" w14:textId="77777777" w:rsidR="00142914" w:rsidRPr="00126AD9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Management porty – 1x 10/100/1000 Mb/s Ethernet (RJ-45), 1x UART Mini-USB Serial Console Port, 1x USB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4D28CD" w14:textId="77777777" w:rsidR="00142914" w:rsidRPr="00126AD9" w:rsidRDefault="001429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126AD9" w14:paraId="080B4E7B" w14:textId="77777777" w:rsidTr="002D335E">
        <w:trPr>
          <w:trHeight w:val="365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C556" w14:textId="77777777" w:rsidR="00142914" w:rsidRPr="00126AD9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Záruka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36B4" w14:textId="77777777" w:rsidR="00142914" w:rsidRPr="00126AD9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5 let v pokrytí 24 (hodin) x 7 (dní) s reakcí do 4hodin a výměnnou dílu do druhého pracovního dne na místě instalace.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0175A7" w14:textId="77777777" w:rsidR="00142914" w:rsidRPr="00126AD9" w:rsidRDefault="001429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126AD9" w14:paraId="53848841" w14:textId="77777777" w:rsidTr="002D335E">
        <w:trPr>
          <w:trHeight w:val="329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E6AC0" w14:textId="77777777" w:rsidR="00142914" w:rsidRPr="00126AD9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205B7" w14:textId="77777777" w:rsidR="00142914" w:rsidRPr="00126AD9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Servis a podpora je zajištěna přímo od výrobce zařízení a to v českém jazyce a to jak v písemné, tak mluvené formě.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021FA4" w14:textId="77777777" w:rsidR="00142914" w:rsidRPr="00126AD9" w:rsidRDefault="001429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126AD9" w14:paraId="1CC07546" w14:textId="77777777" w:rsidTr="002D335E">
        <w:trPr>
          <w:trHeight w:val="417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0FDD" w14:textId="77777777" w:rsidR="00142914" w:rsidRPr="00126AD9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5A7E" w14:textId="52973361" w:rsidR="00142914" w:rsidRPr="00126AD9" w:rsidRDefault="00142914" w:rsidP="00EF543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Součástí servisní podpory je jednotné servisní středisko pro hlášení závad poskytované výrobcem zařízení.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015902" w14:textId="77777777" w:rsidR="00142914" w:rsidRPr="00126AD9" w:rsidRDefault="001429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126AD9" w14:paraId="3109DC15" w14:textId="77777777" w:rsidTr="005A7EF6">
        <w:trPr>
          <w:trHeight w:val="30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FC637" w14:textId="77777777" w:rsidR="00142914" w:rsidRPr="00126AD9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3DFE8" w14:textId="0E9C4A34" w:rsidR="00142914" w:rsidRPr="00126AD9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F19C66" w14:textId="77777777" w:rsidR="00142914" w:rsidRPr="00126AD9" w:rsidRDefault="001429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126AD9" w14:paraId="71486B98" w14:textId="77777777" w:rsidTr="002D335E">
        <w:trPr>
          <w:trHeight w:val="201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E21A" w14:textId="77777777" w:rsidR="00142914" w:rsidRPr="00126AD9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Další požadavky: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DC6F" w14:textId="77777777" w:rsidR="00142914" w:rsidRPr="00126AD9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Zboží je nové a určené pro český trh, včetně provozu v datových centrech.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3751C2" w14:textId="77777777" w:rsidR="00142914" w:rsidRPr="00126AD9" w:rsidRDefault="001429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5D4E7F2" w14:textId="77777777" w:rsidTr="002D335E">
        <w:trPr>
          <w:trHeight w:val="201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AA9F" w14:textId="77777777" w:rsidR="00142914" w:rsidRPr="00C11753" w:rsidRDefault="00142914" w:rsidP="00301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1753">
              <w:rPr>
                <w:rFonts w:ascii="Arial" w:hAnsi="Arial" w:cs="Arial"/>
                <w:color w:val="000000"/>
                <w:sz w:val="20"/>
                <w:szCs w:val="20"/>
              </w:rPr>
              <w:t>Rozšíření servisní podpory o dalších 12 měsíců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47BE" w14:textId="77777777" w:rsidR="00142914" w:rsidRPr="00C11753" w:rsidRDefault="00142914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1753">
              <w:rPr>
                <w:rFonts w:ascii="Arial" w:hAnsi="Arial" w:cs="Arial"/>
                <w:color w:val="000000"/>
                <w:sz w:val="20"/>
                <w:szCs w:val="20"/>
              </w:rPr>
              <w:t xml:space="preserve">Požadujeme jako samostatnou položku rozšíření podpory o dalších 12 měsíců (1 rok) v pokrytí 24 (hodin) x 7 (dní) s reakcí do 4hodin a výměnnou dílu do druhého pracovního dne na místě instalace a to nad rámec záruky požadované jako součást dodávky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 prvku </w:t>
            </w:r>
            <w:r w:rsidRPr="00C11753">
              <w:rPr>
                <w:rFonts w:ascii="Arial" w:hAnsi="Arial" w:cs="Arial"/>
                <w:color w:val="000000"/>
                <w:sz w:val="20"/>
                <w:szCs w:val="20"/>
              </w:rPr>
              <w:t>konfigurace typ 1.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26FD6D" w14:textId="77777777" w:rsidR="00142914" w:rsidRPr="00C11753" w:rsidRDefault="00142914" w:rsidP="00C117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3D32A0F" w14:textId="77777777" w:rsidR="007A65F0" w:rsidRPr="00126AD9" w:rsidRDefault="007A65F0" w:rsidP="007A65F0">
      <w:pPr>
        <w:jc w:val="both"/>
        <w:rPr>
          <w:rFonts w:ascii="Arial" w:hAnsi="Arial" w:cs="Arial"/>
          <w:b/>
          <w:u w:val="single"/>
        </w:rPr>
      </w:pPr>
    </w:p>
    <w:p w14:paraId="47015C43" w14:textId="1CD76623" w:rsidR="007A65F0" w:rsidRDefault="007A65F0" w:rsidP="007A65F0">
      <w:pPr>
        <w:jc w:val="both"/>
        <w:rPr>
          <w:rFonts w:ascii="Arial" w:hAnsi="Arial" w:cs="Arial"/>
          <w:b/>
          <w:u w:val="single"/>
        </w:rPr>
      </w:pPr>
      <w:r w:rsidRPr="00126AD9">
        <w:rPr>
          <w:rFonts w:ascii="Arial" w:hAnsi="Arial" w:cs="Arial"/>
          <w:b/>
          <w:u w:val="single"/>
        </w:rPr>
        <w:t>LAN prvek - Konfigurace typ 1</w:t>
      </w:r>
    </w:p>
    <w:p w14:paraId="3C4CF9BD" w14:textId="77777777" w:rsidR="00257A96" w:rsidRDefault="00257A96" w:rsidP="00257A96">
      <w:pPr>
        <w:jc w:val="both"/>
        <w:rPr>
          <w:rFonts w:ascii="Arial" w:hAnsi="Arial" w:cs="Arial"/>
          <w:sz w:val="20"/>
        </w:rPr>
      </w:pPr>
    </w:p>
    <w:p w14:paraId="08B37F3F" w14:textId="3DE227C6" w:rsidR="00257A96" w:rsidRDefault="00257A96" w:rsidP="00257A96">
      <w:pPr>
        <w:jc w:val="both"/>
        <w:rPr>
          <w:rFonts w:ascii="Arial" w:hAnsi="Arial" w:cs="Arial"/>
          <w:sz w:val="20"/>
        </w:rPr>
      </w:pPr>
      <w:r w:rsidRPr="00167EA8">
        <w:rPr>
          <w:rFonts w:ascii="Arial" w:hAnsi="Arial" w:cs="Arial"/>
          <w:sz w:val="20"/>
        </w:rPr>
        <w:t xml:space="preserve">Předmětem </w:t>
      </w:r>
      <w:r>
        <w:rPr>
          <w:rFonts w:ascii="Arial" w:hAnsi="Arial" w:cs="Arial"/>
          <w:sz w:val="20"/>
        </w:rPr>
        <w:t xml:space="preserve">„konfigurace </w:t>
      </w:r>
      <w:r w:rsidRPr="00167EA8">
        <w:rPr>
          <w:rFonts w:ascii="Arial" w:hAnsi="Arial" w:cs="Arial"/>
          <w:sz w:val="20"/>
        </w:rPr>
        <w:t>typ</w:t>
      </w:r>
      <w:r>
        <w:rPr>
          <w:rFonts w:ascii="Arial" w:hAnsi="Arial" w:cs="Arial"/>
          <w:sz w:val="20"/>
        </w:rPr>
        <w:t>u 1“ je nový LAN prvek, které Český rozhlas uvažuje využívat jako centrální, patrový či regionální propojovací prvek</w:t>
      </w:r>
      <w:r w:rsidR="00DD2318">
        <w:rPr>
          <w:rFonts w:ascii="Arial" w:hAnsi="Arial" w:cs="Arial"/>
          <w:sz w:val="20"/>
        </w:rPr>
        <w:t xml:space="preserve"> atd</w:t>
      </w:r>
      <w:r>
        <w:rPr>
          <w:rFonts w:ascii="Arial" w:hAnsi="Arial" w:cs="Arial"/>
          <w:sz w:val="20"/>
        </w:rPr>
        <w:t xml:space="preserve">. </w:t>
      </w:r>
    </w:p>
    <w:p w14:paraId="59FEBE2E" w14:textId="77777777" w:rsidR="00257A96" w:rsidRDefault="00257A96" w:rsidP="00257A96">
      <w:pPr>
        <w:jc w:val="both"/>
        <w:rPr>
          <w:rFonts w:ascii="Arial" w:hAnsi="Arial" w:cs="Arial"/>
          <w:sz w:val="20"/>
        </w:rPr>
      </w:pPr>
    </w:p>
    <w:tbl>
      <w:tblPr>
        <w:tblW w:w="991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53"/>
        <w:gridCol w:w="3717"/>
        <w:gridCol w:w="3748"/>
      </w:tblGrid>
      <w:tr w:rsidR="003E149E" w:rsidRPr="00A51144" w14:paraId="1C25364C" w14:textId="77777777" w:rsidTr="002D335E">
        <w:trPr>
          <w:trHeight w:val="173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43C8E" w14:textId="77777777" w:rsidR="006569F8" w:rsidRPr="00A51144" w:rsidRDefault="006569F8" w:rsidP="0030149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3E6AF" w14:textId="77777777" w:rsidR="006569F8" w:rsidRPr="00A51144" w:rsidRDefault="006569F8" w:rsidP="002D335E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Požadované funkcionality/vlastnosti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958BE8" w14:textId="793B9D51" w:rsidR="006569F8" w:rsidRPr="00A51144" w:rsidRDefault="00101626" w:rsidP="009C59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 způsobu splnění požadovaného parametru</w:t>
            </w:r>
          </w:p>
        </w:tc>
      </w:tr>
      <w:tr w:rsidR="003E149E" w:rsidRPr="00A51144" w14:paraId="5B1F8A31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3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AA0D48E" w14:textId="77777777" w:rsidR="006569F8" w:rsidRPr="00A51144" w:rsidRDefault="006569F8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Typ přepínače</w:t>
            </w:r>
          </w:p>
        </w:tc>
        <w:tc>
          <w:tcPr>
            <w:tcW w:w="371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7072858" w14:textId="77777777" w:rsidR="006569F8" w:rsidRPr="00A51144" w:rsidRDefault="006569F8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L2/L3 přepínač</w:t>
            </w:r>
          </w:p>
        </w:tc>
        <w:tc>
          <w:tcPr>
            <w:tcW w:w="3748" w:type="dxa"/>
            <w:tcBorders>
              <w:top w:val="single" w:sz="4" w:space="0" w:color="auto"/>
            </w:tcBorders>
          </w:tcPr>
          <w:p w14:paraId="18A3B33A" w14:textId="77777777" w:rsidR="006569F8" w:rsidRPr="00A51144" w:rsidRDefault="006569F8" w:rsidP="00126A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7B885EB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7"/>
        </w:trPr>
        <w:tc>
          <w:tcPr>
            <w:tcW w:w="2453" w:type="dxa"/>
            <w:shd w:val="clear" w:color="auto" w:fill="auto"/>
            <w:vAlign w:val="center"/>
            <w:hideMark/>
          </w:tcPr>
          <w:p w14:paraId="640556A3" w14:textId="77777777" w:rsidR="006569F8" w:rsidRPr="00A51144" w:rsidRDefault="006569F8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Formát přepínače</w:t>
            </w:r>
          </w:p>
        </w:tc>
        <w:tc>
          <w:tcPr>
            <w:tcW w:w="3717" w:type="dxa"/>
            <w:shd w:val="clear" w:color="auto" w:fill="auto"/>
            <w:vAlign w:val="center"/>
            <w:hideMark/>
          </w:tcPr>
          <w:p w14:paraId="3BD98714" w14:textId="77777777" w:rsidR="006569F8" w:rsidRPr="00A51144" w:rsidRDefault="006569F8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Stohovatelný</w:t>
            </w:r>
          </w:p>
        </w:tc>
        <w:tc>
          <w:tcPr>
            <w:tcW w:w="3748" w:type="dxa"/>
          </w:tcPr>
          <w:p w14:paraId="231FD845" w14:textId="77777777" w:rsidR="006569F8" w:rsidRPr="00A51144" w:rsidRDefault="006569F8" w:rsidP="00126A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3A2AAC9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9"/>
        </w:trPr>
        <w:tc>
          <w:tcPr>
            <w:tcW w:w="2453" w:type="dxa"/>
            <w:shd w:val="clear" w:color="auto" w:fill="auto"/>
            <w:vAlign w:val="center"/>
            <w:hideMark/>
          </w:tcPr>
          <w:p w14:paraId="1CF63A5A" w14:textId="77777777" w:rsidR="006569F8" w:rsidRPr="00A51144" w:rsidRDefault="006569F8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Stohování</w:t>
            </w:r>
          </w:p>
        </w:tc>
        <w:tc>
          <w:tcPr>
            <w:tcW w:w="3717" w:type="dxa"/>
            <w:shd w:val="clear" w:color="auto" w:fill="auto"/>
            <w:vAlign w:val="center"/>
            <w:hideMark/>
          </w:tcPr>
          <w:p w14:paraId="2D294818" w14:textId="77777777" w:rsidR="006569F8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Stohovatelný</w:t>
            </w:r>
          </w:p>
        </w:tc>
        <w:tc>
          <w:tcPr>
            <w:tcW w:w="3748" w:type="dxa"/>
          </w:tcPr>
          <w:p w14:paraId="23BF7971" w14:textId="77777777" w:rsidR="006569F8" w:rsidRPr="00A51144" w:rsidRDefault="006569F8" w:rsidP="00126A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6E18AC0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3"/>
        </w:trPr>
        <w:tc>
          <w:tcPr>
            <w:tcW w:w="2453" w:type="dxa"/>
            <w:shd w:val="clear" w:color="auto" w:fill="auto"/>
            <w:vAlign w:val="center"/>
            <w:hideMark/>
          </w:tcPr>
          <w:p w14:paraId="127EA67B" w14:textId="77777777" w:rsidR="006569F8" w:rsidRPr="00A51144" w:rsidRDefault="006569F8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Počet dedikovaných stohovacích portů</w:t>
            </w:r>
          </w:p>
        </w:tc>
        <w:tc>
          <w:tcPr>
            <w:tcW w:w="3717" w:type="dxa"/>
            <w:shd w:val="clear" w:color="auto" w:fill="auto"/>
            <w:vAlign w:val="center"/>
            <w:hideMark/>
          </w:tcPr>
          <w:p w14:paraId="1FC57EC6" w14:textId="77777777" w:rsidR="006569F8" w:rsidRPr="00A51144" w:rsidRDefault="006569F8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48" w:type="dxa"/>
          </w:tcPr>
          <w:p w14:paraId="769D2D58" w14:textId="77777777" w:rsidR="006569F8" w:rsidRPr="00A51144" w:rsidRDefault="006569F8" w:rsidP="00126A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357AA71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"/>
        </w:trPr>
        <w:tc>
          <w:tcPr>
            <w:tcW w:w="2453" w:type="dxa"/>
            <w:shd w:val="clear" w:color="auto" w:fill="auto"/>
            <w:vAlign w:val="center"/>
            <w:hideMark/>
          </w:tcPr>
          <w:p w14:paraId="15948BF1" w14:textId="77777777" w:rsidR="006569F8" w:rsidRPr="00A51144" w:rsidRDefault="006569F8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Minimální počet zařízení ve stohu</w:t>
            </w:r>
          </w:p>
        </w:tc>
        <w:tc>
          <w:tcPr>
            <w:tcW w:w="3717" w:type="dxa"/>
            <w:shd w:val="clear" w:color="auto" w:fill="auto"/>
            <w:vAlign w:val="center"/>
            <w:hideMark/>
          </w:tcPr>
          <w:p w14:paraId="7EC96C1F" w14:textId="77777777" w:rsidR="006569F8" w:rsidRPr="00A51144" w:rsidRDefault="006569F8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48" w:type="dxa"/>
          </w:tcPr>
          <w:p w14:paraId="1045DDB9" w14:textId="77777777" w:rsidR="006569F8" w:rsidRPr="00A51144" w:rsidRDefault="006569F8" w:rsidP="00126A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82ADA5F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5"/>
        </w:trPr>
        <w:tc>
          <w:tcPr>
            <w:tcW w:w="2453" w:type="dxa"/>
            <w:shd w:val="clear" w:color="auto" w:fill="auto"/>
            <w:vAlign w:val="center"/>
            <w:hideMark/>
          </w:tcPr>
          <w:p w14:paraId="35329FA5" w14:textId="77777777" w:rsidR="006569F8" w:rsidRPr="00A51144" w:rsidRDefault="006569F8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Minimální kapacita sběrnice stohu</w:t>
            </w:r>
          </w:p>
        </w:tc>
        <w:tc>
          <w:tcPr>
            <w:tcW w:w="3717" w:type="dxa"/>
            <w:shd w:val="clear" w:color="auto" w:fill="auto"/>
            <w:vAlign w:val="center"/>
            <w:hideMark/>
          </w:tcPr>
          <w:p w14:paraId="72235AAD" w14:textId="77777777" w:rsidR="006569F8" w:rsidRPr="00A51144" w:rsidRDefault="006569F8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1000 Gb/s</w:t>
            </w:r>
          </w:p>
        </w:tc>
        <w:tc>
          <w:tcPr>
            <w:tcW w:w="3748" w:type="dxa"/>
          </w:tcPr>
          <w:p w14:paraId="515A819A" w14:textId="77777777" w:rsidR="006569F8" w:rsidRPr="00A51144" w:rsidRDefault="006569F8" w:rsidP="00126A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B29B88D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 w:val="restart"/>
            <w:shd w:val="clear" w:color="auto" w:fill="auto"/>
            <w:vAlign w:val="center"/>
          </w:tcPr>
          <w:p w14:paraId="3F0837CB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Napájení</w:t>
            </w:r>
          </w:p>
        </w:tc>
        <w:tc>
          <w:tcPr>
            <w:tcW w:w="3717" w:type="dxa"/>
            <w:shd w:val="clear" w:color="auto" w:fill="auto"/>
            <w:vAlign w:val="center"/>
          </w:tcPr>
          <w:p w14:paraId="395132F3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Sdílení výkonu napájecích zdrojů napříč celým stohem</w:t>
            </w:r>
          </w:p>
        </w:tc>
        <w:tc>
          <w:tcPr>
            <w:tcW w:w="3748" w:type="dxa"/>
          </w:tcPr>
          <w:p w14:paraId="7B1C63B3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1B5EAFC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"/>
        </w:trPr>
        <w:tc>
          <w:tcPr>
            <w:tcW w:w="2453" w:type="dxa"/>
            <w:vMerge/>
            <w:shd w:val="clear" w:color="auto" w:fill="auto"/>
            <w:vAlign w:val="center"/>
          </w:tcPr>
          <w:p w14:paraId="5A99A9B3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541025DF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Stateful Switch Over v rámci stohu</w:t>
            </w:r>
          </w:p>
        </w:tc>
        <w:tc>
          <w:tcPr>
            <w:tcW w:w="3748" w:type="dxa"/>
          </w:tcPr>
          <w:p w14:paraId="0A89C0CB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EE39029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7"/>
        </w:trPr>
        <w:tc>
          <w:tcPr>
            <w:tcW w:w="2453" w:type="dxa"/>
            <w:vMerge/>
            <w:shd w:val="clear" w:color="auto" w:fill="auto"/>
            <w:vAlign w:val="center"/>
          </w:tcPr>
          <w:p w14:paraId="1B04AB14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1D23D677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Non-stop Forwarding</w:t>
            </w:r>
          </w:p>
        </w:tc>
        <w:tc>
          <w:tcPr>
            <w:tcW w:w="3748" w:type="dxa"/>
          </w:tcPr>
          <w:p w14:paraId="02E74F8D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70209D7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7B1E8116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5C4B1410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Možnost instalovat interní redundantní napájecí zdroj</w:t>
            </w:r>
          </w:p>
        </w:tc>
        <w:tc>
          <w:tcPr>
            <w:tcW w:w="3748" w:type="dxa"/>
          </w:tcPr>
          <w:p w14:paraId="474D9961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32D0538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2453" w:type="dxa"/>
            <w:vMerge/>
            <w:shd w:val="clear" w:color="auto" w:fill="auto"/>
            <w:vAlign w:val="center"/>
          </w:tcPr>
          <w:p w14:paraId="74402A49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5CA320AA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Možnost povyšovat uplink modul</w:t>
            </w:r>
          </w:p>
        </w:tc>
        <w:tc>
          <w:tcPr>
            <w:tcW w:w="3748" w:type="dxa"/>
          </w:tcPr>
          <w:p w14:paraId="7928F431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FF28D4E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5"/>
        </w:trPr>
        <w:tc>
          <w:tcPr>
            <w:tcW w:w="2453" w:type="dxa"/>
            <w:vMerge/>
            <w:shd w:val="clear" w:color="auto" w:fill="auto"/>
            <w:vAlign w:val="center"/>
          </w:tcPr>
          <w:p w14:paraId="612E1447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3FCCC6F4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Redundantní ventilátory</w:t>
            </w:r>
          </w:p>
        </w:tc>
        <w:tc>
          <w:tcPr>
            <w:tcW w:w="3748" w:type="dxa"/>
          </w:tcPr>
          <w:p w14:paraId="2DF94C58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810DC09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2"/>
        </w:trPr>
        <w:tc>
          <w:tcPr>
            <w:tcW w:w="2453" w:type="dxa"/>
            <w:vMerge/>
            <w:shd w:val="clear" w:color="auto" w:fill="auto"/>
            <w:vAlign w:val="center"/>
          </w:tcPr>
          <w:p w14:paraId="2723D22A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24424D28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Redundantní ventilátory vyměnitelné za chodu zařízení</w:t>
            </w:r>
          </w:p>
        </w:tc>
        <w:tc>
          <w:tcPr>
            <w:tcW w:w="3748" w:type="dxa"/>
          </w:tcPr>
          <w:p w14:paraId="1E96BE57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8D92BB9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"/>
        </w:trPr>
        <w:tc>
          <w:tcPr>
            <w:tcW w:w="2453" w:type="dxa"/>
            <w:vMerge/>
            <w:shd w:val="clear" w:color="auto" w:fill="auto"/>
            <w:vAlign w:val="center"/>
          </w:tcPr>
          <w:p w14:paraId="59D6033C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0246F6F5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Interní redundantní napájecí zdroj </w:t>
            </w:r>
          </w:p>
        </w:tc>
        <w:tc>
          <w:tcPr>
            <w:tcW w:w="3748" w:type="dxa"/>
          </w:tcPr>
          <w:p w14:paraId="777CC687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B2395C3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9"/>
        </w:trPr>
        <w:tc>
          <w:tcPr>
            <w:tcW w:w="2453" w:type="dxa"/>
            <w:vMerge/>
            <w:shd w:val="clear" w:color="auto" w:fill="auto"/>
            <w:vAlign w:val="center"/>
          </w:tcPr>
          <w:p w14:paraId="0E6F1A5F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575370E6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Datový stohovací kabel</w:t>
            </w:r>
          </w:p>
        </w:tc>
        <w:tc>
          <w:tcPr>
            <w:tcW w:w="3748" w:type="dxa"/>
          </w:tcPr>
          <w:p w14:paraId="371EFED9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42788B1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5F3525E4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14FB83AF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Napájecí stohovací kabel</w:t>
            </w:r>
          </w:p>
        </w:tc>
        <w:tc>
          <w:tcPr>
            <w:tcW w:w="3748" w:type="dxa"/>
          </w:tcPr>
          <w:p w14:paraId="0FF77A9D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5FBD2D4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shd w:val="clear" w:color="auto" w:fill="auto"/>
            <w:vAlign w:val="center"/>
            <w:hideMark/>
          </w:tcPr>
          <w:p w14:paraId="1BB3B5DC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Počet portů 1/2.5/5/10 Gbase-T s PoE napájením 802.3bt typ 4</w:t>
            </w:r>
          </w:p>
        </w:tc>
        <w:tc>
          <w:tcPr>
            <w:tcW w:w="3717" w:type="dxa"/>
            <w:shd w:val="clear" w:color="auto" w:fill="auto"/>
            <w:vAlign w:val="center"/>
            <w:hideMark/>
          </w:tcPr>
          <w:p w14:paraId="58547E4E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748" w:type="dxa"/>
          </w:tcPr>
          <w:p w14:paraId="3C7E57D1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581E31F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shd w:val="clear" w:color="auto" w:fill="auto"/>
            <w:vAlign w:val="center"/>
            <w:hideMark/>
          </w:tcPr>
          <w:p w14:paraId="38D3EA0E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Minimální PoE budget</w:t>
            </w:r>
          </w:p>
        </w:tc>
        <w:tc>
          <w:tcPr>
            <w:tcW w:w="3717" w:type="dxa"/>
            <w:shd w:val="clear" w:color="auto" w:fill="auto"/>
            <w:vAlign w:val="center"/>
            <w:hideMark/>
          </w:tcPr>
          <w:p w14:paraId="34C6E92A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3240W</w:t>
            </w:r>
          </w:p>
        </w:tc>
        <w:tc>
          <w:tcPr>
            <w:tcW w:w="3748" w:type="dxa"/>
          </w:tcPr>
          <w:p w14:paraId="4DEBAE13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9A8AB38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"/>
        </w:trPr>
        <w:tc>
          <w:tcPr>
            <w:tcW w:w="2453" w:type="dxa"/>
            <w:shd w:val="clear" w:color="auto" w:fill="auto"/>
            <w:vAlign w:val="center"/>
            <w:hideMark/>
          </w:tcPr>
          <w:p w14:paraId="42F2FC65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Uplink porty</w:t>
            </w:r>
          </w:p>
        </w:tc>
        <w:tc>
          <w:tcPr>
            <w:tcW w:w="3717" w:type="dxa"/>
            <w:shd w:val="clear" w:color="auto" w:fill="auto"/>
            <w:vAlign w:val="center"/>
            <w:hideMark/>
          </w:tcPr>
          <w:p w14:paraId="7EC98A40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4x40/100GE QSFP28</w:t>
            </w:r>
          </w:p>
        </w:tc>
        <w:tc>
          <w:tcPr>
            <w:tcW w:w="3748" w:type="dxa"/>
          </w:tcPr>
          <w:p w14:paraId="14C9B81B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098D852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"/>
        </w:trPr>
        <w:tc>
          <w:tcPr>
            <w:tcW w:w="2453" w:type="dxa"/>
            <w:shd w:val="clear" w:color="auto" w:fill="auto"/>
            <w:vAlign w:val="center"/>
            <w:hideMark/>
          </w:tcPr>
          <w:p w14:paraId="76BD3ACA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Min. velikost sdíleného systémového bufferu</w:t>
            </w:r>
          </w:p>
        </w:tc>
        <w:tc>
          <w:tcPr>
            <w:tcW w:w="3717" w:type="dxa"/>
            <w:shd w:val="clear" w:color="auto" w:fill="auto"/>
            <w:vAlign w:val="center"/>
            <w:hideMark/>
          </w:tcPr>
          <w:p w14:paraId="5485411B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32MB</w:t>
            </w:r>
          </w:p>
        </w:tc>
        <w:tc>
          <w:tcPr>
            <w:tcW w:w="3748" w:type="dxa"/>
          </w:tcPr>
          <w:p w14:paraId="171F8E0A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9058A76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"/>
        </w:trPr>
        <w:tc>
          <w:tcPr>
            <w:tcW w:w="2453" w:type="dxa"/>
            <w:shd w:val="clear" w:color="auto" w:fill="auto"/>
            <w:vAlign w:val="center"/>
            <w:hideMark/>
          </w:tcPr>
          <w:p w14:paraId="72AF8E96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SSD úložiště přepínače pro hostované aplikace</w:t>
            </w:r>
          </w:p>
        </w:tc>
        <w:tc>
          <w:tcPr>
            <w:tcW w:w="3717" w:type="dxa"/>
            <w:shd w:val="clear" w:color="auto" w:fill="auto"/>
            <w:vAlign w:val="center"/>
            <w:hideMark/>
          </w:tcPr>
          <w:p w14:paraId="53FE17A9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min. 220GB</w:t>
            </w:r>
          </w:p>
        </w:tc>
        <w:tc>
          <w:tcPr>
            <w:tcW w:w="3748" w:type="dxa"/>
          </w:tcPr>
          <w:p w14:paraId="55DEA24F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8371812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"/>
        </w:trPr>
        <w:tc>
          <w:tcPr>
            <w:tcW w:w="2453" w:type="dxa"/>
            <w:shd w:val="clear" w:color="auto" w:fill="auto"/>
            <w:vAlign w:val="center"/>
            <w:hideMark/>
          </w:tcPr>
          <w:p w14:paraId="449DC1EF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Velikost MAC address tabulky</w:t>
            </w:r>
          </w:p>
        </w:tc>
        <w:tc>
          <w:tcPr>
            <w:tcW w:w="3717" w:type="dxa"/>
            <w:shd w:val="clear" w:color="auto" w:fill="auto"/>
            <w:vAlign w:val="center"/>
            <w:hideMark/>
          </w:tcPr>
          <w:p w14:paraId="7325CB55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3748" w:type="dxa"/>
          </w:tcPr>
          <w:p w14:paraId="0BF67019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5A946C8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9"/>
        </w:trPr>
        <w:tc>
          <w:tcPr>
            <w:tcW w:w="2453" w:type="dxa"/>
            <w:shd w:val="clear" w:color="auto" w:fill="auto"/>
            <w:vAlign w:val="center"/>
            <w:hideMark/>
          </w:tcPr>
          <w:p w14:paraId="44A32BBA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Min. počet IPv4 routes</w:t>
            </w:r>
          </w:p>
        </w:tc>
        <w:tc>
          <w:tcPr>
            <w:tcW w:w="3717" w:type="dxa"/>
            <w:shd w:val="clear" w:color="auto" w:fill="auto"/>
            <w:vAlign w:val="center"/>
            <w:hideMark/>
          </w:tcPr>
          <w:p w14:paraId="42D15975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36000</w:t>
            </w:r>
          </w:p>
        </w:tc>
        <w:tc>
          <w:tcPr>
            <w:tcW w:w="3748" w:type="dxa"/>
          </w:tcPr>
          <w:p w14:paraId="7461C401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315CCDE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9"/>
        </w:trPr>
        <w:tc>
          <w:tcPr>
            <w:tcW w:w="2453" w:type="dxa"/>
            <w:shd w:val="clear" w:color="auto" w:fill="auto"/>
            <w:vAlign w:val="center"/>
            <w:hideMark/>
          </w:tcPr>
          <w:p w14:paraId="2A0D6091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Min. počet IPv6 routes</w:t>
            </w:r>
          </w:p>
        </w:tc>
        <w:tc>
          <w:tcPr>
            <w:tcW w:w="3717" w:type="dxa"/>
            <w:shd w:val="clear" w:color="auto" w:fill="auto"/>
            <w:vAlign w:val="center"/>
            <w:hideMark/>
          </w:tcPr>
          <w:p w14:paraId="5E3E6275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18000</w:t>
            </w:r>
          </w:p>
        </w:tc>
        <w:tc>
          <w:tcPr>
            <w:tcW w:w="3748" w:type="dxa"/>
          </w:tcPr>
          <w:p w14:paraId="1A53FCCC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8A2C3E9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"/>
        </w:trPr>
        <w:tc>
          <w:tcPr>
            <w:tcW w:w="2453" w:type="dxa"/>
            <w:shd w:val="clear" w:color="auto" w:fill="auto"/>
            <w:vAlign w:val="center"/>
            <w:hideMark/>
          </w:tcPr>
          <w:p w14:paraId="16612150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Min. počet konfigurovatelných security ACL</w:t>
            </w:r>
          </w:p>
        </w:tc>
        <w:tc>
          <w:tcPr>
            <w:tcW w:w="3717" w:type="dxa"/>
            <w:shd w:val="clear" w:color="auto" w:fill="auto"/>
            <w:vAlign w:val="center"/>
            <w:hideMark/>
          </w:tcPr>
          <w:p w14:paraId="2747CA8A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3748" w:type="dxa"/>
          </w:tcPr>
          <w:p w14:paraId="0831C6C2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C6378EA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 w:val="restart"/>
            <w:shd w:val="clear" w:color="auto" w:fill="auto"/>
            <w:vAlign w:val="center"/>
            <w:hideMark/>
          </w:tcPr>
          <w:p w14:paraId="1742ADC5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IEEE 802.3</w:t>
            </w:r>
          </w:p>
          <w:p w14:paraId="7411163C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4E8EFA6D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IEEE 802.3ad (Link Aggregation)</w:t>
            </w:r>
          </w:p>
        </w:tc>
        <w:tc>
          <w:tcPr>
            <w:tcW w:w="3748" w:type="dxa"/>
          </w:tcPr>
          <w:p w14:paraId="5E2A0089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8A266D0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5F22671F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45DB005B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IEEE 802.3ad přes více přepínačů ve stohu nebo více šasis</w:t>
            </w:r>
          </w:p>
        </w:tc>
        <w:tc>
          <w:tcPr>
            <w:tcW w:w="3748" w:type="dxa"/>
          </w:tcPr>
          <w:p w14:paraId="7DA972B4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5969311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394F2A7B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2D1D8042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Minimálně 8 linek jako součást Link Aggregation Group trunku</w:t>
            </w:r>
          </w:p>
        </w:tc>
        <w:tc>
          <w:tcPr>
            <w:tcW w:w="3748" w:type="dxa"/>
          </w:tcPr>
          <w:p w14:paraId="5FCE3A11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5CB59FC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7C94B46F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6FDB0E8B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IEEE 802.1Q</w:t>
            </w:r>
          </w:p>
        </w:tc>
        <w:tc>
          <w:tcPr>
            <w:tcW w:w="3748" w:type="dxa"/>
          </w:tcPr>
          <w:p w14:paraId="41C9CD07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B4DDCEB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15480D96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083E02D8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IEEE 802.1x</w:t>
            </w:r>
          </w:p>
        </w:tc>
        <w:tc>
          <w:tcPr>
            <w:tcW w:w="3748" w:type="dxa"/>
          </w:tcPr>
          <w:p w14:paraId="4DFFD9A8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E875013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252109E0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7F849C6E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Konfigurovatelná kombinace pořadí postupného ověřování zařízení na portu (IEEE 802.1x, MAC adresou, Web autentizací)</w:t>
            </w:r>
          </w:p>
        </w:tc>
        <w:tc>
          <w:tcPr>
            <w:tcW w:w="3748" w:type="dxa"/>
          </w:tcPr>
          <w:p w14:paraId="1D7221CC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F637393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6817AEE2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6F9D06F7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Integrace IEEE 802.1x s IP telefonním prostředím (802.1x Multi-domain authentication)</w:t>
            </w:r>
          </w:p>
        </w:tc>
        <w:tc>
          <w:tcPr>
            <w:tcW w:w="3748" w:type="dxa"/>
          </w:tcPr>
          <w:p w14:paraId="76211D06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4548276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5555CD1B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57AA64A4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Možnost provozu 802.1x v tzv. audit módu bez omezování přístupu koncových uživatelů</w:t>
            </w:r>
          </w:p>
        </w:tc>
        <w:tc>
          <w:tcPr>
            <w:tcW w:w="3748" w:type="dxa"/>
          </w:tcPr>
          <w:p w14:paraId="3EE3CDA1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31A12B0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shd w:val="clear" w:color="auto" w:fill="auto"/>
            <w:vAlign w:val="center"/>
            <w:hideMark/>
          </w:tcPr>
          <w:p w14:paraId="791DD50F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Minimální počet konfigurovatelných Link Aggregation Group trunků</w:t>
            </w:r>
          </w:p>
        </w:tc>
        <w:tc>
          <w:tcPr>
            <w:tcW w:w="3717" w:type="dxa"/>
            <w:shd w:val="clear" w:color="auto" w:fill="auto"/>
            <w:vAlign w:val="center"/>
            <w:hideMark/>
          </w:tcPr>
          <w:p w14:paraId="0883ABBF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748" w:type="dxa"/>
          </w:tcPr>
          <w:p w14:paraId="3E606546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E5DC265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453" w:type="dxa"/>
            <w:shd w:val="clear" w:color="auto" w:fill="auto"/>
            <w:vAlign w:val="center"/>
            <w:hideMark/>
          </w:tcPr>
          <w:p w14:paraId="6A4B9EC2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Minimální počet aktivních VLAN</w:t>
            </w:r>
          </w:p>
        </w:tc>
        <w:tc>
          <w:tcPr>
            <w:tcW w:w="3717" w:type="dxa"/>
            <w:shd w:val="clear" w:color="auto" w:fill="auto"/>
            <w:vAlign w:val="center"/>
            <w:hideMark/>
          </w:tcPr>
          <w:p w14:paraId="72167AD9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3748" w:type="dxa"/>
          </w:tcPr>
          <w:p w14:paraId="6373D921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0FFA0DE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 w:val="restart"/>
            <w:shd w:val="clear" w:color="auto" w:fill="auto"/>
            <w:vAlign w:val="center"/>
          </w:tcPr>
          <w:p w14:paraId="1DF77CC0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Požadovaná funkcionalita</w:t>
            </w:r>
            <w:r w:rsidR="003E149E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RADIUS, Spanning tree, MPLS apod.</w:t>
            </w:r>
          </w:p>
        </w:tc>
        <w:tc>
          <w:tcPr>
            <w:tcW w:w="3717" w:type="dxa"/>
            <w:shd w:val="clear" w:color="auto" w:fill="auto"/>
            <w:vAlign w:val="center"/>
          </w:tcPr>
          <w:p w14:paraId="3A79A67F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RADIUS CoA</w:t>
            </w:r>
          </w:p>
        </w:tc>
        <w:tc>
          <w:tcPr>
            <w:tcW w:w="3748" w:type="dxa"/>
          </w:tcPr>
          <w:p w14:paraId="67F51A52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50F6FA4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29CB3FC3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7559F0E1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Podpora instance spanning-tree protokolu per VLAN </w:t>
            </w:r>
          </w:p>
        </w:tc>
        <w:tc>
          <w:tcPr>
            <w:tcW w:w="3748" w:type="dxa"/>
          </w:tcPr>
          <w:p w14:paraId="167AEE2A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CB10B17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5"/>
        </w:trPr>
        <w:tc>
          <w:tcPr>
            <w:tcW w:w="2453" w:type="dxa"/>
            <w:vMerge/>
            <w:shd w:val="clear" w:color="auto" w:fill="auto"/>
            <w:vAlign w:val="center"/>
          </w:tcPr>
          <w:p w14:paraId="3C3AAAC3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31B5DFEB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IEEE 802.1w - Rapid Spanning Tree Protocol</w:t>
            </w:r>
          </w:p>
        </w:tc>
        <w:tc>
          <w:tcPr>
            <w:tcW w:w="3748" w:type="dxa"/>
          </w:tcPr>
          <w:p w14:paraId="295C157C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7F0C469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3F03516A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7D572419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Protokol MVRP nebo VTP pro definici a správu VLAN sítí</w:t>
            </w:r>
          </w:p>
        </w:tc>
        <w:tc>
          <w:tcPr>
            <w:tcW w:w="3748" w:type="dxa"/>
          </w:tcPr>
          <w:p w14:paraId="1310D60F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A7ED71F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"/>
        </w:trPr>
        <w:tc>
          <w:tcPr>
            <w:tcW w:w="2453" w:type="dxa"/>
            <w:vMerge/>
            <w:shd w:val="clear" w:color="auto" w:fill="auto"/>
            <w:vAlign w:val="center"/>
          </w:tcPr>
          <w:p w14:paraId="3AABA425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65C4FB87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Podpora jumbo rámců (min. 9198 bytes)</w:t>
            </w:r>
          </w:p>
        </w:tc>
        <w:tc>
          <w:tcPr>
            <w:tcW w:w="3748" w:type="dxa"/>
          </w:tcPr>
          <w:p w14:paraId="50F24CF3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2001890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6F0FC016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4A4907B3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Detekce protilehlého zařízení (např. CDP nebo LLDP)</w:t>
            </w:r>
          </w:p>
        </w:tc>
        <w:tc>
          <w:tcPr>
            <w:tcW w:w="3748" w:type="dxa"/>
          </w:tcPr>
          <w:p w14:paraId="6EB933AB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AF9B33F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7"/>
        </w:trPr>
        <w:tc>
          <w:tcPr>
            <w:tcW w:w="2453" w:type="dxa"/>
            <w:vMerge/>
            <w:shd w:val="clear" w:color="auto" w:fill="auto"/>
            <w:vAlign w:val="center"/>
          </w:tcPr>
          <w:p w14:paraId="68BB2673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6EBEF752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Směrování protokolů IPv4 a IPv6 v hardware</w:t>
            </w:r>
          </w:p>
        </w:tc>
        <w:tc>
          <w:tcPr>
            <w:tcW w:w="3748" w:type="dxa"/>
          </w:tcPr>
          <w:p w14:paraId="2F22F40F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76FE2AB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"/>
        </w:trPr>
        <w:tc>
          <w:tcPr>
            <w:tcW w:w="2453" w:type="dxa"/>
            <w:vMerge/>
            <w:shd w:val="clear" w:color="auto" w:fill="auto"/>
            <w:vAlign w:val="center"/>
          </w:tcPr>
          <w:p w14:paraId="085E62E3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280460A1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OSPFv2</w:t>
            </w:r>
          </w:p>
        </w:tc>
        <w:tc>
          <w:tcPr>
            <w:tcW w:w="3748" w:type="dxa"/>
          </w:tcPr>
          <w:p w14:paraId="4AFBC2E0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0EAF70D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7"/>
        </w:trPr>
        <w:tc>
          <w:tcPr>
            <w:tcW w:w="2453" w:type="dxa"/>
            <w:vMerge/>
            <w:shd w:val="clear" w:color="auto" w:fill="auto"/>
            <w:vAlign w:val="center"/>
          </w:tcPr>
          <w:p w14:paraId="5A57850C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6A980FC6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OSPFv3</w:t>
            </w:r>
          </w:p>
        </w:tc>
        <w:tc>
          <w:tcPr>
            <w:tcW w:w="3748" w:type="dxa"/>
          </w:tcPr>
          <w:p w14:paraId="66A206C7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198DA64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0114AA1C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10CE955E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EIGRP (dle RFC draft-savage-eigrp-05 nebo RFC 7868)</w:t>
            </w:r>
          </w:p>
        </w:tc>
        <w:tc>
          <w:tcPr>
            <w:tcW w:w="3748" w:type="dxa"/>
          </w:tcPr>
          <w:p w14:paraId="6044FC88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4C94CE3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"/>
        </w:trPr>
        <w:tc>
          <w:tcPr>
            <w:tcW w:w="2453" w:type="dxa"/>
            <w:vMerge/>
            <w:shd w:val="clear" w:color="auto" w:fill="auto"/>
            <w:vAlign w:val="center"/>
          </w:tcPr>
          <w:p w14:paraId="6FFEFC8D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242B9F57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ISIS</w:t>
            </w:r>
          </w:p>
        </w:tc>
        <w:tc>
          <w:tcPr>
            <w:tcW w:w="3748" w:type="dxa"/>
          </w:tcPr>
          <w:p w14:paraId="388C98A9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BC9ADD6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0"/>
        </w:trPr>
        <w:tc>
          <w:tcPr>
            <w:tcW w:w="2453" w:type="dxa"/>
            <w:vMerge/>
            <w:shd w:val="clear" w:color="auto" w:fill="auto"/>
            <w:vAlign w:val="center"/>
          </w:tcPr>
          <w:p w14:paraId="39974A80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7C11E684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Směrování dle škálovatelné adresace, dle vícero adresních prostorů (např. Locator/Identifier Separation Protocol (LISP) dle RFC 6830 nebo funkčně ekvivalentní)</w:t>
            </w:r>
          </w:p>
        </w:tc>
        <w:tc>
          <w:tcPr>
            <w:tcW w:w="3748" w:type="dxa"/>
          </w:tcPr>
          <w:p w14:paraId="55C543DF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CAB2A3B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"/>
        </w:trPr>
        <w:tc>
          <w:tcPr>
            <w:tcW w:w="2453" w:type="dxa"/>
            <w:vMerge/>
            <w:shd w:val="clear" w:color="auto" w:fill="auto"/>
            <w:vAlign w:val="center"/>
          </w:tcPr>
          <w:p w14:paraId="531EACD4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5AD922CC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BGPv4</w:t>
            </w:r>
          </w:p>
        </w:tc>
        <w:tc>
          <w:tcPr>
            <w:tcW w:w="3748" w:type="dxa"/>
          </w:tcPr>
          <w:p w14:paraId="5718C785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BC6DBA8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2"/>
        </w:trPr>
        <w:tc>
          <w:tcPr>
            <w:tcW w:w="2453" w:type="dxa"/>
            <w:vMerge/>
            <w:shd w:val="clear" w:color="auto" w:fill="auto"/>
            <w:vAlign w:val="center"/>
          </w:tcPr>
          <w:p w14:paraId="7D800F5E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34DA85C1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VXLAN s BGP EVPN</w:t>
            </w:r>
          </w:p>
        </w:tc>
        <w:tc>
          <w:tcPr>
            <w:tcW w:w="3748" w:type="dxa"/>
          </w:tcPr>
          <w:p w14:paraId="3E4A19A6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D07CD87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4"/>
        </w:trPr>
        <w:tc>
          <w:tcPr>
            <w:tcW w:w="2453" w:type="dxa"/>
            <w:vMerge/>
            <w:shd w:val="clear" w:color="auto" w:fill="auto"/>
            <w:vAlign w:val="center"/>
          </w:tcPr>
          <w:p w14:paraId="56E59A84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416595AA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Policy based routing uvnitř VRF</w:t>
            </w:r>
          </w:p>
        </w:tc>
        <w:tc>
          <w:tcPr>
            <w:tcW w:w="3748" w:type="dxa"/>
          </w:tcPr>
          <w:p w14:paraId="712B812F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EE9CB6A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2453" w:type="dxa"/>
            <w:vMerge/>
            <w:shd w:val="clear" w:color="auto" w:fill="auto"/>
            <w:vAlign w:val="center"/>
          </w:tcPr>
          <w:p w14:paraId="1F648BC9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6F536C64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Graceful Insertion and Removal</w:t>
            </w:r>
          </w:p>
        </w:tc>
        <w:tc>
          <w:tcPr>
            <w:tcW w:w="3748" w:type="dxa"/>
          </w:tcPr>
          <w:p w14:paraId="6E723861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C2ECCAB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5"/>
        </w:trPr>
        <w:tc>
          <w:tcPr>
            <w:tcW w:w="2453" w:type="dxa"/>
            <w:vMerge/>
            <w:shd w:val="clear" w:color="auto" w:fill="auto"/>
            <w:vAlign w:val="center"/>
          </w:tcPr>
          <w:p w14:paraId="5A2D63D1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1A5B3F9D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IP  Multicast ( PIM SSM, PIM SM)</w:t>
            </w:r>
          </w:p>
        </w:tc>
        <w:tc>
          <w:tcPr>
            <w:tcW w:w="3748" w:type="dxa"/>
          </w:tcPr>
          <w:p w14:paraId="39A43916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34812BF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5A6EA77E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621C71DA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Virtualizace směrovacích tabulek - např. Virtual Routing and Forwarding (VRF)</w:t>
            </w:r>
          </w:p>
        </w:tc>
        <w:tc>
          <w:tcPr>
            <w:tcW w:w="3748" w:type="dxa"/>
          </w:tcPr>
          <w:p w14:paraId="7848934E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0FE84F2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"/>
        </w:trPr>
        <w:tc>
          <w:tcPr>
            <w:tcW w:w="2453" w:type="dxa"/>
            <w:vMerge/>
            <w:shd w:val="clear" w:color="auto" w:fill="auto"/>
            <w:vAlign w:val="center"/>
          </w:tcPr>
          <w:p w14:paraId="4F03E328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632E5118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MPLS VPN</w:t>
            </w:r>
          </w:p>
        </w:tc>
        <w:tc>
          <w:tcPr>
            <w:tcW w:w="3748" w:type="dxa"/>
          </w:tcPr>
          <w:p w14:paraId="02E9DE37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97F3882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5"/>
        </w:trPr>
        <w:tc>
          <w:tcPr>
            <w:tcW w:w="2453" w:type="dxa"/>
            <w:vMerge/>
            <w:shd w:val="clear" w:color="auto" w:fill="auto"/>
            <w:vAlign w:val="center"/>
          </w:tcPr>
          <w:p w14:paraId="1F3F3520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56E5C4BF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MPLS VPN přes GRE tunely</w:t>
            </w:r>
          </w:p>
        </w:tc>
        <w:tc>
          <w:tcPr>
            <w:tcW w:w="3748" w:type="dxa"/>
          </w:tcPr>
          <w:p w14:paraId="47B9AF19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8E0745D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9"/>
        </w:trPr>
        <w:tc>
          <w:tcPr>
            <w:tcW w:w="2453" w:type="dxa"/>
            <w:vMerge/>
            <w:shd w:val="clear" w:color="auto" w:fill="auto"/>
            <w:vAlign w:val="center"/>
          </w:tcPr>
          <w:p w14:paraId="60A7B8AE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1D64C2CE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MPLS VPN - 6VPE</w:t>
            </w:r>
          </w:p>
        </w:tc>
        <w:tc>
          <w:tcPr>
            <w:tcW w:w="3748" w:type="dxa"/>
          </w:tcPr>
          <w:p w14:paraId="3D921946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A1751E2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5"/>
        </w:trPr>
        <w:tc>
          <w:tcPr>
            <w:tcW w:w="2453" w:type="dxa"/>
            <w:vMerge/>
            <w:shd w:val="clear" w:color="auto" w:fill="auto"/>
            <w:vAlign w:val="center"/>
          </w:tcPr>
          <w:p w14:paraId="45DCD6C5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44282C3E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VXLAN enkapsulace</w:t>
            </w:r>
          </w:p>
        </w:tc>
        <w:tc>
          <w:tcPr>
            <w:tcW w:w="3748" w:type="dxa"/>
          </w:tcPr>
          <w:p w14:paraId="543616D8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4B705FC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2BAD16C8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2A4FBBAB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First Hop Redundancy Protokol (např. VRRP, HSRP)</w:t>
            </w:r>
          </w:p>
        </w:tc>
        <w:tc>
          <w:tcPr>
            <w:tcW w:w="3748" w:type="dxa"/>
          </w:tcPr>
          <w:p w14:paraId="4FDF4DC3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477E9B6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1"/>
        </w:trPr>
        <w:tc>
          <w:tcPr>
            <w:tcW w:w="2453" w:type="dxa"/>
            <w:vMerge/>
            <w:shd w:val="clear" w:color="auto" w:fill="auto"/>
            <w:vAlign w:val="center"/>
          </w:tcPr>
          <w:p w14:paraId="3C6D6DB6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4D16BECD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Reverse path check (uRPF) pro IPv4 i IPv6</w:t>
            </w:r>
          </w:p>
        </w:tc>
        <w:tc>
          <w:tcPr>
            <w:tcW w:w="3748" w:type="dxa"/>
          </w:tcPr>
          <w:p w14:paraId="7CA29696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03A046D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7"/>
        </w:trPr>
        <w:tc>
          <w:tcPr>
            <w:tcW w:w="2453" w:type="dxa"/>
            <w:vMerge/>
            <w:shd w:val="clear" w:color="auto" w:fill="auto"/>
            <w:vAlign w:val="center"/>
          </w:tcPr>
          <w:p w14:paraId="074DB048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4A70605F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IGMPv2, IGMPv3</w:t>
            </w:r>
          </w:p>
        </w:tc>
        <w:tc>
          <w:tcPr>
            <w:tcW w:w="3748" w:type="dxa"/>
          </w:tcPr>
          <w:p w14:paraId="542DE86A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FDA68E6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"/>
        </w:trPr>
        <w:tc>
          <w:tcPr>
            <w:tcW w:w="2453" w:type="dxa"/>
            <w:vMerge/>
            <w:shd w:val="clear" w:color="auto" w:fill="auto"/>
            <w:vAlign w:val="center"/>
          </w:tcPr>
          <w:p w14:paraId="4CC87BE0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424515A5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IGMP snooping</w:t>
            </w:r>
          </w:p>
        </w:tc>
        <w:tc>
          <w:tcPr>
            <w:tcW w:w="3748" w:type="dxa"/>
          </w:tcPr>
          <w:p w14:paraId="6F5C37ED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532AC4F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"/>
        </w:trPr>
        <w:tc>
          <w:tcPr>
            <w:tcW w:w="2453" w:type="dxa"/>
            <w:vMerge/>
            <w:shd w:val="clear" w:color="auto" w:fill="auto"/>
            <w:vAlign w:val="center"/>
          </w:tcPr>
          <w:p w14:paraId="38F70550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7793AC05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MLD snooping</w:t>
            </w:r>
          </w:p>
        </w:tc>
        <w:tc>
          <w:tcPr>
            <w:tcW w:w="3748" w:type="dxa"/>
          </w:tcPr>
          <w:p w14:paraId="773B3379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C0F8DE0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1"/>
        </w:trPr>
        <w:tc>
          <w:tcPr>
            <w:tcW w:w="2453" w:type="dxa"/>
            <w:vMerge/>
            <w:shd w:val="clear" w:color="auto" w:fill="auto"/>
            <w:vAlign w:val="center"/>
          </w:tcPr>
          <w:p w14:paraId="74091635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1BA5E259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DHCP relay</w:t>
            </w:r>
          </w:p>
        </w:tc>
        <w:tc>
          <w:tcPr>
            <w:tcW w:w="3748" w:type="dxa"/>
          </w:tcPr>
          <w:p w14:paraId="45E923CF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2301FA4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2"/>
        </w:trPr>
        <w:tc>
          <w:tcPr>
            <w:tcW w:w="2453" w:type="dxa"/>
            <w:shd w:val="clear" w:color="auto" w:fill="auto"/>
            <w:vAlign w:val="center"/>
            <w:hideMark/>
          </w:tcPr>
          <w:p w14:paraId="1BC27D67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Minimální počet HW QoS front</w:t>
            </w:r>
          </w:p>
        </w:tc>
        <w:tc>
          <w:tcPr>
            <w:tcW w:w="3717" w:type="dxa"/>
            <w:shd w:val="clear" w:color="auto" w:fill="auto"/>
            <w:vAlign w:val="center"/>
            <w:hideMark/>
          </w:tcPr>
          <w:p w14:paraId="0F51A6A5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48" w:type="dxa"/>
          </w:tcPr>
          <w:p w14:paraId="4A72D3B2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A5CB8C0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"/>
        </w:trPr>
        <w:tc>
          <w:tcPr>
            <w:tcW w:w="2453" w:type="dxa"/>
            <w:vMerge w:val="restart"/>
            <w:shd w:val="clear" w:color="auto" w:fill="auto"/>
            <w:vAlign w:val="center"/>
          </w:tcPr>
          <w:p w14:paraId="7B3AB775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QoS</w:t>
            </w:r>
            <w:r w:rsidR="00EF5431">
              <w:rPr>
                <w:rFonts w:ascii="Arial" w:hAnsi="Arial" w:cs="Arial"/>
                <w:color w:val="000000"/>
                <w:sz w:val="20"/>
                <w:szCs w:val="20"/>
              </w:rPr>
              <w:t xml:space="preserve"> funkcionalita</w:t>
            </w:r>
          </w:p>
        </w:tc>
        <w:tc>
          <w:tcPr>
            <w:tcW w:w="3717" w:type="dxa"/>
            <w:shd w:val="clear" w:color="auto" w:fill="auto"/>
            <w:vAlign w:val="center"/>
          </w:tcPr>
          <w:p w14:paraId="169CFE64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QoS classification – ACL, DSCP, CoS based</w:t>
            </w:r>
          </w:p>
        </w:tc>
        <w:tc>
          <w:tcPr>
            <w:tcW w:w="3748" w:type="dxa"/>
          </w:tcPr>
          <w:p w14:paraId="1FD7F19C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A7329F4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7"/>
        </w:trPr>
        <w:tc>
          <w:tcPr>
            <w:tcW w:w="2453" w:type="dxa"/>
            <w:vMerge/>
            <w:shd w:val="clear" w:color="auto" w:fill="auto"/>
            <w:vAlign w:val="center"/>
          </w:tcPr>
          <w:p w14:paraId="122877BE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35866D45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QoS marking -  DSCP, CoS</w:t>
            </w:r>
          </w:p>
        </w:tc>
        <w:tc>
          <w:tcPr>
            <w:tcW w:w="3748" w:type="dxa"/>
          </w:tcPr>
          <w:p w14:paraId="011AC138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96B0CB1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3"/>
        </w:trPr>
        <w:tc>
          <w:tcPr>
            <w:tcW w:w="2453" w:type="dxa"/>
            <w:vMerge/>
            <w:shd w:val="clear" w:color="auto" w:fill="auto"/>
            <w:vAlign w:val="center"/>
          </w:tcPr>
          <w:p w14:paraId="2F1D60B7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1514213A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QoS - Strict Priority Queue </w:t>
            </w:r>
          </w:p>
        </w:tc>
        <w:tc>
          <w:tcPr>
            <w:tcW w:w="3748" w:type="dxa"/>
          </w:tcPr>
          <w:p w14:paraId="404B7241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9045BC1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0AD2BD6B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51B9608D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Automatické nastavení QoS parametrů (AutoQoS nebo ekvivalentní)</w:t>
            </w:r>
          </w:p>
        </w:tc>
        <w:tc>
          <w:tcPr>
            <w:tcW w:w="3748" w:type="dxa"/>
          </w:tcPr>
          <w:p w14:paraId="4FB9E148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7533434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2453" w:type="dxa"/>
            <w:vMerge/>
            <w:shd w:val="clear" w:color="auto" w:fill="auto"/>
            <w:vAlign w:val="center"/>
          </w:tcPr>
          <w:p w14:paraId="2740B15D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77E103BD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QoS Policing </w:t>
            </w:r>
          </w:p>
        </w:tc>
        <w:tc>
          <w:tcPr>
            <w:tcW w:w="3748" w:type="dxa"/>
          </w:tcPr>
          <w:p w14:paraId="0E596A64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927A58E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2453" w:type="dxa"/>
            <w:vMerge/>
            <w:shd w:val="clear" w:color="auto" w:fill="auto"/>
            <w:vAlign w:val="center"/>
          </w:tcPr>
          <w:p w14:paraId="6E06795E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096AFA1F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QoS-Per Flow policing</w:t>
            </w:r>
          </w:p>
        </w:tc>
        <w:tc>
          <w:tcPr>
            <w:tcW w:w="3748" w:type="dxa"/>
          </w:tcPr>
          <w:p w14:paraId="680A2B2F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203E37D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2453" w:type="dxa"/>
            <w:shd w:val="clear" w:color="auto" w:fill="auto"/>
            <w:vAlign w:val="center"/>
            <w:hideMark/>
          </w:tcPr>
          <w:p w14:paraId="31071F9D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QoS-Hierarchical QoS</w:t>
            </w:r>
          </w:p>
        </w:tc>
        <w:tc>
          <w:tcPr>
            <w:tcW w:w="3717" w:type="dxa"/>
            <w:shd w:val="clear" w:color="auto" w:fill="auto"/>
            <w:vAlign w:val="center"/>
            <w:hideMark/>
          </w:tcPr>
          <w:p w14:paraId="79549A81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ANO, min. 2 úrovně</w:t>
            </w:r>
          </w:p>
        </w:tc>
        <w:tc>
          <w:tcPr>
            <w:tcW w:w="3748" w:type="dxa"/>
          </w:tcPr>
          <w:p w14:paraId="3DB84A37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B1C0D2E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 w:val="restart"/>
            <w:shd w:val="clear" w:color="auto" w:fill="auto"/>
            <w:vAlign w:val="center"/>
          </w:tcPr>
          <w:p w14:paraId="4A3B2580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IPv6</w:t>
            </w:r>
            <w:r w:rsidR="00EF5431">
              <w:rPr>
                <w:rFonts w:ascii="Arial" w:hAnsi="Arial" w:cs="Arial"/>
                <w:color w:val="000000"/>
                <w:sz w:val="20"/>
                <w:szCs w:val="20"/>
              </w:rPr>
              <w:t xml:space="preserve"> funkcionalita</w:t>
            </w:r>
          </w:p>
        </w:tc>
        <w:tc>
          <w:tcPr>
            <w:tcW w:w="3717" w:type="dxa"/>
            <w:shd w:val="clear" w:color="auto" w:fill="auto"/>
            <w:vAlign w:val="center"/>
          </w:tcPr>
          <w:p w14:paraId="5A1A7956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First Hop Redundancy Protokol pro IPv6 (HSRP nebo VRRP)</w:t>
            </w:r>
          </w:p>
        </w:tc>
        <w:tc>
          <w:tcPr>
            <w:tcW w:w="3748" w:type="dxa"/>
          </w:tcPr>
          <w:p w14:paraId="44ADD047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93291BE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1"/>
        </w:trPr>
        <w:tc>
          <w:tcPr>
            <w:tcW w:w="2453" w:type="dxa"/>
            <w:vMerge/>
            <w:shd w:val="clear" w:color="auto" w:fill="auto"/>
            <w:vAlign w:val="center"/>
          </w:tcPr>
          <w:p w14:paraId="5E32924C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55235FB9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IPv6 services (Telnet, SSH, Syslog,  DHCP)</w:t>
            </w:r>
          </w:p>
        </w:tc>
        <w:tc>
          <w:tcPr>
            <w:tcW w:w="3748" w:type="dxa"/>
          </w:tcPr>
          <w:p w14:paraId="491C2E8C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F54A485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"/>
        </w:trPr>
        <w:tc>
          <w:tcPr>
            <w:tcW w:w="2453" w:type="dxa"/>
            <w:vMerge/>
            <w:shd w:val="clear" w:color="auto" w:fill="auto"/>
            <w:vAlign w:val="center"/>
          </w:tcPr>
          <w:p w14:paraId="040DFA8C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27517C24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IPv6 QoS</w:t>
            </w:r>
          </w:p>
        </w:tc>
        <w:tc>
          <w:tcPr>
            <w:tcW w:w="3748" w:type="dxa"/>
          </w:tcPr>
          <w:p w14:paraId="7C143C27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67EB833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5D386200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5714721D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IPv6 First  Hop Security (RA guard, DHCPv6 snooping, IPv6 source guard)</w:t>
            </w:r>
          </w:p>
        </w:tc>
        <w:tc>
          <w:tcPr>
            <w:tcW w:w="3748" w:type="dxa"/>
          </w:tcPr>
          <w:p w14:paraId="466AB3C0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EC6C4B1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3"/>
        </w:trPr>
        <w:tc>
          <w:tcPr>
            <w:tcW w:w="2453" w:type="dxa"/>
            <w:vMerge/>
            <w:shd w:val="clear" w:color="auto" w:fill="auto"/>
            <w:vAlign w:val="center"/>
          </w:tcPr>
          <w:p w14:paraId="466D4223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688F08BC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IPv6 Port ACL, VLAN ACL</w:t>
            </w:r>
          </w:p>
        </w:tc>
        <w:tc>
          <w:tcPr>
            <w:tcW w:w="3748" w:type="dxa"/>
          </w:tcPr>
          <w:p w14:paraId="524F1433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106E3E0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2453" w:type="dxa"/>
            <w:vMerge w:val="restart"/>
            <w:shd w:val="clear" w:color="auto" w:fill="auto"/>
            <w:vAlign w:val="center"/>
          </w:tcPr>
          <w:p w14:paraId="6A747DCF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ACL</w:t>
            </w:r>
            <w:r w:rsidR="00EF5431">
              <w:rPr>
                <w:rFonts w:ascii="Arial" w:hAnsi="Arial" w:cs="Arial"/>
                <w:color w:val="000000"/>
                <w:sz w:val="20"/>
                <w:szCs w:val="20"/>
              </w:rPr>
              <w:t xml:space="preserve"> funkcionalita</w:t>
            </w:r>
          </w:p>
        </w:tc>
        <w:tc>
          <w:tcPr>
            <w:tcW w:w="3717" w:type="dxa"/>
            <w:shd w:val="clear" w:color="auto" w:fill="auto"/>
            <w:vAlign w:val="center"/>
          </w:tcPr>
          <w:p w14:paraId="120B614B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Možnost definovat povolené MAC adresy na portu</w:t>
            </w:r>
          </w:p>
        </w:tc>
        <w:tc>
          <w:tcPr>
            <w:tcW w:w="3748" w:type="dxa"/>
          </w:tcPr>
          <w:p w14:paraId="59A02DB8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33E8F29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3"/>
        </w:trPr>
        <w:tc>
          <w:tcPr>
            <w:tcW w:w="2453" w:type="dxa"/>
            <w:vMerge/>
            <w:shd w:val="clear" w:color="auto" w:fill="auto"/>
            <w:vAlign w:val="center"/>
          </w:tcPr>
          <w:p w14:paraId="30610821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1581A84B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PACL, VACL</w:t>
            </w:r>
          </w:p>
        </w:tc>
        <w:tc>
          <w:tcPr>
            <w:tcW w:w="3748" w:type="dxa"/>
          </w:tcPr>
          <w:p w14:paraId="2A21F19B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6CF13F1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"/>
        </w:trPr>
        <w:tc>
          <w:tcPr>
            <w:tcW w:w="2453" w:type="dxa"/>
            <w:vMerge/>
            <w:shd w:val="clear" w:color="auto" w:fill="auto"/>
            <w:vAlign w:val="center"/>
          </w:tcPr>
          <w:p w14:paraId="42071F84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2650DC1A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Paketové filtry (ACL) podle doménových jmen</w:t>
            </w:r>
          </w:p>
        </w:tc>
        <w:tc>
          <w:tcPr>
            <w:tcW w:w="3748" w:type="dxa"/>
          </w:tcPr>
          <w:p w14:paraId="0718A06C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FAE3E4D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613CF40B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7A6B2E9F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Paketové filtry (ACL) jsou stále aplikovány a filtrují i v případě, že jsou na nich prováděny změny</w:t>
            </w:r>
          </w:p>
        </w:tc>
        <w:tc>
          <w:tcPr>
            <w:tcW w:w="3748" w:type="dxa"/>
          </w:tcPr>
          <w:p w14:paraId="7CE887CA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E15E738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9"/>
        </w:trPr>
        <w:tc>
          <w:tcPr>
            <w:tcW w:w="2453" w:type="dxa"/>
            <w:vMerge w:val="restart"/>
            <w:shd w:val="clear" w:color="auto" w:fill="auto"/>
            <w:vAlign w:val="center"/>
          </w:tcPr>
          <w:p w14:paraId="5A98FBCB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 IEEE 802.1ae</w:t>
            </w:r>
            <w:r w:rsidR="00EF5431">
              <w:rPr>
                <w:rFonts w:ascii="Arial" w:hAnsi="Arial" w:cs="Arial"/>
                <w:color w:val="000000"/>
                <w:sz w:val="20"/>
                <w:szCs w:val="20"/>
              </w:rPr>
              <w:t xml:space="preserve"> funkcionalita</w:t>
            </w:r>
          </w:p>
        </w:tc>
        <w:tc>
          <w:tcPr>
            <w:tcW w:w="3717" w:type="dxa"/>
            <w:shd w:val="clear" w:color="auto" w:fill="auto"/>
            <w:vAlign w:val="center"/>
          </w:tcPr>
          <w:p w14:paraId="3A008346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IEEE 802.1ae na uplink portech</w:t>
            </w:r>
          </w:p>
        </w:tc>
        <w:tc>
          <w:tcPr>
            <w:tcW w:w="3748" w:type="dxa"/>
          </w:tcPr>
          <w:p w14:paraId="40B8D6D1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A6C490B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5"/>
        </w:trPr>
        <w:tc>
          <w:tcPr>
            <w:tcW w:w="2453" w:type="dxa"/>
            <w:vMerge/>
            <w:shd w:val="clear" w:color="auto" w:fill="auto"/>
            <w:vAlign w:val="center"/>
          </w:tcPr>
          <w:p w14:paraId="79541A45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2A80BB7C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IEEE 802.1ae (AES-GCM-256) na uplink portech</w:t>
            </w:r>
          </w:p>
        </w:tc>
        <w:tc>
          <w:tcPr>
            <w:tcW w:w="3748" w:type="dxa"/>
          </w:tcPr>
          <w:p w14:paraId="27A5459C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443E678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2453" w:type="dxa"/>
            <w:vMerge/>
            <w:shd w:val="clear" w:color="auto" w:fill="auto"/>
            <w:vAlign w:val="center"/>
          </w:tcPr>
          <w:p w14:paraId="773AD687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2744E757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IEEE 802.1ae na všech portech</w:t>
            </w:r>
          </w:p>
        </w:tc>
        <w:tc>
          <w:tcPr>
            <w:tcW w:w="3748" w:type="dxa"/>
          </w:tcPr>
          <w:p w14:paraId="196BB678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56E2A8E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1"/>
        </w:trPr>
        <w:tc>
          <w:tcPr>
            <w:tcW w:w="2453" w:type="dxa"/>
            <w:vMerge/>
            <w:shd w:val="clear" w:color="auto" w:fill="auto"/>
            <w:vAlign w:val="center"/>
          </w:tcPr>
          <w:p w14:paraId="4BED715E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6F2312F0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IEEE 802.1ae (AES-GCM-256) na všech portech</w:t>
            </w:r>
          </w:p>
        </w:tc>
        <w:tc>
          <w:tcPr>
            <w:tcW w:w="3748" w:type="dxa"/>
          </w:tcPr>
          <w:p w14:paraId="2F9A81B1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49FF172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"/>
        </w:trPr>
        <w:tc>
          <w:tcPr>
            <w:tcW w:w="2453" w:type="dxa"/>
            <w:vMerge w:val="restart"/>
            <w:shd w:val="clear" w:color="auto" w:fill="auto"/>
            <w:vAlign w:val="center"/>
          </w:tcPr>
          <w:p w14:paraId="7E637FD2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Bezpečnostní funkce</w:t>
            </w:r>
          </w:p>
        </w:tc>
        <w:tc>
          <w:tcPr>
            <w:tcW w:w="3717" w:type="dxa"/>
            <w:shd w:val="clear" w:color="auto" w:fill="auto"/>
            <w:vAlign w:val="center"/>
          </w:tcPr>
          <w:p w14:paraId="4A2B8D41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IPSec enkrypce v hardware</w:t>
            </w:r>
          </w:p>
        </w:tc>
        <w:tc>
          <w:tcPr>
            <w:tcW w:w="3748" w:type="dxa"/>
          </w:tcPr>
          <w:p w14:paraId="03D6DB19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7E13D1B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3"/>
        </w:trPr>
        <w:tc>
          <w:tcPr>
            <w:tcW w:w="2453" w:type="dxa"/>
            <w:vMerge/>
            <w:shd w:val="clear" w:color="auto" w:fill="auto"/>
            <w:vAlign w:val="center"/>
          </w:tcPr>
          <w:p w14:paraId="66FE986D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502A6AA8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IKEv2</w:t>
            </w:r>
          </w:p>
        </w:tc>
        <w:tc>
          <w:tcPr>
            <w:tcW w:w="3748" w:type="dxa"/>
          </w:tcPr>
          <w:p w14:paraId="064A9FCD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BF4D2B8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16F23982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6594FE13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Bezpečnostní funkce umožňující ochranu proti podvržení zdrojové MAC a IP adresy</w:t>
            </w:r>
          </w:p>
        </w:tc>
        <w:tc>
          <w:tcPr>
            <w:tcW w:w="3748" w:type="dxa"/>
          </w:tcPr>
          <w:p w14:paraId="1FE4148B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96BBB32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4A44957D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4427C28A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Bezpečnostní funkce umožňující ochranu proti připojení neautorizovaného DHCP serveru </w:t>
            </w:r>
          </w:p>
        </w:tc>
        <w:tc>
          <w:tcPr>
            <w:tcW w:w="3748" w:type="dxa"/>
          </w:tcPr>
          <w:p w14:paraId="445EF1B6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052EDD4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04F92C1C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661DD176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Bezpečnostní funkce umožňující inspekci provozu protokolu ARP </w:t>
            </w:r>
          </w:p>
        </w:tc>
        <w:tc>
          <w:tcPr>
            <w:tcW w:w="3748" w:type="dxa"/>
          </w:tcPr>
          <w:p w14:paraId="20F98AEA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5D0D019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0"/>
        </w:trPr>
        <w:tc>
          <w:tcPr>
            <w:tcW w:w="2453" w:type="dxa"/>
            <w:vMerge/>
            <w:shd w:val="clear" w:color="auto" w:fill="auto"/>
            <w:vAlign w:val="center"/>
          </w:tcPr>
          <w:p w14:paraId="287AA80C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048D9986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Klasifikace bezpečnostní role přistupujícího uživatele nebo koncového zařízení a její propagace sítí (např. Scalable-Group Tag eXchange Protocol dle RFC draft-smith-kandula-sxp-10 nebo funkčně ekvivalentní).</w:t>
            </w:r>
          </w:p>
        </w:tc>
        <w:tc>
          <w:tcPr>
            <w:tcW w:w="3748" w:type="dxa"/>
          </w:tcPr>
          <w:p w14:paraId="47474FE5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D525099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6"/>
        </w:trPr>
        <w:tc>
          <w:tcPr>
            <w:tcW w:w="2453" w:type="dxa"/>
            <w:vMerge/>
            <w:shd w:val="clear" w:color="auto" w:fill="auto"/>
            <w:vAlign w:val="center"/>
          </w:tcPr>
          <w:p w14:paraId="06CC02A3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5B8DD97E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Hardwarová filtrace (access list) podle bezpečnostních rolí uživatelů propagovaných sítí přistupujících k různým skupinám síťových prostředků (např. SGACL, role-based ACL nebo funkčně ekvivalentní) </w:t>
            </w:r>
          </w:p>
        </w:tc>
        <w:tc>
          <w:tcPr>
            <w:tcW w:w="3748" w:type="dxa"/>
          </w:tcPr>
          <w:p w14:paraId="6BDD8C0A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A528143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0"/>
        </w:trPr>
        <w:tc>
          <w:tcPr>
            <w:tcW w:w="2453" w:type="dxa"/>
            <w:vMerge/>
            <w:shd w:val="clear" w:color="auto" w:fill="auto"/>
            <w:vAlign w:val="center"/>
          </w:tcPr>
          <w:p w14:paraId="49EAC5E3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4EB67A2B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Ochrana proti nahrání modifikovaného software do zařízení prostřednictvím image signing  a funkce secure boot, která ověřuje autentičnost a integritu jak bootloaderu, tak i samotného operačního systému zařízení prostřednictvím interních HW prostředků - tzv. trusted modulů</w:t>
            </w:r>
          </w:p>
        </w:tc>
        <w:tc>
          <w:tcPr>
            <w:tcW w:w="3748" w:type="dxa"/>
          </w:tcPr>
          <w:p w14:paraId="4979A241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85A1D55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2A35C587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6BE78BE1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HW trusted modul využíván pro bezpečné uložení hesel a šifrovacích klíčů</w:t>
            </w:r>
          </w:p>
        </w:tc>
        <w:tc>
          <w:tcPr>
            <w:tcW w:w="3748" w:type="dxa"/>
          </w:tcPr>
          <w:p w14:paraId="2CEE2DA7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4243D16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1"/>
        </w:trPr>
        <w:tc>
          <w:tcPr>
            <w:tcW w:w="2453" w:type="dxa"/>
            <w:vMerge w:val="restart"/>
            <w:shd w:val="clear" w:color="auto" w:fill="auto"/>
            <w:vAlign w:val="center"/>
          </w:tcPr>
          <w:p w14:paraId="44243286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IEEE 802.3a</w:t>
            </w:r>
            <w:r w:rsidR="00EF5431">
              <w:rPr>
                <w:rFonts w:ascii="Arial" w:hAnsi="Arial" w:cs="Arial"/>
                <w:color w:val="000000"/>
                <w:sz w:val="20"/>
                <w:szCs w:val="20"/>
              </w:rPr>
              <w:t xml:space="preserve"> funkcionalita</w:t>
            </w:r>
          </w:p>
        </w:tc>
        <w:tc>
          <w:tcPr>
            <w:tcW w:w="3717" w:type="dxa"/>
            <w:shd w:val="clear" w:color="auto" w:fill="auto"/>
            <w:vAlign w:val="center"/>
          </w:tcPr>
          <w:p w14:paraId="3BB3270E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Podpora SUDI (IEEE 802.1AR) autentizace</w:t>
            </w:r>
          </w:p>
        </w:tc>
        <w:tc>
          <w:tcPr>
            <w:tcW w:w="3748" w:type="dxa"/>
          </w:tcPr>
          <w:p w14:paraId="62EE1EE6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30F1B34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"/>
        </w:trPr>
        <w:tc>
          <w:tcPr>
            <w:tcW w:w="2453" w:type="dxa"/>
            <w:vMerge/>
            <w:shd w:val="clear" w:color="auto" w:fill="auto"/>
            <w:vAlign w:val="center"/>
          </w:tcPr>
          <w:p w14:paraId="5D486588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3D6C0BDE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IEEE 802.3af</w:t>
            </w:r>
          </w:p>
        </w:tc>
        <w:tc>
          <w:tcPr>
            <w:tcW w:w="3748" w:type="dxa"/>
          </w:tcPr>
          <w:p w14:paraId="751007FB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701B3F3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1"/>
        </w:trPr>
        <w:tc>
          <w:tcPr>
            <w:tcW w:w="2453" w:type="dxa"/>
            <w:vMerge/>
            <w:shd w:val="clear" w:color="auto" w:fill="auto"/>
            <w:vAlign w:val="center"/>
          </w:tcPr>
          <w:p w14:paraId="75934678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2E036CB9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IEEE 802.3at</w:t>
            </w:r>
          </w:p>
        </w:tc>
        <w:tc>
          <w:tcPr>
            <w:tcW w:w="3748" w:type="dxa"/>
          </w:tcPr>
          <w:p w14:paraId="546EBAD1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24BE260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"/>
        </w:trPr>
        <w:tc>
          <w:tcPr>
            <w:tcW w:w="2453" w:type="dxa"/>
            <w:vMerge/>
            <w:shd w:val="clear" w:color="auto" w:fill="auto"/>
            <w:vAlign w:val="center"/>
          </w:tcPr>
          <w:p w14:paraId="57614AD1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4A801016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IEEE 802.3bt</w:t>
            </w:r>
          </w:p>
        </w:tc>
        <w:tc>
          <w:tcPr>
            <w:tcW w:w="3748" w:type="dxa"/>
          </w:tcPr>
          <w:p w14:paraId="2DF605DE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BDAE52D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 w:val="restart"/>
            <w:shd w:val="clear" w:color="auto" w:fill="auto"/>
            <w:vAlign w:val="center"/>
          </w:tcPr>
          <w:p w14:paraId="443856B7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POE</w:t>
            </w:r>
            <w:r w:rsidR="00EF5431">
              <w:rPr>
                <w:rFonts w:ascii="Arial" w:hAnsi="Arial" w:cs="Arial"/>
                <w:color w:val="000000"/>
                <w:sz w:val="20"/>
                <w:szCs w:val="20"/>
              </w:rPr>
              <w:t xml:space="preserve"> funkcionalita</w:t>
            </w:r>
          </w:p>
        </w:tc>
        <w:tc>
          <w:tcPr>
            <w:tcW w:w="3717" w:type="dxa"/>
            <w:shd w:val="clear" w:color="auto" w:fill="auto"/>
            <w:vAlign w:val="center"/>
          </w:tcPr>
          <w:p w14:paraId="40637C27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Schopnost poskytovat PoE napájení připojeným zřízením i během restartu přepínače</w:t>
            </w:r>
          </w:p>
        </w:tc>
        <w:tc>
          <w:tcPr>
            <w:tcW w:w="3748" w:type="dxa"/>
          </w:tcPr>
          <w:p w14:paraId="439EBD8F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FD1C36A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5796BB19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4C94A06C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Inteligentní PoE  management - zajištění napájení připojeného zařízení podle konkrétních požadavků daného typu zařízení</w:t>
            </w:r>
          </w:p>
        </w:tc>
        <w:tc>
          <w:tcPr>
            <w:tcW w:w="3748" w:type="dxa"/>
          </w:tcPr>
          <w:p w14:paraId="7CDB301D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827EAD8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"/>
        </w:trPr>
        <w:tc>
          <w:tcPr>
            <w:tcW w:w="2453" w:type="dxa"/>
            <w:shd w:val="clear" w:color="auto" w:fill="auto"/>
            <w:vAlign w:val="center"/>
          </w:tcPr>
          <w:p w14:paraId="2D42B584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IEEE 802.3az</w:t>
            </w:r>
            <w:r w:rsidR="00EF5431">
              <w:rPr>
                <w:rFonts w:ascii="Arial" w:hAnsi="Arial" w:cs="Arial"/>
                <w:color w:val="000000"/>
                <w:sz w:val="20"/>
                <w:szCs w:val="20"/>
              </w:rPr>
              <w:t xml:space="preserve"> funkcionalita</w:t>
            </w:r>
          </w:p>
        </w:tc>
        <w:tc>
          <w:tcPr>
            <w:tcW w:w="3717" w:type="dxa"/>
            <w:shd w:val="clear" w:color="auto" w:fill="auto"/>
            <w:vAlign w:val="center"/>
          </w:tcPr>
          <w:p w14:paraId="733A541A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IEEE 802.3az</w:t>
            </w:r>
          </w:p>
        </w:tc>
        <w:tc>
          <w:tcPr>
            <w:tcW w:w="3748" w:type="dxa"/>
          </w:tcPr>
          <w:p w14:paraId="1FB970C5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5A12E89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shd w:val="clear" w:color="auto" w:fill="auto"/>
            <w:vAlign w:val="center"/>
          </w:tcPr>
          <w:p w14:paraId="1E691991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Automatizace</w:t>
            </w:r>
          </w:p>
        </w:tc>
        <w:tc>
          <w:tcPr>
            <w:tcW w:w="3717" w:type="dxa"/>
            <w:shd w:val="clear" w:color="auto" w:fill="auto"/>
            <w:vAlign w:val="center"/>
          </w:tcPr>
          <w:p w14:paraId="410692E3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Automatická aplikace specifické konfigurace pro dané zařízení po detekci jeho připojení na portu</w:t>
            </w:r>
          </w:p>
        </w:tc>
        <w:tc>
          <w:tcPr>
            <w:tcW w:w="3748" w:type="dxa"/>
          </w:tcPr>
          <w:p w14:paraId="343DE5AF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E4E277D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</w:trPr>
        <w:tc>
          <w:tcPr>
            <w:tcW w:w="2453" w:type="dxa"/>
            <w:shd w:val="clear" w:color="auto" w:fill="auto"/>
            <w:vAlign w:val="center"/>
          </w:tcPr>
          <w:p w14:paraId="53830DF1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Multicast DNS </w:t>
            </w:r>
            <w:r w:rsidR="00EF5431">
              <w:rPr>
                <w:rFonts w:ascii="Arial" w:hAnsi="Arial" w:cs="Arial"/>
                <w:color w:val="000000"/>
                <w:sz w:val="20"/>
                <w:szCs w:val="20"/>
              </w:rPr>
              <w:t>funkcionalita</w:t>
            </w:r>
          </w:p>
        </w:tc>
        <w:tc>
          <w:tcPr>
            <w:tcW w:w="3717" w:type="dxa"/>
            <w:shd w:val="clear" w:color="auto" w:fill="auto"/>
            <w:vAlign w:val="center"/>
          </w:tcPr>
          <w:p w14:paraId="65BABE06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Multicast DNS (mDNS) gateway</w:t>
            </w:r>
          </w:p>
        </w:tc>
        <w:tc>
          <w:tcPr>
            <w:tcW w:w="3748" w:type="dxa"/>
          </w:tcPr>
          <w:p w14:paraId="4818E676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BA0F1E6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 w:val="restart"/>
            <w:shd w:val="clear" w:color="auto" w:fill="auto"/>
            <w:vAlign w:val="center"/>
          </w:tcPr>
          <w:p w14:paraId="174DD276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Application Visibility</w:t>
            </w:r>
          </w:p>
        </w:tc>
        <w:tc>
          <w:tcPr>
            <w:tcW w:w="3717" w:type="dxa"/>
            <w:shd w:val="clear" w:color="auto" w:fill="auto"/>
            <w:vAlign w:val="center"/>
          </w:tcPr>
          <w:p w14:paraId="1F8FA9A6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Application Visibility - Pokročilá detekce a klasifikace jednotlivých přenášených aplikací (DPI na 7. vrstvě OSI modelu dle aplikačních signatur)</w:t>
            </w:r>
          </w:p>
        </w:tc>
        <w:tc>
          <w:tcPr>
            <w:tcW w:w="3748" w:type="dxa"/>
          </w:tcPr>
          <w:p w14:paraId="656C024B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7AF5747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686D1204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3B592142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Application Visibility - Monitorování aplikačních toků (všech paketů)  prostřednictvím technologie NetFlow nebo ekvivalentní</w:t>
            </w:r>
          </w:p>
        </w:tc>
        <w:tc>
          <w:tcPr>
            <w:tcW w:w="3748" w:type="dxa"/>
          </w:tcPr>
          <w:p w14:paraId="655DB9D7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832DE94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0"/>
        </w:trPr>
        <w:tc>
          <w:tcPr>
            <w:tcW w:w="2453" w:type="dxa"/>
            <w:vMerge/>
            <w:shd w:val="clear" w:color="auto" w:fill="auto"/>
            <w:vAlign w:val="center"/>
          </w:tcPr>
          <w:p w14:paraId="7CB42764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2658170C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Application Visibility - Možnost definice klíčových atributů a parametrů monitorovaných toků včetně parametrů: zdrojová/cílová MAC adresa, zdrojová/cílová IP adresa, zdrojová/cílová  VLAN, TCP flags, hodnota TTL, ICMP kód, IGMP type</w:t>
            </w:r>
          </w:p>
        </w:tc>
        <w:tc>
          <w:tcPr>
            <w:tcW w:w="3748" w:type="dxa"/>
          </w:tcPr>
          <w:p w14:paraId="1C78FA9B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6C69C74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0291BE8B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2C4787C1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Application Visibility – Schopnost detekce bezpečnostních hrozeb v šifrovaném provozu, např. v HTTPS</w:t>
            </w:r>
          </w:p>
        </w:tc>
        <w:tc>
          <w:tcPr>
            <w:tcW w:w="3748" w:type="dxa"/>
          </w:tcPr>
          <w:p w14:paraId="4F2FC5DD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BAF2F06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 w:val="restart"/>
            <w:shd w:val="clear" w:color="auto" w:fill="auto"/>
            <w:vAlign w:val="center"/>
          </w:tcPr>
          <w:p w14:paraId="3C6D00EE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Další funkcionalita</w:t>
            </w:r>
          </w:p>
        </w:tc>
        <w:tc>
          <w:tcPr>
            <w:tcW w:w="3717" w:type="dxa"/>
            <w:shd w:val="clear" w:color="auto" w:fill="auto"/>
            <w:vAlign w:val="center"/>
          </w:tcPr>
          <w:p w14:paraId="3CC98ECA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Export monitorovaných dat ve formátu NetFlow v9 nebo IPFIX</w:t>
            </w:r>
          </w:p>
        </w:tc>
        <w:tc>
          <w:tcPr>
            <w:tcW w:w="3748" w:type="dxa"/>
          </w:tcPr>
          <w:p w14:paraId="1B77BD8B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E599964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</w:trPr>
        <w:tc>
          <w:tcPr>
            <w:tcW w:w="2453" w:type="dxa"/>
            <w:vMerge/>
            <w:shd w:val="clear" w:color="auto" w:fill="auto"/>
            <w:vAlign w:val="center"/>
          </w:tcPr>
          <w:p w14:paraId="6AABD57D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5D2A1438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SSHv2</w:t>
            </w:r>
          </w:p>
        </w:tc>
        <w:tc>
          <w:tcPr>
            <w:tcW w:w="3748" w:type="dxa"/>
          </w:tcPr>
          <w:p w14:paraId="32569331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CAC5248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"/>
        </w:trPr>
        <w:tc>
          <w:tcPr>
            <w:tcW w:w="2453" w:type="dxa"/>
            <w:vMerge/>
            <w:shd w:val="clear" w:color="auto" w:fill="auto"/>
            <w:vAlign w:val="center"/>
          </w:tcPr>
          <w:p w14:paraId="0E5E5BF6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54FA9C8C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CLI rozhraní</w:t>
            </w:r>
          </w:p>
        </w:tc>
        <w:tc>
          <w:tcPr>
            <w:tcW w:w="3748" w:type="dxa"/>
          </w:tcPr>
          <w:p w14:paraId="2D5478D5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DD31D8C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19DD51E6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5A9BB1CE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Vzdálená identifikace zařízení pomocí "Blue Beacon" mechanismu</w:t>
            </w:r>
          </w:p>
        </w:tc>
        <w:tc>
          <w:tcPr>
            <w:tcW w:w="3748" w:type="dxa"/>
          </w:tcPr>
          <w:p w14:paraId="22011018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0959629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47213982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60A80C29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Model-driven programovatelnost prostřednictvím RESTCONF, NETCONF/YANG </w:t>
            </w:r>
          </w:p>
        </w:tc>
        <w:tc>
          <w:tcPr>
            <w:tcW w:w="3748" w:type="dxa"/>
          </w:tcPr>
          <w:p w14:paraId="29E77C3A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186B819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2453" w:type="dxa"/>
            <w:vMerge/>
            <w:shd w:val="clear" w:color="auto" w:fill="auto"/>
            <w:vAlign w:val="center"/>
          </w:tcPr>
          <w:p w14:paraId="75AE7B9B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41C8EBE9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Python scripting</w:t>
            </w:r>
          </w:p>
        </w:tc>
        <w:tc>
          <w:tcPr>
            <w:tcW w:w="3748" w:type="dxa"/>
          </w:tcPr>
          <w:p w14:paraId="540F1433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6398DE3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5"/>
        </w:trPr>
        <w:tc>
          <w:tcPr>
            <w:tcW w:w="2453" w:type="dxa"/>
            <w:vMerge/>
            <w:shd w:val="clear" w:color="auto" w:fill="auto"/>
            <w:vAlign w:val="center"/>
          </w:tcPr>
          <w:p w14:paraId="0851938B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3C95E3A8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Linux shell</w:t>
            </w:r>
          </w:p>
        </w:tc>
        <w:tc>
          <w:tcPr>
            <w:tcW w:w="3748" w:type="dxa"/>
          </w:tcPr>
          <w:p w14:paraId="5D4B8BA8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2C1573D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59051FD8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34A38E44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Interpretace uživatelských skriptů a jejich aktivace asynchronní událostí v systému zařízení</w:t>
            </w:r>
          </w:p>
        </w:tc>
        <w:tc>
          <w:tcPr>
            <w:tcW w:w="3748" w:type="dxa"/>
          </w:tcPr>
          <w:p w14:paraId="019596A8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339C7350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"/>
        </w:trPr>
        <w:tc>
          <w:tcPr>
            <w:tcW w:w="2453" w:type="dxa"/>
            <w:vMerge/>
            <w:shd w:val="clear" w:color="auto" w:fill="auto"/>
            <w:vAlign w:val="center"/>
          </w:tcPr>
          <w:p w14:paraId="2E3C9F72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66BDA703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Application hosting</w:t>
            </w:r>
          </w:p>
        </w:tc>
        <w:tc>
          <w:tcPr>
            <w:tcW w:w="3748" w:type="dxa"/>
          </w:tcPr>
          <w:p w14:paraId="14BD0CB0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1ECAA96D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14008075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724CCB6A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Aplikace softwarových záplat, nikoli povyšování celého firmware</w:t>
            </w:r>
          </w:p>
        </w:tc>
        <w:tc>
          <w:tcPr>
            <w:tcW w:w="3748" w:type="dxa"/>
          </w:tcPr>
          <w:p w14:paraId="07248338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626F393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5FD28945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2AE911A1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Streaming telemetrie prostřednictvím NETCONF/XML</w:t>
            </w:r>
          </w:p>
        </w:tc>
        <w:tc>
          <w:tcPr>
            <w:tcW w:w="3748" w:type="dxa"/>
          </w:tcPr>
          <w:p w14:paraId="4A56271A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9E824EC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"/>
        </w:trPr>
        <w:tc>
          <w:tcPr>
            <w:tcW w:w="2453" w:type="dxa"/>
            <w:vMerge/>
            <w:shd w:val="clear" w:color="auto" w:fill="auto"/>
            <w:vAlign w:val="center"/>
          </w:tcPr>
          <w:p w14:paraId="7F5B3427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68ECAFA1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SNMPv2/v3</w:t>
            </w:r>
          </w:p>
        </w:tc>
        <w:tc>
          <w:tcPr>
            <w:tcW w:w="3748" w:type="dxa"/>
          </w:tcPr>
          <w:p w14:paraId="5B1AB03E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1F8462B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8"/>
        </w:trPr>
        <w:tc>
          <w:tcPr>
            <w:tcW w:w="2453" w:type="dxa"/>
            <w:vMerge/>
            <w:shd w:val="clear" w:color="auto" w:fill="auto"/>
            <w:vAlign w:val="center"/>
          </w:tcPr>
          <w:p w14:paraId="49DD48E0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49419CBB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Podpora network boot (iPXE) pres IPv4 i IPv6</w:t>
            </w:r>
          </w:p>
        </w:tc>
        <w:tc>
          <w:tcPr>
            <w:tcW w:w="3748" w:type="dxa"/>
          </w:tcPr>
          <w:p w14:paraId="7526863A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9B56C3B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0CA8DD6E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45437776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Inventarizovatelnost komponent integrovanou RFID identifikací</w:t>
            </w:r>
          </w:p>
        </w:tc>
        <w:tc>
          <w:tcPr>
            <w:tcW w:w="3748" w:type="dxa"/>
          </w:tcPr>
          <w:p w14:paraId="484AD40A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1AD7311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40060327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41B3C26A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TACACS+ nebo RADIUS klient pro AAA (autentizace, autorizace, accounting)</w:t>
            </w:r>
          </w:p>
        </w:tc>
        <w:tc>
          <w:tcPr>
            <w:tcW w:w="3748" w:type="dxa"/>
          </w:tcPr>
          <w:p w14:paraId="28362EC8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09B3BD9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"/>
        </w:trPr>
        <w:tc>
          <w:tcPr>
            <w:tcW w:w="2453" w:type="dxa"/>
            <w:vMerge/>
            <w:shd w:val="clear" w:color="auto" w:fill="auto"/>
            <w:vAlign w:val="center"/>
          </w:tcPr>
          <w:p w14:paraId="362426CC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23F12EDC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Vzdálený port mirroring (ERSPAN)</w:t>
            </w:r>
          </w:p>
        </w:tc>
        <w:tc>
          <w:tcPr>
            <w:tcW w:w="3748" w:type="dxa"/>
          </w:tcPr>
          <w:p w14:paraId="769F8416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8035A52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2453" w:type="dxa"/>
            <w:vMerge/>
            <w:shd w:val="clear" w:color="auto" w:fill="auto"/>
            <w:vAlign w:val="center"/>
          </w:tcPr>
          <w:p w14:paraId="3E53D76A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317BC058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NTPv3 server</w:t>
            </w:r>
          </w:p>
        </w:tc>
        <w:tc>
          <w:tcPr>
            <w:tcW w:w="3748" w:type="dxa"/>
          </w:tcPr>
          <w:p w14:paraId="738ECAB4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9D690EC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</w:tcPr>
          <w:p w14:paraId="43ACCA3D" w14:textId="77777777" w:rsidR="001B507E" w:rsidRPr="00A51144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56D766D1" w14:textId="77777777" w:rsidR="001B507E" w:rsidRPr="00A51144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Zalicencovaná veškerá funkcionalita řešení na 5 let</w:t>
            </w:r>
          </w:p>
        </w:tc>
        <w:tc>
          <w:tcPr>
            <w:tcW w:w="3748" w:type="dxa"/>
          </w:tcPr>
          <w:p w14:paraId="209045E8" w14:textId="77777777" w:rsidR="001B507E" w:rsidRPr="00A51144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126AD9" w14:paraId="453BB64D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 w:val="restart"/>
            <w:shd w:val="clear" w:color="auto" w:fill="auto"/>
            <w:vAlign w:val="center"/>
            <w:hideMark/>
          </w:tcPr>
          <w:p w14:paraId="17829E0E" w14:textId="77777777" w:rsidR="001B507E" w:rsidRPr="00126AD9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Záruka</w:t>
            </w:r>
          </w:p>
        </w:tc>
        <w:tc>
          <w:tcPr>
            <w:tcW w:w="3717" w:type="dxa"/>
            <w:tcBorders>
              <w:bottom w:val="nil"/>
            </w:tcBorders>
            <w:shd w:val="clear" w:color="auto" w:fill="auto"/>
            <w:vAlign w:val="center"/>
            <w:hideMark/>
          </w:tcPr>
          <w:p w14:paraId="08F63D48" w14:textId="77777777" w:rsidR="001B507E" w:rsidRPr="00126AD9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5 let v pokrytí 24 (hodin) x 7 (dní) s reakcí do 4hodin a výměnnou dílu do druhého pracovního dne na místě instalace.</w:t>
            </w:r>
          </w:p>
        </w:tc>
        <w:tc>
          <w:tcPr>
            <w:tcW w:w="3748" w:type="dxa"/>
            <w:tcBorders>
              <w:bottom w:val="nil"/>
            </w:tcBorders>
          </w:tcPr>
          <w:p w14:paraId="69999D7D" w14:textId="77777777" w:rsidR="001B507E" w:rsidRPr="00126AD9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126AD9" w14:paraId="557E5B39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  <w:hideMark/>
          </w:tcPr>
          <w:p w14:paraId="1ECD8569" w14:textId="77777777" w:rsidR="001B507E" w:rsidRPr="00126AD9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D83D407" w14:textId="77777777" w:rsidR="00EF5431" w:rsidRDefault="00EF5431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569E3F0" w14:textId="77777777" w:rsidR="001B507E" w:rsidRPr="00126AD9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Servis a podpora je zajištěna přímo od výrobce zařízení a to v českém jazyce a to jak v písemné, tak mluvené formě.</w:t>
            </w:r>
          </w:p>
        </w:tc>
        <w:tc>
          <w:tcPr>
            <w:tcW w:w="3748" w:type="dxa"/>
            <w:tcBorders>
              <w:top w:val="nil"/>
              <w:bottom w:val="nil"/>
            </w:tcBorders>
          </w:tcPr>
          <w:p w14:paraId="5A5A4E65" w14:textId="77777777" w:rsidR="001B507E" w:rsidRPr="00126AD9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126AD9" w14:paraId="24F9D7D2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vMerge/>
            <w:shd w:val="clear" w:color="auto" w:fill="auto"/>
            <w:vAlign w:val="center"/>
            <w:hideMark/>
          </w:tcPr>
          <w:p w14:paraId="6B7E6E13" w14:textId="77777777" w:rsidR="001B507E" w:rsidRPr="00126AD9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6C51BCF8" w14:textId="77777777" w:rsidR="00EF5431" w:rsidRDefault="00EF5431" w:rsidP="00EF543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6CB6FDB" w14:textId="7F0F1A31" w:rsidR="001B507E" w:rsidRPr="00126AD9" w:rsidRDefault="001B507E" w:rsidP="00EF543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Součástí servisní podpory je jednotné servisní středisko pro hlášení závad poskytované výrobcem zařízení.</w:t>
            </w:r>
          </w:p>
        </w:tc>
        <w:tc>
          <w:tcPr>
            <w:tcW w:w="3748" w:type="dxa"/>
            <w:tcBorders>
              <w:top w:val="nil"/>
            </w:tcBorders>
          </w:tcPr>
          <w:p w14:paraId="158EDE7B" w14:textId="77777777" w:rsidR="001B507E" w:rsidRPr="00126AD9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126AD9" w14:paraId="2AB90B5E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D9638A" w14:textId="77777777" w:rsidR="001B507E" w:rsidRPr="00126AD9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Další požadavky:</w:t>
            </w:r>
          </w:p>
        </w:tc>
        <w:tc>
          <w:tcPr>
            <w:tcW w:w="37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CC6D36" w14:textId="77777777" w:rsidR="001B507E" w:rsidRPr="00126AD9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Zboží je nové a určené pro český trh, včetně provozu v datových centrech.</w:t>
            </w:r>
          </w:p>
        </w:tc>
        <w:tc>
          <w:tcPr>
            <w:tcW w:w="3748" w:type="dxa"/>
            <w:tcBorders>
              <w:bottom w:val="single" w:sz="4" w:space="0" w:color="auto"/>
            </w:tcBorders>
          </w:tcPr>
          <w:p w14:paraId="4A86A6C7" w14:textId="77777777" w:rsidR="001B507E" w:rsidRPr="00126AD9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7BDB153" w14:textId="77777777" w:rsidTr="002D335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7F5DE48" w14:textId="77777777" w:rsidR="001B507E" w:rsidRPr="00C11753" w:rsidRDefault="001B507E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1753">
              <w:rPr>
                <w:rFonts w:ascii="Arial" w:hAnsi="Arial" w:cs="Arial"/>
                <w:color w:val="000000"/>
                <w:sz w:val="20"/>
                <w:szCs w:val="20"/>
              </w:rPr>
              <w:t>Rozšíření servisní podpory o dalších 12 měsíců</w:t>
            </w:r>
          </w:p>
        </w:tc>
        <w:tc>
          <w:tcPr>
            <w:tcW w:w="37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E5D2E6C" w14:textId="77777777" w:rsidR="001B507E" w:rsidRPr="00C11753" w:rsidRDefault="001B507E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1753">
              <w:rPr>
                <w:rFonts w:ascii="Arial" w:hAnsi="Arial" w:cs="Arial"/>
                <w:color w:val="000000"/>
                <w:sz w:val="20"/>
                <w:szCs w:val="20"/>
              </w:rPr>
              <w:t xml:space="preserve">Požadujeme jako samostatnou položku rozšíření podpory o dalších 12 měsíců (1 rok) v pokrytí 24 (hodin) x 7 (dní) s reakcí do 4hodin a výměnnou dílu do druhého pracovního dne na místě instalace a to nad rámec záruky požadované jako součást dodávky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LAN prvku </w:t>
            </w:r>
            <w:r w:rsidRPr="00C11753">
              <w:rPr>
                <w:rFonts w:ascii="Arial" w:hAnsi="Arial" w:cs="Arial"/>
                <w:color w:val="000000"/>
                <w:sz w:val="20"/>
                <w:szCs w:val="20"/>
              </w:rPr>
              <w:t>konfigurace typ 1.</w:t>
            </w:r>
          </w:p>
        </w:tc>
        <w:tc>
          <w:tcPr>
            <w:tcW w:w="3748" w:type="dxa"/>
            <w:tcBorders>
              <w:top w:val="single" w:sz="4" w:space="0" w:color="auto"/>
              <w:bottom w:val="single" w:sz="4" w:space="0" w:color="auto"/>
            </w:tcBorders>
          </w:tcPr>
          <w:p w14:paraId="67CABCE6" w14:textId="77777777" w:rsidR="001B507E" w:rsidRPr="00C11753" w:rsidRDefault="001B507E" w:rsidP="001B50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3489AF6" w14:textId="77777777" w:rsidR="006569F8" w:rsidRDefault="006569F8" w:rsidP="007A65F0">
      <w:pPr>
        <w:jc w:val="both"/>
        <w:rPr>
          <w:rFonts w:ascii="Arial" w:hAnsi="Arial" w:cs="Arial"/>
          <w:b/>
          <w:u w:val="single"/>
        </w:rPr>
      </w:pPr>
    </w:p>
    <w:p w14:paraId="63628C95" w14:textId="46299320" w:rsidR="007A65F0" w:rsidRPr="00126AD9" w:rsidRDefault="007A65F0" w:rsidP="007A65F0">
      <w:pPr>
        <w:jc w:val="both"/>
        <w:rPr>
          <w:rFonts w:ascii="Arial" w:hAnsi="Arial" w:cs="Arial"/>
          <w:b/>
          <w:u w:val="single"/>
        </w:rPr>
      </w:pPr>
      <w:r w:rsidRPr="00126AD9">
        <w:rPr>
          <w:rFonts w:ascii="Arial" w:hAnsi="Arial" w:cs="Arial"/>
          <w:b/>
          <w:u w:val="single"/>
        </w:rPr>
        <w:t>LAN prvek - Konfigurace typ 2</w:t>
      </w:r>
    </w:p>
    <w:p w14:paraId="3489827C" w14:textId="77777777" w:rsidR="00257A96" w:rsidRDefault="00257A96" w:rsidP="00257A96">
      <w:pPr>
        <w:jc w:val="both"/>
        <w:rPr>
          <w:rFonts w:ascii="Arial" w:hAnsi="Arial" w:cs="Arial"/>
          <w:sz w:val="20"/>
        </w:rPr>
      </w:pPr>
    </w:p>
    <w:p w14:paraId="3B5B3192" w14:textId="281CB39E" w:rsidR="00257A96" w:rsidRDefault="00257A96" w:rsidP="00257A96">
      <w:pPr>
        <w:jc w:val="both"/>
        <w:rPr>
          <w:rFonts w:ascii="Arial" w:hAnsi="Arial" w:cs="Arial"/>
          <w:sz w:val="20"/>
        </w:rPr>
      </w:pPr>
      <w:r w:rsidRPr="00167EA8">
        <w:rPr>
          <w:rFonts w:ascii="Arial" w:hAnsi="Arial" w:cs="Arial"/>
          <w:sz w:val="20"/>
        </w:rPr>
        <w:t xml:space="preserve">Předmětem </w:t>
      </w:r>
      <w:r>
        <w:rPr>
          <w:rFonts w:ascii="Arial" w:hAnsi="Arial" w:cs="Arial"/>
          <w:sz w:val="20"/>
        </w:rPr>
        <w:t xml:space="preserve">„konfigurace </w:t>
      </w:r>
      <w:r w:rsidRPr="00167EA8">
        <w:rPr>
          <w:rFonts w:ascii="Arial" w:hAnsi="Arial" w:cs="Arial"/>
          <w:sz w:val="20"/>
        </w:rPr>
        <w:t>typ</w:t>
      </w:r>
      <w:r>
        <w:rPr>
          <w:rFonts w:ascii="Arial" w:hAnsi="Arial" w:cs="Arial"/>
          <w:sz w:val="20"/>
        </w:rPr>
        <w:t>u 2“ je nový LAN prvek, které Český rozhlas uvažuje využívat jako centrální propojovací prvek</w:t>
      </w:r>
      <w:r w:rsidR="00DD2318">
        <w:rPr>
          <w:rFonts w:ascii="Arial" w:hAnsi="Arial" w:cs="Arial"/>
          <w:sz w:val="20"/>
        </w:rPr>
        <w:t xml:space="preserve"> atd</w:t>
      </w:r>
      <w:r>
        <w:rPr>
          <w:rFonts w:ascii="Arial" w:hAnsi="Arial" w:cs="Arial"/>
          <w:sz w:val="20"/>
        </w:rPr>
        <w:t xml:space="preserve">. </w:t>
      </w:r>
    </w:p>
    <w:p w14:paraId="56B8192D" w14:textId="77777777" w:rsidR="007A65F0" w:rsidRPr="00126AD9" w:rsidRDefault="007A65F0" w:rsidP="007A65F0">
      <w:pPr>
        <w:jc w:val="both"/>
        <w:rPr>
          <w:rFonts w:ascii="Arial" w:hAnsi="Arial" w:cs="Arial"/>
          <w:b/>
          <w:u w:val="single"/>
        </w:rPr>
      </w:pPr>
    </w:p>
    <w:tbl>
      <w:tblPr>
        <w:tblW w:w="991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3685"/>
        <w:gridCol w:w="3686"/>
      </w:tblGrid>
      <w:tr w:rsidR="003E149E" w:rsidRPr="00A51144" w14:paraId="35220213" w14:textId="77777777" w:rsidTr="002D335E">
        <w:trPr>
          <w:trHeight w:val="17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C683" w14:textId="77777777" w:rsidR="006569F8" w:rsidRPr="00A51144" w:rsidRDefault="006569F8" w:rsidP="0030149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7067" w14:textId="77777777" w:rsidR="006569F8" w:rsidRPr="00A51144" w:rsidRDefault="006569F8" w:rsidP="002D335E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Požadované funkcionality/vlastnosti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7AC69B" w14:textId="7A36FFF1" w:rsidR="006569F8" w:rsidRPr="00A51144" w:rsidRDefault="00101626" w:rsidP="009C59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 způsobu splnění požadovaného parametru</w:t>
            </w:r>
          </w:p>
        </w:tc>
      </w:tr>
      <w:tr w:rsidR="003E149E" w:rsidRPr="00A51144" w14:paraId="1114825B" w14:textId="77777777" w:rsidTr="002D335E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8"/>
        </w:trPr>
        <w:tc>
          <w:tcPr>
            <w:tcW w:w="2547" w:type="dxa"/>
            <w:shd w:val="clear" w:color="auto" w:fill="auto"/>
            <w:vAlign w:val="center"/>
            <w:hideMark/>
          </w:tcPr>
          <w:p w14:paraId="74B65D9A" w14:textId="77777777" w:rsidR="006569F8" w:rsidRPr="00A51144" w:rsidRDefault="006569F8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Typ přepínače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1331E0D2" w14:textId="77777777" w:rsidR="006569F8" w:rsidRPr="00A51144" w:rsidRDefault="006569F8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L2/L3 přepínač</w:t>
            </w:r>
          </w:p>
        </w:tc>
        <w:tc>
          <w:tcPr>
            <w:tcW w:w="3686" w:type="dxa"/>
          </w:tcPr>
          <w:p w14:paraId="7B8AA623" w14:textId="77777777" w:rsidR="006569F8" w:rsidRPr="00A51144" w:rsidRDefault="006569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51AFE8EE" w14:textId="77777777" w:rsidTr="002D335E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shd w:val="clear" w:color="auto" w:fill="auto"/>
            <w:vAlign w:val="center"/>
            <w:hideMark/>
          </w:tcPr>
          <w:p w14:paraId="5AD9976D" w14:textId="77777777" w:rsidR="006569F8" w:rsidRPr="00A51144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olby rychlosti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68931D8B" w14:textId="77777777" w:rsidR="006569F8" w:rsidRPr="00A51144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Možnost volby rychlosti 40/100GE na rozhraních typu QSFP28</w:t>
            </w:r>
          </w:p>
        </w:tc>
        <w:tc>
          <w:tcPr>
            <w:tcW w:w="3686" w:type="dxa"/>
          </w:tcPr>
          <w:p w14:paraId="6EE13B61" w14:textId="77777777" w:rsidR="006569F8" w:rsidRPr="00A51144" w:rsidRDefault="006569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0857492" w14:textId="77777777" w:rsidTr="002D335E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shd w:val="clear" w:color="auto" w:fill="auto"/>
            <w:vAlign w:val="center"/>
            <w:hideMark/>
          </w:tcPr>
          <w:p w14:paraId="6487D37E" w14:textId="77777777" w:rsidR="006569F8" w:rsidRPr="00A51144" w:rsidRDefault="006569F8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Minimální počet neblokovaných portů  100GE s volitelným fyzickým rozhraním typu QSFP28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49C96B3B" w14:textId="77777777" w:rsidR="006569F8" w:rsidRPr="00A51144" w:rsidRDefault="006569F8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686" w:type="dxa"/>
          </w:tcPr>
          <w:p w14:paraId="4F2383D5" w14:textId="77777777" w:rsidR="006569F8" w:rsidRPr="00A51144" w:rsidRDefault="006569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2808B58" w14:textId="77777777" w:rsidTr="002D335E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"/>
        </w:trPr>
        <w:tc>
          <w:tcPr>
            <w:tcW w:w="2547" w:type="dxa"/>
            <w:shd w:val="clear" w:color="auto" w:fill="auto"/>
            <w:vAlign w:val="center"/>
            <w:hideMark/>
          </w:tcPr>
          <w:p w14:paraId="3AD5D7FC" w14:textId="77777777" w:rsidR="006569F8" w:rsidRPr="00A51144" w:rsidRDefault="006569F8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Interní redundantní napájecí zdroj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38CBBB4F" w14:textId="77777777" w:rsidR="006569F8" w:rsidRPr="00A51144" w:rsidRDefault="006569F8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3686" w:type="dxa"/>
          </w:tcPr>
          <w:p w14:paraId="7ADD9A97" w14:textId="77777777" w:rsidR="006569F8" w:rsidRPr="00A51144" w:rsidRDefault="006569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2D20C004" w14:textId="77777777" w:rsidTr="002D335E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"/>
        </w:trPr>
        <w:tc>
          <w:tcPr>
            <w:tcW w:w="2547" w:type="dxa"/>
            <w:shd w:val="clear" w:color="auto" w:fill="auto"/>
            <w:vAlign w:val="center"/>
            <w:hideMark/>
          </w:tcPr>
          <w:p w14:paraId="386E6571" w14:textId="77777777" w:rsidR="006569F8" w:rsidRPr="00A51144" w:rsidRDefault="006569F8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Min. velikost sdíleného systémového bufferu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7E367BE9" w14:textId="77777777" w:rsidR="006569F8" w:rsidRPr="00A51144" w:rsidRDefault="006569F8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36MB</w:t>
            </w:r>
          </w:p>
        </w:tc>
        <w:tc>
          <w:tcPr>
            <w:tcW w:w="3686" w:type="dxa"/>
          </w:tcPr>
          <w:p w14:paraId="0B3C8E03" w14:textId="77777777" w:rsidR="006569F8" w:rsidRPr="00A51144" w:rsidRDefault="006569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47734B0D" w14:textId="77777777" w:rsidTr="002D335E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"/>
        </w:trPr>
        <w:tc>
          <w:tcPr>
            <w:tcW w:w="2547" w:type="dxa"/>
            <w:shd w:val="clear" w:color="auto" w:fill="auto"/>
            <w:vAlign w:val="center"/>
            <w:hideMark/>
          </w:tcPr>
          <w:p w14:paraId="5C731266" w14:textId="77777777" w:rsidR="006569F8" w:rsidRPr="00A51144" w:rsidRDefault="006569F8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Velikost MAC address tabulky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4595AEB1" w14:textId="77777777" w:rsidR="006569F8" w:rsidRPr="00A51144" w:rsidRDefault="006569F8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80000</w:t>
            </w:r>
          </w:p>
        </w:tc>
        <w:tc>
          <w:tcPr>
            <w:tcW w:w="3686" w:type="dxa"/>
          </w:tcPr>
          <w:p w14:paraId="1A5B9BC3" w14:textId="77777777" w:rsidR="006569F8" w:rsidRPr="00A51144" w:rsidRDefault="006569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6CD5FE50" w14:textId="77777777" w:rsidTr="002D335E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2"/>
        </w:trPr>
        <w:tc>
          <w:tcPr>
            <w:tcW w:w="2547" w:type="dxa"/>
            <w:shd w:val="clear" w:color="auto" w:fill="auto"/>
            <w:vAlign w:val="center"/>
            <w:hideMark/>
          </w:tcPr>
          <w:p w14:paraId="2D1308F1" w14:textId="77777777" w:rsidR="006569F8" w:rsidRPr="00A51144" w:rsidRDefault="006569F8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Min. počet IPv4 routes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4E4AC983" w14:textId="77777777" w:rsidR="006569F8" w:rsidRPr="00A51144" w:rsidRDefault="006569F8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100000</w:t>
            </w:r>
          </w:p>
        </w:tc>
        <w:tc>
          <w:tcPr>
            <w:tcW w:w="3686" w:type="dxa"/>
          </w:tcPr>
          <w:p w14:paraId="262176C4" w14:textId="77777777" w:rsidR="006569F8" w:rsidRPr="00A51144" w:rsidRDefault="006569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01ECEBEA" w14:textId="77777777" w:rsidTr="002D335E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"/>
        </w:trPr>
        <w:tc>
          <w:tcPr>
            <w:tcW w:w="2547" w:type="dxa"/>
            <w:shd w:val="clear" w:color="auto" w:fill="auto"/>
            <w:vAlign w:val="center"/>
            <w:hideMark/>
          </w:tcPr>
          <w:p w14:paraId="688A3D58" w14:textId="77777777" w:rsidR="006569F8" w:rsidRPr="00A51144" w:rsidRDefault="006569F8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Min. počet IPv6 routes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1A604398" w14:textId="77777777" w:rsidR="006569F8" w:rsidRPr="00A51144" w:rsidRDefault="006569F8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100000</w:t>
            </w:r>
          </w:p>
        </w:tc>
        <w:tc>
          <w:tcPr>
            <w:tcW w:w="3686" w:type="dxa"/>
          </w:tcPr>
          <w:p w14:paraId="7A0DE3E6" w14:textId="77777777" w:rsidR="006569F8" w:rsidRPr="00A51144" w:rsidRDefault="006569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149E" w:rsidRPr="00A51144" w14:paraId="7AF4F96D" w14:textId="77777777" w:rsidTr="002D335E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"/>
        </w:trPr>
        <w:tc>
          <w:tcPr>
            <w:tcW w:w="2547" w:type="dxa"/>
            <w:shd w:val="clear" w:color="auto" w:fill="auto"/>
            <w:vAlign w:val="center"/>
            <w:hideMark/>
          </w:tcPr>
          <w:p w14:paraId="79231F22" w14:textId="77777777" w:rsidR="006569F8" w:rsidRPr="00A51144" w:rsidRDefault="006569F8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Min. počet konfigurovatelných security ACL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536E6539" w14:textId="77777777" w:rsidR="006569F8" w:rsidRPr="00A51144" w:rsidRDefault="006569F8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27000</w:t>
            </w:r>
          </w:p>
        </w:tc>
        <w:tc>
          <w:tcPr>
            <w:tcW w:w="3686" w:type="dxa"/>
          </w:tcPr>
          <w:p w14:paraId="4D2E0EA7" w14:textId="77777777" w:rsidR="006569F8" w:rsidRPr="00A51144" w:rsidRDefault="006569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A51144" w14:paraId="4387161D" w14:textId="77777777" w:rsidTr="002D335E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7"/>
        </w:trPr>
        <w:tc>
          <w:tcPr>
            <w:tcW w:w="2547" w:type="dxa"/>
            <w:shd w:val="clear" w:color="auto" w:fill="auto"/>
            <w:vAlign w:val="center"/>
          </w:tcPr>
          <w:p w14:paraId="2311C5DB" w14:textId="77777777" w:rsidR="00681875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Flexibilní alokace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BE034C0" w14:textId="77777777" w:rsidR="00681875" w:rsidRPr="00A51144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Flexibilní alokace SRAM a TCAM zdrojů</w:t>
            </w:r>
          </w:p>
        </w:tc>
        <w:tc>
          <w:tcPr>
            <w:tcW w:w="3686" w:type="dxa"/>
          </w:tcPr>
          <w:p w14:paraId="6354B3EA" w14:textId="77777777" w:rsidR="00681875" w:rsidRPr="00A51144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14853E74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306824E9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IEEE 802.3ad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65CD856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IEEE 802.3ad (Link Aggregation - LAG)</w:t>
            </w:r>
          </w:p>
        </w:tc>
        <w:tc>
          <w:tcPr>
            <w:tcW w:w="3686" w:type="dxa"/>
          </w:tcPr>
          <w:p w14:paraId="52E41EFA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2D0B6C0C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vMerge/>
            <w:shd w:val="clear" w:color="auto" w:fill="auto"/>
            <w:vAlign w:val="center"/>
          </w:tcPr>
          <w:p w14:paraId="56B9B59E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D794132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IEEE 802.3ad přes více přepínačů ve stohu nebo více šasis</w:t>
            </w:r>
          </w:p>
        </w:tc>
        <w:tc>
          <w:tcPr>
            <w:tcW w:w="3686" w:type="dxa"/>
          </w:tcPr>
          <w:p w14:paraId="1FC6E9FE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A51144" w14:paraId="196F17B0" w14:textId="77777777" w:rsidTr="002D335E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"/>
        </w:trPr>
        <w:tc>
          <w:tcPr>
            <w:tcW w:w="2547" w:type="dxa"/>
            <w:shd w:val="clear" w:color="auto" w:fill="auto"/>
            <w:vAlign w:val="center"/>
            <w:hideMark/>
          </w:tcPr>
          <w:p w14:paraId="2A3CD9BC" w14:textId="77777777" w:rsidR="00681875" w:rsidRPr="00A51144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ISSU</w:t>
            </w:r>
            <w:r w:rsidR="00EF5431">
              <w:rPr>
                <w:rFonts w:ascii="Arial" w:hAnsi="Arial" w:cs="Arial"/>
                <w:color w:val="000000"/>
                <w:sz w:val="20"/>
                <w:szCs w:val="20"/>
              </w:rPr>
              <w:t xml:space="preserve"> funkcionalita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7B79BECF" w14:textId="77777777" w:rsidR="00681875" w:rsidRPr="00A51144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3686" w:type="dxa"/>
          </w:tcPr>
          <w:p w14:paraId="089A1047" w14:textId="77777777" w:rsidR="00681875" w:rsidRPr="00A51144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A51144" w14:paraId="3D512447" w14:textId="77777777" w:rsidTr="002D335E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"/>
        </w:trPr>
        <w:tc>
          <w:tcPr>
            <w:tcW w:w="2547" w:type="dxa"/>
            <w:shd w:val="clear" w:color="auto" w:fill="auto"/>
            <w:vAlign w:val="center"/>
            <w:hideMark/>
          </w:tcPr>
          <w:p w14:paraId="55EC6EA3" w14:textId="77777777" w:rsidR="00681875" w:rsidRPr="00A51144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Minimální počet aktivních VLAN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6A5D49CA" w14:textId="77777777" w:rsidR="00681875" w:rsidRPr="00A51144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3686" w:type="dxa"/>
          </w:tcPr>
          <w:p w14:paraId="17E4BDC6" w14:textId="77777777" w:rsidR="00681875" w:rsidRPr="00A51144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6C99D8BD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9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6CE99F57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Požadovaná funkcionalita – RADIUS, Spanning Tree apod.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992CDDB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IEEE 802.1w - Rapid Spanning Tree Protocol</w:t>
            </w:r>
          </w:p>
        </w:tc>
        <w:tc>
          <w:tcPr>
            <w:tcW w:w="3686" w:type="dxa"/>
          </w:tcPr>
          <w:p w14:paraId="6FF03122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7EEB676B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vMerge/>
            <w:shd w:val="clear" w:color="auto" w:fill="auto"/>
            <w:vAlign w:val="center"/>
          </w:tcPr>
          <w:p w14:paraId="651CC05F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1B0CE424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Podpora instance spanning-tree protokolu per VLAN </w:t>
            </w:r>
          </w:p>
        </w:tc>
        <w:tc>
          <w:tcPr>
            <w:tcW w:w="3686" w:type="dxa"/>
          </w:tcPr>
          <w:p w14:paraId="5898F492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49E93374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"/>
        </w:trPr>
        <w:tc>
          <w:tcPr>
            <w:tcW w:w="2547" w:type="dxa"/>
            <w:vMerge/>
            <w:shd w:val="clear" w:color="auto" w:fill="auto"/>
            <w:vAlign w:val="center"/>
          </w:tcPr>
          <w:p w14:paraId="27EB60AB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BE85013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Podpora jumbo rámců (min. 9198 bytes)</w:t>
            </w:r>
          </w:p>
        </w:tc>
        <w:tc>
          <w:tcPr>
            <w:tcW w:w="3686" w:type="dxa"/>
          </w:tcPr>
          <w:p w14:paraId="6A54951C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6CB69CE1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vMerge/>
            <w:shd w:val="clear" w:color="auto" w:fill="auto"/>
            <w:vAlign w:val="center"/>
          </w:tcPr>
          <w:p w14:paraId="1267D2A5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408ADD4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Detekce protilehlého zařízení (např. CDP nebo LLDP)</w:t>
            </w:r>
          </w:p>
        </w:tc>
        <w:tc>
          <w:tcPr>
            <w:tcW w:w="3686" w:type="dxa"/>
          </w:tcPr>
          <w:p w14:paraId="4C016619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59EACE13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vMerge/>
            <w:shd w:val="clear" w:color="auto" w:fill="auto"/>
            <w:vAlign w:val="center"/>
          </w:tcPr>
          <w:p w14:paraId="34AD4EBD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7B26AD2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Protokol MVRP nebo VTP pro definici a správu VLAN sítí</w:t>
            </w:r>
          </w:p>
        </w:tc>
        <w:tc>
          <w:tcPr>
            <w:tcW w:w="3686" w:type="dxa"/>
          </w:tcPr>
          <w:p w14:paraId="12B8E30B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526E44AD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"/>
        </w:trPr>
        <w:tc>
          <w:tcPr>
            <w:tcW w:w="2547" w:type="dxa"/>
            <w:vMerge/>
            <w:shd w:val="clear" w:color="auto" w:fill="auto"/>
            <w:vAlign w:val="center"/>
          </w:tcPr>
          <w:p w14:paraId="1FF087C5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9955460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OSPFv2, OSPFv3</w:t>
            </w:r>
          </w:p>
        </w:tc>
        <w:tc>
          <w:tcPr>
            <w:tcW w:w="3686" w:type="dxa"/>
          </w:tcPr>
          <w:p w14:paraId="20D2CF7A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30151EDD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vMerge/>
            <w:shd w:val="clear" w:color="auto" w:fill="auto"/>
            <w:vAlign w:val="center"/>
          </w:tcPr>
          <w:p w14:paraId="6B4D7404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1568AF1F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EIGRP (dle RFC draft-savage-eigrp-05 nebo RFC 7868)</w:t>
            </w:r>
          </w:p>
        </w:tc>
        <w:tc>
          <w:tcPr>
            <w:tcW w:w="3686" w:type="dxa"/>
          </w:tcPr>
          <w:p w14:paraId="6C1300DD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481AB298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1"/>
        </w:trPr>
        <w:tc>
          <w:tcPr>
            <w:tcW w:w="2547" w:type="dxa"/>
            <w:vMerge/>
            <w:shd w:val="clear" w:color="auto" w:fill="auto"/>
            <w:vAlign w:val="center"/>
          </w:tcPr>
          <w:p w14:paraId="354DD270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58ED77A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ISIS</w:t>
            </w:r>
          </w:p>
        </w:tc>
        <w:tc>
          <w:tcPr>
            <w:tcW w:w="3686" w:type="dxa"/>
          </w:tcPr>
          <w:p w14:paraId="53ED0D0E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3351E607" w14:textId="77777777" w:rsidTr="00E947E6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0"/>
        </w:trPr>
        <w:tc>
          <w:tcPr>
            <w:tcW w:w="2547" w:type="dxa"/>
            <w:vMerge/>
            <w:shd w:val="clear" w:color="auto" w:fill="auto"/>
            <w:vAlign w:val="center"/>
          </w:tcPr>
          <w:p w14:paraId="43424942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61015339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Směrování dle škálovatelné adresace, dle vícero adresních prostorů (např. Locator/Identifier Separation Protocol (LISP) dle RFC 6830 nebo funkčně ekvivalentní)</w:t>
            </w:r>
          </w:p>
        </w:tc>
        <w:tc>
          <w:tcPr>
            <w:tcW w:w="3686" w:type="dxa"/>
          </w:tcPr>
          <w:p w14:paraId="0AE2A147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3891C07C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"/>
        </w:trPr>
        <w:tc>
          <w:tcPr>
            <w:tcW w:w="2547" w:type="dxa"/>
            <w:vMerge/>
            <w:shd w:val="clear" w:color="auto" w:fill="auto"/>
            <w:vAlign w:val="center"/>
          </w:tcPr>
          <w:p w14:paraId="67F26E16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A763023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BGPv4</w:t>
            </w:r>
          </w:p>
        </w:tc>
        <w:tc>
          <w:tcPr>
            <w:tcW w:w="3686" w:type="dxa"/>
          </w:tcPr>
          <w:p w14:paraId="03218902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330A3657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7"/>
        </w:trPr>
        <w:tc>
          <w:tcPr>
            <w:tcW w:w="2547" w:type="dxa"/>
            <w:vMerge/>
            <w:shd w:val="clear" w:color="auto" w:fill="auto"/>
            <w:vAlign w:val="center"/>
          </w:tcPr>
          <w:p w14:paraId="4A9215B6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157CE97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VXLAN s BGP EVPN</w:t>
            </w:r>
          </w:p>
        </w:tc>
        <w:tc>
          <w:tcPr>
            <w:tcW w:w="3686" w:type="dxa"/>
          </w:tcPr>
          <w:p w14:paraId="009D7125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156E0A81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2547" w:type="dxa"/>
            <w:vMerge/>
            <w:shd w:val="clear" w:color="auto" w:fill="auto"/>
            <w:vAlign w:val="center"/>
          </w:tcPr>
          <w:p w14:paraId="29D36D4B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F149261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Policy based routing uvnitř VRF</w:t>
            </w:r>
          </w:p>
        </w:tc>
        <w:tc>
          <w:tcPr>
            <w:tcW w:w="3686" w:type="dxa"/>
          </w:tcPr>
          <w:p w14:paraId="434050F1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375AA541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5"/>
        </w:trPr>
        <w:tc>
          <w:tcPr>
            <w:tcW w:w="2547" w:type="dxa"/>
            <w:vMerge/>
            <w:shd w:val="clear" w:color="auto" w:fill="auto"/>
            <w:vAlign w:val="center"/>
          </w:tcPr>
          <w:p w14:paraId="3995A3AC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CB4C8CA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Graceful Insertion and Removal</w:t>
            </w:r>
          </w:p>
        </w:tc>
        <w:tc>
          <w:tcPr>
            <w:tcW w:w="3686" w:type="dxa"/>
          </w:tcPr>
          <w:p w14:paraId="7E87B5E9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48213197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9"/>
        </w:trPr>
        <w:tc>
          <w:tcPr>
            <w:tcW w:w="2547" w:type="dxa"/>
            <w:vMerge/>
            <w:shd w:val="clear" w:color="auto" w:fill="auto"/>
            <w:vAlign w:val="center"/>
          </w:tcPr>
          <w:p w14:paraId="2B8280F6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89A28BF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IP  Multicast ( PIM SSM, PIM SM)</w:t>
            </w:r>
          </w:p>
        </w:tc>
        <w:tc>
          <w:tcPr>
            <w:tcW w:w="3686" w:type="dxa"/>
          </w:tcPr>
          <w:p w14:paraId="5D19F6E2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2FA19EB0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vMerge/>
            <w:shd w:val="clear" w:color="auto" w:fill="auto"/>
            <w:vAlign w:val="center"/>
          </w:tcPr>
          <w:p w14:paraId="3C784080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C4F55C0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Virtualizace směrovacích tabulek - např. Virtual Routing and Forwarding (VRF)</w:t>
            </w:r>
          </w:p>
        </w:tc>
        <w:tc>
          <w:tcPr>
            <w:tcW w:w="3686" w:type="dxa"/>
          </w:tcPr>
          <w:p w14:paraId="3A998C21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A51144" w14:paraId="29ADFBC3" w14:textId="77777777" w:rsidTr="002D335E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shd w:val="clear" w:color="auto" w:fill="auto"/>
            <w:vAlign w:val="center"/>
            <w:hideMark/>
          </w:tcPr>
          <w:p w14:paraId="66519177" w14:textId="77777777" w:rsidR="00681875" w:rsidRPr="00A51144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Min. počet oddělených (nezávislých) směrovacích tabulek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62465FAA" w14:textId="77777777" w:rsidR="00681875" w:rsidRPr="00A51144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86" w:type="dxa"/>
          </w:tcPr>
          <w:p w14:paraId="40D0EA01" w14:textId="77777777" w:rsidR="00681875" w:rsidRPr="00A51144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30BEAD6B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1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A021B0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MPLS</w:t>
            </w:r>
            <w:r w:rsidR="00EF5431">
              <w:rPr>
                <w:rFonts w:ascii="Arial" w:hAnsi="Arial" w:cs="Arial"/>
                <w:color w:val="000000"/>
                <w:sz w:val="20"/>
                <w:szCs w:val="20"/>
              </w:rPr>
              <w:t xml:space="preserve"> funkcionalita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439191B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MPLS VPN</w:t>
            </w:r>
          </w:p>
        </w:tc>
        <w:tc>
          <w:tcPr>
            <w:tcW w:w="3686" w:type="dxa"/>
          </w:tcPr>
          <w:p w14:paraId="3D84F52E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5734D483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"/>
        </w:trPr>
        <w:tc>
          <w:tcPr>
            <w:tcW w:w="2547" w:type="dxa"/>
            <w:vMerge/>
            <w:shd w:val="clear" w:color="auto" w:fill="auto"/>
            <w:vAlign w:val="center"/>
          </w:tcPr>
          <w:p w14:paraId="1E0FB532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BA6F20A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MPLS VPN - 6VPE</w:t>
            </w:r>
          </w:p>
        </w:tc>
        <w:tc>
          <w:tcPr>
            <w:tcW w:w="3686" w:type="dxa"/>
          </w:tcPr>
          <w:p w14:paraId="2EA05049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A51144" w14:paraId="2AD3F92D" w14:textId="77777777" w:rsidTr="002D335E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8"/>
        </w:trPr>
        <w:tc>
          <w:tcPr>
            <w:tcW w:w="2547" w:type="dxa"/>
            <w:shd w:val="clear" w:color="auto" w:fill="auto"/>
            <w:vAlign w:val="center"/>
          </w:tcPr>
          <w:p w14:paraId="20C9972F" w14:textId="77777777" w:rsidR="00681875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VXLAN</w:t>
            </w:r>
            <w:r w:rsidRPr="00A51144" w:rsidDel="006818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F5431">
              <w:rPr>
                <w:rFonts w:ascii="Arial" w:hAnsi="Arial" w:cs="Arial"/>
                <w:color w:val="000000"/>
                <w:sz w:val="20"/>
                <w:szCs w:val="20"/>
              </w:rPr>
              <w:t>funkcionalita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0B9A7A2" w14:textId="77777777" w:rsidR="00681875" w:rsidRPr="00A51144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VXLAN enkapsulace</w:t>
            </w:r>
          </w:p>
        </w:tc>
        <w:tc>
          <w:tcPr>
            <w:tcW w:w="3686" w:type="dxa"/>
          </w:tcPr>
          <w:p w14:paraId="1D60EF95" w14:textId="77777777" w:rsidR="00681875" w:rsidRPr="00A51144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A51144" w14:paraId="0D7562CB" w14:textId="77777777" w:rsidTr="002D335E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shd w:val="clear" w:color="auto" w:fill="auto"/>
            <w:vAlign w:val="center"/>
          </w:tcPr>
          <w:p w14:paraId="210B0938" w14:textId="77777777" w:rsidR="00681875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First Hop Redundancy Protokol 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F6D62F7" w14:textId="77777777" w:rsidR="00681875" w:rsidRPr="00A51144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First Hop Redundancy Protokol (např. VRRP, HSRP) pro IPv4 i IPv6</w:t>
            </w:r>
          </w:p>
        </w:tc>
        <w:tc>
          <w:tcPr>
            <w:tcW w:w="3686" w:type="dxa"/>
          </w:tcPr>
          <w:p w14:paraId="627A6B5B" w14:textId="77777777" w:rsidR="00681875" w:rsidRPr="00A51144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A51144" w14:paraId="36AE254A" w14:textId="77777777" w:rsidTr="002D335E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"/>
        </w:trPr>
        <w:tc>
          <w:tcPr>
            <w:tcW w:w="2547" w:type="dxa"/>
            <w:shd w:val="clear" w:color="auto" w:fill="auto"/>
            <w:vAlign w:val="center"/>
          </w:tcPr>
          <w:p w14:paraId="6B5BCC54" w14:textId="77777777" w:rsidR="00681875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Reverse path check </w:t>
            </w:r>
            <w:r w:rsidR="00EF5431">
              <w:rPr>
                <w:rFonts w:ascii="Arial" w:hAnsi="Arial" w:cs="Arial"/>
                <w:color w:val="000000"/>
                <w:sz w:val="20"/>
                <w:szCs w:val="20"/>
              </w:rPr>
              <w:t>funkcionalita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BBA9067" w14:textId="77777777" w:rsidR="00681875" w:rsidRPr="00A51144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Reverse path check (uRPF)</w:t>
            </w:r>
          </w:p>
        </w:tc>
        <w:tc>
          <w:tcPr>
            <w:tcW w:w="3686" w:type="dxa"/>
          </w:tcPr>
          <w:p w14:paraId="7F4289D1" w14:textId="77777777" w:rsidR="00681875" w:rsidRPr="00A51144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A51144" w14:paraId="41227861" w14:textId="77777777" w:rsidTr="002D335E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3"/>
        </w:trPr>
        <w:tc>
          <w:tcPr>
            <w:tcW w:w="2547" w:type="dxa"/>
            <w:shd w:val="clear" w:color="auto" w:fill="auto"/>
            <w:vAlign w:val="center"/>
            <w:hideMark/>
          </w:tcPr>
          <w:p w14:paraId="51D96637" w14:textId="77777777" w:rsidR="00681875" w:rsidRPr="00A51144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Minimální počet HW QoS front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1C33401F" w14:textId="77777777" w:rsidR="00681875" w:rsidRPr="00A51144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86" w:type="dxa"/>
          </w:tcPr>
          <w:p w14:paraId="752FAD91" w14:textId="77777777" w:rsidR="00681875" w:rsidRPr="00A51144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A51144" w14:paraId="3B19CFF8" w14:textId="77777777" w:rsidTr="002D335E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6270FFDF" w14:textId="77777777" w:rsidR="00681875" w:rsidRPr="00A51144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QoS</w:t>
            </w:r>
            <w:r w:rsidR="00EF5431">
              <w:rPr>
                <w:rFonts w:ascii="Arial" w:hAnsi="Arial" w:cs="Arial"/>
                <w:color w:val="000000"/>
                <w:sz w:val="20"/>
                <w:szCs w:val="20"/>
              </w:rPr>
              <w:t xml:space="preserve"> funkcionalita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414F7AA" w14:textId="77777777" w:rsidR="00681875" w:rsidRPr="00A51144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QoS - Strict Priority Queue </w:t>
            </w:r>
          </w:p>
        </w:tc>
        <w:tc>
          <w:tcPr>
            <w:tcW w:w="3686" w:type="dxa"/>
          </w:tcPr>
          <w:p w14:paraId="536DEC94" w14:textId="77777777" w:rsidR="00681875" w:rsidRPr="00A51144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A51144" w14:paraId="4C9B2D20" w14:textId="77777777" w:rsidTr="002D335E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9"/>
        </w:trPr>
        <w:tc>
          <w:tcPr>
            <w:tcW w:w="2547" w:type="dxa"/>
            <w:vMerge/>
            <w:shd w:val="clear" w:color="auto" w:fill="auto"/>
            <w:vAlign w:val="center"/>
          </w:tcPr>
          <w:p w14:paraId="684C2DA4" w14:textId="77777777" w:rsidR="00681875" w:rsidRPr="00A51144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D7FD088" w14:textId="77777777" w:rsidR="00681875" w:rsidRPr="00A51144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QoS classification – ACL, DSCP, CoS based</w:t>
            </w:r>
          </w:p>
        </w:tc>
        <w:tc>
          <w:tcPr>
            <w:tcW w:w="3686" w:type="dxa"/>
          </w:tcPr>
          <w:p w14:paraId="3B6FD716" w14:textId="77777777" w:rsidR="00681875" w:rsidRPr="00A51144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A51144" w14:paraId="50126D4A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"/>
        </w:trPr>
        <w:tc>
          <w:tcPr>
            <w:tcW w:w="2547" w:type="dxa"/>
            <w:vMerge/>
            <w:shd w:val="clear" w:color="auto" w:fill="auto"/>
            <w:vAlign w:val="center"/>
          </w:tcPr>
          <w:p w14:paraId="781EFF0F" w14:textId="77777777" w:rsidR="00681875" w:rsidRPr="00A51144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82BEBDE" w14:textId="77777777" w:rsidR="00681875" w:rsidRPr="00A51144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QoS marking -  DSCP, CoS</w:t>
            </w:r>
          </w:p>
        </w:tc>
        <w:tc>
          <w:tcPr>
            <w:tcW w:w="3686" w:type="dxa"/>
          </w:tcPr>
          <w:p w14:paraId="28048296" w14:textId="77777777" w:rsidR="00681875" w:rsidRPr="00A51144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A51144" w14:paraId="78CBB35D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8"/>
        </w:trPr>
        <w:tc>
          <w:tcPr>
            <w:tcW w:w="2547" w:type="dxa"/>
            <w:vMerge/>
            <w:shd w:val="clear" w:color="auto" w:fill="auto"/>
            <w:vAlign w:val="center"/>
          </w:tcPr>
          <w:p w14:paraId="6DF77D95" w14:textId="77777777" w:rsidR="00681875" w:rsidRPr="00A51144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A99A4D4" w14:textId="77777777" w:rsidR="00681875" w:rsidRPr="00A51144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QoS Policing </w:t>
            </w:r>
          </w:p>
        </w:tc>
        <w:tc>
          <w:tcPr>
            <w:tcW w:w="3686" w:type="dxa"/>
          </w:tcPr>
          <w:p w14:paraId="035541D8" w14:textId="77777777" w:rsidR="00681875" w:rsidRPr="00A51144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A51144" w14:paraId="7EC41F78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8"/>
        </w:trPr>
        <w:tc>
          <w:tcPr>
            <w:tcW w:w="2547" w:type="dxa"/>
            <w:vMerge/>
            <w:shd w:val="clear" w:color="auto" w:fill="auto"/>
            <w:vAlign w:val="center"/>
          </w:tcPr>
          <w:p w14:paraId="39ACE3F5" w14:textId="77777777" w:rsidR="00681875" w:rsidRPr="00A51144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8B2116F" w14:textId="77777777" w:rsidR="00681875" w:rsidRPr="00A51144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QoS-Hierarchical QoS</w:t>
            </w:r>
          </w:p>
        </w:tc>
        <w:tc>
          <w:tcPr>
            <w:tcW w:w="3686" w:type="dxa"/>
          </w:tcPr>
          <w:p w14:paraId="2253AA97" w14:textId="77777777" w:rsidR="00681875" w:rsidRPr="00A51144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A51144" w14:paraId="192D601D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vMerge/>
            <w:shd w:val="clear" w:color="auto" w:fill="auto"/>
            <w:vAlign w:val="center"/>
          </w:tcPr>
          <w:p w14:paraId="44F83CC6" w14:textId="77777777" w:rsidR="00681875" w:rsidRPr="00A51144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2404D47" w14:textId="77777777" w:rsidR="00681875" w:rsidRPr="00A51144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Automatické nastavení QoS parametrů (AutoQoS nebo ekvivalentní)</w:t>
            </w:r>
          </w:p>
        </w:tc>
        <w:tc>
          <w:tcPr>
            <w:tcW w:w="3686" w:type="dxa"/>
          </w:tcPr>
          <w:p w14:paraId="77E14BFF" w14:textId="77777777" w:rsidR="00681875" w:rsidRPr="00A51144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A51144" w14:paraId="3990F935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vMerge/>
            <w:shd w:val="clear" w:color="auto" w:fill="auto"/>
            <w:vAlign w:val="center"/>
          </w:tcPr>
          <w:p w14:paraId="7CCD0748" w14:textId="77777777" w:rsidR="00681875" w:rsidRPr="00A51144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09D51AF" w14:textId="77777777" w:rsidR="00681875" w:rsidRPr="00A51144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IPv6 First  Hop Security (RA guard, DHCPv6 guard, IPv6 source guard)</w:t>
            </w:r>
          </w:p>
        </w:tc>
        <w:tc>
          <w:tcPr>
            <w:tcW w:w="3686" w:type="dxa"/>
          </w:tcPr>
          <w:p w14:paraId="0E53A295" w14:textId="77777777" w:rsidR="00681875" w:rsidRPr="00A51144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A51144" w14:paraId="1B2ADC7A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09B5403F" w14:textId="77777777" w:rsidR="00681875" w:rsidRPr="00A51144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ACL</w:t>
            </w:r>
            <w:r w:rsidR="00EF5431">
              <w:rPr>
                <w:rFonts w:ascii="Arial" w:hAnsi="Arial" w:cs="Arial"/>
                <w:color w:val="000000"/>
                <w:sz w:val="20"/>
                <w:szCs w:val="20"/>
              </w:rPr>
              <w:t xml:space="preserve"> funkcionalita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96E6A23" w14:textId="77777777" w:rsidR="00681875" w:rsidRPr="00A51144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Port ACL, VLAN ACL</w:t>
            </w:r>
          </w:p>
        </w:tc>
        <w:tc>
          <w:tcPr>
            <w:tcW w:w="3686" w:type="dxa"/>
          </w:tcPr>
          <w:p w14:paraId="6BEA6B7F" w14:textId="77777777" w:rsidR="00681875" w:rsidRPr="00A51144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A51144" w14:paraId="154DD1A1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vMerge/>
            <w:shd w:val="clear" w:color="auto" w:fill="auto"/>
            <w:vAlign w:val="center"/>
          </w:tcPr>
          <w:p w14:paraId="5658F92E" w14:textId="77777777" w:rsidR="00681875" w:rsidRPr="00A51144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E5C30C7" w14:textId="77777777" w:rsidR="00681875" w:rsidRPr="00A51144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Paketové filtry (ACL) jsou stále aplikovány a filtrují i v případě, že jsou na nich prováděny změny</w:t>
            </w:r>
          </w:p>
        </w:tc>
        <w:tc>
          <w:tcPr>
            <w:tcW w:w="3686" w:type="dxa"/>
          </w:tcPr>
          <w:p w14:paraId="21C81EAF" w14:textId="77777777" w:rsidR="00681875" w:rsidRPr="00A51144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A51144" w14:paraId="76F7DB4C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0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656FCDDA" w14:textId="77777777" w:rsidR="00681875" w:rsidRPr="00A51144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Bezpečnostní funkce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D38FF29" w14:textId="77777777" w:rsidR="00681875" w:rsidRPr="00A51144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Klasifikace bezpečnostní role přistupujícího uživatele nebo koncového zařízení a její propagace sítí (např. Scalable-Group Tag eXchange Protocol dle RFC draft-smith-kandula-sxp-10 nebo funkčně ekvivalentní).</w:t>
            </w:r>
          </w:p>
        </w:tc>
        <w:tc>
          <w:tcPr>
            <w:tcW w:w="3686" w:type="dxa"/>
          </w:tcPr>
          <w:p w14:paraId="5EA18F00" w14:textId="77777777" w:rsidR="00681875" w:rsidRPr="00A51144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A51144" w14:paraId="0FF5D356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0"/>
        </w:trPr>
        <w:tc>
          <w:tcPr>
            <w:tcW w:w="2547" w:type="dxa"/>
            <w:vMerge/>
            <w:shd w:val="clear" w:color="auto" w:fill="auto"/>
            <w:vAlign w:val="center"/>
          </w:tcPr>
          <w:p w14:paraId="1DA4ECD2" w14:textId="77777777" w:rsidR="00681875" w:rsidRPr="00A51144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B1DF1A7" w14:textId="77777777" w:rsidR="00681875" w:rsidRPr="00A51144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Hardwarová filtrace (access list) podle bezpečnostních rolí uživatelů propagovaných sítí přistupujících k různým skupinám síťových prostředků (např. SGACL, role-based ACL nebo funkčně ekvivalentní) </w:t>
            </w:r>
          </w:p>
        </w:tc>
        <w:tc>
          <w:tcPr>
            <w:tcW w:w="3686" w:type="dxa"/>
          </w:tcPr>
          <w:p w14:paraId="26CC8ACE" w14:textId="77777777" w:rsidR="00681875" w:rsidRPr="00A51144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A51144" w14:paraId="6D94FEC6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64B93D31" w14:textId="77777777" w:rsidR="00681875" w:rsidRPr="00A51144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16D6E6C" w14:textId="77777777" w:rsidR="00681875" w:rsidRPr="00A51144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Ochrana proti nahrání modifikovaného software do zařízení prostřednictvím </w:t>
            </w: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image signing  a funkce secure boot, která ověřuje autentičnost a integritu jak bootloaderu, tak i samotného operačního systému zařízení prostřednictvím interních HW prostředků - tzv. trusted modulů</w:t>
            </w:r>
          </w:p>
        </w:tc>
        <w:tc>
          <w:tcPr>
            <w:tcW w:w="3686" w:type="dxa"/>
          </w:tcPr>
          <w:p w14:paraId="4E31F51B" w14:textId="77777777" w:rsidR="00681875" w:rsidRPr="00A51144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A51144" w14:paraId="0DC04B0B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vMerge/>
            <w:shd w:val="clear" w:color="auto" w:fill="auto"/>
            <w:vAlign w:val="center"/>
          </w:tcPr>
          <w:p w14:paraId="07FED656" w14:textId="77777777" w:rsidR="00681875" w:rsidRPr="00A51144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6716401" w14:textId="77777777" w:rsidR="00681875" w:rsidRPr="00A51144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HW trusted modul využíván pro bezpečné uložení hesel a šifrovacích klíčů</w:t>
            </w:r>
          </w:p>
        </w:tc>
        <w:tc>
          <w:tcPr>
            <w:tcW w:w="3686" w:type="dxa"/>
          </w:tcPr>
          <w:p w14:paraId="57164E22" w14:textId="77777777" w:rsidR="00681875" w:rsidRPr="00A51144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66D0E380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7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50B8C8F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71C2031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D0BD444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IEEE 802.1A</w:t>
            </w:r>
            <w:r w:rsidR="00EF5431">
              <w:rPr>
                <w:rFonts w:ascii="Arial" w:hAnsi="Arial" w:cs="Arial"/>
                <w:color w:val="000000"/>
                <w:sz w:val="20"/>
                <w:szCs w:val="20"/>
              </w:rPr>
              <w:t xml:space="preserve"> funkcionalita</w:t>
            </w:r>
          </w:p>
          <w:p w14:paraId="69DAEDB9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EDEB4D1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Podpora SUDI  (IEEE 802.1AR) autentizace </w:t>
            </w:r>
          </w:p>
        </w:tc>
        <w:tc>
          <w:tcPr>
            <w:tcW w:w="3686" w:type="dxa"/>
          </w:tcPr>
          <w:p w14:paraId="10CB6AE7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3E13677D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2547" w:type="dxa"/>
            <w:vMerge/>
            <w:shd w:val="clear" w:color="auto" w:fill="auto"/>
            <w:vAlign w:val="center"/>
          </w:tcPr>
          <w:p w14:paraId="76B49F8E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A5A06AC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IPv6 Port ACL, VLAN ACL</w:t>
            </w:r>
          </w:p>
        </w:tc>
        <w:tc>
          <w:tcPr>
            <w:tcW w:w="3686" w:type="dxa"/>
          </w:tcPr>
          <w:p w14:paraId="3ABEA02B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78DEED79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"/>
        </w:trPr>
        <w:tc>
          <w:tcPr>
            <w:tcW w:w="2547" w:type="dxa"/>
            <w:vMerge/>
            <w:shd w:val="clear" w:color="auto" w:fill="auto"/>
            <w:vAlign w:val="center"/>
          </w:tcPr>
          <w:p w14:paraId="09760666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FE01E52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IEEE 802.1AE na všech portech</w:t>
            </w:r>
          </w:p>
        </w:tc>
        <w:tc>
          <w:tcPr>
            <w:tcW w:w="3686" w:type="dxa"/>
          </w:tcPr>
          <w:p w14:paraId="23F7EA29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63FDC03D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9"/>
        </w:trPr>
        <w:tc>
          <w:tcPr>
            <w:tcW w:w="2547" w:type="dxa"/>
            <w:vMerge/>
            <w:shd w:val="clear" w:color="auto" w:fill="auto"/>
            <w:vAlign w:val="center"/>
          </w:tcPr>
          <w:p w14:paraId="1B493F35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40A9EA8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IEEE 802.1ae (AES-GCM-256) na všech portech</w:t>
            </w:r>
          </w:p>
        </w:tc>
        <w:tc>
          <w:tcPr>
            <w:tcW w:w="3686" w:type="dxa"/>
          </w:tcPr>
          <w:p w14:paraId="06757B09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2616E8C6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8C4D84D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NAT, MLD a mDNS</w:t>
            </w:r>
            <w:r w:rsidR="00EF5431">
              <w:rPr>
                <w:rFonts w:ascii="Arial" w:hAnsi="Arial" w:cs="Arial"/>
                <w:color w:val="000000"/>
                <w:sz w:val="20"/>
                <w:szCs w:val="20"/>
              </w:rPr>
              <w:t xml:space="preserve"> funkcionalita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2AACA47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NAT v rámci VRF</w:t>
            </w:r>
          </w:p>
        </w:tc>
        <w:tc>
          <w:tcPr>
            <w:tcW w:w="3686" w:type="dxa"/>
          </w:tcPr>
          <w:p w14:paraId="7D1EEA7E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06802B9F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"/>
        </w:trPr>
        <w:tc>
          <w:tcPr>
            <w:tcW w:w="2547" w:type="dxa"/>
            <w:vMerge/>
            <w:shd w:val="clear" w:color="auto" w:fill="auto"/>
            <w:vAlign w:val="center"/>
          </w:tcPr>
          <w:p w14:paraId="57ECB74A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F40770A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IGMPv2/v3 snooping</w:t>
            </w:r>
          </w:p>
        </w:tc>
        <w:tc>
          <w:tcPr>
            <w:tcW w:w="3686" w:type="dxa"/>
          </w:tcPr>
          <w:p w14:paraId="57237659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1D03F461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2"/>
        </w:trPr>
        <w:tc>
          <w:tcPr>
            <w:tcW w:w="2547" w:type="dxa"/>
            <w:vMerge/>
            <w:shd w:val="clear" w:color="auto" w:fill="auto"/>
            <w:vAlign w:val="center"/>
          </w:tcPr>
          <w:p w14:paraId="7E162CD4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3C2B874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MLD snooping</w:t>
            </w:r>
          </w:p>
        </w:tc>
        <w:tc>
          <w:tcPr>
            <w:tcW w:w="3686" w:type="dxa"/>
          </w:tcPr>
          <w:p w14:paraId="502B024C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493E1A75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7"/>
        </w:trPr>
        <w:tc>
          <w:tcPr>
            <w:tcW w:w="2547" w:type="dxa"/>
            <w:vMerge/>
            <w:shd w:val="clear" w:color="auto" w:fill="auto"/>
            <w:vAlign w:val="center"/>
          </w:tcPr>
          <w:p w14:paraId="3BC2EDC1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027C7A6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Multicast DNS (mDNS) gateway</w:t>
            </w:r>
          </w:p>
        </w:tc>
        <w:tc>
          <w:tcPr>
            <w:tcW w:w="3686" w:type="dxa"/>
          </w:tcPr>
          <w:p w14:paraId="51231088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A51144" w14:paraId="48F7B056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6E89C74E" w14:textId="77777777" w:rsidR="00681875" w:rsidRPr="00A51144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Application Visibility </w:t>
            </w:r>
          </w:p>
          <w:p w14:paraId="36AFDC25" w14:textId="77777777" w:rsidR="00681875" w:rsidRPr="00A51144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139D44FF" w14:textId="77777777" w:rsidR="00681875" w:rsidRPr="00A51144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Application Visibility - Monitorování aplikačních toků (všech paketů)  prostřednictvím technologie NetFlow nebo ekvivalentní</w:t>
            </w:r>
          </w:p>
        </w:tc>
        <w:tc>
          <w:tcPr>
            <w:tcW w:w="3686" w:type="dxa"/>
          </w:tcPr>
          <w:p w14:paraId="136C9E0A" w14:textId="77777777" w:rsidR="00681875" w:rsidRPr="00A51144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A51144" w14:paraId="29575EF3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0"/>
        </w:trPr>
        <w:tc>
          <w:tcPr>
            <w:tcW w:w="2547" w:type="dxa"/>
            <w:vMerge/>
            <w:shd w:val="clear" w:color="auto" w:fill="auto"/>
            <w:vAlign w:val="center"/>
          </w:tcPr>
          <w:p w14:paraId="6134B0C0" w14:textId="77777777" w:rsidR="00681875" w:rsidRPr="00A51144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D6DA9F7" w14:textId="77777777" w:rsidR="00681875" w:rsidRPr="00A51144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Application Visibility - Možnost definice klíčových atributů a parametrů monitorovaných toků včetně parametrů: zdrojová/cílová MAC adresa, zdrojová/cílová IP adresa, zdrojová/cílová  VLAN, TCP flags, hodnota TTL, ICMP kód, IGMP type</w:t>
            </w:r>
          </w:p>
        </w:tc>
        <w:tc>
          <w:tcPr>
            <w:tcW w:w="3686" w:type="dxa"/>
          </w:tcPr>
          <w:p w14:paraId="331E3801" w14:textId="77777777" w:rsidR="00681875" w:rsidRPr="00A51144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5A2BF45C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7E248ED" w14:textId="2B05C9BF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Další </w:t>
            </w:r>
            <w:r w:rsidR="00EF5431">
              <w:rPr>
                <w:rFonts w:ascii="Arial" w:hAnsi="Arial" w:cs="Arial"/>
                <w:color w:val="000000"/>
                <w:sz w:val="20"/>
                <w:szCs w:val="20"/>
              </w:rPr>
              <w:t>funkcionalita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F146BDC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Export monitorovaných dat ve formátu NetFlow v9 nebo IPFIX</w:t>
            </w:r>
          </w:p>
        </w:tc>
        <w:tc>
          <w:tcPr>
            <w:tcW w:w="3686" w:type="dxa"/>
          </w:tcPr>
          <w:p w14:paraId="2D7AC6DE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2721E6EF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8"/>
        </w:trPr>
        <w:tc>
          <w:tcPr>
            <w:tcW w:w="2547" w:type="dxa"/>
            <w:vMerge/>
            <w:shd w:val="clear" w:color="auto" w:fill="auto"/>
            <w:vAlign w:val="center"/>
          </w:tcPr>
          <w:p w14:paraId="634A52B9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554733A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SSHv2</w:t>
            </w:r>
          </w:p>
        </w:tc>
        <w:tc>
          <w:tcPr>
            <w:tcW w:w="3686" w:type="dxa"/>
          </w:tcPr>
          <w:p w14:paraId="03D540C1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23E40C24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3"/>
        </w:trPr>
        <w:tc>
          <w:tcPr>
            <w:tcW w:w="2547" w:type="dxa"/>
            <w:vMerge/>
            <w:shd w:val="clear" w:color="auto" w:fill="auto"/>
            <w:vAlign w:val="center"/>
          </w:tcPr>
          <w:p w14:paraId="5AA528DA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D1D1EB9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CLI rozhraní</w:t>
            </w:r>
          </w:p>
        </w:tc>
        <w:tc>
          <w:tcPr>
            <w:tcW w:w="3686" w:type="dxa"/>
          </w:tcPr>
          <w:p w14:paraId="3130456C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7711A272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vMerge/>
            <w:shd w:val="clear" w:color="auto" w:fill="auto"/>
            <w:vAlign w:val="center"/>
          </w:tcPr>
          <w:p w14:paraId="7EB274A0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1F311D21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Vzdálená identifikace zařízení pomocí "Blue Beacon" mechanismu</w:t>
            </w:r>
          </w:p>
        </w:tc>
        <w:tc>
          <w:tcPr>
            <w:tcW w:w="3686" w:type="dxa"/>
          </w:tcPr>
          <w:p w14:paraId="3A375055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574AC8A5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vMerge/>
            <w:shd w:val="clear" w:color="auto" w:fill="auto"/>
            <w:vAlign w:val="center"/>
          </w:tcPr>
          <w:p w14:paraId="7A91D9E2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860B7A6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 xml:space="preserve">Model-driven programovatelnost prostřednictvím RESTCONF, NETCONF/YANG </w:t>
            </w:r>
          </w:p>
        </w:tc>
        <w:tc>
          <w:tcPr>
            <w:tcW w:w="3686" w:type="dxa"/>
          </w:tcPr>
          <w:p w14:paraId="41724195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49997678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5"/>
        </w:trPr>
        <w:tc>
          <w:tcPr>
            <w:tcW w:w="2547" w:type="dxa"/>
            <w:vMerge/>
            <w:shd w:val="clear" w:color="auto" w:fill="auto"/>
            <w:vAlign w:val="center"/>
          </w:tcPr>
          <w:p w14:paraId="6B0041C6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3E82EFC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Python scripting</w:t>
            </w:r>
          </w:p>
        </w:tc>
        <w:tc>
          <w:tcPr>
            <w:tcW w:w="3686" w:type="dxa"/>
          </w:tcPr>
          <w:p w14:paraId="7D5F3C4E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2BB2FCE1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2"/>
        </w:trPr>
        <w:tc>
          <w:tcPr>
            <w:tcW w:w="2547" w:type="dxa"/>
            <w:vMerge/>
            <w:shd w:val="clear" w:color="auto" w:fill="auto"/>
            <w:vAlign w:val="center"/>
          </w:tcPr>
          <w:p w14:paraId="1F62B66F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8FD75D3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Linux shell</w:t>
            </w:r>
          </w:p>
        </w:tc>
        <w:tc>
          <w:tcPr>
            <w:tcW w:w="3686" w:type="dxa"/>
          </w:tcPr>
          <w:p w14:paraId="1E9DEDA8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1B5B2B70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vMerge/>
            <w:shd w:val="clear" w:color="auto" w:fill="auto"/>
            <w:vAlign w:val="center"/>
          </w:tcPr>
          <w:p w14:paraId="0C9C1C15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BEE0B06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Interpretace uživatelských skriptů a jejich aktivace asynchronní událostí v systému zařízení</w:t>
            </w:r>
          </w:p>
        </w:tc>
        <w:tc>
          <w:tcPr>
            <w:tcW w:w="3686" w:type="dxa"/>
          </w:tcPr>
          <w:p w14:paraId="5629C443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30A5C416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vMerge/>
            <w:shd w:val="clear" w:color="auto" w:fill="auto"/>
            <w:vAlign w:val="center"/>
          </w:tcPr>
          <w:p w14:paraId="139E2D26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636CCE4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Aplikace softwarových záplat, nikoli povyšování celého firmware</w:t>
            </w:r>
          </w:p>
        </w:tc>
        <w:tc>
          <w:tcPr>
            <w:tcW w:w="3686" w:type="dxa"/>
          </w:tcPr>
          <w:p w14:paraId="6F5F289B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6DFC7B65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"/>
        </w:trPr>
        <w:tc>
          <w:tcPr>
            <w:tcW w:w="2547" w:type="dxa"/>
            <w:vMerge/>
            <w:shd w:val="clear" w:color="auto" w:fill="auto"/>
            <w:vAlign w:val="center"/>
          </w:tcPr>
          <w:p w14:paraId="62604A8B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318AC6F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Streaming telemetrie  prostřednictvím NETCONF/XML</w:t>
            </w:r>
          </w:p>
        </w:tc>
        <w:tc>
          <w:tcPr>
            <w:tcW w:w="3686" w:type="dxa"/>
          </w:tcPr>
          <w:p w14:paraId="049BF46C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4CD8E475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4"/>
        </w:trPr>
        <w:tc>
          <w:tcPr>
            <w:tcW w:w="2547" w:type="dxa"/>
            <w:vMerge/>
            <w:shd w:val="clear" w:color="auto" w:fill="auto"/>
            <w:vAlign w:val="center"/>
          </w:tcPr>
          <w:p w14:paraId="0A16B952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4D03A5C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SNMPv2/v3</w:t>
            </w:r>
          </w:p>
        </w:tc>
        <w:tc>
          <w:tcPr>
            <w:tcW w:w="3686" w:type="dxa"/>
          </w:tcPr>
          <w:p w14:paraId="635B9E68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27144192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vMerge/>
            <w:shd w:val="clear" w:color="auto" w:fill="auto"/>
            <w:vAlign w:val="center"/>
          </w:tcPr>
          <w:p w14:paraId="37C12CD4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8E19012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Inventarizovatelnost komponent integrovanou RFID identifikací</w:t>
            </w:r>
          </w:p>
        </w:tc>
        <w:tc>
          <w:tcPr>
            <w:tcW w:w="3686" w:type="dxa"/>
          </w:tcPr>
          <w:p w14:paraId="5060A7DA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13C80165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vMerge/>
            <w:shd w:val="clear" w:color="auto" w:fill="auto"/>
            <w:vAlign w:val="center"/>
          </w:tcPr>
          <w:p w14:paraId="4F243CAE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C38B35B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TACACS+ nebo RADIUS klient pro AAA (autentizace, autorizace, accounting)</w:t>
            </w:r>
          </w:p>
        </w:tc>
        <w:tc>
          <w:tcPr>
            <w:tcW w:w="3686" w:type="dxa"/>
          </w:tcPr>
          <w:p w14:paraId="66458339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19527EA6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"/>
        </w:trPr>
        <w:tc>
          <w:tcPr>
            <w:tcW w:w="2547" w:type="dxa"/>
            <w:vMerge/>
            <w:shd w:val="clear" w:color="auto" w:fill="auto"/>
            <w:vAlign w:val="center"/>
          </w:tcPr>
          <w:p w14:paraId="7AEA3171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577AD45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Vzdálený port mirroring (ERSPAN) pro IPv4 i IPv6</w:t>
            </w:r>
          </w:p>
        </w:tc>
        <w:tc>
          <w:tcPr>
            <w:tcW w:w="3686" w:type="dxa"/>
          </w:tcPr>
          <w:p w14:paraId="5B3EF539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376E5E9C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"/>
        </w:trPr>
        <w:tc>
          <w:tcPr>
            <w:tcW w:w="2547" w:type="dxa"/>
            <w:vMerge/>
            <w:shd w:val="clear" w:color="auto" w:fill="auto"/>
            <w:vAlign w:val="center"/>
          </w:tcPr>
          <w:p w14:paraId="0CD17236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A17352B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NTPv3 server</w:t>
            </w:r>
          </w:p>
        </w:tc>
        <w:tc>
          <w:tcPr>
            <w:tcW w:w="3686" w:type="dxa"/>
          </w:tcPr>
          <w:p w14:paraId="475F8B43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47E6" w:rsidRPr="00A51144" w14:paraId="03C777D3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vMerge/>
            <w:shd w:val="clear" w:color="auto" w:fill="auto"/>
            <w:vAlign w:val="center"/>
          </w:tcPr>
          <w:p w14:paraId="20305546" w14:textId="77777777" w:rsidR="00E947E6" w:rsidRPr="00A51144" w:rsidRDefault="00E947E6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94426A8" w14:textId="77777777" w:rsidR="00E947E6" w:rsidRPr="00A51144" w:rsidRDefault="00E947E6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0"/>
              </w:rPr>
              <w:t>Zalicencovaná veškerá funkcionalita řešení na 5 let</w:t>
            </w:r>
          </w:p>
        </w:tc>
        <w:tc>
          <w:tcPr>
            <w:tcW w:w="3686" w:type="dxa"/>
          </w:tcPr>
          <w:p w14:paraId="468BFF21" w14:textId="77777777" w:rsidR="00E947E6" w:rsidRPr="00A51144" w:rsidRDefault="00E947E6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126AD9" w14:paraId="33A20A0E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C7D2C" w14:textId="77777777" w:rsidR="00681875" w:rsidRPr="00126AD9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Záruka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B836" w14:textId="77777777" w:rsidR="00681875" w:rsidRPr="00126AD9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5 let v pokrytí 24 (hodin) x 7 (dní) s reakcí do 4hodin a výměnnou dílu do druhého pracovního dne na místě instalace.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299E14" w14:textId="77777777" w:rsidR="00681875" w:rsidRPr="00126AD9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126AD9" w14:paraId="55712B3D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9C0A" w14:textId="77777777" w:rsidR="00681875" w:rsidRPr="00126AD9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72D7C" w14:textId="77777777" w:rsidR="00EF5431" w:rsidRDefault="00EF5431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1D8BF92" w14:textId="77777777" w:rsidR="00681875" w:rsidRPr="00126AD9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Servis a podpora je zajištěna přímo od výrobce zařízení a to v českém jazyce a to jak v písemné, tak mluvené formě.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A0F7E" w14:textId="77777777" w:rsidR="00681875" w:rsidRPr="00126AD9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126AD9" w14:paraId="671E856E" w14:textId="77777777" w:rsidTr="00E656F5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4B486" w14:textId="77777777" w:rsidR="00681875" w:rsidRPr="00126AD9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7210" w14:textId="77777777" w:rsidR="00EF5431" w:rsidRDefault="00EF5431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0CAB38B" w14:textId="18196E58" w:rsidR="00681875" w:rsidRPr="00126AD9" w:rsidRDefault="00681875" w:rsidP="00EF543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Součástí servisní podpory je jednotné servisní středisko pro hlášení závad poskytované výrobcem zařízení.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AC59" w14:textId="77777777" w:rsidR="00681875" w:rsidRPr="00126AD9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126AD9" w14:paraId="0051A0DA" w14:textId="77777777" w:rsidTr="002D335E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C885" w14:textId="77777777" w:rsidR="00681875" w:rsidRPr="00126AD9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Další požadavky: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5DF4" w14:textId="77777777" w:rsidR="00681875" w:rsidRPr="00126AD9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color w:val="000000"/>
                <w:sz w:val="20"/>
                <w:szCs w:val="20"/>
              </w:rPr>
              <w:t>Zboží je nové a určené pro český trh, včetně provozu v datových centrech.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FFA2" w14:textId="77777777" w:rsidR="00681875" w:rsidRPr="00126AD9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875" w:rsidRPr="00A51144" w14:paraId="2771FDCA" w14:textId="77777777" w:rsidTr="00E947E6">
        <w:tblPrEx>
          <w:tbl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48B1C" w14:textId="77777777" w:rsidR="00681875" w:rsidRPr="00C11753" w:rsidRDefault="00681875" w:rsidP="002D335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1753">
              <w:rPr>
                <w:rFonts w:ascii="Arial" w:hAnsi="Arial" w:cs="Arial"/>
                <w:color w:val="000000"/>
                <w:sz w:val="20"/>
                <w:szCs w:val="20"/>
              </w:rPr>
              <w:t>Rozšíření servisní podpory o dalších 12 měsíců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88B1" w14:textId="77777777" w:rsidR="00681875" w:rsidRPr="00C11753" w:rsidRDefault="00681875" w:rsidP="002D335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1753">
              <w:rPr>
                <w:rFonts w:ascii="Arial" w:hAnsi="Arial" w:cs="Arial"/>
                <w:color w:val="000000"/>
                <w:sz w:val="20"/>
                <w:szCs w:val="20"/>
              </w:rPr>
              <w:t xml:space="preserve">Požadujeme jako samostatnou položku rozšíření podpory o dalších 12 měsíců (1 rok) v pokrytí 24 (hodin) x 7 (dní) s reakcí do 4hodin a výměnnou dílu do druhého pracovního dne na místě instalace a to nad rámec záruky požadované jako součást dodávky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LAN prvku </w:t>
            </w:r>
            <w:r w:rsidRPr="00C11753">
              <w:rPr>
                <w:rFonts w:ascii="Arial" w:hAnsi="Arial" w:cs="Arial"/>
                <w:color w:val="000000"/>
                <w:sz w:val="20"/>
                <w:szCs w:val="20"/>
              </w:rPr>
              <w:t xml:space="preserve">konfigurace typ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C1175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B628" w14:textId="77777777" w:rsidR="00681875" w:rsidRPr="00C11753" w:rsidRDefault="00681875" w:rsidP="006818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B21FF61" w14:textId="77777777" w:rsidR="008A4A81" w:rsidRDefault="008A4A81" w:rsidP="00A5656C">
      <w:pPr>
        <w:rPr>
          <w:rFonts w:ascii="Arial" w:hAnsi="Arial" w:cs="Arial"/>
          <w:b/>
        </w:rPr>
      </w:pPr>
    </w:p>
    <w:p w14:paraId="4D5391AF" w14:textId="1BB6A79D" w:rsidR="00792755" w:rsidRPr="00126AD9" w:rsidRDefault="00792755" w:rsidP="00792755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LAN prvek –</w:t>
      </w:r>
      <w:r w:rsidRPr="00126AD9">
        <w:rPr>
          <w:rFonts w:ascii="Arial" w:hAnsi="Arial" w:cs="Arial"/>
          <w:b/>
          <w:u w:val="single"/>
        </w:rPr>
        <w:t xml:space="preserve"> Rozšíření</w:t>
      </w:r>
      <w:r>
        <w:rPr>
          <w:rFonts w:ascii="Arial" w:hAnsi="Arial" w:cs="Arial"/>
          <w:b/>
          <w:u w:val="single"/>
        </w:rPr>
        <w:t xml:space="preserve"> typ 1</w:t>
      </w:r>
    </w:p>
    <w:p w14:paraId="1A08C762" w14:textId="77777777" w:rsidR="00792755" w:rsidRDefault="00792755" w:rsidP="00792755">
      <w:pPr>
        <w:jc w:val="both"/>
        <w:rPr>
          <w:rFonts w:ascii="Arial" w:hAnsi="Arial" w:cs="Arial"/>
          <w:sz w:val="20"/>
        </w:rPr>
      </w:pPr>
    </w:p>
    <w:p w14:paraId="5DD5C827" w14:textId="2674AAF1" w:rsidR="00792755" w:rsidRDefault="00792755" w:rsidP="00792755">
      <w:pPr>
        <w:jc w:val="both"/>
        <w:rPr>
          <w:rFonts w:ascii="Arial" w:hAnsi="Arial" w:cs="Arial"/>
          <w:sz w:val="20"/>
        </w:rPr>
      </w:pPr>
      <w:r w:rsidRPr="00167EA8">
        <w:rPr>
          <w:rFonts w:ascii="Arial" w:hAnsi="Arial" w:cs="Arial"/>
          <w:sz w:val="20"/>
        </w:rPr>
        <w:t xml:space="preserve">Předmětem </w:t>
      </w:r>
      <w:r>
        <w:rPr>
          <w:rFonts w:ascii="Arial" w:hAnsi="Arial" w:cs="Arial"/>
          <w:sz w:val="20"/>
        </w:rPr>
        <w:t>„</w:t>
      </w:r>
      <w:r w:rsidRPr="00167EA8">
        <w:rPr>
          <w:rFonts w:ascii="Arial" w:hAnsi="Arial" w:cs="Arial"/>
          <w:sz w:val="20"/>
        </w:rPr>
        <w:t>rozšíření typ</w:t>
      </w:r>
      <w:r>
        <w:rPr>
          <w:rFonts w:ascii="Arial" w:hAnsi="Arial" w:cs="Arial"/>
          <w:sz w:val="20"/>
        </w:rPr>
        <w:t xml:space="preserve">u 1“ jsou stávající LAN prvky </w:t>
      </w:r>
      <w:r w:rsidRPr="00792755">
        <w:rPr>
          <w:rFonts w:ascii="Arial" w:hAnsi="Arial" w:cs="Arial"/>
          <w:sz w:val="20"/>
        </w:rPr>
        <w:t xml:space="preserve">Cisco Nexus </w:t>
      </w:r>
      <w:r>
        <w:rPr>
          <w:rFonts w:ascii="Arial" w:hAnsi="Arial" w:cs="Arial"/>
          <w:sz w:val="20"/>
        </w:rPr>
        <w:t>N</w:t>
      </w:r>
      <w:r w:rsidRPr="00792755">
        <w:rPr>
          <w:rFonts w:ascii="Arial" w:hAnsi="Arial" w:cs="Arial"/>
          <w:sz w:val="20"/>
        </w:rPr>
        <w:t>93240</w:t>
      </w:r>
      <w:r w:rsidRPr="00167EA8">
        <w:rPr>
          <w:rFonts w:ascii="Arial" w:hAnsi="Arial" w:cs="Arial"/>
          <w:sz w:val="20"/>
        </w:rPr>
        <w:t>, které Český rozhlas pořídil v</w:t>
      </w:r>
      <w:r>
        <w:rPr>
          <w:rFonts w:ascii="Arial" w:hAnsi="Arial" w:cs="Arial"/>
          <w:sz w:val="20"/>
        </w:rPr>
        <w:t> </w:t>
      </w:r>
      <w:r w:rsidRPr="00167EA8">
        <w:rPr>
          <w:rFonts w:ascii="Arial" w:hAnsi="Arial" w:cs="Arial"/>
          <w:sz w:val="20"/>
        </w:rPr>
        <w:t>předchozích</w:t>
      </w:r>
      <w:r>
        <w:rPr>
          <w:rFonts w:ascii="Arial" w:hAnsi="Arial" w:cs="Arial"/>
          <w:sz w:val="20"/>
        </w:rPr>
        <w:t xml:space="preserve"> </w:t>
      </w:r>
      <w:r w:rsidRPr="00167EA8">
        <w:rPr>
          <w:rFonts w:ascii="Arial" w:hAnsi="Arial" w:cs="Arial"/>
          <w:sz w:val="20"/>
        </w:rPr>
        <w:t>obdobích a má je v plánu i nadále provozovat a rozšiřovat</w:t>
      </w:r>
      <w:r>
        <w:rPr>
          <w:rFonts w:ascii="Arial" w:hAnsi="Arial" w:cs="Arial"/>
          <w:sz w:val="20"/>
        </w:rPr>
        <w:t xml:space="preserve"> o následující komponenty:</w:t>
      </w:r>
    </w:p>
    <w:p w14:paraId="6D6C59EE" w14:textId="77777777" w:rsidR="00792755" w:rsidRDefault="00792755" w:rsidP="00792755">
      <w:pPr>
        <w:jc w:val="both"/>
        <w:rPr>
          <w:rFonts w:ascii="Arial" w:hAnsi="Arial" w:cs="Arial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7"/>
        <w:gridCol w:w="7429"/>
      </w:tblGrid>
      <w:tr w:rsidR="00792755" w:rsidRPr="00126AD9" w14:paraId="019248A2" w14:textId="77777777" w:rsidTr="00C1730B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2F086" w14:textId="77777777" w:rsidR="00792755" w:rsidRPr="00126AD9" w:rsidRDefault="00792755" w:rsidP="00C173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Požadované rozšíření</w:t>
            </w:r>
          </w:p>
        </w:tc>
      </w:tr>
      <w:tr w:rsidR="00792755" w:rsidRPr="00126AD9" w14:paraId="154D4383" w14:textId="77777777" w:rsidTr="00541B37">
        <w:trPr>
          <w:trHeight w:val="30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91D61" w14:textId="77777777" w:rsidR="00792755" w:rsidRPr="00126AD9" w:rsidRDefault="00792755" w:rsidP="00C173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Označení výrobce</w:t>
            </w:r>
          </w:p>
        </w:tc>
        <w:tc>
          <w:tcPr>
            <w:tcW w:w="3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90AB9" w14:textId="77777777" w:rsidR="00792755" w:rsidRPr="00126AD9" w:rsidRDefault="00792755" w:rsidP="00C173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A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</w:t>
            </w:r>
          </w:p>
        </w:tc>
      </w:tr>
      <w:tr w:rsidR="00792755" w:rsidRPr="00126AD9" w14:paraId="578D1BF8" w14:textId="77777777" w:rsidTr="00541B37">
        <w:trPr>
          <w:trHeight w:val="234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3A612" w14:textId="43C19736" w:rsidR="00792755" w:rsidRPr="00126AD9" w:rsidRDefault="00792755" w:rsidP="00C173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2755">
              <w:rPr>
                <w:rFonts w:ascii="Arial" w:hAnsi="Arial" w:cs="Arial"/>
                <w:color w:val="000000"/>
                <w:sz w:val="20"/>
                <w:szCs w:val="20"/>
              </w:rPr>
              <w:t>N2K-C2348TQ-E</w:t>
            </w:r>
          </w:p>
        </w:tc>
        <w:tc>
          <w:tcPr>
            <w:tcW w:w="3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6E433" w14:textId="06733433" w:rsidR="00541B37" w:rsidRPr="00126AD9" w:rsidRDefault="00792755" w:rsidP="00C173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2755">
              <w:rPr>
                <w:rFonts w:ascii="Arial" w:hAnsi="Arial" w:cs="Arial"/>
                <w:color w:val="000000"/>
                <w:sz w:val="20"/>
                <w:szCs w:val="20"/>
              </w:rPr>
              <w:t>Cisco Nexus 2348TQ-E 10G BASE T Fabric Extender</w:t>
            </w:r>
          </w:p>
        </w:tc>
      </w:tr>
      <w:tr w:rsidR="00541B37" w:rsidRPr="00126AD9" w14:paraId="00EF0B05" w14:textId="77777777" w:rsidTr="00541B37">
        <w:trPr>
          <w:trHeight w:val="234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8ADB3" w14:textId="21D9090B" w:rsidR="00541B37" w:rsidRPr="00792755" w:rsidRDefault="00541B37" w:rsidP="00C173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B37">
              <w:rPr>
                <w:rFonts w:ascii="Arial" w:hAnsi="Arial" w:cs="Arial"/>
                <w:color w:val="000000"/>
                <w:sz w:val="20"/>
                <w:szCs w:val="20"/>
              </w:rPr>
              <w:t>QSFP-40G-SR4(=)</w:t>
            </w:r>
          </w:p>
        </w:tc>
        <w:tc>
          <w:tcPr>
            <w:tcW w:w="3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C7131" w14:textId="1AA960A4" w:rsidR="00541B37" w:rsidRPr="00792755" w:rsidRDefault="00541B37" w:rsidP="00C173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B37">
              <w:rPr>
                <w:rFonts w:ascii="Arial" w:hAnsi="Arial" w:cs="Arial"/>
                <w:color w:val="000000"/>
                <w:sz w:val="20"/>
                <w:szCs w:val="20"/>
              </w:rPr>
              <w:t>40GBASE-SR4 QSFP module, (multi-mode fiber, MMF at 100m)</w:t>
            </w:r>
          </w:p>
        </w:tc>
      </w:tr>
    </w:tbl>
    <w:p w14:paraId="04DA6C8B" w14:textId="77777777" w:rsidR="00792755" w:rsidRDefault="00792755" w:rsidP="007A65F0">
      <w:pPr>
        <w:jc w:val="both"/>
        <w:rPr>
          <w:rFonts w:ascii="Arial" w:hAnsi="Arial" w:cs="Arial"/>
          <w:b/>
          <w:u w:val="single"/>
        </w:rPr>
      </w:pPr>
    </w:p>
    <w:p w14:paraId="424F13A4" w14:textId="5917A8D2" w:rsidR="007A65F0" w:rsidRPr="00126AD9" w:rsidRDefault="00E70872" w:rsidP="007A65F0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Virtualizační software - Rozšíření</w:t>
      </w:r>
    </w:p>
    <w:p w14:paraId="6EB14787" w14:textId="77777777" w:rsidR="00EF5431" w:rsidRDefault="00EF5431" w:rsidP="00EF5431">
      <w:pPr>
        <w:jc w:val="both"/>
        <w:rPr>
          <w:rFonts w:ascii="Arial" w:hAnsi="Arial" w:cs="Arial"/>
          <w:sz w:val="20"/>
        </w:rPr>
      </w:pPr>
    </w:p>
    <w:p w14:paraId="2211F4CA" w14:textId="65FF47B0" w:rsidR="00EF5431" w:rsidRDefault="00EF5431" w:rsidP="00EF5431">
      <w:pPr>
        <w:jc w:val="both"/>
        <w:rPr>
          <w:rFonts w:ascii="Arial" w:hAnsi="Arial" w:cs="Arial"/>
          <w:sz w:val="20"/>
        </w:rPr>
      </w:pPr>
      <w:r w:rsidRPr="00167EA8">
        <w:rPr>
          <w:rFonts w:ascii="Arial" w:hAnsi="Arial" w:cs="Arial"/>
          <w:sz w:val="20"/>
        </w:rPr>
        <w:t xml:space="preserve">Předmětem </w:t>
      </w:r>
      <w:r>
        <w:rPr>
          <w:rFonts w:ascii="Arial" w:hAnsi="Arial" w:cs="Arial"/>
          <w:sz w:val="20"/>
        </w:rPr>
        <w:t xml:space="preserve">„virtualizačního </w:t>
      </w:r>
      <w:r w:rsidR="00E70872">
        <w:rPr>
          <w:rFonts w:ascii="Arial" w:hAnsi="Arial" w:cs="Arial"/>
          <w:sz w:val="20"/>
        </w:rPr>
        <w:t>software - rozšíření</w:t>
      </w:r>
      <w:r>
        <w:rPr>
          <w:rFonts w:ascii="Arial" w:hAnsi="Arial" w:cs="Arial"/>
          <w:sz w:val="20"/>
        </w:rPr>
        <w:t>“ j</w:t>
      </w:r>
      <w:r w:rsidR="00804702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 xml:space="preserve"> stávající </w:t>
      </w:r>
      <w:r w:rsidR="00804702">
        <w:rPr>
          <w:rFonts w:ascii="Arial" w:hAnsi="Arial" w:cs="Arial"/>
          <w:sz w:val="20"/>
        </w:rPr>
        <w:t>softwarová virtualizační řešení VMware vSphere</w:t>
      </w:r>
      <w:r w:rsidRPr="00167EA8">
        <w:rPr>
          <w:rFonts w:ascii="Arial" w:hAnsi="Arial" w:cs="Arial"/>
          <w:sz w:val="20"/>
        </w:rPr>
        <w:t>, které Český rozhlas pořídil v</w:t>
      </w:r>
      <w:r>
        <w:rPr>
          <w:rFonts w:ascii="Arial" w:hAnsi="Arial" w:cs="Arial"/>
          <w:sz w:val="20"/>
        </w:rPr>
        <w:t> </w:t>
      </w:r>
      <w:r w:rsidRPr="00167EA8">
        <w:rPr>
          <w:rFonts w:ascii="Arial" w:hAnsi="Arial" w:cs="Arial"/>
          <w:sz w:val="20"/>
        </w:rPr>
        <w:t>předchozích</w:t>
      </w:r>
      <w:r>
        <w:rPr>
          <w:rFonts w:ascii="Arial" w:hAnsi="Arial" w:cs="Arial"/>
          <w:sz w:val="20"/>
        </w:rPr>
        <w:t xml:space="preserve"> </w:t>
      </w:r>
      <w:r w:rsidRPr="00167EA8">
        <w:rPr>
          <w:rFonts w:ascii="Arial" w:hAnsi="Arial" w:cs="Arial"/>
          <w:sz w:val="20"/>
        </w:rPr>
        <w:t>obdobích a má je v plánu i nadále provozovat a rozšiřovat</w:t>
      </w:r>
      <w:r>
        <w:rPr>
          <w:rFonts w:ascii="Arial" w:hAnsi="Arial" w:cs="Arial"/>
          <w:sz w:val="20"/>
        </w:rPr>
        <w:t xml:space="preserve"> o následující</w:t>
      </w:r>
      <w:r w:rsidR="00E70872">
        <w:rPr>
          <w:rFonts w:ascii="Arial" w:hAnsi="Arial" w:cs="Arial"/>
          <w:sz w:val="20"/>
        </w:rPr>
        <w:t xml:space="preserve"> </w:t>
      </w:r>
      <w:r w:rsidR="00804702">
        <w:rPr>
          <w:rFonts w:ascii="Arial" w:hAnsi="Arial" w:cs="Arial"/>
          <w:sz w:val="20"/>
        </w:rPr>
        <w:t>části či záruku a podporu</w:t>
      </w:r>
      <w:r>
        <w:rPr>
          <w:rFonts w:ascii="Arial" w:hAnsi="Arial" w:cs="Arial"/>
          <w:sz w:val="20"/>
        </w:rPr>
        <w:t>:</w:t>
      </w:r>
    </w:p>
    <w:p w14:paraId="25E8AED8" w14:textId="77777777" w:rsidR="00EF5431" w:rsidRDefault="00EF5431" w:rsidP="00EF5431">
      <w:pPr>
        <w:jc w:val="both"/>
        <w:rPr>
          <w:rFonts w:ascii="Arial" w:hAnsi="Arial" w:cs="Arial"/>
          <w:sz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6"/>
        <w:gridCol w:w="5887"/>
      </w:tblGrid>
      <w:tr w:rsidR="007A65F0" w:rsidRPr="00A51144" w14:paraId="0AA2CADF" w14:textId="77777777" w:rsidTr="00C94A25">
        <w:trPr>
          <w:trHeight w:val="300"/>
        </w:trPr>
        <w:tc>
          <w:tcPr>
            <w:tcW w:w="4036" w:type="dxa"/>
            <w:shd w:val="clear" w:color="auto" w:fill="auto"/>
            <w:noWrap/>
            <w:vAlign w:val="center"/>
            <w:hideMark/>
          </w:tcPr>
          <w:p w14:paraId="0B6D675F" w14:textId="77777777" w:rsidR="007A65F0" w:rsidRPr="00A51144" w:rsidRDefault="00AE7934" w:rsidP="001B507E">
            <w:pPr>
              <w:ind w:left="64" w:hanging="64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</w:rPr>
              <w:t>Typ licence virtualizačního softwaru</w:t>
            </w:r>
          </w:p>
        </w:tc>
        <w:tc>
          <w:tcPr>
            <w:tcW w:w="5887" w:type="dxa"/>
            <w:shd w:val="clear" w:color="auto" w:fill="auto"/>
            <w:noWrap/>
            <w:vAlign w:val="bottom"/>
            <w:hideMark/>
          </w:tcPr>
          <w:p w14:paraId="7F235C8F" w14:textId="77777777" w:rsidR="007A65F0" w:rsidRPr="00A51144" w:rsidRDefault="007A65F0" w:rsidP="00C94A25">
            <w:pPr>
              <w:ind w:left="64" w:hanging="64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2"/>
              </w:rPr>
              <w:t xml:space="preserve">VMware vSphere </w:t>
            </w:r>
            <w:r w:rsidR="009D02E4">
              <w:rPr>
                <w:rFonts w:ascii="Arial" w:hAnsi="Arial" w:cs="Arial"/>
                <w:color w:val="000000"/>
                <w:sz w:val="20"/>
                <w:szCs w:val="22"/>
              </w:rPr>
              <w:t>Foundation pro 48 jader</w:t>
            </w:r>
          </w:p>
        </w:tc>
      </w:tr>
      <w:tr w:rsidR="007A65F0" w:rsidRPr="00A51144" w14:paraId="356576E4" w14:textId="77777777" w:rsidTr="00C94A25">
        <w:trPr>
          <w:trHeight w:val="300"/>
        </w:trPr>
        <w:tc>
          <w:tcPr>
            <w:tcW w:w="4036" w:type="dxa"/>
            <w:shd w:val="clear" w:color="auto" w:fill="auto"/>
            <w:noWrap/>
            <w:vAlign w:val="center"/>
            <w:hideMark/>
          </w:tcPr>
          <w:p w14:paraId="224D764D" w14:textId="77777777" w:rsidR="007A65F0" w:rsidRPr="00A51144" w:rsidRDefault="007A65F0" w:rsidP="001B507E">
            <w:pPr>
              <w:ind w:left="64" w:hanging="64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2"/>
              </w:rPr>
              <w:t>Záruka</w:t>
            </w:r>
            <w:r w:rsidR="00AE7934">
              <w:rPr>
                <w:rFonts w:ascii="Arial" w:hAnsi="Arial" w:cs="Arial"/>
                <w:color w:val="000000"/>
                <w:sz w:val="20"/>
                <w:szCs w:val="22"/>
              </w:rPr>
              <w:t xml:space="preserve"> a podpora virtualizačního software</w:t>
            </w:r>
          </w:p>
        </w:tc>
        <w:tc>
          <w:tcPr>
            <w:tcW w:w="5887" w:type="dxa"/>
            <w:shd w:val="clear" w:color="auto" w:fill="auto"/>
            <w:noWrap/>
            <w:vAlign w:val="bottom"/>
            <w:hideMark/>
          </w:tcPr>
          <w:p w14:paraId="10C01EAC" w14:textId="77777777" w:rsidR="007A65F0" w:rsidRPr="00A51144" w:rsidRDefault="00AE7934" w:rsidP="00AE7934">
            <w:pPr>
              <w:ind w:left="64" w:hanging="64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</w:rPr>
              <w:t xml:space="preserve">V rozsahu podpory produkčního prostředí na </w:t>
            </w:r>
            <w:r w:rsidR="007A65F0" w:rsidRPr="00A51144">
              <w:rPr>
                <w:rFonts w:ascii="Arial" w:hAnsi="Arial" w:cs="Arial"/>
                <w:color w:val="000000"/>
                <w:sz w:val="20"/>
                <w:szCs w:val="22"/>
              </w:rPr>
              <w:t>5 let</w:t>
            </w:r>
          </w:p>
        </w:tc>
      </w:tr>
    </w:tbl>
    <w:p w14:paraId="108ECA78" w14:textId="77777777" w:rsidR="00C94A25" w:rsidRDefault="00C94A25" w:rsidP="007A65F0">
      <w:pPr>
        <w:jc w:val="both"/>
        <w:rPr>
          <w:rFonts w:ascii="Arial" w:hAnsi="Arial" w:cs="Arial"/>
          <w:b/>
          <w:u w:val="single"/>
        </w:rPr>
      </w:pPr>
    </w:p>
    <w:p w14:paraId="50FA1591" w14:textId="3FCEA0E2" w:rsidR="007A65F0" w:rsidRPr="00126AD9" w:rsidRDefault="00E70872" w:rsidP="005A7EF6">
      <w:pPr>
        <w:keepNext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</w:t>
      </w:r>
      <w:r w:rsidR="007A65F0" w:rsidRPr="00126AD9">
        <w:rPr>
          <w:rFonts w:ascii="Arial" w:hAnsi="Arial" w:cs="Arial"/>
          <w:b/>
          <w:u w:val="single"/>
        </w:rPr>
        <w:t xml:space="preserve">álohovacího </w:t>
      </w:r>
      <w:r>
        <w:rPr>
          <w:rFonts w:ascii="Arial" w:hAnsi="Arial" w:cs="Arial"/>
          <w:b/>
          <w:u w:val="single"/>
        </w:rPr>
        <w:t>software - Rozšíření</w:t>
      </w:r>
    </w:p>
    <w:p w14:paraId="251A2974" w14:textId="77777777" w:rsidR="00804702" w:rsidRDefault="00804702" w:rsidP="005A7EF6">
      <w:pPr>
        <w:keepNext/>
        <w:jc w:val="both"/>
        <w:rPr>
          <w:rFonts w:ascii="Arial" w:hAnsi="Arial" w:cs="Arial"/>
          <w:sz w:val="20"/>
        </w:rPr>
      </w:pPr>
    </w:p>
    <w:p w14:paraId="77B50F71" w14:textId="25D6540A" w:rsidR="00804702" w:rsidRDefault="00804702" w:rsidP="00804702">
      <w:pPr>
        <w:jc w:val="both"/>
        <w:rPr>
          <w:rFonts w:ascii="Arial" w:hAnsi="Arial" w:cs="Arial"/>
          <w:sz w:val="20"/>
        </w:rPr>
      </w:pPr>
      <w:r w:rsidRPr="00167EA8">
        <w:rPr>
          <w:rFonts w:ascii="Arial" w:hAnsi="Arial" w:cs="Arial"/>
          <w:sz w:val="20"/>
        </w:rPr>
        <w:t xml:space="preserve">Předmětem </w:t>
      </w:r>
      <w:r>
        <w:rPr>
          <w:rFonts w:ascii="Arial" w:hAnsi="Arial" w:cs="Arial"/>
          <w:sz w:val="20"/>
        </w:rPr>
        <w:t>„zálohovací</w:t>
      </w:r>
      <w:r w:rsidR="00E70872">
        <w:rPr>
          <w:rFonts w:ascii="Arial" w:hAnsi="Arial" w:cs="Arial"/>
          <w:sz w:val="20"/>
        </w:rPr>
        <w:t>ho software – rozšíření</w:t>
      </w:r>
      <w:r>
        <w:rPr>
          <w:rFonts w:ascii="Arial" w:hAnsi="Arial" w:cs="Arial"/>
          <w:sz w:val="20"/>
        </w:rPr>
        <w:t>“ je stávající zálohovací řešení Veeam Data Platform pro virtualizační řešení VMware vSphere</w:t>
      </w:r>
      <w:r w:rsidRPr="00167EA8">
        <w:rPr>
          <w:rFonts w:ascii="Arial" w:hAnsi="Arial" w:cs="Arial"/>
          <w:sz w:val="20"/>
        </w:rPr>
        <w:t>, které Český rozhlas pořídil v</w:t>
      </w:r>
      <w:r>
        <w:rPr>
          <w:rFonts w:ascii="Arial" w:hAnsi="Arial" w:cs="Arial"/>
          <w:sz w:val="20"/>
        </w:rPr>
        <w:t> </w:t>
      </w:r>
      <w:r w:rsidRPr="00167EA8">
        <w:rPr>
          <w:rFonts w:ascii="Arial" w:hAnsi="Arial" w:cs="Arial"/>
          <w:sz w:val="20"/>
        </w:rPr>
        <w:t>předchozích</w:t>
      </w:r>
      <w:r>
        <w:rPr>
          <w:rFonts w:ascii="Arial" w:hAnsi="Arial" w:cs="Arial"/>
          <w:sz w:val="20"/>
        </w:rPr>
        <w:t xml:space="preserve"> </w:t>
      </w:r>
      <w:r w:rsidRPr="00167EA8">
        <w:rPr>
          <w:rFonts w:ascii="Arial" w:hAnsi="Arial" w:cs="Arial"/>
          <w:sz w:val="20"/>
        </w:rPr>
        <w:t>obdobích a má je v plánu i nadále provozovat a rozšiřovat</w:t>
      </w:r>
      <w:r>
        <w:rPr>
          <w:rFonts w:ascii="Arial" w:hAnsi="Arial" w:cs="Arial"/>
          <w:sz w:val="20"/>
        </w:rPr>
        <w:t xml:space="preserve"> o následující části či záruku a podporu:</w:t>
      </w:r>
    </w:p>
    <w:p w14:paraId="781E6D1D" w14:textId="77777777" w:rsidR="00804702" w:rsidRDefault="00804702" w:rsidP="00804702">
      <w:pPr>
        <w:jc w:val="both"/>
        <w:rPr>
          <w:rFonts w:ascii="Arial" w:hAnsi="Arial" w:cs="Arial"/>
          <w:sz w:val="20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6"/>
        <w:gridCol w:w="5745"/>
      </w:tblGrid>
      <w:tr w:rsidR="00AE7934" w:rsidRPr="00A51144" w14:paraId="1AAB1329" w14:textId="77777777" w:rsidTr="00C94A25">
        <w:trPr>
          <w:trHeight w:val="300"/>
        </w:trPr>
        <w:tc>
          <w:tcPr>
            <w:tcW w:w="4036" w:type="dxa"/>
            <w:shd w:val="clear" w:color="auto" w:fill="auto"/>
            <w:noWrap/>
            <w:vAlign w:val="center"/>
            <w:hideMark/>
          </w:tcPr>
          <w:p w14:paraId="1D9AA922" w14:textId="77777777" w:rsidR="00AE7934" w:rsidRPr="00A51144" w:rsidRDefault="00AE7934" w:rsidP="001B507E">
            <w:pPr>
              <w:ind w:left="64" w:hanging="64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</w:rPr>
              <w:t>Typ licence zálohovacího softwaru</w:t>
            </w:r>
          </w:p>
        </w:tc>
        <w:tc>
          <w:tcPr>
            <w:tcW w:w="5745" w:type="dxa"/>
            <w:shd w:val="clear" w:color="auto" w:fill="auto"/>
            <w:noWrap/>
            <w:vAlign w:val="bottom"/>
            <w:hideMark/>
          </w:tcPr>
          <w:p w14:paraId="51573C24" w14:textId="77777777" w:rsidR="00AE7934" w:rsidRPr="00A51144" w:rsidRDefault="00AE7934" w:rsidP="002D4741">
            <w:pPr>
              <w:ind w:left="64" w:hanging="64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</w:rPr>
              <w:t>Veeam Data Platform Advanced Universal</w:t>
            </w:r>
            <w:r w:rsidR="009D02E4">
              <w:rPr>
                <w:rFonts w:ascii="Arial" w:hAnsi="Arial" w:cs="Arial"/>
                <w:color w:val="000000"/>
                <w:sz w:val="20"/>
                <w:szCs w:val="22"/>
              </w:rPr>
              <w:t xml:space="preserve"> pro 100 workloadů.</w:t>
            </w:r>
          </w:p>
        </w:tc>
      </w:tr>
      <w:tr w:rsidR="00AE7934" w:rsidRPr="00A51144" w14:paraId="6A87807E" w14:textId="77777777" w:rsidTr="00C94A25">
        <w:trPr>
          <w:trHeight w:val="300"/>
        </w:trPr>
        <w:tc>
          <w:tcPr>
            <w:tcW w:w="4036" w:type="dxa"/>
            <w:shd w:val="clear" w:color="auto" w:fill="auto"/>
            <w:noWrap/>
            <w:vAlign w:val="center"/>
            <w:hideMark/>
          </w:tcPr>
          <w:p w14:paraId="300ADCD2" w14:textId="22AAE429" w:rsidR="00AE7934" w:rsidRPr="00A51144" w:rsidRDefault="00AE7934" w:rsidP="00804702">
            <w:pPr>
              <w:ind w:left="64" w:hanging="64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A51144">
              <w:rPr>
                <w:rFonts w:ascii="Arial" w:hAnsi="Arial" w:cs="Arial"/>
                <w:color w:val="000000"/>
                <w:sz w:val="20"/>
                <w:szCs w:val="22"/>
              </w:rPr>
              <w:t>Záruka</w:t>
            </w:r>
            <w:r>
              <w:rPr>
                <w:rFonts w:ascii="Arial" w:hAnsi="Arial" w:cs="Arial"/>
                <w:color w:val="000000"/>
                <w:sz w:val="20"/>
                <w:szCs w:val="22"/>
              </w:rPr>
              <w:t xml:space="preserve"> a podpora </w:t>
            </w:r>
            <w:r w:rsidR="00804702">
              <w:rPr>
                <w:rFonts w:ascii="Arial" w:hAnsi="Arial" w:cs="Arial"/>
                <w:color w:val="000000"/>
                <w:sz w:val="20"/>
                <w:szCs w:val="22"/>
              </w:rPr>
              <w:t xml:space="preserve">zálohovacího </w:t>
            </w:r>
            <w:r>
              <w:rPr>
                <w:rFonts w:ascii="Arial" w:hAnsi="Arial" w:cs="Arial"/>
                <w:color w:val="000000"/>
                <w:sz w:val="20"/>
                <w:szCs w:val="22"/>
              </w:rPr>
              <w:t>software</w:t>
            </w:r>
          </w:p>
        </w:tc>
        <w:tc>
          <w:tcPr>
            <w:tcW w:w="5745" w:type="dxa"/>
            <w:shd w:val="clear" w:color="auto" w:fill="auto"/>
            <w:noWrap/>
            <w:vAlign w:val="bottom"/>
            <w:hideMark/>
          </w:tcPr>
          <w:p w14:paraId="2BC61E5C" w14:textId="77777777" w:rsidR="00AE7934" w:rsidRPr="00A51144" w:rsidRDefault="00AE7934" w:rsidP="00AE7934">
            <w:pPr>
              <w:ind w:left="64" w:hanging="64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</w:rPr>
              <w:t>V rozsahu podpory produkčního prostředí na 4 roky</w:t>
            </w:r>
          </w:p>
        </w:tc>
      </w:tr>
    </w:tbl>
    <w:p w14:paraId="6B595024" w14:textId="77777777" w:rsidR="00AE7934" w:rsidRPr="00126AD9" w:rsidRDefault="00AE7934" w:rsidP="00A5656C">
      <w:pPr>
        <w:rPr>
          <w:rFonts w:ascii="Arial" w:hAnsi="Arial" w:cs="Arial"/>
          <w:b/>
        </w:rPr>
      </w:pPr>
    </w:p>
    <w:p w14:paraId="4010F0D0" w14:textId="77777777" w:rsidR="00101626" w:rsidRDefault="00101626" w:rsidP="00A5656C">
      <w:pPr>
        <w:jc w:val="both"/>
        <w:rPr>
          <w:rFonts w:ascii="Arial" w:hAnsi="Arial" w:cs="Arial"/>
          <w:b/>
          <w:szCs w:val="20"/>
          <w:u w:val="single"/>
        </w:rPr>
      </w:pPr>
    </w:p>
    <w:p w14:paraId="5C646445" w14:textId="77777777" w:rsidR="00A5656C" w:rsidRPr="00126AD9" w:rsidRDefault="00A5656C" w:rsidP="00A5656C">
      <w:pPr>
        <w:jc w:val="both"/>
        <w:rPr>
          <w:rFonts w:ascii="Arial" w:hAnsi="Arial" w:cs="Arial"/>
          <w:b/>
          <w:szCs w:val="20"/>
          <w:u w:val="single"/>
        </w:rPr>
      </w:pPr>
      <w:r w:rsidRPr="00126AD9">
        <w:rPr>
          <w:rFonts w:ascii="Arial" w:hAnsi="Arial" w:cs="Arial"/>
          <w:b/>
          <w:szCs w:val="20"/>
          <w:u w:val="single"/>
        </w:rPr>
        <w:t>Instalační a konfigurační práce</w:t>
      </w:r>
    </w:p>
    <w:p w14:paraId="12679A30" w14:textId="77777777" w:rsidR="00A5656C" w:rsidRPr="00126AD9" w:rsidRDefault="00A5656C" w:rsidP="00A5656C">
      <w:pPr>
        <w:jc w:val="both"/>
        <w:rPr>
          <w:rFonts w:ascii="Arial" w:hAnsi="Arial" w:cs="Arial"/>
          <w:b/>
          <w:szCs w:val="20"/>
          <w:u w:val="single"/>
        </w:rPr>
      </w:pPr>
    </w:p>
    <w:p w14:paraId="2B92E53A" w14:textId="031D4EB6" w:rsidR="00804702" w:rsidRDefault="0084786B" w:rsidP="00A5656C">
      <w:pPr>
        <w:pStyle w:val="Default"/>
        <w:jc w:val="both"/>
        <w:rPr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lastRenderedPageBreak/>
        <w:t>Součástí požadovaného plnění jsou také</w:t>
      </w:r>
      <w:r w:rsidR="00A5656C" w:rsidRPr="00126AD9">
        <w:rPr>
          <w:bCs/>
          <w:color w:val="auto"/>
          <w:sz w:val="20"/>
          <w:szCs w:val="20"/>
        </w:rPr>
        <w:t xml:space="preserve"> instalační a konfigurační práce. </w:t>
      </w:r>
      <w:r w:rsidR="00804702">
        <w:rPr>
          <w:bCs/>
          <w:color w:val="auto"/>
          <w:sz w:val="20"/>
          <w:szCs w:val="20"/>
        </w:rPr>
        <w:t xml:space="preserve">Instalační a konfigurační práce mohou být objednány jako součást dodávek </w:t>
      </w:r>
      <w:r w:rsidR="00E70872">
        <w:rPr>
          <w:bCs/>
          <w:color w:val="auto"/>
          <w:sz w:val="20"/>
          <w:szCs w:val="20"/>
        </w:rPr>
        <w:t xml:space="preserve">nových </w:t>
      </w:r>
      <w:r w:rsidR="00804702">
        <w:rPr>
          <w:bCs/>
          <w:color w:val="auto"/>
          <w:sz w:val="20"/>
          <w:szCs w:val="20"/>
        </w:rPr>
        <w:t xml:space="preserve">konfigurací či rozšíření, případně mohou být objednány zcela samostatně, např. za účelem rekonfigurace stávajících prostředí. </w:t>
      </w:r>
    </w:p>
    <w:p w14:paraId="3D70A7FB" w14:textId="77777777" w:rsidR="00804702" w:rsidRDefault="00804702" w:rsidP="00A5656C">
      <w:pPr>
        <w:pStyle w:val="Default"/>
        <w:jc w:val="both"/>
        <w:rPr>
          <w:bCs/>
          <w:color w:val="auto"/>
          <w:sz w:val="20"/>
          <w:szCs w:val="20"/>
        </w:rPr>
      </w:pPr>
    </w:p>
    <w:p w14:paraId="25E90DB8" w14:textId="4CA36923" w:rsidR="00A5656C" w:rsidRPr="00126AD9" w:rsidRDefault="00A5656C" w:rsidP="00A5656C">
      <w:pPr>
        <w:pStyle w:val="Default"/>
        <w:jc w:val="both"/>
        <w:rPr>
          <w:bCs/>
          <w:color w:val="auto"/>
          <w:sz w:val="20"/>
          <w:szCs w:val="20"/>
        </w:rPr>
      </w:pPr>
      <w:r w:rsidRPr="00126AD9">
        <w:rPr>
          <w:bCs/>
          <w:color w:val="auto"/>
          <w:sz w:val="20"/>
          <w:szCs w:val="20"/>
        </w:rPr>
        <w:t xml:space="preserve">Z tohoto důvodu požaduje </w:t>
      </w:r>
      <w:r w:rsidR="00E70872">
        <w:rPr>
          <w:bCs/>
          <w:color w:val="auto"/>
          <w:sz w:val="20"/>
          <w:szCs w:val="20"/>
        </w:rPr>
        <w:t xml:space="preserve">Zadavatel </w:t>
      </w:r>
      <w:r w:rsidRPr="00126AD9">
        <w:rPr>
          <w:bCs/>
          <w:color w:val="auto"/>
          <w:sz w:val="20"/>
          <w:szCs w:val="20"/>
        </w:rPr>
        <w:t xml:space="preserve">ocenit </w:t>
      </w:r>
      <w:r w:rsidR="00804702">
        <w:rPr>
          <w:bCs/>
          <w:color w:val="auto"/>
          <w:sz w:val="20"/>
          <w:szCs w:val="20"/>
        </w:rPr>
        <w:t xml:space="preserve">standardní </w:t>
      </w:r>
      <w:r w:rsidR="00E70872">
        <w:rPr>
          <w:bCs/>
          <w:color w:val="auto"/>
          <w:sz w:val="20"/>
          <w:szCs w:val="20"/>
        </w:rPr>
        <w:t>„</w:t>
      </w:r>
      <w:r w:rsidRPr="00126AD9">
        <w:rPr>
          <w:bCs/>
          <w:color w:val="auto"/>
          <w:sz w:val="20"/>
          <w:szCs w:val="20"/>
        </w:rPr>
        <w:t>člověkoden</w:t>
      </w:r>
      <w:r w:rsidR="00E70872">
        <w:rPr>
          <w:bCs/>
          <w:color w:val="auto"/>
          <w:sz w:val="20"/>
          <w:szCs w:val="20"/>
        </w:rPr>
        <w:t>“</w:t>
      </w:r>
      <w:r w:rsidRPr="00126AD9">
        <w:rPr>
          <w:bCs/>
          <w:color w:val="auto"/>
          <w:sz w:val="20"/>
          <w:szCs w:val="20"/>
        </w:rPr>
        <w:t xml:space="preserve"> v rozsahu 8 hodin, tedy práci certifikovaného odborníka pro jednotlivé technologie uvedené níže realizované v pracovní dob</w:t>
      </w:r>
      <w:r w:rsidR="0084786B">
        <w:rPr>
          <w:bCs/>
          <w:color w:val="auto"/>
          <w:sz w:val="20"/>
          <w:szCs w:val="20"/>
        </w:rPr>
        <w:t>ě</w:t>
      </w:r>
      <w:r w:rsidRPr="00126AD9">
        <w:rPr>
          <w:bCs/>
          <w:color w:val="auto"/>
          <w:sz w:val="20"/>
          <w:szCs w:val="20"/>
        </w:rPr>
        <w:t>, od 8.00 do 17.00 a to v pracovních dnech.</w:t>
      </w:r>
    </w:p>
    <w:p w14:paraId="78C014E5" w14:textId="77777777" w:rsidR="00A5656C" w:rsidRPr="00126AD9" w:rsidRDefault="00A5656C" w:rsidP="00A5656C">
      <w:pPr>
        <w:pStyle w:val="Default"/>
        <w:jc w:val="both"/>
        <w:rPr>
          <w:bCs/>
          <w:color w:val="auto"/>
          <w:sz w:val="20"/>
          <w:szCs w:val="20"/>
        </w:rPr>
      </w:pPr>
    </w:p>
    <w:p w14:paraId="7BEE9936" w14:textId="562C69AD" w:rsidR="00A30F2E" w:rsidRDefault="00A5656C" w:rsidP="00841090">
      <w:pPr>
        <w:pStyle w:val="Default"/>
        <w:jc w:val="both"/>
        <w:rPr>
          <w:bCs/>
          <w:color w:val="auto"/>
          <w:sz w:val="20"/>
          <w:szCs w:val="20"/>
        </w:rPr>
      </w:pPr>
      <w:r w:rsidRPr="00126AD9">
        <w:rPr>
          <w:bCs/>
          <w:color w:val="auto"/>
          <w:sz w:val="20"/>
          <w:szCs w:val="20"/>
        </w:rPr>
        <w:t xml:space="preserve">Zadavatel požaduje, aby veškerá komunikace mezi dodavatelem, včetně komunikace mezi jejich zaměstnanci probíhala v českém jazyce a to jak v písemné tak v mluvené formě. </w:t>
      </w:r>
      <w:r w:rsidR="00E70872">
        <w:rPr>
          <w:bCs/>
          <w:color w:val="auto"/>
          <w:sz w:val="20"/>
          <w:szCs w:val="20"/>
        </w:rPr>
        <w:t xml:space="preserve">Dále, aby primárně prováděna specialisty, kterými byla dokládáno splnění technické kvalifikace, více </w:t>
      </w:r>
      <w:r w:rsidR="000278C3">
        <w:rPr>
          <w:bCs/>
          <w:color w:val="auto"/>
          <w:sz w:val="20"/>
          <w:szCs w:val="20"/>
        </w:rPr>
        <w:t>viz rámcová</w:t>
      </w:r>
      <w:r w:rsidR="00E70872">
        <w:rPr>
          <w:bCs/>
          <w:color w:val="auto"/>
          <w:sz w:val="20"/>
          <w:szCs w:val="20"/>
        </w:rPr>
        <w:t xml:space="preserve"> dohoda.</w:t>
      </w:r>
    </w:p>
    <w:p w14:paraId="6D1371E6" w14:textId="77777777" w:rsidR="00124139" w:rsidRDefault="00124139" w:rsidP="00841090">
      <w:pPr>
        <w:pStyle w:val="Default"/>
        <w:jc w:val="both"/>
        <w:rPr>
          <w:bCs/>
          <w:color w:val="auto"/>
          <w:sz w:val="20"/>
          <w:szCs w:val="20"/>
        </w:rPr>
      </w:pPr>
    </w:p>
    <w:p w14:paraId="1E058343" w14:textId="15374405" w:rsidR="00124139" w:rsidRDefault="00124139" w:rsidP="00841090">
      <w:pPr>
        <w:pStyle w:val="Default"/>
        <w:jc w:val="both"/>
        <w:rPr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>Zadavatel předpokládá objednávání a nacenění následujících prací specialistů:</w:t>
      </w:r>
    </w:p>
    <w:p w14:paraId="0B78AEEC" w14:textId="77777777" w:rsidR="00806E8B" w:rsidRPr="00806E8B" w:rsidRDefault="00806E8B" w:rsidP="002D335E">
      <w:pPr>
        <w:pStyle w:val="Odstavecseseznamem"/>
        <w:suppressAutoHyphens/>
        <w:autoSpaceDE w:val="0"/>
        <w:spacing w:after="120"/>
        <w:jc w:val="both"/>
        <w:rPr>
          <w:rFonts w:ascii="Arial" w:hAnsi="Arial" w:cs="Arial"/>
          <w:bCs/>
          <w:color w:val="000000"/>
          <w:sz w:val="20"/>
          <w:szCs w:val="16"/>
          <w:lang w:eastAsia="zh-CN" w:bidi="cs-CZ"/>
        </w:rPr>
      </w:pPr>
    </w:p>
    <w:p w14:paraId="2BE66CB4" w14:textId="51ACAEF8" w:rsidR="00E70872" w:rsidRDefault="00124139" w:rsidP="002D335E">
      <w:pPr>
        <w:pStyle w:val="Odstavecseseznamem"/>
        <w:numPr>
          <w:ilvl w:val="0"/>
          <w:numId w:val="30"/>
        </w:numPr>
        <w:suppressAutoHyphens/>
        <w:autoSpaceDE w:val="0"/>
        <w:spacing w:after="120"/>
        <w:ind w:hanging="357"/>
        <w:jc w:val="both"/>
        <w:rPr>
          <w:rFonts w:ascii="Arial" w:hAnsi="Arial" w:cs="Arial"/>
          <w:bCs/>
          <w:color w:val="000000"/>
          <w:sz w:val="20"/>
          <w:szCs w:val="16"/>
          <w:lang w:eastAsia="zh-CN"/>
        </w:rPr>
      </w:pP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konfigurace </w:t>
      </w:r>
      <w:r w:rsidRPr="00124139">
        <w:rPr>
          <w:rFonts w:ascii="Arial" w:hAnsi="Arial" w:cs="Arial"/>
          <w:b/>
          <w:bCs/>
          <w:color w:val="000000"/>
          <w:sz w:val="20"/>
          <w:szCs w:val="16"/>
          <w:lang w:eastAsia="zh-CN"/>
        </w:rPr>
        <w:t>nabízená Dodavatelem</w:t>
      </w:r>
      <w:r>
        <w:rPr>
          <w:rFonts w:ascii="Arial" w:hAnsi="Arial" w:cs="Arial"/>
          <w:b/>
          <w:bCs/>
          <w:color w:val="000000"/>
          <w:sz w:val="20"/>
          <w:szCs w:val="16"/>
          <w:lang w:eastAsia="zh-CN"/>
        </w:rPr>
        <w:t>:</w:t>
      </w:r>
    </w:p>
    <w:p w14:paraId="07336DE6" w14:textId="6C1940D3" w:rsidR="00E70872" w:rsidRDefault="00E70872" w:rsidP="00124139">
      <w:pPr>
        <w:pStyle w:val="Odstavecseseznamem"/>
        <w:numPr>
          <w:ilvl w:val="1"/>
          <w:numId w:val="30"/>
        </w:numPr>
        <w:suppressAutoHyphens/>
        <w:autoSpaceDE w:val="0"/>
        <w:spacing w:after="120"/>
        <w:jc w:val="both"/>
        <w:rPr>
          <w:rFonts w:ascii="Arial" w:hAnsi="Arial" w:cs="Arial"/>
          <w:bCs/>
          <w:color w:val="000000"/>
          <w:sz w:val="20"/>
          <w:szCs w:val="16"/>
          <w:lang w:eastAsia="zh-CN"/>
        </w:rPr>
      </w:pP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>1x člověkoden t</w:t>
      </w:r>
      <w:r w:rsidRPr="00806E8B">
        <w:rPr>
          <w:rFonts w:ascii="Arial" w:hAnsi="Arial" w:cs="Arial"/>
          <w:bCs/>
          <w:color w:val="000000"/>
          <w:sz w:val="20"/>
          <w:szCs w:val="16"/>
          <w:lang w:eastAsia="zh-CN"/>
        </w:rPr>
        <w:t>echnické</w:t>
      </w: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>ho</w:t>
      </w:r>
      <w:r w:rsidRPr="00806E8B"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 specialisty</w:t>
      </w: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 </w:t>
      </w:r>
      <w:r w:rsidR="005C717F"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s certifikátem dle prokazované kvalifikace </w:t>
      </w: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>pro instalace a konfigurace serverů</w:t>
      </w:r>
      <w:r w:rsidR="00124139">
        <w:rPr>
          <w:rFonts w:ascii="Arial" w:hAnsi="Arial" w:cs="Arial"/>
          <w:bCs/>
          <w:color w:val="000000"/>
          <w:sz w:val="20"/>
          <w:szCs w:val="16"/>
          <w:lang w:eastAsia="zh-CN"/>
        </w:rPr>
        <w:t>,</w:t>
      </w:r>
    </w:p>
    <w:p w14:paraId="6BEDDDED" w14:textId="6D4FED66" w:rsidR="00124139" w:rsidRDefault="00124139" w:rsidP="00124139">
      <w:pPr>
        <w:pStyle w:val="Odstavecseseznamem"/>
        <w:numPr>
          <w:ilvl w:val="1"/>
          <w:numId w:val="30"/>
        </w:numPr>
        <w:suppressAutoHyphens/>
        <w:autoSpaceDE w:val="0"/>
        <w:spacing w:after="120"/>
        <w:jc w:val="both"/>
        <w:rPr>
          <w:rFonts w:ascii="Arial" w:hAnsi="Arial" w:cs="Arial"/>
          <w:bCs/>
          <w:color w:val="000000"/>
          <w:sz w:val="20"/>
          <w:szCs w:val="16"/>
          <w:lang w:eastAsia="zh-CN"/>
        </w:rPr>
      </w:pP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>1x člověkoden t</w:t>
      </w:r>
      <w:r w:rsidRPr="00806E8B">
        <w:rPr>
          <w:rFonts w:ascii="Arial" w:hAnsi="Arial" w:cs="Arial"/>
          <w:bCs/>
          <w:color w:val="000000"/>
          <w:sz w:val="20"/>
          <w:szCs w:val="16"/>
          <w:lang w:eastAsia="zh-CN"/>
        </w:rPr>
        <w:t>echnické</w:t>
      </w: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>ho</w:t>
      </w:r>
      <w:r w:rsidRPr="00806E8B"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 specialisty</w:t>
      </w: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 </w:t>
      </w:r>
      <w:r w:rsidR="005C717F"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s certifikátem dle prokazované kvalifikace </w:t>
      </w: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>pro instalace a konfigurace diskových polí,</w:t>
      </w:r>
    </w:p>
    <w:p w14:paraId="5A7F8E55" w14:textId="2E535239" w:rsidR="00124139" w:rsidRPr="00124139" w:rsidRDefault="00124139" w:rsidP="00C1730B">
      <w:pPr>
        <w:pStyle w:val="Odstavecseseznamem"/>
        <w:numPr>
          <w:ilvl w:val="1"/>
          <w:numId w:val="30"/>
        </w:numPr>
        <w:suppressAutoHyphens/>
        <w:autoSpaceDE w:val="0"/>
        <w:spacing w:after="120"/>
        <w:jc w:val="both"/>
        <w:rPr>
          <w:rFonts w:ascii="Arial" w:hAnsi="Arial" w:cs="Arial"/>
          <w:bCs/>
          <w:color w:val="000000"/>
          <w:sz w:val="20"/>
          <w:szCs w:val="16"/>
          <w:lang w:eastAsia="zh-CN"/>
        </w:rPr>
      </w:pPr>
      <w:r w:rsidRPr="00124139"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1x člověkoden technického specialisty </w:t>
      </w:r>
      <w:r w:rsidR="005C717F"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s certifikátem dle prokazované kvalifikace </w:t>
      </w:r>
      <w:r w:rsidRPr="00124139">
        <w:rPr>
          <w:rFonts w:ascii="Arial" w:hAnsi="Arial" w:cs="Arial"/>
          <w:bCs/>
          <w:color w:val="000000"/>
          <w:sz w:val="20"/>
          <w:szCs w:val="16"/>
          <w:lang w:eastAsia="zh-CN"/>
        </w:rPr>
        <w:t>pro instalace a konfigurace LAN prvků,</w:t>
      </w:r>
    </w:p>
    <w:p w14:paraId="41E4F262" w14:textId="68C144DF" w:rsidR="00E70872" w:rsidRDefault="00124139" w:rsidP="002D335E">
      <w:pPr>
        <w:pStyle w:val="Odstavecseseznamem"/>
        <w:numPr>
          <w:ilvl w:val="0"/>
          <w:numId w:val="30"/>
        </w:numPr>
        <w:suppressAutoHyphens/>
        <w:autoSpaceDE w:val="0"/>
        <w:spacing w:after="120"/>
        <w:ind w:hanging="357"/>
        <w:jc w:val="both"/>
        <w:rPr>
          <w:rFonts w:ascii="Arial" w:hAnsi="Arial" w:cs="Arial"/>
          <w:bCs/>
          <w:color w:val="000000"/>
          <w:sz w:val="20"/>
          <w:szCs w:val="16"/>
          <w:lang w:eastAsia="zh-CN"/>
        </w:rPr>
      </w:pP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rozšíření </w:t>
      </w:r>
      <w:r w:rsidRPr="00124139">
        <w:rPr>
          <w:rFonts w:ascii="Arial" w:hAnsi="Arial" w:cs="Arial"/>
          <w:b/>
          <w:bCs/>
          <w:color w:val="000000"/>
          <w:sz w:val="20"/>
          <w:szCs w:val="16"/>
          <w:lang w:eastAsia="zh-CN"/>
        </w:rPr>
        <w:t>provozovaných Zadavatelem</w:t>
      </w: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 pro instalace a konfigurace:</w:t>
      </w:r>
    </w:p>
    <w:p w14:paraId="15EC0993" w14:textId="597C049D" w:rsidR="00124139" w:rsidRDefault="00124139" w:rsidP="00124139">
      <w:pPr>
        <w:pStyle w:val="Odstavecseseznamem"/>
        <w:numPr>
          <w:ilvl w:val="1"/>
          <w:numId w:val="30"/>
        </w:numPr>
        <w:suppressAutoHyphens/>
        <w:autoSpaceDE w:val="0"/>
        <w:spacing w:after="120"/>
        <w:jc w:val="both"/>
        <w:rPr>
          <w:rFonts w:ascii="Arial" w:hAnsi="Arial" w:cs="Arial"/>
          <w:bCs/>
          <w:color w:val="000000"/>
          <w:sz w:val="20"/>
          <w:szCs w:val="16"/>
          <w:lang w:eastAsia="zh-CN"/>
        </w:rPr>
      </w:pPr>
      <w:r w:rsidRPr="00124139">
        <w:rPr>
          <w:rFonts w:ascii="Arial" w:hAnsi="Arial" w:cs="Arial"/>
          <w:bCs/>
          <w:color w:val="000000"/>
          <w:sz w:val="20"/>
          <w:szCs w:val="16"/>
          <w:lang w:eastAsia="zh-CN"/>
        </w:rPr>
        <w:t>1x člověkoden technického specialisty s certifikátem "DELL - Systems Engineer Server"</w:t>
      </w: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>,</w:t>
      </w:r>
    </w:p>
    <w:p w14:paraId="1D2924AA" w14:textId="05C9E091" w:rsidR="00124139" w:rsidRPr="00124139" w:rsidRDefault="00124139" w:rsidP="00124139">
      <w:pPr>
        <w:pStyle w:val="Odstavecseseznamem"/>
        <w:numPr>
          <w:ilvl w:val="1"/>
          <w:numId w:val="30"/>
        </w:numPr>
        <w:suppressAutoHyphens/>
        <w:autoSpaceDE w:val="0"/>
        <w:spacing w:after="120"/>
        <w:jc w:val="both"/>
        <w:rPr>
          <w:rFonts w:ascii="Arial" w:hAnsi="Arial" w:cs="Arial"/>
          <w:bCs/>
          <w:color w:val="000000"/>
          <w:sz w:val="20"/>
          <w:szCs w:val="16"/>
          <w:lang w:eastAsia="zh-CN"/>
        </w:rPr>
      </w:pP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1x člověkoden </w:t>
      </w:r>
      <w:r w:rsidRPr="00124139">
        <w:rPr>
          <w:rFonts w:ascii="Arial" w:hAnsi="Arial" w:cs="Arial"/>
          <w:bCs/>
          <w:color w:val="000000"/>
          <w:sz w:val="20"/>
          <w:szCs w:val="16"/>
          <w:lang w:eastAsia="zh-CN"/>
        </w:rPr>
        <w:t>technického specialist</w:t>
      </w: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>y</w:t>
      </w:r>
      <w:r w:rsidRPr="00124139"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 s certifikátem "HPE Standard ProLiant and Blade Server Service and Solution Qualification"</w:t>
      </w: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>,</w:t>
      </w:r>
    </w:p>
    <w:p w14:paraId="5C85B6E2" w14:textId="2CB8D2E0" w:rsidR="00124139" w:rsidRPr="00124139" w:rsidRDefault="00124139" w:rsidP="00124139">
      <w:pPr>
        <w:pStyle w:val="Odstavecseseznamem"/>
        <w:numPr>
          <w:ilvl w:val="1"/>
          <w:numId w:val="30"/>
        </w:numPr>
        <w:suppressAutoHyphens/>
        <w:autoSpaceDE w:val="0"/>
        <w:spacing w:after="120"/>
        <w:jc w:val="both"/>
        <w:rPr>
          <w:rFonts w:ascii="Arial" w:hAnsi="Arial" w:cs="Arial"/>
          <w:bCs/>
          <w:color w:val="000000"/>
          <w:sz w:val="20"/>
          <w:szCs w:val="16"/>
          <w:lang w:eastAsia="zh-CN"/>
        </w:rPr>
      </w:pP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1x člověkoden </w:t>
      </w:r>
      <w:r w:rsidRPr="00124139">
        <w:rPr>
          <w:rFonts w:ascii="Arial" w:hAnsi="Arial" w:cs="Arial"/>
          <w:bCs/>
          <w:color w:val="000000"/>
          <w:sz w:val="20"/>
          <w:szCs w:val="16"/>
          <w:lang w:eastAsia="zh-CN"/>
        </w:rPr>
        <w:t>technického specialist</w:t>
      </w: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>y</w:t>
      </w:r>
      <w:r w:rsidRPr="00124139"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 s certifikátem "IBM AIX v7 Administrator"</w:t>
      </w: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>,</w:t>
      </w:r>
    </w:p>
    <w:p w14:paraId="5D2491D8" w14:textId="497E97B1" w:rsidR="00124139" w:rsidRDefault="00124139" w:rsidP="00124139">
      <w:pPr>
        <w:pStyle w:val="Odstavecseseznamem"/>
        <w:numPr>
          <w:ilvl w:val="1"/>
          <w:numId w:val="30"/>
        </w:numPr>
        <w:suppressAutoHyphens/>
        <w:autoSpaceDE w:val="0"/>
        <w:spacing w:after="120"/>
        <w:jc w:val="both"/>
        <w:rPr>
          <w:rFonts w:ascii="Arial" w:hAnsi="Arial" w:cs="Arial"/>
          <w:bCs/>
          <w:color w:val="000000"/>
          <w:sz w:val="20"/>
          <w:szCs w:val="16"/>
          <w:lang w:eastAsia="zh-CN"/>
        </w:rPr>
      </w:pP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1x člověkoden </w:t>
      </w:r>
      <w:r w:rsidRPr="00124139">
        <w:rPr>
          <w:rFonts w:ascii="Arial" w:hAnsi="Arial" w:cs="Arial"/>
          <w:bCs/>
          <w:color w:val="000000"/>
          <w:sz w:val="20"/>
          <w:szCs w:val="16"/>
          <w:lang w:eastAsia="zh-CN"/>
        </w:rPr>
        <w:t>technického specialist</w:t>
      </w: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>y</w:t>
      </w:r>
      <w:r w:rsidRPr="00124139"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 s certifikáty „HPE Primera and HPE Alletra 9000 Hardware Service and Solution a zároveň HPE </w:t>
      </w: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>Primera Base Software Solution“,</w:t>
      </w:r>
    </w:p>
    <w:p w14:paraId="447EDC6E" w14:textId="188E439C" w:rsidR="00124139" w:rsidRDefault="00124139" w:rsidP="00124139">
      <w:pPr>
        <w:pStyle w:val="Odstavecseseznamem"/>
        <w:numPr>
          <w:ilvl w:val="1"/>
          <w:numId w:val="30"/>
        </w:numPr>
        <w:suppressAutoHyphens/>
        <w:autoSpaceDE w:val="0"/>
        <w:spacing w:after="120"/>
        <w:jc w:val="both"/>
        <w:rPr>
          <w:rFonts w:ascii="Arial" w:hAnsi="Arial" w:cs="Arial"/>
          <w:bCs/>
          <w:color w:val="000000"/>
          <w:sz w:val="20"/>
          <w:szCs w:val="16"/>
          <w:lang w:eastAsia="zh-CN"/>
        </w:rPr>
      </w:pP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>1x člověkoden technického specialisty</w:t>
      </w:r>
      <w:r w:rsidRPr="00124139"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 s certifikátem „HCIE Storage</w:t>
      </w: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>“,</w:t>
      </w:r>
    </w:p>
    <w:p w14:paraId="51DB4A44" w14:textId="24C47723" w:rsidR="00124139" w:rsidRDefault="00124139" w:rsidP="00124139">
      <w:pPr>
        <w:pStyle w:val="Odstavecseseznamem"/>
        <w:numPr>
          <w:ilvl w:val="1"/>
          <w:numId w:val="30"/>
        </w:numPr>
        <w:suppressAutoHyphens/>
        <w:autoSpaceDE w:val="0"/>
        <w:spacing w:after="120"/>
        <w:jc w:val="both"/>
        <w:rPr>
          <w:rFonts w:ascii="Arial" w:hAnsi="Arial" w:cs="Arial"/>
          <w:bCs/>
          <w:color w:val="000000"/>
          <w:sz w:val="20"/>
          <w:szCs w:val="16"/>
          <w:lang w:eastAsia="zh-CN"/>
        </w:rPr>
      </w:pP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1x člověkoden </w:t>
      </w:r>
      <w:r w:rsidRPr="00124139">
        <w:rPr>
          <w:rFonts w:ascii="Arial" w:hAnsi="Arial" w:cs="Arial"/>
          <w:bCs/>
          <w:color w:val="000000"/>
          <w:sz w:val="20"/>
          <w:szCs w:val="16"/>
          <w:lang w:eastAsia="zh-CN"/>
        </w:rPr>
        <w:t>technického specialist</w:t>
      </w: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>y</w:t>
      </w:r>
      <w:r w:rsidRPr="00124139"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 s certifikáty „IBM Certified Advanced Deployment Professional - Spectrum Storage V8 nebo novější a zároveň IBM Certified Solution Advisor - Spectrum Storage V7 a zároveň IBM Certified Administrator - Spectrum Virtualize V8.3.1 nebo novější a zároveň IBM Lab Services Consultant pro oblast Sto</w:t>
      </w: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>rage a Storage SW“,</w:t>
      </w:r>
    </w:p>
    <w:p w14:paraId="64BCF887" w14:textId="337FDB72" w:rsidR="00124139" w:rsidRDefault="00124139" w:rsidP="00124139">
      <w:pPr>
        <w:pStyle w:val="Odstavecseseznamem"/>
        <w:numPr>
          <w:ilvl w:val="1"/>
          <w:numId w:val="30"/>
        </w:numPr>
        <w:suppressAutoHyphens/>
        <w:autoSpaceDE w:val="0"/>
        <w:spacing w:after="120"/>
        <w:jc w:val="both"/>
        <w:rPr>
          <w:rFonts w:ascii="Arial" w:hAnsi="Arial" w:cs="Arial"/>
          <w:bCs/>
          <w:color w:val="000000"/>
          <w:sz w:val="20"/>
          <w:szCs w:val="16"/>
          <w:lang w:eastAsia="zh-CN"/>
        </w:rPr>
      </w:pP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1x člověkoden </w:t>
      </w:r>
      <w:r w:rsidRPr="00124139">
        <w:rPr>
          <w:rFonts w:ascii="Arial" w:hAnsi="Arial" w:cs="Arial"/>
          <w:bCs/>
          <w:color w:val="000000"/>
          <w:sz w:val="20"/>
          <w:szCs w:val="16"/>
          <w:lang w:eastAsia="zh-CN"/>
        </w:rPr>
        <w:t>technického specialist</w:t>
      </w: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>y</w:t>
      </w:r>
      <w:r w:rsidRPr="00124139"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 s certifikátem „CCNP Routing and Switching“,</w:t>
      </w:r>
    </w:p>
    <w:p w14:paraId="40974D7A" w14:textId="0A6CF3CE" w:rsidR="00124139" w:rsidRDefault="00124139" w:rsidP="00124139">
      <w:pPr>
        <w:pStyle w:val="Odstavecseseznamem"/>
        <w:numPr>
          <w:ilvl w:val="1"/>
          <w:numId w:val="30"/>
        </w:numPr>
        <w:suppressAutoHyphens/>
        <w:autoSpaceDE w:val="0"/>
        <w:spacing w:after="120"/>
        <w:jc w:val="both"/>
        <w:rPr>
          <w:rFonts w:ascii="Arial" w:hAnsi="Arial" w:cs="Arial"/>
          <w:bCs/>
          <w:color w:val="000000"/>
          <w:sz w:val="20"/>
          <w:szCs w:val="16"/>
          <w:lang w:eastAsia="zh-CN"/>
        </w:rPr>
      </w:pP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>1x člověkoden technického specialisty</w:t>
      </w:r>
      <w:r w:rsidRPr="00124139"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 certifikátem „VMware Certified Professional Data Center Virtualization“,</w:t>
      </w:r>
    </w:p>
    <w:p w14:paraId="07841385" w14:textId="730531CE" w:rsidR="00124139" w:rsidRDefault="00124139" w:rsidP="00124139">
      <w:pPr>
        <w:pStyle w:val="Odstavecseseznamem"/>
        <w:numPr>
          <w:ilvl w:val="1"/>
          <w:numId w:val="30"/>
        </w:numPr>
        <w:suppressAutoHyphens/>
        <w:autoSpaceDE w:val="0"/>
        <w:spacing w:after="120"/>
        <w:jc w:val="both"/>
        <w:rPr>
          <w:rFonts w:ascii="Arial" w:hAnsi="Arial" w:cs="Arial"/>
          <w:bCs/>
          <w:color w:val="000000"/>
          <w:sz w:val="20"/>
          <w:szCs w:val="16"/>
          <w:lang w:eastAsia="zh-CN"/>
        </w:rPr>
      </w:pP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1x člověkoden </w:t>
      </w:r>
      <w:r w:rsidRPr="00124139">
        <w:rPr>
          <w:rFonts w:ascii="Arial" w:hAnsi="Arial" w:cs="Arial"/>
          <w:bCs/>
          <w:color w:val="000000"/>
          <w:sz w:val="20"/>
          <w:szCs w:val="16"/>
          <w:lang w:eastAsia="zh-CN"/>
        </w:rPr>
        <w:t>technického specialist</w:t>
      </w: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>y</w:t>
      </w:r>
      <w:r w:rsidRPr="00124139"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 s certifikátem „Veeam Certified Enginner“, </w:t>
      </w:r>
    </w:p>
    <w:p w14:paraId="2719AB99" w14:textId="1ED8C77A" w:rsidR="00124139" w:rsidRDefault="00124139" w:rsidP="00124139">
      <w:pPr>
        <w:pStyle w:val="Odstavecseseznamem"/>
        <w:numPr>
          <w:ilvl w:val="0"/>
          <w:numId w:val="30"/>
        </w:numPr>
        <w:suppressAutoHyphens/>
        <w:autoSpaceDE w:val="0"/>
        <w:spacing w:after="120"/>
        <w:jc w:val="both"/>
        <w:rPr>
          <w:rFonts w:ascii="Arial" w:hAnsi="Arial" w:cs="Arial"/>
          <w:bCs/>
          <w:color w:val="000000"/>
          <w:sz w:val="20"/>
          <w:szCs w:val="16"/>
          <w:lang w:eastAsia="zh-CN"/>
        </w:rPr>
      </w:pP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>bezpečností konzultace</w:t>
      </w:r>
    </w:p>
    <w:p w14:paraId="70ED92C1" w14:textId="2F3BC7F7" w:rsidR="00124139" w:rsidRDefault="00124139" w:rsidP="00124139">
      <w:pPr>
        <w:pStyle w:val="Odstavecseseznamem"/>
        <w:numPr>
          <w:ilvl w:val="1"/>
          <w:numId w:val="30"/>
        </w:numPr>
        <w:suppressAutoHyphens/>
        <w:autoSpaceDE w:val="0"/>
        <w:spacing w:after="120"/>
        <w:jc w:val="both"/>
        <w:rPr>
          <w:rFonts w:ascii="Arial" w:hAnsi="Arial" w:cs="Arial"/>
          <w:bCs/>
          <w:color w:val="000000"/>
          <w:sz w:val="20"/>
          <w:szCs w:val="16"/>
          <w:lang w:eastAsia="zh-CN"/>
        </w:rPr>
      </w:pP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>1x člověkoden bezpečnostního architekta</w:t>
      </w:r>
      <w:r w:rsidR="005C717F"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 s certifikátem dle prokazované kvalifikace</w:t>
      </w:r>
    </w:p>
    <w:p w14:paraId="4F3A5ED4" w14:textId="0D54B7F8" w:rsidR="00124139" w:rsidRDefault="00124139" w:rsidP="00124139">
      <w:pPr>
        <w:pStyle w:val="Odstavecseseznamem"/>
        <w:numPr>
          <w:ilvl w:val="0"/>
          <w:numId w:val="30"/>
        </w:numPr>
        <w:suppressAutoHyphens/>
        <w:autoSpaceDE w:val="0"/>
        <w:spacing w:after="120"/>
        <w:jc w:val="both"/>
        <w:rPr>
          <w:rFonts w:ascii="Arial" w:hAnsi="Arial" w:cs="Arial"/>
          <w:bCs/>
          <w:color w:val="000000"/>
          <w:sz w:val="20"/>
          <w:szCs w:val="16"/>
          <w:lang w:eastAsia="zh-CN"/>
        </w:rPr>
      </w:pP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>ostatní práce specialistů</w:t>
      </w:r>
    </w:p>
    <w:p w14:paraId="6523F437" w14:textId="3CBEA129" w:rsidR="00124139" w:rsidRDefault="00124139" w:rsidP="00124139">
      <w:pPr>
        <w:pStyle w:val="Odstavecseseznamem"/>
        <w:numPr>
          <w:ilvl w:val="1"/>
          <w:numId w:val="30"/>
        </w:numPr>
        <w:suppressAutoHyphens/>
        <w:autoSpaceDE w:val="0"/>
        <w:spacing w:after="120"/>
        <w:jc w:val="both"/>
        <w:rPr>
          <w:rFonts w:ascii="Arial" w:hAnsi="Arial" w:cs="Arial"/>
          <w:bCs/>
          <w:color w:val="000000"/>
          <w:sz w:val="20"/>
          <w:szCs w:val="16"/>
          <w:lang w:eastAsia="zh-CN"/>
        </w:rPr>
      </w:pPr>
      <w:r>
        <w:rPr>
          <w:rFonts w:ascii="Arial" w:hAnsi="Arial" w:cs="Arial"/>
          <w:bCs/>
          <w:color w:val="000000"/>
          <w:sz w:val="20"/>
          <w:szCs w:val="16"/>
          <w:lang w:eastAsia="zh-CN"/>
        </w:rPr>
        <w:t xml:space="preserve">1x člověkoden technického specialisty na serverové operační systémy MS Windows Server s certifikátem </w:t>
      </w:r>
      <w:r w:rsidR="00B46F9A">
        <w:rPr>
          <w:rFonts w:ascii="Arial" w:hAnsi="Arial" w:cs="Arial"/>
          <w:bCs/>
          <w:color w:val="000000"/>
          <w:sz w:val="20"/>
          <w:szCs w:val="16"/>
          <w:lang w:eastAsia="zh-CN"/>
        </w:rPr>
        <w:t>„</w:t>
      </w:r>
      <w:r w:rsidRPr="00124139">
        <w:rPr>
          <w:rFonts w:ascii="Arial" w:hAnsi="Arial" w:cs="Arial"/>
          <w:bCs/>
          <w:color w:val="000000"/>
          <w:sz w:val="20"/>
          <w:szCs w:val="16"/>
          <w:lang w:eastAsia="zh-CN"/>
        </w:rPr>
        <w:t>MCSE nebo Microsoft 365 Certified: Enterprise Administrator Expert</w:t>
      </w:r>
      <w:r w:rsidR="00B46F9A">
        <w:rPr>
          <w:rFonts w:ascii="Arial" w:hAnsi="Arial" w:cs="Arial"/>
          <w:bCs/>
          <w:color w:val="000000"/>
          <w:sz w:val="20"/>
          <w:szCs w:val="16"/>
          <w:lang w:eastAsia="zh-CN"/>
        </w:rPr>
        <w:t>“</w:t>
      </w:r>
    </w:p>
    <w:p w14:paraId="10E57877" w14:textId="3629F809" w:rsidR="006569F8" w:rsidRDefault="006569F8" w:rsidP="006569F8">
      <w:pPr>
        <w:pStyle w:val="Default"/>
        <w:jc w:val="both"/>
        <w:rPr>
          <w:bCs/>
          <w:color w:val="auto"/>
          <w:sz w:val="20"/>
          <w:szCs w:val="20"/>
        </w:rPr>
      </w:pPr>
      <w:r w:rsidRPr="00841090">
        <w:rPr>
          <w:bCs/>
          <w:color w:val="auto"/>
          <w:sz w:val="20"/>
          <w:szCs w:val="20"/>
        </w:rPr>
        <w:t xml:space="preserve">Předpokládaný objem objednávaných instalačních a konfiguračních prací je v objemu </w:t>
      </w:r>
      <w:r>
        <w:rPr>
          <w:bCs/>
          <w:color w:val="auto"/>
          <w:sz w:val="20"/>
          <w:szCs w:val="20"/>
        </w:rPr>
        <w:t>50</w:t>
      </w:r>
      <w:r w:rsidRPr="00841090">
        <w:rPr>
          <w:bCs/>
          <w:color w:val="auto"/>
          <w:sz w:val="20"/>
          <w:szCs w:val="20"/>
        </w:rPr>
        <w:t xml:space="preserve"> dní ročně, převážně jako součást dílčí smlouvy na objednávku výše poptávaného zboží či </w:t>
      </w:r>
      <w:r w:rsidR="00E70872">
        <w:rPr>
          <w:bCs/>
          <w:color w:val="auto"/>
          <w:sz w:val="20"/>
          <w:szCs w:val="20"/>
        </w:rPr>
        <w:t>software</w:t>
      </w:r>
      <w:r w:rsidRPr="00841090">
        <w:rPr>
          <w:bCs/>
          <w:color w:val="auto"/>
          <w:sz w:val="20"/>
          <w:szCs w:val="20"/>
        </w:rPr>
        <w:t>.</w:t>
      </w:r>
    </w:p>
    <w:p w14:paraId="4E4B1C23" w14:textId="77777777" w:rsidR="006569F8" w:rsidRDefault="006569F8" w:rsidP="006569F8">
      <w:pPr>
        <w:pStyle w:val="Default"/>
        <w:jc w:val="both"/>
        <w:rPr>
          <w:bCs/>
          <w:color w:val="auto"/>
          <w:sz w:val="20"/>
          <w:szCs w:val="20"/>
        </w:rPr>
      </w:pPr>
    </w:p>
    <w:p w14:paraId="32833951" w14:textId="77777777" w:rsidR="006569F8" w:rsidRPr="00126AD9" w:rsidRDefault="006569F8" w:rsidP="00E70872">
      <w:pPr>
        <w:keepNext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lastRenderedPageBreak/>
        <w:t>Ostatní</w:t>
      </w:r>
    </w:p>
    <w:p w14:paraId="6F3AA0A7" w14:textId="77777777" w:rsidR="006569F8" w:rsidRPr="00126AD9" w:rsidRDefault="006569F8" w:rsidP="00E70872">
      <w:pPr>
        <w:keepNext/>
        <w:jc w:val="both"/>
        <w:rPr>
          <w:rFonts w:ascii="Arial" w:hAnsi="Arial" w:cs="Arial"/>
          <w:b/>
          <w:szCs w:val="20"/>
          <w:u w:val="single"/>
        </w:rPr>
      </w:pPr>
    </w:p>
    <w:p w14:paraId="52C9CFB2" w14:textId="3925355D" w:rsidR="00C1730B" w:rsidRDefault="00C1730B" w:rsidP="00A30F2E">
      <w:pPr>
        <w:pStyle w:val="Default"/>
        <w:jc w:val="both"/>
        <w:rPr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>V případě, že výrobce ukončí prodej či výrobu konfigurace či komponenty zadavatelem specifikované touto přílohou, zadavatel si vyhrazuje právo náhrady nabízené konfigurace či komponenty za novější generační konfiguraci či komponentu s obdobnými či lepšími parametry.</w:t>
      </w:r>
    </w:p>
    <w:p w14:paraId="42E076A3" w14:textId="77777777" w:rsidR="00C1730B" w:rsidRDefault="00C1730B" w:rsidP="00A30F2E">
      <w:pPr>
        <w:pStyle w:val="Default"/>
        <w:jc w:val="both"/>
        <w:rPr>
          <w:bCs/>
          <w:color w:val="auto"/>
          <w:sz w:val="20"/>
          <w:szCs w:val="20"/>
        </w:rPr>
      </w:pPr>
    </w:p>
    <w:p w14:paraId="37322AC4" w14:textId="7D895BC1" w:rsidR="006569F8" w:rsidRDefault="006569F8" w:rsidP="00A30F2E">
      <w:pPr>
        <w:pStyle w:val="Default"/>
        <w:jc w:val="both"/>
        <w:rPr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 xml:space="preserve">Jednotlivý počet příslušných typů konfigurací či rozšíření představuje odhadované množství, které </w:t>
      </w:r>
      <w:r w:rsidR="000278C3">
        <w:rPr>
          <w:bCs/>
          <w:color w:val="auto"/>
          <w:sz w:val="20"/>
          <w:szCs w:val="20"/>
        </w:rPr>
        <w:t>zadavatel</w:t>
      </w:r>
      <w:r>
        <w:rPr>
          <w:bCs/>
          <w:color w:val="auto"/>
          <w:sz w:val="20"/>
          <w:szCs w:val="20"/>
        </w:rPr>
        <w:t xml:space="preserve"> může, ale nemusí, v rámci platnosti </w:t>
      </w:r>
      <w:r w:rsidR="00C1730B">
        <w:rPr>
          <w:bCs/>
          <w:color w:val="auto"/>
          <w:sz w:val="20"/>
          <w:szCs w:val="20"/>
        </w:rPr>
        <w:t>rámcové dohody</w:t>
      </w:r>
      <w:r>
        <w:rPr>
          <w:bCs/>
          <w:color w:val="auto"/>
          <w:sz w:val="20"/>
          <w:szCs w:val="20"/>
        </w:rPr>
        <w:t xml:space="preserve"> nakoupit.</w:t>
      </w:r>
    </w:p>
    <w:p w14:paraId="1A9F8409" w14:textId="77777777" w:rsidR="006569F8" w:rsidRDefault="006569F8" w:rsidP="00A30F2E">
      <w:pPr>
        <w:pStyle w:val="Default"/>
        <w:jc w:val="both"/>
        <w:rPr>
          <w:bCs/>
          <w:color w:val="auto"/>
          <w:sz w:val="20"/>
          <w:szCs w:val="20"/>
        </w:rPr>
      </w:pPr>
    </w:p>
    <w:p w14:paraId="74991725" w14:textId="77777777" w:rsidR="00A30F2E" w:rsidRPr="00A30F2E" w:rsidRDefault="00A30F2E" w:rsidP="00A30F2E">
      <w:pPr>
        <w:pStyle w:val="Odstavecseseznamem"/>
        <w:suppressAutoHyphens/>
        <w:autoSpaceDE w:val="0"/>
        <w:spacing w:after="120"/>
        <w:ind w:left="1440"/>
        <w:jc w:val="both"/>
        <w:rPr>
          <w:rFonts w:ascii="Arial" w:hAnsi="Arial" w:cs="Arial"/>
          <w:bCs/>
          <w:color w:val="000000"/>
          <w:sz w:val="21"/>
          <w:szCs w:val="16"/>
          <w:lang w:eastAsia="zh-CN"/>
        </w:rPr>
      </w:pPr>
    </w:p>
    <w:sectPr w:rsidR="00A30F2E" w:rsidRPr="00A30F2E" w:rsidSect="00E656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40" w:right="1080" w:bottom="1440" w:left="1080" w:header="822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76E3E1" w14:textId="77777777" w:rsidR="009770A8" w:rsidRDefault="009770A8" w:rsidP="00B25F23">
      <w:r>
        <w:separator/>
      </w:r>
    </w:p>
  </w:endnote>
  <w:endnote w:type="continuationSeparator" w:id="0">
    <w:p w14:paraId="0053E473" w14:textId="77777777" w:rsidR="009770A8" w:rsidRDefault="009770A8" w:rsidP="00B25F23">
      <w:r>
        <w:continuationSeparator/>
      </w:r>
    </w:p>
  </w:endnote>
  <w:endnote w:type="continuationNotice" w:id="1">
    <w:p w14:paraId="359C4F87" w14:textId="77777777" w:rsidR="009770A8" w:rsidRDefault="009770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6ADB6" w14:textId="77777777" w:rsidR="00C1730B" w:rsidRDefault="00C1730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7F9C5" w14:textId="343C3A9F" w:rsidR="00C1730B" w:rsidRPr="001749B9" w:rsidRDefault="00C1730B" w:rsidP="00780B7F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709"/>
        <w:tab w:val="right" w:pos="9781"/>
      </w:tabs>
      <w:ind w:right="-35" w:firstLine="708"/>
      <w:rPr>
        <w:b/>
      </w:rPr>
    </w:pPr>
    <w:r>
      <w:rPr>
        <w:b/>
      </w:rPr>
      <w:tab/>
    </w:r>
    <w:r>
      <w:rPr>
        <w:b/>
      </w:rPr>
      <w:tab/>
    </w:r>
    <w:r w:rsidRPr="00F56E75">
      <w:rPr>
        <w:b/>
      </w:rPr>
      <w:fldChar w:fldCharType="begin"/>
    </w:r>
    <w:r w:rsidRPr="00F56E75">
      <w:rPr>
        <w:b/>
      </w:rPr>
      <w:instrText>PAGE   \* MERGEFORMAT</w:instrText>
    </w:r>
    <w:r w:rsidRPr="00F56E75">
      <w:rPr>
        <w:b/>
      </w:rPr>
      <w:fldChar w:fldCharType="separate"/>
    </w:r>
    <w:r w:rsidR="008B2912">
      <w:rPr>
        <w:b/>
        <w:noProof/>
      </w:rPr>
      <w:t>1</w:t>
    </w:r>
    <w:r w:rsidRPr="00F56E75">
      <w:rPr>
        <w:b/>
      </w:rPr>
      <w:fldChar w:fldCharType="end"/>
    </w:r>
    <w:r>
      <w:rPr>
        <w:b/>
      </w:rPr>
      <w:t xml:space="preserve"> / </w:t>
    </w:r>
    <w:r>
      <w:rPr>
        <w:b/>
      </w:rPr>
      <w:fldChar w:fldCharType="begin"/>
    </w:r>
    <w:r>
      <w:rPr>
        <w:b/>
      </w:rPr>
      <w:instrText xml:space="preserve"> NUMPAGES   \* MERGEFORMAT </w:instrText>
    </w:r>
    <w:r>
      <w:rPr>
        <w:b/>
      </w:rPr>
      <w:fldChar w:fldCharType="separate"/>
    </w:r>
    <w:r w:rsidR="008B2912">
      <w:rPr>
        <w:b/>
        <w:noProof/>
      </w:rPr>
      <w:t>24</w:t>
    </w:r>
    <w:r>
      <w:rPr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A2045" w14:textId="77777777" w:rsidR="00C1730B" w:rsidRPr="0001500B" w:rsidRDefault="00C1730B" w:rsidP="00B5596D">
    <w:pPr>
      <w:pStyle w:val="Zpa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8135C72" wp14:editId="69CE3DE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828D0FC" w14:textId="02B261F8" w:rsidR="00C1730B" w:rsidRPr="0001500B" w:rsidRDefault="00C1730B" w:rsidP="00B5596D">
                          <w:pPr>
                            <w:jc w:val="right"/>
                            <w:rPr>
                              <w:rStyle w:val="slostrnky"/>
                              <w:sz w:val="18"/>
                              <w:szCs w:val="18"/>
                            </w:rPr>
                          </w:pPr>
                          <w:r w:rsidRPr="0001500B">
                            <w:rPr>
                              <w:rStyle w:val="slostrnky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01500B">
                            <w:rPr>
                              <w:rStyle w:val="slostrnky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01500B">
                            <w:rPr>
                              <w:rStyle w:val="slostrnky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01500B">
                            <w:rPr>
                              <w:rStyle w:val="slostrnky"/>
                              <w:sz w:val="18"/>
                              <w:szCs w:val="18"/>
                            </w:rPr>
                            <w:fldChar w:fldCharType="end"/>
                          </w:r>
                          <w:r w:rsidRPr="0001500B">
                            <w:rPr>
                              <w:rStyle w:val="slostrnky"/>
                              <w:sz w:val="18"/>
                              <w:szCs w:val="18"/>
                            </w:rPr>
                            <w:t xml:space="preserve"> / </w:t>
                          </w:r>
                          <w:r w:rsidRPr="0001500B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01500B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Pr="0001500B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8B2912">
                            <w:rPr>
                              <w:noProof/>
                              <w:sz w:val="18"/>
                              <w:szCs w:val="18"/>
                            </w:rPr>
                            <w:t>24</w:t>
                          </w:r>
                          <w:r w:rsidRPr="0001500B">
                            <w:rPr>
                              <w:noProof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135C72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64.95pt;margin-top:785.85pt;width:49.6pt;height:11.9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" filled="f" stroked="f" strokeweight=".5pt">
              <v:textbox inset="0,0,0,0">
                <w:txbxContent>
                  <w:p w14:paraId="2828D0FC" w14:textId="02B261F8" w:rsidR="00C1730B" w:rsidRPr="0001500B" w:rsidRDefault="00C1730B" w:rsidP="00B5596D">
                    <w:pPr>
                      <w:jc w:val="right"/>
                      <w:rPr>
                        <w:rStyle w:val="slostrnky"/>
                        <w:sz w:val="18"/>
                        <w:szCs w:val="18"/>
                      </w:rPr>
                    </w:pPr>
                    <w:r w:rsidRPr="0001500B">
                      <w:rPr>
                        <w:rStyle w:val="slostrnky"/>
                        <w:sz w:val="18"/>
                        <w:szCs w:val="18"/>
                      </w:rPr>
                      <w:fldChar w:fldCharType="begin"/>
                    </w:r>
                    <w:r w:rsidRPr="0001500B">
                      <w:rPr>
                        <w:rStyle w:val="slostrnky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01500B">
                      <w:rPr>
                        <w:rStyle w:val="slostrnky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Style w:val="slostrnky"/>
                        <w:noProof/>
                        <w:sz w:val="18"/>
                        <w:szCs w:val="18"/>
                      </w:rPr>
                      <w:t>1</w:t>
                    </w:r>
                    <w:r w:rsidRPr="0001500B">
                      <w:rPr>
                        <w:rStyle w:val="slostrnky"/>
                        <w:sz w:val="18"/>
                        <w:szCs w:val="18"/>
                      </w:rPr>
                      <w:fldChar w:fldCharType="end"/>
                    </w:r>
                    <w:r w:rsidRPr="0001500B">
                      <w:rPr>
                        <w:rStyle w:val="slostrnky"/>
                        <w:sz w:val="18"/>
                        <w:szCs w:val="18"/>
                      </w:rPr>
                      <w:t xml:space="preserve"> / </w:t>
                    </w:r>
                    <w:r w:rsidRPr="0001500B">
                      <w:rPr>
                        <w:sz w:val="18"/>
                        <w:szCs w:val="18"/>
                      </w:rPr>
                      <w:fldChar w:fldCharType="begin"/>
                    </w:r>
                    <w:r w:rsidRPr="0001500B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Pr="0001500B">
                      <w:rPr>
                        <w:sz w:val="18"/>
                        <w:szCs w:val="18"/>
                      </w:rPr>
                      <w:fldChar w:fldCharType="separate"/>
                    </w:r>
                    <w:r w:rsidR="008B2912">
                      <w:rPr>
                        <w:noProof/>
                        <w:sz w:val="18"/>
                        <w:szCs w:val="18"/>
                      </w:rPr>
                      <w:t>24</w:t>
                    </w:r>
                    <w:r w:rsidRPr="0001500B">
                      <w:rPr>
                        <w:noProof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1FF02F" w14:textId="77777777" w:rsidR="009770A8" w:rsidRDefault="009770A8" w:rsidP="00B25F23">
      <w:r>
        <w:separator/>
      </w:r>
    </w:p>
  </w:footnote>
  <w:footnote w:type="continuationSeparator" w:id="0">
    <w:p w14:paraId="404029C9" w14:textId="77777777" w:rsidR="009770A8" w:rsidRDefault="009770A8" w:rsidP="00B25F23">
      <w:r>
        <w:continuationSeparator/>
      </w:r>
    </w:p>
  </w:footnote>
  <w:footnote w:type="continuationNotice" w:id="1">
    <w:p w14:paraId="3FC0EF4E" w14:textId="77777777" w:rsidR="009770A8" w:rsidRDefault="009770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893A6" w14:textId="77777777" w:rsidR="00C1730B" w:rsidRDefault="00C1730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84023" w14:textId="77777777" w:rsidR="00C1730B" w:rsidRDefault="00C1730B">
    <w:pPr>
      <w:pStyle w:val="Zhlav"/>
    </w:pPr>
    <w:r>
      <w:rPr>
        <w:noProof/>
      </w:rPr>
      <w:drawing>
        <wp:anchor distT="0" distB="0" distL="114300" distR="114300" simplePos="0" relativeHeight="251658240" behindDoc="0" locked="1" layoutInCell="1" allowOverlap="1" wp14:anchorId="0D513016" wp14:editId="7EAE8438">
          <wp:simplePos x="0" y="0"/>
          <wp:positionH relativeFrom="page">
            <wp:posOffset>670560</wp:posOffset>
          </wp:positionH>
          <wp:positionV relativeFrom="page">
            <wp:posOffset>287655</wp:posOffset>
          </wp:positionV>
          <wp:extent cx="1842770" cy="395605"/>
          <wp:effectExtent l="0" t="0" r="5080" b="4445"/>
          <wp:wrapNone/>
          <wp:docPr id="1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5B90D" w14:textId="77777777" w:rsidR="00C1730B" w:rsidRDefault="00C1730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B"/>
    <w:multiLevelType w:val="multilevel"/>
    <w:tmpl w:val="4246CAA8"/>
    <w:lvl w:ilvl="0">
      <w:start w:val="1"/>
      <w:numFmt w:val="decimal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0000000E"/>
    <w:multiLevelType w:val="multilevel"/>
    <w:tmpl w:val="B414D002"/>
    <w:lvl w:ilvl="0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0000000F"/>
    <w:multiLevelType w:val="multilevel"/>
    <w:tmpl w:val="5456ED1A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C2A02212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1" w15:restartNumberingAfterBreak="0">
    <w:nsid w:val="00000012"/>
    <w:multiLevelType w:val="hybridMultilevel"/>
    <w:tmpl w:val="2A7EAC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556A17"/>
    <w:multiLevelType w:val="hybridMultilevel"/>
    <w:tmpl w:val="552268C4"/>
    <w:lvl w:ilvl="0" w:tplc="0A7E09B4">
      <w:start w:val="1"/>
      <w:numFmt w:val="bullet"/>
      <w:lvlText w:val="•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CA32FE">
      <w:start w:val="1"/>
      <w:numFmt w:val="bullet"/>
      <w:lvlText w:val=""/>
      <w:lvlJc w:val="left"/>
      <w:pPr>
        <w:ind w:left="21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94A44A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AA9D1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8E8AD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32A7CA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F8CD8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F812B4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0E12AC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13264BF3"/>
    <w:multiLevelType w:val="hybridMultilevel"/>
    <w:tmpl w:val="D548ED4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1398561A"/>
    <w:multiLevelType w:val="hybridMultilevel"/>
    <w:tmpl w:val="F50C77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19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 w15:restartNumberingAfterBreak="0">
    <w:nsid w:val="1BE84C87"/>
    <w:multiLevelType w:val="multilevel"/>
    <w:tmpl w:val="023C2DE0"/>
    <w:numStyleLink w:val="Headings-Numbered"/>
  </w:abstractNum>
  <w:abstractNum w:abstractNumId="21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1F7632CC"/>
    <w:multiLevelType w:val="multilevel"/>
    <w:tmpl w:val="4246CAA8"/>
    <w:numStyleLink w:val="Captions-Numbering"/>
  </w:abstractNum>
  <w:abstractNum w:abstractNumId="23" w15:restartNumberingAfterBreak="0">
    <w:nsid w:val="20F6252B"/>
    <w:multiLevelType w:val="hybridMultilevel"/>
    <w:tmpl w:val="ACF6EE10"/>
    <w:lvl w:ilvl="0" w:tplc="9A3205B0">
      <w:start w:val="140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227109E0"/>
    <w:multiLevelType w:val="multilevel"/>
    <w:tmpl w:val="B414D002"/>
    <w:numStyleLink w:val="Headings"/>
  </w:abstractNum>
  <w:abstractNum w:abstractNumId="25" w15:restartNumberingAfterBreak="0">
    <w:nsid w:val="2C1A249D"/>
    <w:multiLevelType w:val="hybridMultilevel"/>
    <w:tmpl w:val="88C0D6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244F10"/>
    <w:multiLevelType w:val="multilevel"/>
    <w:tmpl w:val="C2A02212"/>
    <w:numStyleLink w:val="List-Contract"/>
  </w:abstractNum>
  <w:abstractNum w:abstractNumId="27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45823F1C"/>
    <w:multiLevelType w:val="hybridMultilevel"/>
    <w:tmpl w:val="A04E4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934AE"/>
    <w:multiLevelType w:val="hybridMultilevel"/>
    <w:tmpl w:val="4ABA28A4"/>
    <w:lvl w:ilvl="0" w:tplc="9A3205B0">
      <w:start w:val="140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507C68E0"/>
    <w:multiLevelType w:val="hybridMultilevel"/>
    <w:tmpl w:val="573C1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49539E"/>
    <w:multiLevelType w:val="multilevel"/>
    <w:tmpl w:val="5456ED1A"/>
    <w:numStyleLink w:val="Section-Contract"/>
  </w:abstractNum>
  <w:abstractNum w:abstractNumId="33" w15:restartNumberingAfterBreak="0">
    <w:nsid w:val="544D5EEE"/>
    <w:multiLevelType w:val="hybridMultilevel"/>
    <w:tmpl w:val="2A7EAC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6" w15:restartNumberingAfterBreak="0">
    <w:nsid w:val="5BBF6A25"/>
    <w:multiLevelType w:val="hybridMultilevel"/>
    <w:tmpl w:val="3334C80E"/>
    <w:lvl w:ilvl="0" w:tplc="CE8A0918">
      <w:numFmt w:val="bullet"/>
      <w:lvlText w:val="-"/>
      <w:lvlJc w:val="left"/>
      <w:pPr>
        <w:ind w:left="1044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8" w15:restartNumberingAfterBreak="0">
    <w:nsid w:val="648D4BB1"/>
    <w:multiLevelType w:val="hybridMultilevel"/>
    <w:tmpl w:val="0EEA6F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0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7"/>
  </w:num>
  <w:num w:numId="2">
    <w:abstractNumId w:val="18"/>
  </w:num>
  <w:num w:numId="3">
    <w:abstractNumId w:val="21"/>
  </w:num>
  <w:num w:numId="4">
    <w:abstractNumId w:val="30"/>
  </w:num>
  <w:num w:numId="5">
    <w:abstractNumId w:val="20"/>
  </w:num>
  <w:num w:numId="6">
    <w:abstractNumId w:val="19"/>
  </w:num>
  <w:num w:numId="7">
    <w:abstractNumId w:val="39"/>
  </w:num>
  <w:num w:numId="8">
    <w:abstractNumId w:val="35"/>
  </w:num>
  <w:num w:numId="9">
    <w:abstractNumId w:val="15"/>
  </w:num>
  <w:num w:numId="10">
    <w:abstractNumId w:val="15"/>
  </w:num>
  <w:num w:numId="11">
    <w:abstractNumId w:val="13"/>
  </w:num>
  <w:num w:numId="12">
    <w:abstractNumId w:val="34"/>
  </w:num>
  <w:num w:numId="13">
    <w:abstractNumId w:val="22"/>
  </w:num>
  <w:num w:numId="14">
    <w:abstractNumId w:val="37"/>
  </w:num>
  <w:num w:numId="15">
    <w:abstractNumId w:val="14"/>
  </w:num>
  <w:num w:numId="16">
    <w:abstractNumId w:val="24"/>
  </w:num>
  <w:num w:numId="17">
    <w:abstractNumId w:val="2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1589" w:hanging="312"/>
        </w:pPr>
        <w:rPr>
          <w:rFonts w:hint="default"/>
          <w:b w:val="0"/>
          <w:strike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32"/>
  </w:num>
  <w:num w:numId="19">
    <w:abstractNumId w:val="33"/>
  </w:num>
  <w:num w:numId="20">
    <w:abstractNumId w:val="36"/>
  </w:num>
  <w:num w:numId="21">
    <w:abstractNumId w:val="8"/>
  </w:num>
  <w:num w:numId="22">
    <w:abstractNumId w:val="3"/>
  </w:num>
  <w:num w:numId="23">
    <w:abstractNumId w:val="7"/>
  </w:num>
  <w:num w:numId="24">
    <w:abstractNumId w:val="9"/>
  </w:num>
  <w:num w:numId="25">
    <w:abstractNumId w:val="10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589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6">
    <w:abstractNumId w:val="11"/>
  </w:num>
  <w:num w:numId="27">
    <w:abstractNumId w:val="28"/>
  </w:num>
  <w:num w:numId="28">
    <w:abstractNumId w:val="40"/>
  </w:num>
  <w:num w:numId="29">
    <w:abstractNumId w:val="16"/>
  </w:num>
  <w:num w:numId="30">
    <w:abstractNumId w:val="38"/>
  </w:num>
  <w:num w:numId="31">
    <w:abstractNumId w:val="17"/>
  </w:num>
  <w:num w:numId="32">
    <w:abstractNumId w:val="12"/>
  </w:num>
  <w:num w:numId="33">
    <w:abstractNumId w:val="23"/>
  </w:num>
  <w:num w:numId="34">
    <w:abstractNumId w:val="29"/>
  </w:num>
  <w:num w:numId="35">
    <w:abstractNumId w:val="31"/>
  </w:num>
  <w:num w:numId="36">
    <w:abstractNumId w:val="2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removePersonalInformation/>
  <w:removeDateAndTime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9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05B60"/>
    <w:rsid w:val="0001088A"/>
    <w:rsid w:val="00010ADE"/>
    <w:rsid w:val="00010C7C"/>
    <w:rsid w:val="0001500B"/>
    <w:rsid w:val="000167C0"/>
    <w:rsid w:val="000173A9"/>
    <w:rsid w:val="00023C68"/>
    <w:rsid w:val="00027476"/>
    <w:rsid w:val="000278C3"/>
    <w:rsid w:val="000305A1"/>
    <w:rsid w:val="000305B2"/>
    <w:rsid w:val="00037AA8"/>
    <w:rsid w:val="00043DF0"/>
    <w:rsid w:val="00045099"/>
    <w:rsid w:val="000525B3"/>
    <w:rsid w:val="00060B67"/>
    <w:rsid w:val="00061AB2"/>
    <w:rsid w:val="0006458B"/>
    <w:rsid w:val="00066D16"/>
    <w:rsid w:val="00074210"/>
    <w:rsid w:val="00075655"/>
    <w:rsid w:val="0008037F"/>
    <w:rsid w:val="0008058D"/>
    <w:rsid w:val="00087478"/>
    <w:rsid w:val="00092B9A"/>
    <w:rsid w:val="000940CF"/>
    <w:rsid w:val="00096ECB"/>
    <w:rsid w:val="00097702"/>
    <w:rsid w:val="00097D6D"/>
    <w:rsid w:val="000A2384"/>
    <w:rsid w:val="000A44DD"/>
    <w:rsid w:val="000A7405"/>
    <w:rsid w:val="000B1209"/>
    <w:rsid w:val="000B2861"/>
    <w:rsid w:val="000B37A4"/>
    <w:rsid w:val="000B6591"/>
    <w:rsid w:val="000B710D"/>
    <w:rsid w:val="000C5499"/>
    <w:rsid w:val="000C6C97"/>
    <w:rsid w:val="000D25D8"/>
    <w:rsid w:val="000D28AB"/>
    <w:rsid w:val="000D3CA7"/>
    <w:rsid w:val="000D4113"/>
    <w:rsid w:val="000E259A"/>
    <w:rsid w:val="000E46B9"/>
    <w:rsid w:val="000F214B"/>
    <w:rsid w:val="000F5BCF"/>
    <w:rsid w:val="00100883"/>
    <w:rsid w:val="00101626"/>
    <w:rsid w:val="00101D73"/>
    <w:rsid w:val="00106A74"/>
    <w:rsid w:val="00107439"/>
    <w:rsid w:val="001118F2"/>
    <w:rsid w:val="00116674"/>
    <w:rsid w:val="00116B79"/>
    <w:rsid w:val="0011769D"/>
    <w:rsid w:val="00117A57"/>
    <w:rsid w:val="00124139"/>
    <w:rsid w:val="00125CC0"/>
    <w:rsid w:val="00126AD9"/>
    <w:rsid w:val="00137FBB"/>
    <w:rsid w:val="00142914"/>
    <w:rsid w:val="001471B1"/>
    <w:rsid w:val="0016014A"/>
    <w:rsid w:val="001603FD"/>
    <w:rsid w:val="00162CED"/>
    <w:rsid w:val="001639A0"/>
    <w:rsid w:val="001652C1"/>
    <w:rsid w:val="0016546D"/>
    <w:rsid w:val="00165B15"/>
    <w:rsid w:val="00166126"/>
    <w:rsid w:val="00167EA8"/>
    <w:rsid w:val="00174884"/>
    <w:rsid w:val="001749B9"/>
    <w:rsid w:val="00182D39"/>
    <w:rsid w:val="0018311B"/>
    <w:rsid w:val="001831ED"/>
    <w:rsid w:val="00187C5B"/>
    <w:rsid w:val="00192A17"/>
    <w:rsid w:val="00193556"/>
    <w:rsid w:val="00193DA8"/>
    <w:rsid w:val="001A15B0"/>
    <w:rsid w:val="001A4ABE"/>
    <w:rsid w:val="001B37A8"/>
    <w:rsid w:val="001B3B83"/>
    <w:rsid w:val="001B507E"/>
    <w:rsid w:val="001B621F"/>
    <w:rsid w:val="001B7685"/>
    <w:rsid w:val="001C2B09"/>
    <w:rsid w:val="001C2C10"/>
    <w:rsid w:val="001C316E"/>
    <w:rsid w:val="001D033C"/>
    <w:rsid w:val="001D04C1"/>
    <w:rsid w:val="001D3EB0"/>
    <w:rsid w:val="001D6E95"/>
    <w:rsid w:val="001D7B17"/>
    <w:rsid w:val="001E0A94"/>
    <w:rsid w:val="001E1A8B"/>
    <w:rsid w:val="001F15D7"/>
    <w:rsid w:val="001F25E1"/>
    <w:rsid w:val="001F4277"/>
    <w:rsid w:val="001F45F2"/>
    <w:rsid w:val="001F475A"/>
    <w:rsid w:val="002015E7"/>
    <w:rsid w:val="00201865"/>
    <w:rsid w:val="00202B5B"/>
    <w:rsid w:val="00202C70"/>
    <w:rsid w:val="00204CBF"/>
    <w:rsid w:val="00205315"/>
    <w:rsid w:val="0020540D"/>
    <w:rsid w:val="00206225"/>
    <w:rsid w:val="00211D52"/>
    <w:rsid w:val="00212660"/>
    <w:rsid w:val="0022064F"/>
    <w:rsid w:val="00226248"/>
    <w:rsid w:val="0023258C"/>
    <w:rsid w:val="00243F2C"/>
    <w:rsid w:val="002450EB"/>
    <w:rsid w:val="00245872"/>
    <w:rsid w:val="0025124A"/>
    <w:rsid w:val="00252302"/>
    <w:rsid w:val="00254213"/>
    <w:rsid w:val="00257A96"/>
    <w:rsid w:val="00263317"/>
    <w:rsid w:val="00266009"/>
    <w:rsid w:val="0027026A"/>
    <w:rsid w:val="00274011"/>
    <w:rsid w:val="002748B7"/>
    <w:rsid w:val="002771ED"/>
    <w:rsid w:val="00277B1C"/>
    <w:rsid w:val="0028530A"/>
    <w:rsid w:val="00287A77"/>
    <w:rsid w:val="00295A22"/>
    <w:rsid w:val="002A4177"/>
    <w:rsid w:val="002A4CCF"/>
    <w:rsid w:val="002A7DF8"/>
    <w:rsid w:val="002B43C3"/>
    <w:rsid w:val="002B7929"/>
    <w:rsid w:val="002C33A1"/>
    <w:rsid w:val="002C6C32"/>
    <w:rsid w:val="002D03F1"/>
    <w:rsid w:val="002D0EB8"/>
    <w:rsid w:val="002D335E"/>
    <w:rsid w:val="002D4741"/>
    <w:rsid w:val="002D4C12"/>
    <w:rsid w:val="002D7580"/>
    <w:rsid w:val="002E4874"/>
    <w:rsid w:val="002F0971"/>
    <w:rsid w:val="002F0D46"/>
    <w:rsid w:val="002F1446"/>
    <w:rsid w:val="002F2BF0"/>
    <w:rsid w:val="002F5A44"/>
    <w:rsid w:val="002F5B49"/>
    <w:rsid w:val="002F691A"/>
    <w:rsid w:val="00301499"/>
    <w:rsid w:val="00301ACB"/>
    <w:rsid w:val="00302F9D"/>
    <w:rsid w:val="00304C54"/>
    <w:rsid w:val="003073CB"/>
    <w:rsid w:val="00311120"/>
    <w:rsid w:val="00317D74"/>
    <w:rsid w:val="0032045C"/>
    <w:rsid w:val="00321BCC"/>
    <w:rsid w:val="00330E46"/>
    <w:rsid w:val="00331EDC"/>
    <w:rsid w:val="00335F41"/>
    <w:rsid w:val="00337E68"/>
    <w:rsid w:val="00342E59"/>
    <w:rsid w:val="0034368E"/>
    <w:rsid w:val="0034612C"/>
    <w:rsid w:val="0034724E"/>
    <w:rsid w:val="00353829"/>
    <w:rsid w:val="00363B5A"/>
    <w:rsid w:val="00363B6A"/>
    <w:rsid w:val="003641AB"/>
    <w:rsid w:val="00364E3B"/>
    <w:rsid w:val="00366BE5"/>
    <w:rsid w:val="00372D0D"/>
    <w:rsid w:val="00374550"/>
    <w:rsid w:val="00374638"/>
    <w:rsid w:val="00376CD7"/>
    <w:rsid w:val="00377956"/>
    <w:rsid w:val="003811C2"/>
    <w:rsid w:val="00382719"/>
    <w:rsid w:val="0039060F"/>
    <w:rsid w:val="0039431B"/>
    <w:rsid w:val="003960FE"/>
    <w:rsid w:val="00396EC9"/>
    <w:rsid w:val="003A1531"/>
    <w:rsid w:val="003A1915"/>
    <w:rsid w:val="003A1E25"/>
    <w:rsid w:val="003A39D7"/>
    <w:rsid w:val="003A4FC1"/>
    <w:rsid w:val="003B4056"/>
    <w:rsid w:val="003B4F1C"/>
    <w:rsid w:val="003C0573"/>
    <w:rsid w:val="003C224C"/>
    <w:rsid w:val="003C2711"/>
    <w:rsid w:val="003C5CD2"/>
    <w:rsid w:val="003C5F49"/>
    <w:rsid w:val="003D3C7D"/>
    <w:rsid w:val="003D6196"/>
    <w:rsid w:val="003E149E"/>
    <w:rsid w:val="003E2E45"/>
    <w:rsid w:val="003E3489"/>
    <w:rsid w:val="003E3A84"/>
    <w:rsid w:val="003E576B"/>
    <w:rsid w:val="003E75E7"/>
    <w:rsid w:val="003F0A33"/>
    <w:rsid w:val="003F2836"/>
    <w:rsid w:val="003F3151"/>
    <w:rsid w:val="004004EC"/>
    <w:rsid w:val="00402DC4"/>
    <w:rsid w:val="00403ED0"/>
    <w:rsid w:val="004070C0"/>
    <w:rsid w:val="004164DF"/>
    <w:rsid w:val="00420BB5"/>
    <w:rsid w:val="00421F3D"/>
    <w:rsid w:val="004227E4"/>
    <w:rsid w:val="0042645E"/>
    <w:rsid w:val="00427653"/>
    <w:rsid w:val="004351F1"/>
    <w:rsid w:val="00436C5A"/>
    <w:rsid w:val="004374A1"/>
    <w:rsid w:val="004465FC"/>
    <w:rsid w:val="00450EEA"/>
    <w:rsid w:val="0045245F"/>
    <w:rsid w:val="00452B29"/>
    <w:rsid w:val="00454EAB"/>
    <w:rsid w:val="00462549"/>
    <w:rsid w:val="00463E55"/>
    <w:rsid w:val="0046545B"/>
    <w:rsid w:val="00465783"/>
    <w:rsid w:val="00467404"/>
    <w:rsid w:val="00470A4E"/>
    <w:rsid w:val="004728EC"/>
    <w:rsid w:val="004763EB"/>
    <w:rsid w:val="004765CF"/>
    <w:rsid w:val="00480189"/>
    <w:rsid w:val="00481494"/>
    <w:rsid w:val="0048362E"/>
    <w:rsid w:val="00485B5D"/>
    <w:rsid w:val="00492F32"/>
    <w:rsid w:val="004A0138"/>
    <w:rsid w:val="004A383D"/>
    <w:rsid w:val="004A7AA4"/>
    <w:rsid w:val="004B34BA"/>
    <w:rsid w:val="004B6A02"/>
    <w:rsid w:val="004B70AD"/>
    <w:rsid w:val="004C02AA"/>
    <w:rsid w:val="004C030F"/>
    <w:rsid w:val="004C09BF"/>
    <w:rsid w:val="004C0FE9"/>
    <w:rsid w:val="004C14C7"/>
    <w:rsid w:val="004C3C3B"/>
    <w:rsid w:val="004C4250"/>
    <w:rsid w:val="004C7A0B"/>
    <w:rsid w:val="004D3FCB"/>
    <w:rsid w:val="004D4672"/>
    <w:rsid w:val="004D61D6"/>
    <w:rsid w:val="004E2074"/>
    <w:rsid w:val="004E3321"/>
    <w:rsid w:val="004E6EE9"/>
    <w:rsid w:val="004F404A"/>
    <w:rsid w:val="004F49DC"/>
    <w:rsid w:val="00503B1F"/>
    <w:rsid w:val="005062B1"/>
    <w:rsid w:val="00507768"/>
    <w:rsid w:val="00511D52"/>
    <w:rsid w:val="00513E43"/>
    <w:rsid w:val="00514742"/>
    <w:rsid w:val="00517A95"/>
    <w:rsid w:val="005264A9"/>
    <w:rsid w:val="00526DBD"/>
    <w:rsid w:val="00530694"/>
    <w:rsid w:val="00531AB5"/>
    <w:rsid w:val="00533961"/>
    <w:rsid w:val="005353C5"/>
    <w:rsid w:val="00540F2C"/>
    <w:rsid w:val="00541B37"/>
    <w:rsid w:val="00544147"/>
    <w:rsid w:val="00552226"/>
    <w:rsid w:val="00557B5B"/>
    <w:rsid w:val="005756E3"/>
    <w:rsid w:val="00576B2D"/>
    <w:rsid w:val="00577F8C"/>
    <w:rsid w:val="00583CCE"/>
    <w:rsid w:val="00585562"/>
    <w:rsid w:val="00586DBD"/>
    <w:rsid w:val="00597196"/>
    <w:rsid w:val="005977BE"/>
    <w:rsid w:val="005A384C"/>
    <w:rsid w:val="005A3E44"/>
    <w:rsid w:val="005A57AF"/>
    <w:rsid w:val="005A6FE2"/>
    <w:rsid w:val="005A7C11"/>
    <w:rsid w:val="005A7EF6"/>
    <w:rsid w:val="005B1173"/>
    <w:rsid w:val="005B12EC"/>
    <w:rsid w:val="005C03DD"/>
    <w:rsid w:val="005C31A7"/>
    <w:rsid w:val="005C405E"/>
    <w:rsid w:val="005C6706"/>
    <w:rsid w:val="005C717F"/>
    <w:rsid w:val="005C7732"/>
    <w:rsid w:val="005D0452"/>
    <w:rsid w:val="005D4C3A"/>
    <w:rsid w:val="005D4E76"/>
    <w:rsid w:val="005D59C5"/>
    <w:rsid w:val="005E5533"/>
    <w:rsid w:val="005E67B4"/>
    <w:rsid w:val="005F2A7F"/>
    <w:rsid w:val="005F2B75"/>
    <w:rsid w:val="005F379F"/>
    <w:rsid w:val="005F625D"/>
    <w:rsid w:val="005F66B4"/>
    <w:rsid w:val="005F7A9B"/>
    <w:rsid w:val="00600A54"/>
    <w:rsid w:val="00605AD7"/>
    <w:rsid w:val="00606C9E"/>
    <w:rsid w:val="00613948"/>
    <w:rsid w:val="00620ED8"/>
    <w:rsid w:val="00622E04"/>
    <w:rsid w:val="00626300"/>
    <w:rsid w:val="006311D4"/>
    <w:rsid w:val="00632858"/>
    <w:rsid w:val="006355AB"/>
    <w:rsid w:val="00643791"/>
    <w:rsid w:val="00650081"/>
    <w:rsid w:val="0065041B"/>
    <w:rsid w:val="006569F8"/>
    <w:rsid w:val="006612E6"/>
    <w:rsid w:val="006702C2"/>
    <w:rsid w:val="00670762"/>
    <w:rsid w:val="00670B36"/>
    <w:rsid w:val="0067220A"/>
    <w:rsid w:val="006734E2"/>
    <w:rsid w:val="006736E0"/>
    <w:rsid w:val="0067618A"/>
    <w:rsid w:val="00681875"/>
    <w:rsid w:val="00681E96"/>
    <w:rsid w:val="00682904"/>
    <w:rsid w:val="00683D44"/>
    <w:rsid w:val="006A0467"/>
    <w:rsid w:val="006A2D5B"/>
    <w:rsid w:val="006A425C"/>
    <w:rsid w:val="006A4502"/>
    <w:rsid w:val="006B178C"/>
    <w:rsid w:val="006B29AB"/>
    <w:rsid w:val="006B62C9"/>
    <w:rsid w:val="006C1717"/>
    <w:rsid w:val="006C17FE"/>
    <w:rsid w:val="006C306A"/>
    <w:rsid w:val="006D0812"/>
    <w:rsid w:val="006D121C"/>
    <w:rsid w:val="006D648C"/>
    <w:rsid w:val="006E14A6"/>
    <w:rsid w:val="006E30C3"/>
    <w:rsid w:val="006E38FF"/>
    <w:rsid w:val="006E46E7"/>
    <w:rsid w:val="006E75D2"/>
    <w:rsid w:val="006E763D"/>
    <w:rsid w:val="006F0CB9"/>
    <w:rsid w:val="006F2373"/>
    <w:rsid w:val="006F2664"/>
    <w:rsid w:val="006F3CB0"/>
    <w:rsid w:val="006F3D05"/>
    <w:rsid w:val="0070102C"/>
    <w:rsid w:val="007031BB"/>
    <w:rsid w:val="00704F7D"/>
    <w:rsid w:val="00717A90"/>
    <w:rsid w:val="007220A3"/>
    <w:rsid w:val="007236C0"/>
    <w:rsid w:val="007252AD"/>
    <w:rsid w:val="007257F3"/>
    <w:rsid w:val="00727BE2"/>
    <w:rsid w:val="007305AC"/>
    <w:rsid w:val="00731E1C"/>
    <w:rsid w:val="00742024"/>
    <w:rsid w:val="007445B7"/>
    <w:rsid w:val="00746371"/>
    <w:rsid w:val="00747635"/>
    <w:rsid w:val="0075612D"/>
    <w:rsid w:val="007614B4"/>
    <w:rsid w:val="00762D63"/>
    <w:rsid w:val="007634DE"/>
    <w:rsid w:val="0076458D"/>
    <w:rsid w:val="00765FC5"/>
    <w:rsid w:val="00770754"/>
    <w:rsid w:val="00771C75"/>
    <w:rsid w:val="00776209"/>
    <w:rsid w:val="00777305"/>
    <w:rsid w:val="007776A5"/>
    <w:rsid w:val="00780B7F"/>
    <w:rsid w:val="00787D5C"/>
    <w:rsid w:val="0079034E"/>
    <w:rsid w:val="007905DD"/>
    <w:rsid w:val="00792755"/>
    <w:rsid w:val="00792D35"/>
    <w:rsid w:val="007A28AD"/>
    <w:rsid w:val="007A65F0"/>
    <w:rsid w:val="007A6939"/>
    <w:rsid w:val="007B3F43"/>
    <w:rsid w:val="007B41A1"/>
    <w:rsid w:val="007B4DB4"/>
    <w:rsid w:val="007B5DF9"/>
    <w:rsid w:val="007C5A0C"/>
    <w:rsid w:val="007C7982"/>
    <w:rsid w:val="007D41A2"/>
    <w:rsid w:val="007D543E"/>
    <w:rsid w:val="007D5B39"/>
    <w:rsid w:val="007D5CDF"/>
    <w:rsid w:val="007D65C7"/>
    <w:rsid w:val="007E0B98"/>
    <w:rsid w:val="007E0C4E"/>
    <w:rsid w:val="007E18FD"/>
    <w:rsid w:val="007E79F8"/>
    <w:rsid w:val="007E7C36"/>
    <w:rsid w:val="007F0F24"/>
    <w:rsid w:val="007F7A88"/>
    <w:rsid w:val="0080004F"/>
    <w:rsid w:val="00804702"/>
    <w:rsid w:val="00804FF7"/>
    <w:rsid w:val="008059CA"/>
    <w:rsid w:val="00806E8B"/>
    <w:rsid w:val="00807295"/>
    <w:rsid w:val="008104B7"/>
    <w:rsid w:val="00812173"/>
    <w:rsid w:val="00812AAB"/>
    <w:rsid w:val="0081455F"/>
    <w:rsid w:val="00820841"/>
    <w:rsid w:val="00827CA7"/>
    <w:rsid w:val="00832252"/>
    <w:rsid w:val="00841090"/>
    <w:rsid w:val="008420AD"/>
    <w:rsid w:val="0084786B"/>
    <w:rsid w:val="008501F1"/>
    <w:rsid w:val="00851BEB"/>
    <w:rsid w:val="00853166"/>
    <w:rsid w:val="008531FB"/>
    <w:rsid w:val="00855526"/>
    <w:rsid w:val="00855F0E"/>
    <w:rsid w:val="00860C0A"/>
    <w:rsid w:val="00863E47"/>
    <w:rsid w:val="00864BA3"/>
    <w:rsid w:val="008661B0"/>
    <w:rsid w:val="008678E1"/>
    <w:rsid w:val="00867CED"/>
    <w:rsid w:val="00871F8C"/>
    <w:rsid w:val="008755CA"/>
    <w:rsid w:val="00876868"/>
    <w:rsid w:val="0088047D"/>
    <w:rsid w:val="00881C56"/>
    <w:rsid w:val="0088395A"/>
    <w:rsid w:val="00884C6F"/>
    <w:rsid w:val="00885361"/>
    <w:rsid w:val="008854BE"/>
    <w:rsid w:val="00886466"/>
    <w:rsid w:val="00886574"/>
    <w:rsid w:val="008873D8"/>
    <w:rsid w:val="00890C65"/>
    <w:rsid w:val="00891DFD"/>
    <w:rsid w:val="0089200D"/>
    <w:rsid w:val="0089457A"/>
    <w:rsid w:val="008A19D1"/>
    <w:rsid w:val="008A4A81"/>
    <w:rsid w:val="008B2179"/>
    <w:rsid w:val="008B2912"/>
    <w:rsid w:val="008B633F"/>
    <w:rsid w:val="008B66DE"/>
    <w:rsid w:val="008B7902"/>
    <w:rsid w:val="008C0607"/>
    <w:rsid w:val="008C1650"/>
    <w:rsid w:val="008C253B"/>
    <w:rsid w:val="008C2B28"/>
    <w:rsid w:val="008C61B3"/>
    <w:rsid w:val="008C68CA"/>
    <w:rsid w:val="008C6FEE"/>
    <w:rsid w:val="008C7E8B"/>
    <w:rsid w:val="008C7EBD"/>
    <w:rsid w:val="008D0DF8"/>
    <w:rsid w:val="008D14F1"/>
    <w:rsid w:val="008D1F83"/>
    <w:rsid w:val="008D23A4"/>
    <w:rsid w:val="008D2658"/>
    <w:rsid w:val="008D4999"/>
    <w:rsid w:val="008D6E0C"/>
    <w:rsid w:val="008E4914"/>
    <w:rsid w:val="008E7FC3"/>
    <w:rsid w:val="008F1458"/>
    <w:rsid w:val="008F1852"/>
    <w:rsid w:val="008F1E0B"/>
    <w:rsid w:val="008F36D1"/>
    <w:rsid w:val="008F613D"/>
    <w:rsid w:val="008F7E57"/>
    <w:rsid w:val="00900A72"/>
    <w:rsid w:val="00900A94"/>
    <w:rsid w:val="00901CE7"/>
    <w:rsid w:val="0090253B"/>
    <w:rsid w:val="00905A57"/>
    <w:rsid w:val="00911493"/>
    <w:rsid w:val="0091775D"/>
    <w:rsid w:val="00922C57"/>
    <w:rsid w:val="00924A31"/>
    <w:rsid w:val="00925097"/>
    <w:rsid w:val="0093065C"/>
    <w:rsid w:val="00932614"/>
    <w:rsid w:val="00940156"/>
    <w:rsid w:val="009403C9"/>
    <w:rsid w:val="00947F4C"/>
    <w:rsid w:val="00951CC1"/>
    <w:rsid w:val="00955D71"/>
    <w:rsid w:val="0096377C"/>
    <w:rsid w:val="00967E0C"/>
    <w:rsid w:val="009705FA"/>
    <w:rsid w:val="00970CAE"/>
    <w:rsid w:val="00974D57"/>
    <w:rsid w:val="009770A8"/>
    <w:rsid w:val="00977112"/>
    <w:rsid w:val="00981454"/>
    <w:rsid w:val="0098302C"/>
    <w:rsid w:val="00984326"/>
    <w:rsid w:val="0098739D"/>
    <w:rsid w:val="0098790D"/>
    <w:rsid w:val="00990F27"/>
    <w:rsid w:val="009918B5"/>
    <w:rsid w:val="009918E8"/>
    <w:rsid w:val="00991BE6"/>
    <w:rsid w:val="009A093A"/>
    <w:rsid w:val="009A1AF3"/>
    <w:rsid w:val="009A2A7B"/>
    <w:rsid w:val="009A6791"/>
    <w:rsid w:val="009B0D9C"/>
    <w:rsid w:val="009B545A"/>
    <w:rsid w:val="009B6E96"/>
    <w:rsid w:val="009C0AB9"/>
    <w:rsid w:val="009C2199"/>
    <w:rsid w:val="009C33E0"/>
    <w:rsid w:val="009C59D4"/>
    <w:rsid w:val="009C5B0E"/>
    <w:rsid w:val="009C7664"/>
    <w:rsid w:val="009C7C1B"/>
    <w:rsid w:val="009D02E4"/>
    <w:rsid w:val="009D2E73"/>
    <w:rsid w:val="009D40D1"/>
    <w:rsid w:val="009D43A6"/>
    <w:rsid w:val="009E0266"/>
    <w:rsid w:val="009E0429"/>
    <w:rsid w:val="009E20D5"/>
    <w:rsid w:val="009E47E9"/>
    <w:rsid w:val="009F4674"/>
    <w:rsid w:val="009F63FA"/>
    <w:rsid w:val="009F67F7"/>
    <w:rsid w:val="009F6969"/>
    <w:rsid w:val="009F7CCA"/>
    <w:rsid w:val="00A0175B"/>
    <w:rsid w:val="00A036FD"/>
    <w:rsid w:val="00A05E18"/>
    <w:rsid w:val="00A062A6"/>
    <w:rsid w:val="00A064A2"/>
    <w:rsid w:val="00A11BC0"/>
    <w:rsid w:val="00A13150"/>
    <w:rsid w:val="00A15372"/>
    <w:rsid w:val="00A160B5"/>
    <w:rsid w:val="00A170D9"/>
    <w:rsid w:val="00A20089"/>
    <w:rsid w:val="00A2038D"/>
    <w:rsid w:val="00A30F2E"/>
    <w:rsid w:val="00A312E1"/>
    <w:rsid w:val="00A334CB"/>
    <w:rsid w:val="00A34057"/>
    <w:rsid w:val="00A34C1C"/>
    <w:rsid w:val="00A35CE0"/>
    <w:rsid w:val="00A36286"/>
    <w:rsid w:val="00A37442"/>
    <w:rsid w:val="00A4166C"/>
    <w:rsid w:val="00A41BEC"/>
    <w:rsid w:val="00A41EDF"/>
    <w:rsid w:val="00A433DF"/>
    <w:rsid w:val="00A43C45"/>
    <w:rsid w:val="00A4713D"/>
    <w:rsid w:val="00A51144"/>
    <w:rsid w:val="00A53EE0"/>
    <w:rsid w:val="00A5656C"/>
    <w:rsid w:val="00A57352"/>
    <w:rsid w:val="00A61B99"/>
    <w:rsid w:val="00A6381B"/>
    <w:rsid w:val="00A7193E"/>
    <w:rsid w:val="00A74492"/>
    <w:rsid w:val="00A80C92"/>
    <w:rsid w:val="00A820DE"/>
    <w:rsid w:val="00A836C7"/>
    <w:rsid w:val="00A83E8E"/>
    <w:rsid w:val="00A8412E"/>
    <w:rsid w:val="00A849D4"/>
    <w:rsid w:val="00A91E7E"/>
    <w:rsid w:val="00A92CC1"/>
    <w:rsid w:val="00A93C16"/>
    <w:rsid w:val="00A95113"/>
    <w:rsid w:val="00A95DA6"/>
    <w:rsid w:val="00AA0354"/>
    <w:rsid w:val="00AA2F55"/>
    <w:rsid w:val="00AB1E80"/>
    <w:rsid w:val="00AB345B"/>
    <w:rsid w:val="00AB5003"/>
    <w:rsid w:val="00AB5D02"/>
    <w:rsid w:val="00AC50EE"/>
    <w:rsid w:val="00AD0F4C"/>
    <w:rsid w:val="00AD3095"/>
    <w:rsid w:val="00AE00C0"/>
    <w:rsid w:val="00AE0987"/>
    <w:rsid w:val="00AE4715"/>
    <w:rsid w:val="00AE5C7C"/>
    <w:rsid w:val="00AE7934"/>
    <w:rsid w:val="00AF6E44"/>
    <w:rsid w:val="00B00B4C"/>
    <w:rsid w:val="00B04A01"/>
    <w:rsid w:val="00B101D7"/>
    <w:rsid w:val="00B13943"/>
    <w:rsid w:val="00B1714E"/>
    <w:rsid w:val="00B206BA"/>
    <w:rsid w:val="00B2112B"/>
    <w:rsid w:val="00B21132"/>
    <w:rsid w:val="00B22378"/>
    <w:rsid w:val="00B230BE"/>
    <w:rsid w:val="00B234C3"/>
    <w:rsid w:val="00B24FF3"/>
    <w:rsid w:val="00B25F23"/>
    <w:rsid w:val="00B25FDF"/>
    <w:rsid w:val="00B27176"/>
    <w:rsid w:val="00B27533"/>
    <w:rsid w:val="00B30624"/>
    <w:rsid w:val="00B32068"/>
    <w:rsid w:val="00B36031"/>
    <w:rsid w:val="00B36491"/>
    <w:rsid w:val="00B462F2"/>
    <w:rsid w:val="00B46F9A"/>
    <w:rsid w:val="00B51716"/>
    <w:rsid w:val="00B54E8D"/>
    <w:rsid w:val="00B5596D"/>
    <w:rsid w:val="00B56684"/>
    <w:rsid w:val="00B621C6"/>
    <w:rsid w:val="00B62703"/>
    <w:rsid w:val="00B6387D"/>
    <w:rsid w:val="00B66476"/>
    <w:rsid w:val="00B67C45"/>
    <w:rsid w:val="00B70F02"/>
    <w:rsid w:val="00B82164"/>
    <w:rsid w:val="00B826E5"/>
    <w:rsid w:val="00B827E3"/>
    <w:rsid w:val="00B8342C"/>
    <w:rsid w:val="00B844CC"/>
    <w:rsid w:val="00B844EB"/>
    <w:rsid w:val="00B922DF"/>
    <w:rsid w:val="00B96A83"/>
    <w:rsid w:val="00BA16BB"/>
    <w:rsid w:val="00BA288C"/>
    <w:rsid w:val="00BA4F7F"/>
    <w:rsid w:val="00BA6297"/>
    <w:rsid w:val="00BA7FBB"/>
    <w:rsid w:val="00BB00F8"/>
    <w:rsid w:val="00BB3E88"/>
    <w:rsid w:val="00BB745F"/>
    <w:rsid w:val="00BC388D"/>
    <w:rsid w:val="00BC41E5"/>
    <w:rsid w:val="00BC438C"/>
    <w:rsid w:val="00BC564B"/>
    <w:rsid w:val="00BC59BF"/>
    <w:rsid w:val="00BD2C13"/>
    <w:rsid w:val="00BD4F58"/>
    <w:rsid w:val="00BD53CD"/>
    <w:rsid w:val="00BE3535"/>
    <w:rsid w:val="00BE56B6"/>
    <w:rsid w:val="00BE6222"/>
    <w:rsid w:val="00BF002C"/>
    <w:rsid w:val="00BF1450"/>
    <w:rsid w:val="00C002D7"/>
    <w:rsid w:val="00C01F4B"/>
    <w:rsid w:val="00C03A46"/>
    <w:rsid w:val="00C03B6C"/>
    <w:rsid w:val="00C0494E"/>
    <w:rsid w:val="00C054C8"/>
    <w:rsid w:val="00C11753"/>
    <w:rsid w:val="00C11D8C"/>
    <w:rsid w:val="00C1650E"/>
    <w:rsid w:val="00C1730B"/>
    <w:rsid w:val="00C21B82"/>
    <w:rsid w:val="00C22A70"/>
    <w:rsid w:val="00C542A6"/>
    <w:rsid w:val="00C54AA1"/>
    <w:rsid w:val="00C55B70"/>
    <w:rsid w:val="00C61062"/>
    <w:rsid w:val="00C6253A"/>
    <w:rsid w:val="00C6281A"/>
    <w:rsid w:val="00C63C15"/>
    <w:rsid w:val="00C66669"/>
    <w:rsid w:val="00C670F0"/>
    <w:rsid w:val="00C67819"/>
    <w:rsid w:val="00C72696"/>
    <w:rsid w:val="00C73AFB"/>
    <w:rsid w:val="00C74B6B"/>
    <w:rsid w:val="00C7676F"/>
    <w:rsid w:val="00C847FA"/>
    <w:rsid w:val="00C87878"/>
    <w:rsid w:val="00C905E5"/>
    <w:rsid w:val="00C92E02"/>
    <w:rsid w:val="00C93817"/>
    <w:rsid w:val="00C9493F"/>
    <w:rsid w:val="00C94987"/>
    <w:rsid w:val="00C94A25"/>
    <w:rsid w:val="00C96228"/>
    <w:rsid w:val="00CA1D2C"/>
    <w:rsid w:val="00CA2289"/>
    <w:rsid w:val="00CA3127"/>
    <w:rsid w:val="00CA4CC5"/>
    <w:rsid w:val="00CA4F25"/>
    <w:rsid w:val="00CA53F8"/>
    <w:rsid w:val="00CB041A"/>
    <w:rsid w:val="00CB12DA"/>
    <w:rsid w:val="00CC5D3A"/>
    <w:rsid w:val="00CD17E8"/>
    <w:rsid w:val="00CD1C41"/>
    <w:rsid w:val="00CD2F41"/>
    <w:rsid w:val="00CD333E"/>
    <w:rsid w:val="00CD7D23"/>
    <w:rsid w:val="00CE0A08"/>
    <w:rsid w:val="00CE0B9B"/>
    <w:rsid w:val="00CE17A4"/>
    <w:rsid w:val="00CE2DE6"/>
    <w:rsid w:val="00CF3F79"/>
    <w:rsid w:val="00CF62AA"/>
    <w:rsid w:val="00CF7637"/>
    <w:rsid w:val="00D03D93"/>
    <w:rsid w:val="00D0560E"/>
    <w:rsid w:val="00D11806"/>
    <w:rsid w:val="00D126A9"/>
    <w:rsid w:val="00D136A8"/>
    <w:rsid w:val="00D14011"/>
    <w:rsid w:val="00D14BD2"/>
    <w:rsid w:val="00D179AC"/>
    <w:rsid w:val="00D207E3"/>
    <w:rsid w:val="00D23056"/>
    <w:rsid w:val="00D2328C"/>
    <w:rsid w:val="00D2635C"/>
    <w:rsid w:val="00D26648"/>
    <w:rsid w:val="00D33A2B"/>
    <w:rsid w:val="00D40380"/>
    <w:rsid w:val="00D43A77"/>
    <w:rsid w:val="00D50ADA"/>
    <w:rsid w:val="00D54E88"/>
    <w:rsid w:val="00D569E2"/>
    <w:rsid w:val="00D6047A"/>
    <w:rsid w:val="00D61097"/>
    <w:rsid w:val="00D61F05"/>
    <w:rsid w:val="00D647B4"/>
    <w:rsid w:val="00D6512D"/>
    <w:rsid w:val="00D66C2E"/>
    <w:rsid w:val="00D67DD1"/>
    <w:rsid w:val="00D70342"/>
    <w:rsid w:val="00D72A72"/>
    <w:rsid w:val="00D77D03"/>
    <w:rsid w:val="00D84567"/>
    <w:rsid w:val="00D845A8"/>
    <w:rsid w:val="00D9080D"/>
    <w:rsid w:val="00D92E42"/>
    <w:rsid w:val="00DA1BE4"/>
    <w:rsid w:val="00DA3832"/>
    <w:rsid w:val="00DB2CC5"/>
    <w:rsid w:val="00DB3CEC"/>
    <w:rsid w:val="00DB5E8D"/>
    <w:rsid w:val="00DC2CF2"/>
    <w:rsid w:val="00DC44EE"/>
    <w:rsid w:val="00DC54B6"/>
    <w:rsid w:val="00DC574F"/>
    <w:rsid w:val="00DD2318"/>
    <w:rsid w:val="00DD42A0"/>
    <w:rsid w:val="00DE000D"/>
    <w:rsid w:val="00DE3C87"/>
    <w:rsid w:val="00DE7C77"/>
    <w:rsid w:val="00DF1385"/>
    <w:rsid w:val="00DF3765"/>
    <w:rsid w:val="00DF3F9D"/>
    <w:rsid w:val="00DF71F7"/>
    <w:rsid w:val="00E031D3"/>
    <w:rsid w:val="00E03682"/>
    <w:rsid w:val="00E07ACA"/>
    <w:rsid w:val="00E07F55"/>
    <w:rsid w:val="00E104AD"/>
    <w:rsid w:val="00E106D2"/>
    <w:rsid w:val="00E11B0F"/>
    <w:rsid w:val="00E13E67"/>
    <w:rsid w:val="00E13F60"/>
    <w:rsid w:val="00E152DE"/>
    <w:rsid w:val="00E20F26"/>
    <w:rsid w:val="00E241ED"/>
    <w:rsid w:val="00E2497F"/>
    <w:rsid w:val="00E26CFD"/>
    <w:rsid w:val="00E32DDD"/>
    <w:rsid w:val="00E403CC"/>
    <w:rsid w:val="00E40B22"/>
    <w:rsid w:val="00E41313"/>
    <w:rsid w:val="00E4753C"/>
    <w:rsid w:val="00E53743"/>
    <w:rsid w:val="00E5465C"/>
    <w:rsid w:val="00E6508D"/>
    <w:rsid w:val="00E656F5"/>
    <w:rsid w:val="00E65860"/>
    <w:rsid w:val="00E70872"/>
    <w:rsid w:val="00E72F42"/>
    <w:rsid w:val="00E73A85"/>
    <w:rsid w:val="00E77909"/>
    <w:rsid w:val="00E813CD"/>
    <w:rsid w:val="00E947E6"/>
    <w:rsid w:val="00E954DF"/>
    <w:rsid w:val="00E9560E"/>
    <w:rsid w:val="00EA0F47"/>
    <w:rsid w:val="00EA13F5"/>
    <w:rsid w:val="00EA316C"/>
    <w:rsid w:val="00EA4E34"/>
    <w:rsid w:val="00EB09C0"/>
    <w:rsid w:val="00EB277B"/>
    <w:rsid w:val="00EB72F8"/>
    <w:rsid w:val="00EB7608"/>
    <w:rsid w:val="00EC3137"/>
    <w:rsid w:val="00EC4BFB"/>
    <w:rsid w:val="00ED01AF"/>
    <w:rsid w:val="00ED523B"/>
    <w:rsid w:val="00EE0804"/>
    <w:rsid w:val="00EE0C34"/>
    <w:rsid w:val="00EE10ED"/>
    <w:rsid w:val="00EE1226"/>
    <w:rsid w:val="00EE235B"/>
    <w:rsid w:val="00EF14E9"/>
    <w:rsid w:val="00EF1E86"/>
    <w:rsid w:val="00EF25E1"/>
    <w:rsid w:val="00EF5431"/>
    <w:rsid w:val="00EF5E0C"/>
    <w:rsid w:val="00F018C1"/>
    <w:rsid w:val="00F04994"/>
    <w:rsid w:val="00F07BE4"/>
    <w:rsid w:val="00F144D3"/>
    <w:rsid w:val="00F1651F"/>
    <w:rsid w:val="00F16577"/>
    <w:rsid w:val="00F20ADC"/>
    <w:rsid w:val="00F24B5A"/>
    <w:rsid w:val="00F25A97"/>
    <w:rsid w:val="00F2695D"/>
    <w:rsid w:val="00F3094B"/>
    <w:rsid w:val="00F317BC"/>
    <w:rsid w:val="00F3269F"/>
    <w:rsid w:val="00F354B7"/>
    <w:rsid w:val="00F36299"/>
    <w:rsid w:val="00F36FC8"/>
    <w:rsid w:val="00F40F01"/>
    <w:rsid w:val="00F46325"/>
    <w:rsid w:val="00F544E0"/>
    <w:rsid w:val="00F56E75"/>
    <w:rsid w:val="00F6014B"/>
    <w:rsid w:val="00F62186"/>
    <w:rsid w:val="00F64209"/>
    <w:rsid w:val="00F649EE"/>
    <w:rsid w:val="00F677A9"/>
    <w:rsid w:val="00F71248"/>
    <w:rsid w:val="00F7248F"/>
    <w:rsid w:val="00F811FE"/>
    <w:rsid w:val="00F8253D"/>
    <w:rsid w:val="00F8683F"/>
    <w:rsid w:val="00F94597"/>
    <w:rsid w:val="00F95548"/>
    <w:rsid w:val="00FB6736"/>
    <w:rsid w:val="00FB6BC8"/>
    <w:rsid w:val="00FB7C4F"/>
    <w:rsid w:val="00FC1093"/>
    <w:rsid w:val="00FC6F02"/>
    <w:rsid w:val="00FD0BC6"/>
    <w:rsid w:val="00FD1980"/>
    <w:rsid w:val="00FD280D"/>
    <w:rsid w:val="00FD5079"/>
    <w:rsid w:val="00FE179C"/>
    <w:rsid w:val="00FE2E96"/>
    <w:rsid w:val="00FE3167"/>
    <w:rsid w:val="00FE7475"/>
    <w:rsid w:val="00FE7E82"/>
    <w:rsid w:val="00FF108C"/>
    <w:rsid w:val="00FF1515"/>
    <w:rsid w:val="00FF6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</o:shapedefaults>
    <o:shapelayout v:ext="edit">
      <o:idmap v:ext="edit" data="1"/>
    </o:shapelayout>
  </w:shapeDefaults>
  <w:decimalSymbol w:val=","/>
  <w:listSeparator w:val=";"/>
  <w14:docId w14:val="0701B8D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79275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95113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b/>
      <w:color w:val="000F37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qFormat/>
    <w:rsid w:val="00A95113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rsid w:val="00A95113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b/>
      <w:color w:val="519FD7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rsid w:val="00A95113"/>
    <w:pPr>
      <w:keepNext/>
      <w:keepLines/>
      <w:numPr>
        <w:ilvl w:val="3"/>
        <w:numId w:val="16"/>
      </w:numPr>
      <w:spacing w:before="250"/>
      <w:outlineLvl w:val="3"/>
    </w:pPr>
    <w:rPr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rsid w:val="00A95113"/>
    <w:pPr>
      <w:keepNext/>
      <w:keepLines/>
      <w:numPr>
        <w:ilvl w:val="4"/>
        <w:numId w:val="16"/>
      </w:numPr>
      <w:spacing w:before="250"/>
      <w:outlineLvl w:val="4"/>
    </w:pPr>
    <w:rPr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rsid w:val="00A95113"/>
    <w:pPr>
      <w:keepNext/>
      <w:keepLines/>
      <w:numPr>
        <w:ilvl w:val="5"/>
        <w:numId w:val="16"/>
      </w:numPr>
      <w:spacing w:before="250"/>
      <w:outlineLvl w:val="5"/>
    </w:pPr>
    <w:rPr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rsid w:val="00A95113"/>
    <w:pPr>
      <w:keepNext/>
      <w:keepLines/>
      <w:numPr>
        <w:ilvl w:val="6"/>
        <w:numId w:val="16"/>
      </w:numPr>
      <w:spacing w:before="250"/>
      <w:outlineLvl w:val="6"/>
    </w:pPr>
    <w:rPr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rsid w:val="00A95113"/>
    <w:pPr>
      <w:keepNext/>
      <w:keepLines/>
      <w:numPr>
        <w:ilvl w:val="7"/>
        <w:numId w:val="16"/>
      </w:numPr>
      <w:spacing w:before="250"/>
      <w:outlineLvl w:val="7"/>
    </w:pPr>
    <w:rPr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rsid w:val="00A95113"/>
    <w:pPr>
      <w:keepNext/>
      <w:keepLines/>
      <w:numPr>
        <w:ilvl w:val="8"/>
        <w:numId w:val="16"/>
      </w:numPr>
      <w:spacing w:before="250"/>
      <w:outlineLvl w:val="8"/>
    </w:pPr>
    <w:rPr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A95113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A95113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link w:val="Nadpis1"/>
    <w:uiPriority w:val="21"/>
    <w:rsid w:val="001B621F"/>
    <w:rPr>
      <w:rFonts w:ascii="Arial" w:eastAsia="Times New Roman" w:hAnsi="Arial" w:cs="Times New Roman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link w:val="Nadpis2"/>
    <w:uiPriority w:val="21"/>
    <w:rsid w:val="001B621F"/>
    <w:rPr>
      <w:rFonts w:ascii="Arial" w:eastAsia="Times New Roman" w:hAnsi="Arial" w:cs="Times New Roman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link w:val="Nadpis3"/>
    <w:uiPriority w:val="21"/>
    <w:rsid w:val="001B621F"/>
    <w:rPr>
      <w:rFonts w:ascii="Arial" w:eastAsia="Times New Roman" w:hAnsi="Arial" w:cs="Times New Roman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link w:val="Nadpis4"/>
    <w:uiPriority w:val="21"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link w:val="Nadpis5"/>
    <w:uiPriority w:val="21"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6Char">
    <w:name w:val="Nadpis 6 Char"/>
    <w:aliases w:val="Heading 6 (Czech Radio) Char"/>
    <w:link w:val="Nadpis6"/>
    <w:uiPriority w:val="21"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7Char">
    <w:name w:val="Nadpis 7 Char"/>
    <w:aliases w:val="Heading 7 (Czech Radio) Char"/>
    <w:link w:val="Nadpis7"/>
    <w:uiPriority w:val="21"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link w:val="Nadpis8"/>
    <w:uiPriority w:val="21"/>
    <w:rsid w:val="001B621F"/>
    <w:rPr>
      <w:rFonts w:ascii="Arial" w:eastAsia="Times New Roman" w:hAnsi="Arial" w:cs="Times New Roman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qFormat/>
    <w:rsid w:val="00A95113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rsid w:val="00D43A77"/>
    <w:pPr>
      <w:numPr>
        <w:ilvl w:val="1"/>
        <w:numId w:val="2"/>
      </w:numPr>
    </w:pPr>
  </w:style>
  <w:style w:type="paragraph" w:styleId="slovanseznam3">
    <w:name w:val="List Number 3"/>
    <w:aliases w:val="List Number 3 (Czech Radio)"/>
    <w:basedOn w:val="Normln"/>
    <w:uiPriority w:val="14"/>
    <w:rsid w:val="00D43A77"/>
    <w:pPr>
      <w:numPr>
        <w:ilvl w:val="2"/>
        <w:numId w:val="2"/>
      </w:numPr>
    </w:pPr>
  </w:style>
  <w:style w:type="paragraph" w:styleId="slovanseznam4">
    <w:name w:val="List Number 4"/>
    <w:aliases w:val="List Number 4 (Czech Radio)"/>
    <w:basedOn w:val="Normln"/>
    <w:uiPriority w:val="14"/>
    <w:rsid w:val="00D43A77"/>
    <w:pPr>
      <w:numPr>
        <w:ilvl w:val="3"/>
        <w:numId w:val="2"/>
      </w:numPr>
    </w:pPr>
  </w:style>
  <w:style w:type="paragraph" w:styleId="slovanseznam5">
    <w:name w:val="List Number 5"/>
    <w:aliases w:val="List Number 5 (Czech Radio)"/>
    <w:basedOn w:val="Normln"/>
    <w:uiPriority w:val="14"/>
    <w:rsid w:val="00D43A77"/>
    <w:pPr>
      <w:numPr>
        <w:ilvl w:val="4"/>
        <w:numId w:val="2"/>
      </w:numPr>
    </w:pPr>
  </w:style>
  <w:style w:type="paragraph" w:styleId="Seznamsodrkami">
    <w:name w:val="List Bullet"/>
    <w:aliases w:val="List Bullet (Czech Radio)"/>
    <w:basedOn w:val="Normln"/>
    <w:uiPriority w:val="11"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rsid w:val="005A384C"/>
    <w:pPr>
      <w:numPr>
        <w:ilvl w:val="1"/>
        <w:numId w:val="1"/>
      </w:numPr>
      <w:contextualSpacing/>
    </w:pPr>
  </w:style>
  <w:style w:type="paragraph" w:styleId="Seznamsodrkami3">
    <w:name w:val="List Bullet 3"/>
    <w:aliases w:val="List Bullet 3 (Czech Radio)"/>
    <w:basedOn w:val="Normln"/>
    <w:uiPriority w:val="12"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unhideWhenUsed/>
    <w:rsid w:val="00A9511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unhideWhenUsed/>
    <w:rsid w:val="00A9511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unhideWhenUsed/>
    <w:rsid w:val="00A9511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unhideWhenUsed/>
    <w:rsid w:val="00A9511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unhideWhenUsed/>
    <w:rsid w:val="00A95113"/>
    <w:pPr>
      <w:ind w:left="1559"/>
    </w:pPr>
  </w:style>
  <w:style w:type="paragraph" w:styleId="Seznam">
    <w:name w:val="List"/>
    <w:aliases w:val="List (Czech Radio)"/>
    <w:basedOn w:val="Normln"/>
    <w:uiPriority w:val="18"/>
    <w:unhideWhenUsed/>
    <w:rsid w:val="00A95113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unhideWhenUsed/>
    <w:rsid w:val="00A95113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unhideWhenUsed/>
    <w:rsid w:val="00A95113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unhideWhenUsed/>
    <w:rsid w:val="00A95113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A95113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unhideWhenUsed/>
    <w:rsid w:val="00A95113"/>
  </w:style>
  <w:style w:type="paragraph" w:styleId="Textvbloku">
    <w:name w:val="Block Text"/>
    <w:aliases w:val="Block Text (Czech Radio)"/>
    <w:basedOn w:val="Normln"/>
    <w:uiPriority w:val="99"/>
    <w:unhideWhenUsed/>
    <w:rsid w:val="00A95113"/>
  </w:style>
  <w:style w:type="paragraph" w:styleId="Zkladntext">
    <w:name w:val="Body Text"/>
    <w:aliases w:val="Body Text (Czech Radio)"/>
    <w:basedOn w:val="Normln"/>
    <w:link w:val="ZkladntextChar"/>
    <w:uiPriority w:val="99"/>
    <w:unhideWhenUsed/>
    <w:rsid w:val="00A95113"/>
  </w:style>
  <w:style w:type="character" w:customStyle="1" w:styleId="ZkladntextChar">
    <w:name w:val="Základní text Char"/>
    <w:aliases w:val="Body Text (Czech Radio) Char"/>
    <w:link w:val="Zkladntext"/>
    <w:uiPriority w:val="99"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unhideWhenUsed/>
    <w:rsid w:val="00A95113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link w:val="Zkladntext2"/>
    <w:uiPriority w:val="99"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unhideWhenUsed/>
    <w:rsid w:val="00A95113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unhideWhenUsed/>
    <w:rsid w:val="00A95113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unhideWhenUsed/>
    <w:rsid w:val="00A95113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unhideWhenUsed/>
    <w:rsid w:val="00A95113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unhideWhenUsed/>
    <w:rsid w:val="00A95113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unhideWhenUsed/>
    <w:rsid w:val="00A95113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uiPriority w:val="99"/>
    <w:unhideWhenUsed/>
    <w:rsid w:val="00A9511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A95113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uiPriority w:val="99"/>
    <w:unhideWhenUsed/>
    <w:rsid w:val="00A95113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A95113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unhideWhenUsed/>
    <w:rsid w:val="00A9511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unhideWhenUsed/>
    <w:rsid w:val="00A95113"/>
  </w:style>
  <w:style w:type="character" w:customStyle="1" w:styleId="DatumChar">
    <w:name w:val="Datum Char"/>
    <w:link w:val="Datum"/>
    <w:uiPriority w:val="99"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unhideWhenUsed/>
    <w:rsid w:val="00A95113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unhideWhenUsed/>
    <w:rsid w:val="00A95113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rsid w:val="00C74B6B"/>
    <w:rPr>
      <w:rFonts w:ascii="Arial" w:hAnsi="Arial"/>
      <w:b/>
      <w:sz w:val="16"/>
    </w:rPr>
  </w:style>
  <w:style w:type="character" w:customStyle="1" w:styleId="Zvraznn">
    <w:name w:val="Zvýraznění"/>
    <w:aliases w:val="Emphasis (Czech Radio)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uiPriority w:val="99"/>
    <w:unhideWhenUsed/>
    <w:rsid w:val="00A95113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unhideWhenUsed/>
    <w:rsid w:val="00A95113"/>
    <w:rPr>
      <w:szCs w:val="20"/>
    </w:rPr>
  </w:style>
  <w:style w:type="character" w:customStyle="1" w:styleId="TextvysvtlivekChar">
    <w:name w:val="Text vysvětlivek Char"/>
    <w:link w:val="Textvysvtlivek"/>
    <w:uiPriority w:val="99"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unhideWhenUsed/>
    <w:rsid w:val="00A95113"/>
  </w:style>
  <w:style w:type="paragraph" w:styleId="Zptenadresanaoblku">
    <w:name w:val="envelope return"/>
    <w:aliases w:val="Envelope Return (Czech Radio)"/>
    <w:basedOn w:val="Textbubliny"/>
    <w:uiPriority w:val="99"/>
    <w:unhideWhenUsed/>
    <w:rsid w:val="00A95113"/>
  </w:style>
  <w:style w:type="character" w:styleId="Sledovanodkaz">
    <w:name w:val="FollowedHyperlink"/>
    <w:aliases w:val="FollowedHyperlink (Czech Radio)"/>
    <w:uiPriority w:val="99"/>
    <w:unhideWhenUsed/>
    <w:rsid w:val="00A95113"/>
    <w:rPr>
      <w:color w:val="878787"/>
      <w:u w:val="single"/>
    </w:rPr>
  </w:style>
  <w:style w:type="character" w:styleId="Znakapoznpodarou">
    <w:name w:val="footnote reference"/>
    <w:aliases w:val="Footnote Reference (Czech Radio)"/>
    <w:unhideWhenUsed/>
    <w:rsid w:val="00A95113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A95113"/>
    <w:rPr>
      <w:szCs w:val="20"/>
    </w:rPr>
  </w:style>
  <w:style w:type="character" w:customStyle="1" w:styleId="TextpoznpodarouChar">
    <w:name w:val="Text pozn. pod čarou Char"/>
    <w:link w:val="Textpoznpodarou"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unhideWhenUsed/>
    <w:rsid w:val="00A95113"/>
  </w:style>
  <w:style w:type="paragraph" w:styleId="AdresaHTML">
    <w:name w:val="HTML Address"/>
    <w:basedOn w:val="Normln"/>
    <w:link w:val="AdresaHTMLChar"/>
    <w:uiPriority w:val="99"/>
    <w:unhideWhenUsed/>
    <w:rsid w:val="00A95113"/>
    <w:rPr>
      <w:i/>
      <w:iCs/>
    </w:rPr>
  </w:style>
  <w:style w:type="character" w:customStyle="1" w:styleId="AdresaHTMLChar">
    <w:name w:val="Adresa HTML Char"/>
    <w:link w:val="AdresaHTML"/>
    <w:uiPriority w:val="99"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link w:val="Nadpis9"/>
    <w:uiPriority w:val="21"/>
    <w:rsid w:val="001B621F"/>
    <w:rPr>
      <w:rFonts w:ascii="Arial" w:eastAsia="Times New Roman" w:hAnsi="Arial" w:cs="Times New Roman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uiPriority w:val="99"/>
    <w:unhideWhenUsed/>
    <w:rsid w:val="00A95113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A9511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A9511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unhideWhenUsed/>
    <w:rsid w:val="00A9511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unhideWhenUsed/>
    <w:rsid w:val="00A9511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unhideWhenUsed/>
    <w:rsid w:val="00A9511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unhideWhenUsed/>
    <w:rsid w:val="00A9511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unhideWhenUsed/>
    <w:rsid w:val="00A9511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unhideWhenUsed/>
    <w:rsid w:val="00A95113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unhideWhenUsed/>
    <w:rsid w:val="00A95113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A95113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uiPriority w:val="99"/>
    <w:unhideWhenUsed/>
    <w:rsid w:val="00A95113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uiPriority w:val="99"/>
    <w:unhideWhenUsed/>
    <w:rsid w:val="00A95113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unhideWhenUsed/>
    <w:rsid w:val="00A95113"/>
  </w:style>
  <w:style w:type="paragraph" w:styleId="Odstavecseseznamem">
    <w:name w:val="List Paragraph"/>
    <w:aliases w:val="List Paragraph (Czech Radio),Odrážky 1,seznam písmena"/>
    <w:basedOn w:val="Normln"/>
    <w:link w:val="OdstavecseseznamemChar"/>
    <w:uiPriority w:val="34"/>
    <w:unhideWhenUsed/>
    <w:qFormat/>
    <w:rsid w:val="00A95113"/>
    <w:pPr>
      <w:ind w:left="624"/>
    </w:pPr>
  </w:style>
  <w:style w:type="paragraph" w:styleId="Textmakra">
    <w:name w:val="macro"/>
    <w:link w:val="TextmakraChar"/>
    <w:uiPriority w:val="99"/>
    <w:unhideWhenUsed/>
    <w:rsid w:val="00A951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eastAsia="en-US"/>
    </w:rPr>
  </w:style>
  <w:style w:type="character" w:customStyle="1" w:styleId="TextmakraChar">
    <w:name w:val="Text makra Char"/>
    <w:link w:val="Textmakra"/>
    <w:uiPriority w:val="99"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A95113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rsid w:val="001B621F"/>
    <w:rPr>
      <w:rFonts w:ascii="Arial" w:eastAsia="Times New Roman" w:hAnsi="Arial" w:cs="Times New Roman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unhideWhenUsed/>
    <w:rsid w:val="00A95113"/>
  </w:style>
  <w:style w:type="paragraph" w:styleId="Normlnweb">
    <w:name w:val="Normal (Web)"/>
    <w:basedOn w:val="Normln"/>
    <w:uiPriority w:val="99"/>
    <w:unhideWhenUsed/>
    <w:rsid w:val="00A95113"/>
  </w:style>
  <w:style w:type="paragraph" w:styleId="Normlnodsazen">
    <w:name w:val="Normal Indent"/>
    <w:aliases w:val="Normal Indent (Czech Radio)"/>
    <w:basedOn w:val="Normln"/>
    <w:uiPriority w:val="99"/>
    <w:unhideWhenUsed/>
    <w:rsid w:val="00A95113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unhideWhenUsed/>
    <w:rsid w:val="00A95113"/>
  </w:style>
  <w:style w:type="character" w:customStyle="1" w:styleId="NadpispoznmkyChar">
    <w:name w:val="Nadpis poznámky Char"/>
    <w:aliases w:val="Note Heading (Czech Radio) Char"/>
    <w:link w:val="Nadpispoznmky"/>
    <w:uiPriority w:val="99"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unhideWhenUsed/>
    <w:rsid w:val="00A95113"/>
    <w:rPr>
      <w:sz w:val="17"/>
    </w:rPr>
  </w:style>
  <w:style w:type="character" w:styleId="Zstupntext">
    <w:name w:val="Placeholder Text"/>
    <w:uiPriority w:val="99"/>
    <w:unhideWhenUsed/>
    <w:rsid w:val="00A95113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unhideWhenUsed/>
    <w:rsid w:val="00A95113"/>
  </w:style>
  <w:style w:type="character" w:customStyle="1" w:styleId="ProsttextChar">
    <w:name w:val="Prostý text Char"/>
    <w:aliases w:val="Plain Text (Czech Radio) Char"/>
    <w:link w:val="Prosttext"/>
    <w:uiPriority w:val="99"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link w:val="Podnadpis"/>
    <w:uiPriority w:val="9"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uiPriority w:val="99"/>
    <w:unhideWhenUsed/>
    <w:rsid w:val="00A95113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uiPriority w:val="99"/>
    <w:unhideWhenUsed/>
    <w:rsid w:val="00A95113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A95113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A95113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A95113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95113"/>
    <w:pPr>
      <w:tabs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95113"/>
    <w:pPr>
      <w:tabs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unhideWhenUsed/>
    <w:rsid w:val="00A95113"/>
    <w:pPr>
      <w:tabs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unhideWhenUsed/>
    <w:rsid w:val="00A95113"/>
    <w:pPr>
      <w:tabs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unhideWhenUsed/>
    <w:rsid w:val="00A95113"/>
    <w:pPr>
      <w:tabs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unhideWhenUsed/>
    <w:rsid w:val="00A95113"/>
    <w:pPr>
      <w:tabs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unhideWhenUsed/>
    <w:rsid w:val="00A95113"/>
    <w:pPr>
      <w:tabs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unhideWhenUsed/>
    <w:rsid w:val="00A95113"/>
    <w:pPr>
      <w:tabs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unhideWhenUsed/>
    <w:rsid w:val="00A95113"/>
    <w:pPr>
      <w:tabs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95113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unhideWhenUsed/>
    <w:rsid w:val="00A95113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95113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95113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rsid w:val="00A95113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rsid w:val="00A95113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rsid w:val="00A95113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rsid w:val="00A95113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rsid w:val="00A95113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rsid w:val="00A95113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rsid w:val="00A95113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A95113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link w:val="SectionCzechRadio"/>
    <w:uiPriority w:val="25"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unhideWhenUsed/>
    <w:rsid w:val="00A95113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unhideWhenUsed/>
    <w:rsid w:val="00A95113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A95113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A95113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A95113"/>
    <w:pPr>
      <w:numPr>
        <w:ilvl w:val="1"/>
        <w:numId w:val="17"/>
      </w:numPr>
      <w:spacing w:after="250"/>
      <w:ind w:left="312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A95113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A95113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qFormat/>
    <w:rsid w:val="000173A9"/>
    <w:rPr>
      <w:caps w:val="0"/>
    </w:rPr>
  </w:style>
  <w:style w:type="paragraph" w:styleId="Revize">
    <w:name w:val="Revision"/>
    <w:hidden/>
    <w:uiPriority w:val="99"/>
    <w:rsid w:val="00A95113"/>
    <w:rPr>
      <w:rFonts w:ascii="Arial" w:hAnsi="Arial"/>
      <w:szCs w:val="22"/>
      <w:lang w:eastAsia="en-US"/>
    </w:rPr>
  </w:style>
  <w:style w:type="character" w:customStyle="1" w:styleId="FootnoteCharacters">
    <w:name w:val="Footnote Characters"/>
    <w:rsid w:val="001F45F2"/>
    <w:rPr>
      <w:vertAlign w:val="superscript"/>
    </w:rPr>
  </w:style>
  <w:style w:type="character" w:customStyle="1" w:styleId="Znakapoznpodarou4">
    <w:name w:val="Značka pozn. pod čarou4"/>
    <w:rsid w:val="001F45F2"/>
    <w:rPr>
      <w:vertAlign w:val="superscript"/>
    </w:rPr>
  </w:style>
  <w:style w:type="character" w:customStyle="1" w:styleId="OdstavecseseznamemChar">
    <w:name w:val="Odstavec se seznamem Char"/>
    <w:aliases w:val="List Paragraph (Czech Radio) Char,Odrážky 1 Char,seznam písmena Char"/>
    <w:link w:val="Odstavecseseznamem"/>
    <w:uiPriority w:val="34"/>
    <w:qFormat/>
    <w:rsid w:val="00A5656C"/>
    <w:rPr>
      <w:rFonts w:ascii="Arial" w:hAnsi="Arial"/>
      <w:szCs w:val="22"/>
      <w:lang w:eastAsia="en-US"/>
    </w:rPr>
  </w:style>
  <w:style w:type="paragraph" w:customStyle="1" w:styleId="Default">
    <w:name w:val="Default"/>
    <w:rsid w:val="00A5656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7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6757</Words>
  <Characters>39868</Characters>
  <Application>Microsoft Office Word</Application>
  <DocSecurity>0</DocSecurity>
  <Lines>332</Lines>
  <Paragraphs>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2024-04-23T20:38:00Z</dcterms:created>
  <dcterms:modified xsi:type="dcterms:W3CDTF">2024-09-05T07:55:00Z</dcterms:modified>
</cp:coreProperties>
</file>