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6905C" w14:textId="77777777" w:rsidR="00C604CE" w:rsidRDefault="00C604CE" w:rsidP="001960F7">
      <w:pPr>
        <w:spacing w:after="0"/>
        <w:rPr>
          <w:szCs w:val="22"/>
        </w:rPr>
      </w:pPr>
    </w:p>
    <w:p w14:paraId="1ACCDB9F" w14:textId="35DC8421" w:rsidR="001960F7" w:rsidRPr="0041120C" w:rsidRDefault="001960F7" w:rsidP="00AF5E3C">
      <w:pPr>
        <w:spacing w:after="0"/>
        <w:ind w:left="2835" w:hanging="2835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>PD –</w:t>
      </w:r>
      <w:r w:rsidR="00BB717A">
        <w:rPr>
          <w:b/>
          <w:szCs w:val="22"/>
        </w:rPr>
        <w:t xml:space="preserve"> </w:t>
      </w:r>
      <w:r w:rsidR="00BB717A" w:rsidRPr="00810C90">
        <w:rPr>
          <w:b/>
          <w:bCs/>
          <w:color w:val="000000"/>
          <w:szCs w:val="22"/>
        </w:rPr>
        <w:t>Rozšíření parkoviště před Areálem dílny Martinov</w:t>
      </w:r>
      <w:r w:rsidR="00364FBB" w:rsidRPr="0041120C">
        <w:rPr>
          <w:b/>
          <w:szCs w:val="22"/>
        </w:rPr>
        <w:t>“</w:t>
      </w:r>
    </w:p>
    <w:p w14:paraId="40122D2A" w14:textId="0030A63D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BB717A">
        <w:rPr>
          <w:szCs w:val="22"/>
        </w:rPr>
        <w:t>DOD20241801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1C093A9B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</w:t>
      </w:r>
      <w:proofErr w:type="spellStart"/>
      <w:r w:rsidR="001960F7" w:rsidRPr="0041120C">
        <w:rPr>
          <w:sz w:val="24"/>
          <w:szCs w:val="24"/>
        </w:rPr>
        <w:t>SoD</w:t>
      </w:r>
      <w:proofErr w:type="spellEnd"/>
      <w:r w:rsidR="001960F7"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21407">
        <w:t>projektov</w:t>
      </w:r>
      <w:r w:rsidR="009D5A1B">
        <w:t>ých</w:t>
      </w:r>
      <w:r w:rsidR="00721407">
        <w:t xml:space="preserve"> dokumentac</w:t>
      </w:r>
      <w:r w:rsidR="009D5A1B">
        <w:t>í</w:t>
      </w:r>
    </w:p>
    <w:p w14:paraId="39E67908" w14:textId="740F2472" w:rsidR="00086C20" w:rsidRPr="00D5362F" w:rsidRDefault="004C0E45" w:rsidP="009E4B68">
      <w:pPr>
        <w:overflowPunct w:val="0"/>
        <w:autoSpaceDE w:val="0"/>
        <w:autoSpaceDN w:val="0"/>
        <w:adjustRightInd w:val="0"/>
        <w:spacing w:before="90" w:line="276" w:lineRule="auto"/>
        <w:ind w:right="23"/>
        <w:textAlignment w:val="baseline"/>
        <w:rPr>
          <w:szCs w:val="22"/>
        </w:rPr>
      </w:pPr>
      <w:r w:rsidRPr="00D5362F">
        <w:rPr>
          <w:szCs w:val="22"/>
        </w:rPr>
        <w:t>V</w:t>
      </w:r>
      <w:r w:rsidR="00F84E41" w:rsidRPr="00D5362F">
        <w:rPr>
          <w:szCs w:val="22"/>
        </w:rPr>
        <w:t> </w:t>
      </w:r>
      <w:r w:rsidRPr="00D5362F">
        <w:rPr>
          <w:szCs w:val="22"/>
        </w:rPr>
        <w:t>soul</w:t>
      </w:r>
      <w:r w:rsidR="00F84E41" w:rsidRPr="00D5362F">
        <w:rPr>
          <w:szCs w:val="22"/>
        </w:rPr>
        <w:t>adu s</w:t>
      </w:r>
      <w:r w:rsidR="009A40C3" w:rsidRPr="00D5362F">
        <w:rPr>
          <w:szCs w:val="22"/>
        </w:rPr>
        <w:t xml:space="preserve"> ustanovením </w:t>
      </w:r>
      <w:r w:rsidRPr="00D5362F">
        <w:rPr>
          <w:szCs w:val="22"/>
        </w:rPr>
        <w:t>Smlouvy o dílo, kapitola II</w:t>
      </w:r>
      <w:r w:rsidR="00675B0F" w:rsidRPr="00D5362F">
        <w:rPr>
          <w:szCs w:val="22"/>
        </w:rPr>
        <w:t xml:space="preserve">., </w:t>
      </w:r>
      <w:r w:rsidR="009D5A1B" w:rsidRPr="00D5362F">
        <w:rPr>
          <w:szCs w:val="22"/>
        </w:rPr>
        <w:t>bod</w:t>
      </w:r>
      <w:r w:rsidR="00F3569D" w:rsidRPr="00D5362F">
        <w:rPr>
          <w:szCs w:val="22"/>
        </w:rPr>
        <w:t xml:space="preserve"> 2, budou</w:t>
      </w:r>
      <w:r w:rsidR="009A40C3" w:rsidRPr="00D5362F">
        <w:rPr>
          <w:szCs w:val="22"/>
        </w:rPr>
        <w:t xml:space="preserve"> p</w:t>
      </w:r>
      <w:r w:rsidR="00F3569D" w:rsidRPr="00D5362F">
        <w:rPr>
          <w:szCs w:val="22"/>
        </w:rPr>
        <w:t>rojektové</w:t>
      </w:r>
      <w:r w:rsidR="00606B92" w:rsidRPr="00D5362F">
        <w:rPr>
          <w:szCs w:val="22"/>
        </w:rPr>
        <w:t xml:space="preserve"> </w:t>
      </w:r>
      <w:r w:rsidR="00F3569D" w:rsidRPr="00D5362F">
        <w:rPr>
          <w:szCs w:val="22"/>
        </w:rPr>
        <w:t>dokumentace (dále jen PD), které jsou</w:t>
      </w:r>
      <w:r w:rsidR="00606B92" w:rsidRPr="00D5362F">
        <w:rPr>
          <w:szCs w:val="22"/>
        </w:rPr>
        <w:t xml:space="preserve"> předmětem plnění Smlouvy o dílo </w:t>
      </w:r>
      <w:r w:rsidR="00F3569D" w:rsidRPr="00D5362F">
        <w:rPr>
          <w:szCs w:val="22"/>
        </w:rPr>
        <w:t>vyhotoveny</w:t>
      </w:r>
      <w:r w:rsidR="009A40C3" w:rsidRPr="00D5362F">
        <w:rPr>
          <w:szCs w:val="22"/>
        </w:rPr>
        <w:t xml:space="preserve"> podle následujících požadavků</w:t>
      </w:r>
      <w:r w:rsidR="00675B0F" w:rsidRPr="00D5362F">
        <w:rPr>
          <w:szCs w:val="22"/>
        </w:rPr>
        <w:t>:</w:t>
      </w:r>
      <w:r w:rsidR="00EF2404" w:rsidRPr="00D5362F">
        <w:rPr>
          <w:szCs w:val="22"/>
        </w:rPr>
        <w:t xml:space="preserve"> </w:t>
      </w:r>
    </w:p>
    <w:p w14:paraId="151E4E12" w14:textId="2919E235" w:rsidR="00AF5E3C" w:rsidRPr="00D5362F" w:rsidRDefault="00EB087E" w:rsidP="00AF5E3C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szCs w:val="22"/>
        </w:rPr>
      </w:pPr>
      <w:r w:rsidRPr="00D5362F">
        <w:rPr>
          <w:szCs w:val="22"/>
        </w:rPr>
        <w:t>PD budou</w:t>
      </w:r>
      <w:r w:rsidR="00AF5E3C" w:rsidRPr="00D5362F">
        <w:rPr>
          <w:szCs w:val="22"/>
        </w:rPr>
        <w:t xml:space="preserve"> členěn</w:t>
      </w:r>
      <w:r w:rsidRPr="00D5362F">
        <w:rPr>
          <w:szCs w:val="22"/>
        </w:rPr>
        <w:t>y</w:t>
      </w:r>
      <w:r w:rsidR="00AF5E3C" w:rsidRPr="00D5362F">
        <w:rPr>
          <w:szCs w:val="22"/>
        </w:rPr>
        <w:t xml:space="preserve"> do následujících částí:</w:t>
      </w:r>
    </w:p>
    <w:p w14:paraId="3E9FD326" w14:textId="7DA2653A" w:rsidR="00F3569D" w:rsidRPr="00D5362F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D5362F">
        <w:rPr>
          <w:b/>
          <w:szCs w:val="22"/>
        </w:rPr>
        <w:t>P</w:t>
      </w:r>
      <w:r w:rsidR="00F3569D" w:rsidRPr="00D5362F">
        <w:rPr>
          <w:b/>
          <w:szCs w:val="22"/>
        </w:rPr>
        <w:t>rojektová dokumentace (PD) ve stupni pro povolení stavby (dále jen DSP).</w:t>
      </w:r>
    </w:p>
    <w:p w14:paraId="1474333F" w14:textId="3D299DE6" w:rsidR="00F3569D" w:rsidRPr="00D5362F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D5362F">
        <w:rPr>
          <w:b/>
          <w:szCs w:val="22"/>
        </w:rPr>
        <w:t>P</w:t>
      </w:r>
      <w:r w:rsidR="00F3569D" w:rsidRPr="00D5362F">
        <w:rPr>
          <w:b/>
          <w:szCs w:val="22"/>
        </w:rPr>
        <w:t xml:space="preserve">rojektová dokumentace (PD) ve stupni pro </w:t>
      </w:r>
      <w:r w:rsidR="00252AA4" w:rsidRPr="00D5362F">
        <w:rPr>
          <w:b/>
          <w:szCs w:val="22"/>
        </w:rPr>
        <w:t>provádění</w:t>
      </w:r>
      <w:r w:rsidR="00F3569D" w:rsidRPr="00D5362F">
        <w:rPr>
          <w:b/>
          <w:szCs w:val="22"/>
        </w:rPr>
        <w:t xml:space="preserve"> stavby (dále jen </w:t>
      </w:r>
      <w:r w:rsidR="00AE3824" w:rsidRPr="00D5362F">
        <w:rPr>
          <w:b/>
          <w:szCs w:val="22"/>
        </w:rPr>
        <w:t>D</w:t>
      </w:r>
      <w:r w:rsidR="00AE3824">
        <w:rPr>
          <w:b/>
          <w:szCs w:val="22"/>
        </w:rPr>
        <w:t>PS</w:t>
      </w:r>
      <w:r w:rsidR="00F3569D" w:rsidRPr="00D5362F">
        <w:rPr>
          <w:b/>
          <w:szCs w:val="22"/>
        </w:rPr>
        <w:t>).</w:t>
      </w:r>
    </w:p>
    <w:p w14:paraId="6D7C7743" w14:textId="00A699B7" w:rsidR="00F3569D" w:rsidRPr="00D5362F" w:rsidRDefault="00FB3826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D5362F">
        <w:rPr>
          <w:b/>
          <w:szCs w:val="22"/>
        </w:rPr>
        <w:t>Projektová</w:t>
      </w:r>
      <w:r w:rsidR="00F3569D" w:rsidRPr="00D5362F">
        <w:rPr>
          <w:b/>
          <w:szCs w:val="22"/>
        </w:rPr>
        <w:t xml:space="preserve"> dokumentace (PD) ve stupni pro povolení stavby (dále jen DSP)</w:t>
      </w:r>
    </w:p>
    <w:p w14:paraId="63D5B12B" w14:textId="28B6F97B" w:rsidR="00F3569D" w:rsidRPr="00D5362F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Projektová dokumentace DSP bude zpracována</w:t>
      </w:r>
      <w:r w:rsidR="00F3569D" w:rsidRPr="00D5362F">
        <w:rPr>
          <w:szCs w:val="22"/>
        </w:rPr>
        <w:t xml:space="preserve"> v rozsahu přílohy č. </w:t>
      </w:r>
      <w:r w:rsidR="005A1171">
        <w:rPr>
          <w:szCs w:val="22"/>
        </w:rPr>
        <w:t>1</w:t>
      </w:r>
      <w:r w:rsidR="00F3569D" w:rsidRPr="00D5362F">
        <w:rPr>
          <w:szCs w:val="22"/>
        </w:rPr>
        <w:t xml:space="preserve"> vyhlášky č. 131/2024 Sb., o dokumentaci staveb, v platném znění, a v souladu s požadavky zák. č. 283/2021 Sb., v platném znění, a dalších na něj navazujících vyhlášek, vč. kompletní dokladové části.</w:t>
      </w:r>
    </w:p>
    <w:p w14:paraId="17FAAC65" w14:textId="32D51B3C" w:rsidR="00F3569D" w:rsidRPr="00D5362F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Zpracovaná</w:t>
      </w:r>
      <w:r w:rsidR="00F3569D" w:rsidRPr="00D5362F">
        <w:rPr>
          <w:szCs w:val="22"/>
        </w:rPr>
        <w:t xml:space="preserve"> PD DSP bude striktně dodržovat požadavky vyhlášky včetně rozsahu a obsahu jednotlivých částí projektové dokumentace stavby a požadovaných výkresů.</w:t>
      </w:r>
    </w:p>
    <w:p w14:paraId="5B6A340C" w14:textId="4F3B3A44" w:rsidR="00F3569D" w:rsidRPr="00D5362F" w:rsidRDefault="00FB3826" w:rsidP="00F3569D">
      <w:pPr>
        <w:spacing w:before="90" w:after="0"/>
        <w:ind w:firstLine="284"/>
        <w:jc w:val="left"/>
        <w:rPr>
          <w:szCs w:val="22"/>
        </w:rPr>
      </w:pPr>
      <w:r w:rsidRPr="00D5362F">
        <w:rPr>
          <w:szCs w:val="22"/>
        </w:rPr>
        <w:t>Součástí</w:t>
      </w:r>
      <w:r w:rsidR="00F3569D" w:rsidRPr="00D5362F">
        <w:rPr>
          <w:szCs w:val="22"/>
        </w:rPr>
        <w:t xml:space="preserve"> PD DS</w:t>
      </w:r>
      <w:r w:rsidR="00F710C7" w:rsidRPr="00D5362F">
        <w:rPr>
          <w:szCs w:val="22"/>
        </w:rPr>
        <w:t>P</w:t>
      </w:r>
      <w:r w:rsidR="00F3569D" w:rsidRPr="00D5362F">
        <w:rPr>
          <w:szCs w:val="22"/>
        </w:rPr>
        <w:t xml:space="preserve"> bude:</w:t>
      </w:r>
    </w:p>
    <w:p w14:paraId="1A6C3A1E" w14:textId="3F97F888" w:rsidR="00F3569D" w:rsidRPr="00D5362F" w:rsidRDefault="00F3569D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 xml:space="preserve">Celkové náklady stavby </w:t>
      </w:r>
      <w:r w:rsidR="00F710C7" w:rsidRPr="00D5362F">
        <w:rPr>
          <w:szCs w:val="22"/>
        </w:rPr>
        <w:t>jednotlivých SO, IO, PS</w:t>
      </w:r>
      <w:r w:rsidR="00EB087E" w:rsidRPr="00D5362F">
        <w:rPr>
          <w:szCs w:val="22"/>
        </w:rPr>
        <w:t xml:space="preserve">, ostatní náklady. </w:t>
      </w:r>
    </w:p>
    <w:p w14:paraId="2C0F691D" w14:textId="7DD65864" w:rsidR="00F710C7" w:rsidRPr="00D5362F" w:rsidRDefault="00F710C7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Dokladová část k PD DSP - bude obsahovat souhlasná/kladná vyjádření a stanoviska nutná k povolení realizace stavby. Veškeré podmínky/požadavky dotčených orgánů a organizací uvedené ve vyjádřeních a rozhodnutích, budou zhotovitelem zapracovány do příslušných dokumentací.</w:t>
      </w:r>
    </w:p>
    <w:p w14:paraId="35344327" w14:textId="71289D89" w:rsidR="00F710C7" w:rsidRPr="00D5362F" w:rsidRDefault="00F710C7" w:rsidP="00F710C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Dokladová část bude obsahovat rovněž Souhlasné stanovisko objednatele k</w:t>
      </w:r>
      <w:r w:rsidR="00EB087E" w:rsidRPr="00D5362F">
        <w:rPr>
          <w:szCs w:val="22"/>
        </w:rPr>
        <w:t xml:space="preserve">e všem </w:t>
      </w:r>
      <w:r w:rsidRPr="00D5362F">
        <w:rPr>
          <w:szCs w:val="22"/>
        </w:rPr>
        <w:t>PD DSP. Vydání souhlasného stanoviska objednatele k PD DSP je jednou z podmínek k převzetí PD objednatelem.</w:t>
      </w:r>
    </w:p>
    <w:p w14:paraId="3101075C" w14:textId="0D1C847E" w:rsidR="00F710C7" w:rsidRPr="00D5362F" w:rsidRDefault="00F710C7" w:rsidP="00F710C7">
      <w:pPr>
        <w:spacing w:before="90" w:after="0"/>
        <w:ind w:left="567"/>
        <w:rPr>
          <w:szCs w:val="22"/>
        </w:rPr>
      </w:pPr>
      <w:r w:rsidRPr="00D5362F">
        <w:rPr>
          <w:szCs w:val="22"/>
        </w:rPr>
        <w:t xml:space="preserve">Žádost o vydání souhlasného stanoviska vč. PD bude zaslána v elektronické podobě, viz Smlouva o dílo, </w:t>
      </w:r>
      <w:r w:rsidR="00425D46" w:rsidRPr="00D5362F">
        <w:rPr>
          <w:szCs w:val="22"/>
        </w:rPr>
        <w:t xml:space="preserve">kapitola II. </w:t>
      </w:r>
      <w:r w:rsidRPr="00D5362F">
        <w:rPr>
          <w:szCs w:val="22"/>
        </w:rPr>
        <w:t>bod 3.1.</w:t>
      </w:r>
    </w:p>
    <w:p w14:paraId="0D36BC1A" w14:textId="7FCA483C" w:rsidR="00086C20" w:rsidRPr="00D5362F" w:rsidRDefault="00086C20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D5362F">
        <w:rPr>
          <w:b/>
          <w:szCs w:val="22"/>
        </w:rPr>
        <w:t>Projektov</w:t>
      </w:r>
      <w:r w:rsidR="00FB3826" w:rsidRPr="00D5362F">
        <w:rPr>
          <w:b/>
          <w:szCs w:val="22"/>
        </w:rPr>
        <w:t>á</w:t>
      </w:r>
      <w:r w:rsidRPr="00D5362F">
        <w:rPr>
          <w:b/>
          <w:szCs w:val="22"/>
        </w:rPr>
        <w:t xml:space="preserve"> dokumentace (PD) ve stupni pro provádění stavby (dále jen DPS)</w:t>
      </w:r>
    </w:p>
    <w:p w14:paraId="0356E703" w14:textId="05DEF679" w:rsidR="009E4B68" w:rsidRPr="00D5362F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Projektová dokumentace DPS bude</w:t>
      </w:r>
      <w:r w:rsidR="00B8393A" w:rsidRPr="00D5362F">
        <w:rPr>
          <w:szCs w:val="22"/>
        </w:rPr>
        <w:t xml:space="preserve"> </w:t>
      </w:r>
      <w:r w:rsidRPr="00D5362F">
        <w:rPr>
          <w:szCs w:val="22"/>
        </w:rPr>
        <w:t>zpracována</w:t>
      </w:r>
      <w:r w:rsidR="00A53144" w:rsidRPr="00D5362F">
        <w:rPr>
          <w:szCs w:val="22"/>
        </w:rPr>
        <w:t xml:space="preserve"> v rozsahu přílohy č. </w:t>
      </w:r>
      <w:r w:rsidR="009E4B68" w:rsidRPr="00D5362F">
        <w:rPr>
          <w:szCs w:val="22"/>
        </w:rPr>
        <w:t>8</w:t>
      </w:r>
      <w:r w:rsidR="00A53144" w:rsidRPr="00D5362F">
        <w:rPr>
          <w:szCs w:val="22"/>
        </w:rPr>
        <w:t xml:space="preserve"> vyhlášky č. </w:t>
      </w:r>
      <w:r w:rsidR="009E4B68" w:rsidRPr="00D5362F">
        <w:rPr>
          <w:szCs w:val="22"/>
        </w:rPr>
        <w:t>131/2024</w:t>
      </w:r>
      <w:r w:rsidR="00A53144" w:rsidRPr="00D5362F">
        <w:rPr>
          <w:szCs w:val="22"/>
        </w:rPr>
        <w:t xml:space="preserve"> Sb., </w:t>
      </w:r>
      <w:r w:rsidR="009E4B68" w:rsidRPr="00D5362F">
        <w:rPr>
          <w:szCs w:val="22"/>
        </w:rPr>
        <w:t>o dokume</w:t>
      </w:r>
      <w:r w:rsidR="004446C6" w:rsidRPr="00D5362F">
        <w:rPr>
          <w:szCs w:val="22"/>
        </w:rPr>
        <w:t xml:space="preserve">ntaci </w:t>
      </w:r>
      <w:r w:rsidR="00B8393A" w:rsidRPr="00D5362F">
        <w:rPr>
          <w:szCs w:val="22"/>
        </w:rPr>
        <w:t>staveb, v platném</w:t>
      </w:r>
      <w:r w:rsidR="004446C6" w:rsidRPr="00D5362F">
        <w:rPr>
          <w:szCs w:val="22"/>
        </w:rPr>
        <w:t xml:space="preserve"> znění,</w:t>
      </w:r>
      <w:r w:rsidR="009E4B68" w:rsidRPr="00D5362F">
        <w:rPr>
          <w:szCs w:val="22"/>
        </w:rPr>
        <w:t xml:space="preserve"> </w:t>
      </w:r>
      <w:r w:rsidR="00AA26F2" w:rsidRPr="00D5362F">
        <w:rPr>
          <w:szCs w:val="22"/>
        </w:rPr>
        <w:t>a v souladu s požadavky zák. č. 283/2021 Sb., v platném znění, a dalších na něj navazujících vyhlášek</w:t>
      </w:r>
      <w:r w:rsidR="00820E17" w:rsidRPr="00D5362F">
        <w:rPr>
          <w:szCs w:val="22"/>
        </w:rPr>
        <w:t>, vč. kompletní dokladové části</w:t>
      </w:r>
      <w:r w:rsidR="00AA26F2" w:rsidRPr="00D5362F">
        <w:rPr>
          <w:szCs w:val="22"/>
        </w:rPr>
        <w:t>.</w:t>
      </w:r>
    </w:p>
    <w:p w14:paraId="37E90E0B" w14:textId="1E40946F" w:rsidR="009E4B68" w:rsidRPr="00D5362F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Zpracovaná</w:t>
      </w:r>
      <w:r w:rsidR="009E4B68" w:rsidRPr="00D5362F">
        <w:rPr>
          <w:szCs w:val="22"/>
        </w:rPr>
        <w:t xml:space="preserve"> PD DPS bude striktně dodržovat požadavky vyhlášky včetně rozsahu a obsahu jednotlivých částí projektové dokumentace stavby a požadovaných výkresů.</w:t>
      </w:r>
    </w:p>
    <w:p w14:paraId="41EED3B8" w14:textId="56285573" w:rsidR="00A53144" w:rsidRPr="00D5362F" w:rsidRDefault="00FB3826" w:rsidP="00F3569D">
      <w:pPr>
        <w:spacing w:before="90" w:after="0"/>
        <w:ind w:firstLine="284"/>
        <w:jc w:val="left"/>
        <w:rPr>
          <w:szCs w:val="22"/>
        </w:rPr>
      </w:pPr>
      <w:r w:rsidRPr="00D5362F">
        <w:rPr>
          <w:szCs w:val="22"/>
        </w:rPr>
        <w:t>Součástí</w:t>
      </w:r>
      <w:r w:rsidR="00B8393A" w:rsidRPr="00D5362F">
        <w:rPr>
          <w:szCs w:val="22"/>
        </w:rPr>
        <w:t xml:space="preserve"> </w:t>
      </w:r>
      <w:r w:rsidR="00A53144" w:rsidRPr="00D5362F">
        <w:rPr>
          <w:szCs w:val="22"/>
        </w:rPr>
        <w:t>PD DPS bude:</w:t>
      </w:r>
    </w:p>
    <w:p w14:paraId="023CFF02" w14:textId="3525AEEF" w:rsidR="00A53144" w:rsidRPr="00D5362F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Položkový rozpočet jednotlivých SO, IO, PS, zpracovaný v souladu se zákonem č. 134/2016 Sb., o zadávání veřejných zakázek, v platném znění, v souladu s vyhláškou č. 169/2016 Sb.</w:t>
      </w:r>
      <w:r w:rsidR="00B8393A" w:rsidRPr="00D5362F">
        <w:rPr>
          <w:szCs w:val="22"/>
        </w:rPr>
        <w:t>,</w:t>
      </w:r>
      <w:r w:rsidRPr="00D5362F">
        <w:rPr>
          <w:szCs w:val="22"/>
        </w:rPr>
        <w:t xml:space="preserve"> v platném znění. </w:t>
      </w:r>
    </w:p>
    <w:p w14:paraId="790F95F0" w14:textId="77777777" w:rsidR="00A53144" w:rsidRPr="00D5362F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Zadávací soupis prací v členění dle položkového rozpočtu jednotlivých SO, PS. Soupis prací nesmí obsahovat komplety, agregace a obdobné kumulované položky, pokud tyto kumulované položky nebudou v příloze popsány a ohodnoceny dle jednotlivých komponentů, z nichž jsou složeny, nebo u nich nebude odkaz na výkresovou dokumentaci.</w:t>
      </w:r>
    </w:p>
    <w:p w14:paraId="681791C5" w14:textId="610FE259" w:rsidR="00A53144" w:rsidRPr="00D5362F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Dokladová část bude obsahovat rovněž Souhlasné stanovisko objednatele k</w:t>
      </w:r>
      <w:r w:rsidR="00EB087E" w:rsidRPr="00D5362F">
        <w:rPr>
          <w:szCs w:val="22"/>
        </w:rPr>
        <w:t xml:space="preserve">e všem </w:t>
      </w:r>
      <w:r w:rsidRPr="00D5362F">
        <w:rPr>
          <w:szCs w:val="22"/>
        </w:rPr>
        <w:t>PD DPS. Vydání souhlasného stanoviska objednatele k PD DPS je jednou z podmínek k převzetí PD objednatelem.</w:t>
      </w:r>
    </w:p>
    <w:p w14:paraId="1C0DDD4E" w14:textId="55CB3255" w:rsidR="00F91135" w:rsidRPr="00D5362F" w:rsidRDefault="00F91135" w:rsidP="00380898">
      <w:pPr>
        <w:spacing w:before="90" w:after="0"/>
        <w:ind w:left="567"/>
        <w:rPr>
          <w:szCs w:val="22"/>
        </w:rPr>
      </w:pPr>
      <w:r w:rsidRPr="00D5362F">
        <w:rPr>
          <w:szCs w:val="22"/>
        </w:rPr>
        <w:lastRenderedPageBreak/>
        <w:t xml:space="preserve">Žádost o vydání souhlasného stanoviska vč. PD bude zaslána v elektronické podobě, viz Smlouva o dílo, </w:t>
      </w:r>
      <w:r w:rsidR="00425D46" w:rsidRPr="00D5362F">
        <w:rPr>
          <w:szCs w:val="22"/>
        </w:rPr>
        <w:t xml:space="preserve">kapitola II. </w:t>
      </w:r>
      <w:r w:rsidR="00B8393A" w:rsidRPr="00D5362F">
        <w:rPr>
          <w:szCs w:val="22"/>
        </w:rPr>
        <w:t>bod 3.</w:t>
      </w:r>
      <w:r w:rsidR="00F3569D" w:rsidRPr="00D5362F">
        <w:rPr>
          <w:szCs w:val="22"/>
        </w:rPr>
        <w:t>2</w:t>
      </w:r>
      <w:r w:rsidRPr="00D5362F">
        <w:rPr>
          <w:szCs w:val="22"/>
        </w:rPr>
        <w:t>.</w:t>
      </w:r>
    </w:p>
    <w:p w14:paraId="6B375838" w14:textId="2E90642E" w:rsidR="000B35B7" w:rsidRPr="00D5362F" w:rsidRDefault="00FB3826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D5362F">
        <w:rPr>
          <w:szCs w:val="22"/>
        </w:rPr>
        <w:t>PD bude</w:t>
      </w:r>
      <w:r w:rsidR="000B35B7" w:rsidRPr="00D5362F">
        <w:rPr>
          <w:szCs w:val="22"/>
        </w:rPr>
        <w:t xml:space="preserve"> </w:t>
      </w:r>
      <w:r w:rsidRPr="00D5362F">
        <w:rPr>
          <w:szCs w:val="22"/>
        </w:rPr>
        <w:t>zpracována</w:t>
      </w:r>
      <w:r w:rsidR="00380898" w:rsidRPr="00D5362F">
        <w:rPr>
          <w:szCs w:val="22"/>
        </w:rPr>
        <w:t xml:space="preserve"> minimálně v tomto rozsahu</w:t>
      </w:r>
      <w:r w:rsidR="000B35B7" w:rsidRPr="00D5362F">
        <w:rPr>
          <w:szCs w:val="22"/>
        </w:rPr>
        <w:t>:</w:t>
      </w:r>
    </w:p>
    <w:p w14:paraId="52C4E54C" w14:textId="34E1BD44" w:rsidR="002E75CD" w:rsidRPr="002E75CD" w:rsidRDefault="002E75CD" w:rsidP="002E75C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2E75CD">
        <w:rPr>
          <w:szCs w:val="22"/>
        </w:rPr>
        <w:t>Základní podklad pro zpracování PD je dílčí část studie</w:t>
      </w:r>
      <w:r w:rsidR="005A1171">
        <w:rPr>
          <w:szCs w:val="22"/>
        </w:rPr>
        <w:t>, 2. etapa,</w:t>
      </w:r>
      <w:r w:rsidRPr="002E75CD">
        <w:rPr>
          <w:szCs w:val="22"/>
        </w:rPr>
        <w:t xml:space="preserve"> PS21_38 Studie  DPO MARTINOV VRÁTNICE zpracovaná PROJEKTSTUDIO EUCZ s.r.o., Opavská 6230/29A, 708 00 Ostrava.</w:t>
      </w:r>
    </w:p>
    <w:p w14:paraId="2CFFA8B5" w14:textId="087FA325" w:rsidR="00D5362F" w:rsidRPr="00D5362F" w:rsidRDefault="002E75CD" w:rsidP="005A1171">
      <w:pPr>
        <w:spacing w:before="90" w:after="0"/>
        <w:ind w:left="567"/>
        <w:rPr>
          <w:szCs w:val="22"/>
        </w:rPr>
      </w:pPr>
      <w:r w:rsidRPr="002E75CD">
        <w:rPr>
          <w:szCs w:val="22"/>
        </w:rPr>
        <w:t xml:space="preserve">Řešená část je </w:t>
      </w:r>
      <w:r w:rsidR="005A1171">
        <w:rPr>
          <w:szCs w:val="22"/>
        </w:rPr>
        <w:t xml:space="preserve">pozemek </w:t>
      </w:r>
      <w:proofErr w:type="spellStart"/>
      <w:r w:rsidR="005A1171">
        <w:rPr>
          <w:szCs w:val="22"/>
        </w:rPr>
        <w:t>parc</w:t>
      </w:r>
      <w:proofErr w:type="spellEnd"/>
      <w:r w:rsidR="005A1171">
        <w:rPr>
          <w:szCs w:val="22"/>
        </w:rPr>
        <w:t xml:space="preserve">. </w:t>
      </w:r>
      <w:proofErr w:type="gramStart"/>
      <w:r w:rsidR="005A1171">
        <w:rPr>
          <w:szCs w:val="22"/>
        </w:rPr>
        <w:t>č.</w:t>
      </w:r>
      <w:proofErr w:type="gramEnd"/>
      <w:r w:rsidRPr="002E75CD">
        <w:rPr>
          <w:szCs w:val="22"/>
        </w:rPr>
        <w:t xml:space="preserve"> 2422/1, kde dojde ke zrušení jízdního pruhu (nyní neoficiální parkování) </w:t>
      </w:r>
      <w:r w:rsidR="005A1171">
        <w:rPr>
          <w:szCs w:val="22"/>
        </w:rPr>
        <w:t xml:space="preserve">a </w:t>
      </w:r>
      <w:r w:rsidRPr="002E75CD">
        <w:rPr>
          <w:szCs w:val="22"/>
        </w:rPr>
        <w:t xml:space="preserve">nově bude navrženo příčné parkování, dále dojde k rozšíření parkoviště u </w:t>
      </w:r>
      <w:r w:rsidR="005A1171">
        <w:rPr>
          <w:szCs w:val="22"/>
        </w:rPr>
        <w:t xml:space="preserve">pozemku </w:t>
      </w:r>
      <w:proofErr w:type="spellStart"/>
      <w:r w:rsidRPr="002E75CD">
        <w:rPr>
          <w:szCs w:val="22"/>
        </w:rPr>
        <w:t>parc</w:t>
      </w:r>
      <w:proofErr w:type="spellEnd"/>
      <w:r w:rsidRPr="002E75CD">
        <w:rPr>
          <w:szCs w:val="22"/>
        </w:rPr>
        <w:t>.</w:t>
      </w:r>
      <w:r w:rsidR="005A1171">
        <w:rPr>
          <w:szCs w:val="22"/>
        </w:rPr>
        <w:t xml:space="preserve"> </w:t>
      </w:r>
      <w:r w:rsidRPr="002E75CD">
        <w:rPr>
          <w:szCs w:val="22"/>
        </w:rPr>
        <w:t xml:space="preserve">č. 2422/186 a také u </w:t>
      </w:r>
      <w:r w:rsidR="005A1171">
        <w:rPr>
          <w:szCs w:val="22"/>
        </w:rPr>
        <w:t xml:space="preserve">pozemku </w:t>
      </w:r>
      <w:proofErr w:type="spellStart"/>
      <w:r w:rsidRPr="002E75CD">
        <w:rPr>
          <w:szCs w:val="22"/>
        </w:rPr>
        <w:t>parc</w:t>
      </w:r>
      <w:proofErr w:type="spellEnd"/>
      <w:r w:rsidRPr="002E75CD">
        <w:rPr>
          <w:szCs w:val="22"/>
        </w:rPr>
        <w:t>. č. 2422/209</w:t>
      </w:r>
      <w:r w:rsidR="005A1171">
        <w:rPr>
          <w:szCs w:val="22"/>
        </w:rPr>
        <w:t>,</w:t>
      </w:r>
      <w:r w:rsidRPr="002E75CD">
        <w:rPr>
          <w:szCs w:val="22"/>
        </w:rPr>
        <w:t xml:space="preserve"> vše k.</w:t>
      </w:r>
      <w:r w:rsidR="005A1171">
        <w:rPr>
          <w:szCs w:val="22"/>
        </w:rPr>
        <w:t xml:space="preserve"> </w:t>
      </w:r>
      <w:proofErr w:type="spellStart"/>
      <w:r w:rsidRPr="002E75CD">
        <w:rPr>
          <w:szCs w:val="22"/>
        </w:rPr>
        <w:t>ú.</w:t>
      </w:r>
      <w:proofErr w:type="spellEnd"/>
      <w:r w:rsidRPr="002E75CD">
        <w:rPr>
          <w:szCs w:val="22"/>
        </w:rPr>
        <w:t xml:space="preserve"> Martinov</w:t>
      </w:r>
      <w:r w:rsidR="005A1171">
        <w:rPr>
          <w:szCs w:val="22"/>
        </w:rPr>
        <w:t xml:space="preserve"> ve Slezsku</w:t>
      </w:r>
      <w:r w:rsidRPr="002E75CD">
        <w:rPr>
          <w:szCs w:val="22"/>
        </w:rPr>
        <w:t xml:space="preserve">. </w:t>
      </w:r>
    </w:p>
    <w:p w14:paraId="62A1E15C" w14:textId="23BCE433" w:rsidR="00CB625C" w:rsidRPr="005A1171" w:rsidRDefault="002E75CD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>Návrh veřejného osvětlení parkoviště.</w:t>
      </w:r>
    </w:p>
    <w:p w14:paraId="208B3945" w14:textId="7BCC82A3" w:rsidR="002E75CD" w:rsidRPr="005A1171" w:rsidRDefault="002E75CD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 xml:space="preserve">Návrh odvodnění parkoviště. </w:t>
      </w:r>
    </w:p>
    <w:p w14:paraId="3F30716C" w14:textId="723ECF01" w:rsidR="002E75CD" w:rsidRPr="005A1171" w:rsidRDefault="002E75CD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>Plán bezpečnosti a ochrany zdraví při práci na staveništi zpracovaný koordinátorem BOZP na staveništi.</w:t>
      </w:r>
    </w:p>
    <w:p w14:paraId="0D114D89" w14:textId="11E3F593" w:rsidR="002E75CD" w:rsidRPr="005A1171" w:rsidRDefault="002E75CD" w:rsidP="003B250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>Projekt zařízení staveniště</w:t>
      </w:r>
      <w:r w:rsidR="005A1171" w:rsidRPr="005A1171">
        <w:t xml:space="preserve"> </w:t>
      </w:r>
      <w:r w:rsidR="005A1171" w:rsidRPr="005A1171">
        <w:rPr>
          <w:szCs w:val="22"/>
        </w:rPr>
        <w:t>a návrh podrobného Plánu organizace výstavby.</w:t>
      </w:r>
    </w:p>
    <w:p w14:paraId="3582C0E2" w14:textId="3F92CBDE" w:rsidR="003357E7" w:rsidRPr="005A1171" w:rsidRDefault="00814C2B" w:rsidP="003357E7">
      <w:pPr>
        <w:pStyle w:val="Odstavecseseznamem"/>
        <w:numPr>
          <w:ilvl w:val="0"/>
          <w:numId w:val="5"/>
        </w:numPr>
        <w:spacing w:before="90" w:after="0"/>
        <w:ind w:left="284" w:hanging="284"/>
        <w:rPr>
          <w:szCs w:val="22"/>
        </w:rPr>
      </w:pPr>
      <w:r w:rsidRPr="005A1171">
        <w:rPr>
          <w:szCs w:val="22"/>
        </w:rPr>
        <w:t xml:space="preserve">Všechny </w:t>
      </w:r>
      <w:r w:rsidR="00CB334A" w:rsidRPr="005A1171">
        <w:rPr>
          <w:szCs w:val="22"/>
        </w:rPr>
        <w:t>PD</w:t>
      </w:r>
      <w:r w:rsidR="009F0DEC" w:rsidRPr="005A1171">
        <w:rPr>
          <w:szCs w:val="22"/>
        </w:rPr>
        <w:t xml:space="preserve"> bud</w:t>
      </w:r>
      <w:r w:rsidRPr="005A1171">
        <w:rPr>
          <w:szCs w:val="22"/>
        </w:rPr>
        <w:t>ou</w:t>
      </w:r>
      <w:r w:rsidR="00CB334A" w:rsidRPr="005A1171">
        <w:rPr>
          <w:szCs w:val="22"/>
        </w:rPr>
        <w:t xml:space="preserve"> vypracován</w:t>
      </w:r>
      <w:r w:rsidRPr="005A1171">
        <w:rPr>
          <w:szCs w:val="22"/>
        </w:rPr>
        <w:t>y</w:t>
      </w:r>
      <w:r w:rsidR="00CE652A" w:rsidRPr="005A1171">
        <w:rPr>
          <w:szCs w:val="22"/>
        </w:rPr>
        <w:t xml:space="preserve"> v českém jazyce. </w:t>
      </w:r>
      <w:r w:rsidR="00EB087E" w:rsidRPr="005A1171">
        <w:rPr>
          <w:szCs w:val="22"/>
        </w:rPr>
        <w:t xml:space="preserve">Všechny </w:t>
      </w:r>
      <w:r w:rsidR="003357E7" w:rsidRPr="005A1171">
        <w:rPr>
          <w:szCs w:val="22"/>
        </w:rPr>
        <w:t>PD</w:t>
      </w:r>
      <w:r w:rsidR="00F710C7" w:rsidRPr="005A1171">
        <w:rPr>
          <w:szCs w:val="22"/>
        </w:rPr>
        <w:t xml:space="preserve"> budou opatřeny</w:t>
      </w:r>
      <w:r w:rsidR="003357E7" w:rsidRPr="005A1171">
        <w:rPr>
          <w:szCs w:val="22"/>
        </w:rPr>
        <w:t xml:space="preserve"> příslušným elektronickým zaručeným autorizačním razítkem</w:t>
      </w:r>
      <w:r w:rsidR="003357E7" w:rsidRPr="005A1171">
        <w:rPr>
          <w:rFonts w:ascii="ArialMT" w:eastAsiaTheme="minorHAnsi" w:hAnsi="ArialMT" w:cs="ArialMT"/>
          <w:szCs w:val="22"/>
          <w:lang w:eastAsia="en-US"/>
        </w:rPr>
        <w:t xml:space="preserve"> </w:t>
      </w:r>
      <w:r w:rsidR="003357E7" w:rsidRPr="005A1171">
        <w:rPr>
          <w:szCs w:val="22"/>
        </w:rPr>
        <w:t xml:space="preserve">ve smyslu § 13 odst. 3 písm. b) zákona č. 360/1992 Sb., o výkonu povolání autorizovaných architektů a o výkonu povolání autorizovaných inženýrů a techniků činných ve výstavbě (autorizační zákon), ve znění pozdějších předpisů. </w:t>
      </w:r>
    </w:p>
    <w:p w14:paraId="5E6FE684" w14:textId="7535A648" w:rsidR="00CB334A" w:rsidRPr="005A1171" w:rsidRDefault="003357E7" w:rsidP="003357E7">
      <w:pPr>
        <w:spacing w:before="90" w:after="0"/>
        <w:ind w:firstLine="284"/>
        <w:rPr>
          <w:szCs w:val="22"/>
        </w:rPr>
      </w:pPr>
      <w:r w:rsidRPr="005A1171">
        <w:rPr>
          <w:szCs w:val="22"/>
        </w:rPr>
        <w:t xml:space="preserve">PD </w:t>
      </w:r>
      <w:r w:rsidR="00F710C7" w:rsidRPr="005A1171">
        <w:rPr>
          <w:szCs w:val="22"/>
        </w:rPr>
        <w:t xml:space="preserve">DSP </w:t>
      </w:r>
      <w:r w:rsidRPr="005A1171">
        <w:rPr>
          <w:szCs w:val="22"/>
        </w:rPr>
        <w:t>bud</w:t>
      </w:r>
      <w:r w:rsidR="00FE4A74" w:rsidRPr="005A1171">
        <w:rPr>
          <w:szCs w:val="22"/>
        </w:rPr>
        <w:t>e vypracována</w:t>
      </w:r>
      <w:r w:rsidRPr="005A1171">
        <w:rPr>
          <w:szCs w:val="22"/>
        </w:rPr>
        <w:t xml:space="preserve"> </w:t>
      </w:r>
      <w:r w:rsidR="00F710C7" w:rsidRPr="005A1171">
        <w:rPr>
          <w:szCs w:val="22"/>
        </w:rPr>
        <w:t>a př</w:t>
      </w:r>
      <w:r w:rsidR="00FE4A74" w:rsidRPr="005A1171">
        <w:rPr>
          <w:szCs w:val="22"/>
        </w:rPr>
        <w:t>edána</w:t>
      </w:r>
      <w:r w:rsidR="00F710C7" w:rsidRPr="005A1171">
        <w:rPr>
          <w:szCs w:val="22"/>
        </w:rPr>
        <w:t xml:space="preserve"> </w:t>
      </w:r>
      <w:r w:rsidR="00CB334A" w:rsidRPr="005A1171">
        <w:rPr>
          <w:szCs w:val="22"/>
        </w:rPr>
        <w:t>v následujícím rozsahu:</w:t>
      </w:r>
    </w:p>
    <w:p w14:paraId="05EB44C7" w14:textId="3A356471" w:rsidR="00CB334A" w:rsidRPr="005A1171" w:rsidRDefault="00EB087E" w:rsidP="0012087A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>2</w:t>
      </w:r>
      <w:r w:rsidR="003357E7" w:rsidRPr="005A1171">
        <w:rPr>
          <w:szCs w:val="22"/>
        </w:rPr>
        <w:t xml:space="preserve"> x v tištěné podobě</w:t>
      </w:r>
      <w:r w:rsidRPr="005A1171">
        <w:rPr>
          <w:szCs w:val="22"/>
        </w:rPr>
        <w:t xml:space="preserve">, z toho jedno </w:t>
      </w:r>
      <w:proofErr w:type="spellStart"/>
      <w:r w:rsidRPr="005A1171">
        <w:rPr>
          <w:szCs w:val="22"/>
        </w:rPr>
        <w:t>paré</w:t>
      </w:r>
      <w:proofErr w:type="spellEnd"/>
      <w:r w:rsidRPr="005A1171">
        <w:rPr>
          <w:szCs w:val="22"/>
        </w:rPr>
        <w:t xml:space="preserve"> bude opatřené razítkem stavebního úřadu.</w:t>
      </w:r>
      <w:r w:rsidR="003357E7" w:rsidRPr="005A1171">
        <w:rPr>
          <w:szCs w:val="22"/>
        </w:rPr>
        <w:t xml:space="preserve"> </w:t>
      </w:r>
    </w:p>
    <w:p w14:paraId="2DBA2C35" w14:textId="733F5654" w:rsidR="00CB334A" w:rsidRPr="005A1171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 xml:space="preserve">1 x na el. </w:t>
      </w:r>
      <w:proofErr w:type="gramStart"/>
      <w:r w:rsidRPr="005A1171">
        <w:rPr>
          <w:szCs w:val="22"/>
        </w:rPr>
        <w:t>nosiči</w:t>
      </w:r>
      <w:proofErr w:type="gramEnd"/>
      <w:r w:rsidRPr="005A1171">
        <w:rPr>
          <w:szCs w:val="22"/>
        </w:rPr>
        <w:t xml:space="preserve"> (USB disk) – výkresová dokumentace ve formátu *.</w:t>
      </w:r>
      <w:proofErr w:type="spellStart"/>
      <w:r w:rsidRPr="005A1171">
        <w:rPr>
          <w:szCs w:val="22"/>
        </w:rPr>
        <w:t>dwg</w:t>
      </w:r>
      <w:proofErr w:type="spellEnd"/>
      <w:r w:rsidRPr="005A1171">
        <w:rPr>
          <w:szCs w:val="22"/>
        </w:rPr>
        <w:t xml:space="preserve"> v editovatelné verzi </w:t>
      </w:r>
      <w:proofErr w:type="spellStart"/>
      <w:r w:rsidRPr="005A1171">
        <w:rPr>
          <w:szCs w:val="22"/>
        </w:rPr>
        <w:t>AutoCAD</w:t>
      </w:r>
      <w:proofErr w:type="spellEnd"/>
      <w:r w:rsidRPr="005A1171">
        <w:rPr>
          <w:szCs w:val="22"/>
        </w:rPr>
        <w:t xml:space="preserve"> 2010, textová část ve formátu *.</w:t>
      </w:r>
      <w:proofErr w:type="spellStart"/>
      <w:r w:rsidRPr="005A1171">
        <w:rPr>
          <w:szCs w:val="22"/>
        </w:rPr>
        <w:t>docx</w:t>
      </w:r>
      <w:proofErr w:type="spellEnd"/>
      <w:r w:rsidRPr="005A1171">
        <w:rPr>
          <w:szCs w:val="22"/>
        </w:rPr>
        <w:t xml:space="preserve"> , tabulková část a rozpočtová část ve formátu *.</w:t>
      </w:r>
      <w:proofErr w:type="spellStart"/>
      <w:r w:rsidRPr="005A1171">
        <w:rPr>
          <w:szCs w:val="22"/>
        </w:rPr>
        <w:t>xlsx</w:t>
      </w:r>
      <w:proofErr w:type="spellEnd"/>
      <w:r w:rsidRPr="005A1171">
        <w:rPr>
          <w:szCs w:val="22"/>
        </w:rPr>
        <w:t>.</w:t>
      </w:r>
    </w:p>
    <w:p w14:paraId="6AFBEBCB" w14:textId="0200AAF2" w:rsidR="00CB334A" w:rsidRPr="005A1171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 xml:space="preserve">1 x na el. </w:t>
      </w:r>
      <w:proofErr w:type="gramStart"/>
      <w:r w:rsidRPr="005A1171">
        <w:rPr>
          <w:szCs w:val="22"/>
        </w:rPr>
        <w:t>nosiči</w:t>
      </w:r>
      <w:proofErr w:type="gramEnd"/>
      <w:r w:rsidRPr="005A1171">
        <w:rPr>
          <w:szCs w:val="22"/>
        </w:rPr>
        <w:t xml:space="preserve"> (USB disk) – výkresová dokumentace, textová část, tabulková část ve formátu *.</w:t>
      </w:r>
      <w:proofErr w:type="spellStart"/>
      <w:r w:rsidRPr="005A1171">
        <w:rPr>
          <w:szCs w:val="22"/>
        </w:rPr>
        <w:t>pdf</w:t>
      </w:r>
      <w:proofErr w:type="spellEnd"/>
      <w:r w:rsidRPr="005A1171">
        <w:rPr>
          <w:szCs w:val="22"/>
        </w:rPr>
        <w:t>, rozpočtová část ve formátu *.</w:t>
      </w:r>
      <w:proofErr w:type="spellStart"/>
      <w:r w:rsidRPr="005A1171">
        <w:rPr>
          <w:szCs w:val="22"/>
        </w:rPr>
        <w:t>xlsx</w:t>
      </w:r>
      <w:proofErr w:type="spellEnd"/>
      <w:r w:rsidRPr="005A1171">
        <w:rPr>
          <w:szCs w:val="22"/>
        </w:rPr>
        <w:t>.</w:t>
      </w:r>
    </w:p>
    <w:p w14:paraId="7435200B" w14:textId="610B195E" w:rsidR="00EB087E" w:rsidRPr="005A1171" w:rsidRDefault="00FB3826" w:rsidP="00EB087E">
      <w:pPr>
        <w:spacing w:before="90" w:after="0"/>
        <w:ind w:firstLine="284"/>
        <w:rPr>
          <w:szCs w:val="22"/>
        </w:rPr>
      </w:pPr>
      <w:r w:rsidRPr="005A1171">
        <w:rPr>
          <w:szCs w:val="22"/>
        </w:rPr>
        <w:t>PD DPS bude vypracována a předána</w:t>
      </w:r>
      <w:r w:rsidR="00EB087E" w:rsidRPr="005A1171">
        <w:rPr>
          <w:szCs w:val="22"/>
        </w:rPr>
        <w:t xml:space="preserve"> v následujícím rozsahu:</w:t>
      </w:r>
    </w:p>
    <w:p w14:paraId="351B4347" w14:textId="55E31E38" w:rsidR="00EB087E" w:rsidRPr="005A1171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>3 x v tištěné p</w:t>
      </w:r>
      <w:r w:rsidR="003D635E" w:rsidRPr="005A1171">
        <w:rPr>
          <w:szCs w:val="22"/>
        </w:rPr>
        <w:t>odobě.</w:t>
      </w:r>
    </w:p>
    <w:p w14:paraId="71F0C93D" w14:textId="77777777" w:rsidR="00EB087E" w:rsidRPr="005A1171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 xml:space="preserve">1 x na el. </w:t>
      </w:r>
      <w:proofErr w:type="gramStart"/>
      <w:r w:rsidRPr="005A1171">
        <w:rPr>
          <w:szCs w:val="22"/>
        </w:rPr>
        <w:t>nosiči</w:t>
      </w:r>
      <w:proofErr w:type="gramEnd"/>
      <w:r w:rsidRPr="005A1171">
        <w:rPr>
          <w:szCs w:val="22"/>
        </w:rPr>
        <w:t xml:space="preserve"> (USB disk) – výkresová dokumentace ve formátu *.</w:t>
      </w:r>
      <w:proofErr w:type="spellStart"/>
      <w:r w:rsidRPr="005A1171">
        <w:rPr>
          <w:szCs w:val="22"/>
        </w:rPr>
        <w:t>dwg</w:t>
      </w:r>
      <w:proofErr w:type="spellEnd"/>
      <w:r w:rsidRPr="005A1171">
        <w:rPr>
          <w:szCs w:val="22"/>
        </w:rPr>
        <w:t xml:space="preserve"> v editovatelné verzi </w:t>
      </w:r>
      <w:proofErr w:type="spellStart"/>
      <w:r w:rsidRPr="005A1171">
        <w:rPr>
          <w:szCs w:val="22"/>
        </w:rPr>
        <w:t>AutoCAD</w:t>
      </w:r>
      <w:proofErr w:type="spellEnd"/>
      <w:r w:rsidRPr="005A1171">
        <w:rPr>
          <w:szCs w:val="22"/>
        </w:rPr>
        <w:t xml:space="preserve"> 2010, textová část ve formátu *.</w:t>
      </w:r>
      <w:proofErr w:type="spellStart"/>
      <w:r w:rsidRPr="005A1171">
        <w:rPr>
          <w:szCs w:val="22"/>
        </w:rPr>
        <w:t>docx</w:t>
      </w:r>
      <w:proofErr w:type="spellEnd"/>
      <w:r w:rsidRPr="005A1171">
        <w:rPr>
          <w:szCs w:val="22"/>
        </w:rPr>
        <w:t xml:space="preserve"> , tabulková část a rozpočtová část ve formátu *.</w:t>
      </w:r>
      <w:proofErr w:type="spellStart"/>
      <w:r w:rsidRPr="005A1171">
        <w:rPr>
          <w:szCs w:val="22"/>
        </w:rPr>
        <w:t>xlsx</w:t>
      </w:r>
      <w:proofErr w:type="spellEnd"/>
      <w:r w:rsidRPr="005A1171">
        <w:rPr>
          <w:szCs w:val="22"/>
        </w:rPr>
        <w:t>.</w:t>
      </w:r>
    </w:p>
    <w:p w14:paraId="3D65302E" w14:textId="77777777" w:rsidR="00EB087E" w:rsidRPr="005A1171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t xml:space="preserve">1 x na el. </w:t>
      </w:r>
      <w:proofErr w:type="gramStart"/>
      <w:r w:rsidRPr="005A1171">
        <w:rPr>
          <w:szCs w:val="22"/>
        </w:rPr>
        <w:t>nosiči</w:t>
      </w:r>
      <w:proofErr w:type="gramEnd"/>
      <w:r w:rsidRPr="005A1171">
        <w:rPr>
          <w:szCs w:val="22"/>
        </w:rPr>
        <w:t xml:space="preserve"> (USB disk) – výkresová dokumentace, textová část, tabulková část ve formátu *.</w:t>
      </w:r>
      <w:proofErr w:type="spellStart"/>
      <w:r w:rsidRPr="005A1171">
        <w:rPr>
          <w:szCs w:val="22"/>
        </w:rPr>
        <w:t>pdf</w:t>
      </w:r>
      <w:proofErr w:type="spellEnd"/>
      <w:r w:rsidRPr="005A1171">
        <w:rPr>
          <w:szCs w:val="22"/>
        </w:rPr>
        <w:t>, rozpočtová část ve formátu *.</w:t>
      </w:r>
      <w:proofErr w:type="spellStart"/>
      <w:r w:rsidRPr="005A1171">
        <w:rPr>
          <w:szCs w:val="22"/>
        </w:rPr>
        <w:t>xlsx</w:t>
      </w:r>
      <w:proofErr w:type="spellEnd"/>
      <w:r w:rsidRPr="005A1171">
        <w:rPr>
          <w:szCs w:val="22"/>
        </w:rPr>
        <w:t>.</w:t>
      </w:r>
    </w:p>
    <w:p w14:paraId="5FBFF775" w14:textId="77777777" w:rsidR="00CB4352" w:rsidRPr="00F35C6F" w:rsidRDefault="00CB4352" w:rsidP="00CB4352">
      <w:pPr>
        <w:pStyle w:val="Odstavecseseznamem"/>
        <w:numPr>
          <w:ilvl w:val="0"/>
          <w:numId w:val="5"/>
        </w:numPr>
        <w:spacing w:before="90" w:after="0"/>
        <w:ind w:left="284" w:hanging="284"/>
        <w:rPr>
          <w:szCs w:val="22"/>
        </w:rPr>
      </w:pPr>
      <w:r w:rsidRPr="00F35C6F">
        <w:rPr>
          <w:szCs w:val="22"/>
        </w:rPr>
        <w:t>P</w:t>
      </w:r>
      <w:r>
        <w:rPr>
          <w:szCs w:val="22"/>
        </w:rPr>
        <w:t>ro PD se vztahují následující požadavky, které bude PD respektovat:</w:t>
      </w:r>
    </w:p>
    <w:p w14:paraId="62851FD0" w14:textId="77777777" w:rsidR="00CB4352" w:rsidRDefault="00CB4352" w:rsidP="00CB435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 xml:space="preserve">ČSN 33 2000-5-51 </w:t>
      </w:r>
      <w:proofErr w:type="spellStart"/>
      <w:r>
        <w:rPr>
          <w:szCs w:val="22"/>
        </w:rPr>
        <w:t>ed</w:t>
      </w:r>
      <w:proofErr w:type="spellEnd"/>
      <w:r>
        <w:rPr>
          <w:szCs w:val="22"/>
        </w:rPr>
        <w:t xml:space="preserve">. 3 – Elektrická zařízení. Všeobecné předpisy. </w:t>
      </w:r>
    </w:p>
    <w:p w14:paraId="28226660" w14:textId="77777777" w:rsidR="00CB4352" w:rsidRDefault="00CB4352" w:rsidP="00CB435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16381">
        <w:rPr>
          <w:szCs w:val="22"/>
        </w:rPr>
        <w:t>EN ČSN 60079-10-1.</w:t>
      </w:r>
    </w:p>
    <w:p w14:paraId="4ABE355C" w14:textId="77777777" w:rsidR="00CB4352" w:rsidRDefault="00CB4352" w:rsidP="00CB435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77FE7">
        <w:rPr>
          <w:szCs w:val="22"/>
        </w:rPr>
        <w:t>ČSN 333516</w:t>
      </w:r>
      <w:r>
        <w:rPr>
          <w:szCs w:val="22"/>
        </w:rPr>
        <w:t xml:space="preserve">, čl. 3.3. </w:t>
      </w:r>
    </w:p>
    <w:p w14:paraId="7E11E502" w14:textId="77777777" w:rsidR="00CB4352" w:rsidRDefault="00CB4352" w:rsidP="00CB435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77FE7">
        <w:rPr>
          <w:szCs w:val="22"/>
        </w:rPr>
        <w:t>ČSN 343112</w:t>
      </w:r>
      <w:r>
        <w:rPr>
          <w:szCs w:val="22"/>
        </w:rPr>
        <w:t>.</w:t>
      </w:r>
    </w:p>
    <w:p w14:paraId="3402DE9D" w14:textId="333C781A" w:rsidR="00CB4352" w:rsidRDefault="00CB4352" w:rsidP="00CB435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V</w:t>
      </w:r>
      <w:r w:rsidRPr="00577FE7">
        <w:rPr>
          <w:szCs w:val="22"/>
        </w:rPr>
        <w:t>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  <w:r>
        <w:rPr>
          <w:szCs w:val="22"/>
        </w:rPr>
        <w:t xml:space="preserve"> Při provádění stavby je </w:t>
      </w:r>
      <w:r w:rsidR="00AE3824">
        <w:rPr>
          <w:szCs w:val="22"/>
        </w:rPr>
        <w:t xml:space="preserve">zhotovitel </w:t>
      </w:r>
      <w:r>
        <w:rPr>
          <w:szCs w:val="22"/>
        </w:rPr>
        <w:t xml:space="preserve">povinen, v souladu s § </w:t>
      </w:r>
      <w:r w:rsidR="00AE3824">
        <w:rPr>
          <w:szCs w:val="22"/>
        </w:rPr>
        <w:t xml:space="preserve">163 </w:t>
      </w:r>
      <w:r>
        <w:rPr>
          <w:szCs w:val="22"/>
        </w:rPr>
        <w:t>odst. 1</w:t>
      </w:r>
      <w:r w:rsidR="00AE3824">
        <w:rPr>
          <w:szCs w:val="22"/>
        </w:rPr>
        <w:t xml:space="preserve"> pí</w:t>
      </w:r>
      <w:bookmarkStart w:id="0" w:name="_GoBack"/>
      <w:bookmarkEnd w:id="0"/>
      <w:r w:rsidR="00AE3824">
        <w:rPr>
          <w:szCs w:val="22"/>
        </w:rPr>
        <w:t>sm. f)</w:t>
      </w:r>
      <w:r>
        <w:rPr>
          <w:szCs w:val="22"/>
        </w:rPr>
        <w:t xml:space="preserve"> stavebního zákona, zajistit provedení a vyhodnocení zkoušek a měření předepsaných zvláštními právními předpisy. Součástí stavby jsou určená technická zařízení (dále jen UTZ), před uvedením těchto UTZ do provozu musí být Drážním úřadem, sekci provozně-technickou, schválena jejich způsobilost k provozu vydáním průkazu způsobilosti UTZ nebo jejich změnou.</w:t>
      </w:r>
    </w:p>
    <w:p w14:paraId="3ED71422" w14:textId="486A6072" w:rsidR="007A5545" w:rsidRPr="005A1171" w:rsidRDefault="007A5545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5A1171">
        <w:rPr>
          <w:szCs w:val="22"/>
        </w:rPr>
        <w:t xml:space="preserve">Pro </w:t>
      </w:r>
      <w:r w:rsidR="00F91135" w:rsidRPr="005A1171">
        <w:rPr>
          <w:szCs w:val="22"/>
        </w:rPr>
        <w:t>PD</w:t>
      </w:r>
      <w:r w:rsidRPr="005A1171">
        <w:rPr>
          <w:szCs w:val="22"/>
        </w:rPr>
        <w:t xml:space="preserve"> je stanoven následující rozsah plnění:</w:t>
      </w:r>
    </w:p>
    <w:p w14:paraId="51E0A469" w14:textId="5DB9F38C" w:rsidR="00D361FB" w:rsidRPr="005A1171" w:rsidRDefault="00D361FB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A1171">
        <w:rPr>
          <w:szCs w:val="22"/>
        </w:rPr>
        <w:lastRenderedPageBreak/>
        <w:t>Zaměření stávajícího stavu, geodetické zaměření, provedení veškerých potřebných stavebně technických průzkumů, zajištění vytýčení veškerých inženýrských sítí nutných ke zpracování PD zajistí na své náklady zhotovitel.</w:t>
      </w:r>
    </w:p>
    <w:p w14:paraId="2E6BCAA7" w14:textId="2D732593" w:rsidR="00F904CA" w:rsidRPr="00CB4352" w:rsidRDefault="00335D1C" w:rsidP="00F549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 w:rsidRPr="005A1171">
        <w:rPr>
          <w:szCs w:val="22"/>
        </w:rPr>
        <w:t>Objednatel se zavazuje poskytnout zhotoviteli veškeré dostupné podklady objektů (v jeho vlastnictví) v elektronické podobě (ve formátu *.</w:t>
      </w:r>
      <w:proofErr w:type="spellStart"/>
      <w:r w:rsidRPr="005A1171">
        <w:rPr>
          <w:szCs w:val="22"/>
        </w:rPr>
        <w:t>dwg</w:t>
      </w:r>
      <w:proofErr w:type="spellEnd"/>
      <w:r w:rsidRPr="005A1171">
        <w:rPr>
          <w:szCs w:val="22"/>
        </w:rPr>
        <w:t>, *.</w:t>
      </w:r>
      <w:proofErr w:type="spellStart"/>
      <w:r w:rsidRPr="005A1171">
        <w:rPr>
          <w:szCs w:val="22"/>
        </w:rPr>
        <w:t>docx</w:t>
      </w:r>
      <w:proofErr w:type="spellEnd"/>
      <w:r w:rsidRPr="005A1171">
        <w:rPr>
          <w:szCs w:val="22"/>
        </w:rPr>
        <w:t>, *.</w:t>
      </w:r>
      <w:proofErr w:type="spellStart"/>
      <w:r w:rsidRPr="005A1171">
        <w:rPr>
          <w:szCs w:val="22"/>
        </w:rPr>
        <w:t>xlsx</w:t>
      </w:r>
      <w:proofErr w:type="spellEnd"/>
      <w:r w:rsidRPr="005A1171">
        <w:rPr>
          <w:szCs w:val="22"/>
        </w:rPr>
        <w:t xml:space="preserve">) nebo papírové podobě, které má k dispozici. </w:t>
      </w:r>
      <w:r w:rsidR="00F904CA" w:rsidRPr="005A1171">
        <w:rPr>
          <w:szCs w:val="22"/>
        </w:rPr>
        <w:t>Tyto podklady objednatel poskytne na základě požadavku zhotovitele a to do 5 kalendářních dnů od doručení žádosti na emailovou adresu</w:t>
      </w:r>
      <w:r w:rsidR="00F904CA" w:rsidRPr="002E75CD">
        <w:rPr>
          <w:color w:val="00B050"/>
          <w:szCs w:val="22"/>
        </w:rPr>
        <w:t xml:space="preserve"> </w:t>
      </w:r>
      <w:r w:rsidR="00F904CA" w:rsidRPr="002E75CD">
        <w:rPr>
          <w:i/>
          <w:color w:val="00B0F0"/>
          <w:szCs w:val="22"/>
        </w:rPr>
        <w:t>……..(Pozn. Doplní objednatel)</w:t>
      </w:r>
    </w:p>
    <w:p w14:paraId="3CC694EA" w14:textId="77777777" w:rsidR="00A53144" w:rsidRPr="00D5362F" w:rsidRDefault="00A53144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Pr="00D5362F" w:rsidRDefault="0005262E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Za Dopravní podnik Ostrava a.s.:</w:t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  <w:t>Za zhotovitele:</w:t>
      </w:r>
    </w:p>
    <w:p w14:paraId="580A0ECC" w14:textId="77777777" w:rsidR="00675B0F" w:rsidRPr="00D5362F" w:rsidRDefault="00675B0F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E0A113D" w14:textId="5386B0DF" w:rsidR="00393525" w:rsidRPr="00D5362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 xml:space="preserve">V Ostravě dne </w:t>
      </w:r>
      <w:r w:rsidRPr="00D5362F">
        <w:rPr>
          <w:color w:val="auto"/>
          <w:sz w:val="22"/>
          <w:szCs w:val="22"/>
        </w:rPr>
        <w:tab/>
        <w:t>V </w:t>
      </w:r>
      <w:r w:rsidR="00AD0153" w:rsidRPr="00D5362F">
        <w:rPr>
          <w:color w:val="auto"/>
          <w:sz w:val="22"/>
          <w:szCs w:val="22"/>
        </w:rPr>
        <w:t>…………..</w:t>
      </w:r>
      <w:r w:rsidR="000E6BC6" w:rsidRPr="00D5362F">
        <w:rPr>
          <w:color w:val="auto"/>
          <w:sz w:val="22"/>
          <w:szCs w:val="22"/>
        </w:rPr>
        <w:t xml:space="preserve"> dne </w:t>
      </w:r>
    </w:p>
    <w:p w14:paraId="1B1499FE" w14:textId="7B4BDB17" w:rsidR="00EE5635" w:rsidRPr="00D5362F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DEB8848" w14:textId="064401B5" w:rsidR="002D74B4" w:rsidRPr="00D5362F" w:rsidRDefault="002D74B4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242395A2" w14:textId="77777777" w:rsidR="00EE5635" w:rsidRPr="00D5362F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043020E1" w14:textId="5B5D6698" w:rsidR="00393525" w:rsidRPr="00D5362F" w:rsidRDefault="00393525" w:rsidP="002B2B7F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………………………………….</w:t>
      </w:r>
      <w:r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>………………………………….</w:t>
      </w:r>
    </w:p>
    <w:p w14:paraId="4B1BA371" w14:textId="35E76E11" w:rsidR="00AD0153" w:rsidRPr="00CA3138" w:rsidRDefault="002726A4" w:rsidP="009B08A9">
      <w:pPr>
        <w:spacing w:before="90" w:after="0"/>
        <w:rPr>
          <w:szCs w:val="22"/>
        </w:rPr>
      </w:pPr>
      <w:r w:rsidRPr="00FB3826">
        <w:rPr>
          <w:i/>
          <w:color w:val="00B0F0"/>
          <w:szCs w:val="22"/>
        </w:rPr>
        <w:t xml:space="preserve">(POZN. doplní </w:t>
      </w:r>
      <w:proofErr w:type="gramStart"/>
      <w:r w:rsidRPr="00FB3826">
        <w:rPr>
          <w:i/>
          <w:color w:val="00B0F0"/>
          <w:szCs w:val="22"/>
        </w:rPr>
        <w:t>objednatel)</w:t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AD0153" w:rsidRPr="00551FB5">
        <w:rPr>
          <w:i/>
          <w:szCs w:val="22"/>
        </w:rPr>
        <w:t>(</w:t>
      </w:r>
      <w:r w:rsidR="00AD0153" w:rsidRPr="009B08A9">
        <w:rPr>
          <w:i/>
          <w:color w:val="00B0F0"/>
          <w:szCs w:val="22"/>
        </w:rPr>
        <w:t>POZN.</w:t>
      </w:r>
      <w:proofErr w:type="gramEnd"/>
      <w:r w:rsidR="00AD0153" w:rsidRPr="009B08A9">
        <w:rPr>
          <w:i/>
          <w:color w:val="00B0F0"/>
          <w:szCs w:val="22"/>
        </w:rPr>
        <w:t xml:space="preserve"> doplní </w:t>
      </w:r>
      <w:r w:rsidR="00B023FE" w:rsidRPr="009B08A9">
        <w:rPr>
          <w:i/>
          <w:color w:val="00B0F0"/>
          <w:szCs w:val="22"/>
        </w:rPr>
        <w:t>zhotovi</w:t>
      </w:r>
      <w:r w:rsidR="00AD0153" w:rsidRPr="009B08A9">
        <w:rPr>
          <w:i/>
          <w:color w:val="00B0F0"/>
          <w:szCs w:val="22"/>
        </w:rPr>
        <w:t>tel, poté poznámku vymažte)</w:t>
      </w:r>
    </w:p>
    <w:sectPr w:rsidR="00AD0153" w:rsidRPr="00CA3138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5A594" w14:textId="77777777" w:rsidR="00C120F5" w:rsidRDefault="00C120F5" w:rsidP="00360830">
      <w:r>
        <w:separator/>
      </w:r>
    </w:p>
  </w:endnote>
  <w:endnote w:type="continuationSeparator" w:id="0">
    <w:p w14:paraId="378A0E54" w14:textId="77777777" w:rsidR="00C120F5" w:rsidRDefault="00C120F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6B6669A3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PD –</w:t>
        </w:r>
        <w:r w:rsidR="00BB717A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BB717A" w:rsidRPr="00BB717A">
          <w:rPr>
            <w:rFonts w:ascii="Times New Roman" w:hAnsi="Times New Roman" w:cs="Times New Roman"/>
            <w:i/>
            <w:color w:val="auto"/>
            <w:sz w:val="20"/>
            <w:szCs w:val="20"/>
          </w:rPr>
          <w:t>Rozšíření parkoviště před Areálem dílny Martinov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B073DB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B073DB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17A7CEB1" w:rsidR="00F73ADF" w:rsidRPr="000A334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</w:t>
        </w:r>
        <w:r w:rsidR="00BB717A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BB717A" w:rsidRPr="00BB717A">
          <w:rPr>
            <w:rFonts w:ascii="Times New Roman" w:hAnsi="Times New Roman" w:cs="Times New Roman"/>
            <w:i/>
            <w:color w:val="auto"/>
            <w:sz w:val="20"/>
            <w:szCs w:val="20"/>
          </w:rPr>
          <w:t>Rozšíření parkoviště před Areálem dílny Martinov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94810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94810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3983B" w14:textId="77777777" w:rsidR="00C120F5" w:rsidRDefault="00C120F5" w:rsidP="00360830">
      <w:r>
        <w:separator/>
      </w:r>
    </w:p>
  </w:footnote>
  <w:footnote w:type="continuationSeparator" w:id="0">
    <w:p w14:paraId="4096FE56" w14:textId="77777777" w:rsidR="00C120F5" w:rsidRDefault="00C120F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835E1"/>
    <w:multiLevelType w:val="hybridMultilevel"/>
    <w:tmpl w:val="56682D74"/>
    <w:lvl w:ilvl="0" w:tplc="04050015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287655"/>
    <w:multiLevelType w:val="hybridMultilevel"/>
    <w:tmpl w:val="DF461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F6502"/>
    <w:multiLevelType w:val="hybridMultilevel"/>
    <w:tmpl w:val="B7025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8229D"/>
    <w:multiLevelType w:val="hybridMultilevel"/>
    <w:tmpl w:val="A18046DC"/>
    <w:lvl w:ilvl="0" w:tplc="D922A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744E3"/>
    <w:multiLevelType w:val="hybridMultilevel"/>
    <w:tmpl w:val="5A7A4F44"/>
    <w:lvl w:ilvl="0" w:tplc="5A2CB4A8">
      <w:start w:val="1"/>
      <w:numFmt w:val="decimal"/>
      <w:lvlText w:val="%1)"/>
      <w:lvlJc w:val="left"/>
      <w:pPr>
        <w:ind w:left="199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7"/>
  </w:num>
  <w:num w:numId="13">
    <w:abstractNumId w:val="9"/>
  </w:num>
  <w:num w:numId="14">
    <w:abstractNumId w:val="3"/>
  </w:num>
  <w:num w:numId="15">
    <w:abstractNumId w:val="3"/>
  </w:num>
  <w:num w:numId="16">
    <w:abstractNumId w:val="6"/>
  </w:num>
  <w:num w:numId="17">
    <w:abstractNumId w:val="1"/>
  </w:num>
  <w:num w:numId="18">
    <w:abstractNumId w:val="3"/>
  </w:num>
  <w:num w:numId="19">
    <w:abstractNumId w:val="8"/>
  </w:num>
  <w:num w:numId="2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7345D"/>
    <w:rsid w:val="00077C70"/>
    <w:rsid w:val="000824DE"/>
    <w:rsid w:val="000829E7"/>
    <w:rsid w:val="00086411"/>
    <w:rsid w:val="000866FA"/>
    <w:rsid w:val="00086C20"/>
    <w:rsid w:val="0008703E"/>
    <w:rsid w:val="0009057F"/>
    <w:rsid w:val="00094532"/>
    <w:rsid w:val="00094C52"/>
    <w:rsid w:val="00095244"/>
    <w:rsid w:val="00097551"/>
    <w:rsid w:val="000A3343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1A5A"/>
    <w:rsid w:val="000F488F"/>
    <w:rsid w:val="0010197D"/>
    <w:rsid w:val="001040DE"/>
    <w:rsid w:val="001049D9"/>
    <w:rsid w:val="00105422"/>
    <w:rsid w:val="00105A9D"/>
    <w:rsid w:val="00106E59"/>
    <w:rsid w:val="00110139"/>
    <w:rsid w:val="0011116F"/>
    <w:rsid w:val="001115AA"/>
    <w:rsid w:val="001118BD"/>
    <w:rsid w:val="0011363C"/>
    <w:rsid w:val="00115550"/>
    <w:rsid w:val="00115E30"/>
    <w:rsid w:val="00116C62"/>
    <w:rsid w:val="001210BB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2E6B"/>
    <w:rsid w:val="00194ED0"/>
    <w:rsid w:val="001960F7"/>
    <w:rsid w:val="001A362B"/>
    <w:rsid w:val="001A3F7D"/>
    <w:rsid w:val="001A45B2"/>
    <w:rsid w:val="001A486C"/>
    <w:rsid w:val="001A572E"/>
    <w:rsid w:val="001A5A9E"/>
    <w:rsid w:val="001A614F"/>
    <w:rsid w:val="001A7F96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4BF"/>
    <w:rsid w:val="001E4DD0"/>
    <w:rsid w:val="001E66D8"/>
    <w:rsid w:val="001E77F2"/>
    <w:rsid w:val="001F5EFC"/>
    <w:rsid w:val="0020033F"/>
    <w:rsid w:val="00202953"/>
    <w:rsid w:val="0020304E"/>
    <w:rsid w:val="00203647"/>
    <w:rsid w:val="002130B4"/>
    <w:rsid w:val="00217CCE"/>
    <w:rsid w:val="00220986"/>
    <w:rsid w:val="0022230C"/>
    <w:rsid w:val="0022495B"/>
    <w:rsid w:val="0022566A"/>
    <w:rsid w:val="00226A5E"/>
    <w:rsid w:val="00230E86"/>
    <w:rsid w:val="00231A5E"/>
    <w:rsid w:val="0023207B"/>
    <w:rsid w:val="00233C75"/>
    <w:rsid w:val="0023650F"/>
    <w:rsid w:val="00236842"/>
    <w:rsid w:val="00247664"/>
    <w:rsid w:val="002477C6"/>
    <w:rsid w:val="00252AA4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2C20"/>
    <w:rsid w:val="002B3933"/>
    <w:rsid w:val="002B606C"/>
    <w:rsid w:val="002B73A0"/>
    <w:rsid w:val="002B7A00"/>
    <w:rsid w:val="002C03D7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5CD"/>
    <w:rsid w:val="002E7FD5"/>
    <w:rsid w:val="002F436B"/>
    <w:rsid w:val="002F75AB"/>
    <w:rsid w:val="00300683"/>
    <w:rsid w:val="003008B5"/>
    <w:rsid w:val="003029F4"/>
    <w:rsid w:val="00302C4E"/>
    <w:rsid w:val="00304649"/>
    <w:rsid w:val="00307228"/>
    <w:rsid w:val="003078A2"/>
    <w:rsid w:val="003109ED"/>
    <w:rsid w:val="003176B3"/>
    <w:rsid w:val="0032122D"/>
    <w:rsid w:val="00322BC4"/>
    <w:rsid w:val="0032765C"/>
    <w:rsid w:val="003330C5"/>
    <w:rsid w:val="003357E7"/>
    <w:rsid w:val="00335D1C"/>
    <w:rsid w:val="00351CD4"/>
    <w:rsid w:val="00352DBA"/>
    <w:rsid w:val="00353995"/>
    <w:rsid w:val="00354BE2"/>
    <w:rsid w:val="00356CC3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0898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D635E"/>
    <w:rsid w:val="003D6FD6"/>
    <w:rsid w:val="003E34C9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65C3"/>
    <w:rsid w:val="0040786C"/>
    <w:rsid w:val="0041120C"/>
    <w:rsid w:val="0041133B"/>
    <w:rsid w:val="00411D80"/>
    <w:rsid w:val="00415138"/>
    <w:rsid w:val="00417BF4"/>
    <w:rsid w:val="004234C6"/>
    <w:rsid w:val="00423F56"/>
    <w:rsid w:val="00425D46"/>
    <w:rsid w:val="004312FB"/>
    <w:rsid w:val="00440019"/>
    <w:rsid w:val="004423C1"/>
    <w:rsid w:val="004437C6"/>
    <w:rsid w:val="004446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4FD9"/>
    <w:rsid w:val="004B6749"/>
    <w:rsid w:val="004C0E45"/>
    <w:rsid w:val="004C1EF3"/>
    <w:rsid w:val="004D0094"/>
    <w:rsid w:val="004D00F6"/>
    <w:rsid w:val="004D184E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38D5"/>
    <w:rsid w:val="004F5F64"/>
    <w:rsid w:val="004F73F1"/>
    <w:rsid w:val="0050135A"/>
    <w:rsid w:val="00501A72"/>
    <w:rsid w:val="005033BE"/>
    <w:rsid w:val="0050343C"/>
    <w:rsid w:val="0050344E"/>
    <w:rsid w:val="00504C7A"/>
    <w:rsid w:val="005079F4"/>
    <w:rsid w:val="005079FB"/>
    <w:rsid w:val="005114CD"/>
    <w:rsid w:val="0051203E"/>
    <w:rsid w:val="0051285C"/>
    <w:rsid w:val="005165FA"/>
    <w:rsid w:val="00516784"/>
    <w:rsid w:val="00524907"/>
    <w:rsid w:val="005254E8"/>
    <w:rsid w:val="005306E0"/>
    <w:rsid w:val="00531695"/>
    <w:rsid w:val="00533A6C"/>
    <w:rsid w:val="00536FE7"/>
    <w:rsid w:val="005404A4"/>
    <w:rsid w:val="005434BC"/>
    <w:rsid w:val="00543547"/>
    <w:rsid w:val="00544B57"/>
    <w:rsid w:val="00551FB5"/>
    <w:rsid w:val="00555AAB"/>
    <w:rsid w:val="00556EDF"/>
    <w:rsid w:val="0056048F"/>
    <w:rsid w:val="00560E2D"/>
    <w:rsid w:val="00560EE2"/>
    <w:rsid w:val="00561897"/>
    <w:rsid w:val="00565E70"/>
    <w:rsid w:val="005729EB"/>
    <w:rsid w:val="005738FC"/>
    <w:rsid w:val="00574A4D"/>
    <w:rsid w:val="00574D91"/>
    <w:rsid w:val="00576AE0"/>
    <w:rsid w:val="00581A48"/>
    <w:rsid w:val="005848C0"/>
    <w:rsid w:val="00591B15"/>
    <w:rsid w:val="0059681E"/>
    <w:rsid w:val="005A1171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069"/>
    <w:rsid w:val="006101C9"/>
    <w:rsid w:val="00611987"/>
    <w:rsid w:val="00614136"/>
    <w:rsid w:val="00614DFC"/>
    <w:rsid w:val="006207E2"/>
    <w:rsid w:val="0062272D"/>
    <w:rsid w:val="00624E33"/>
    <w:rsid w:val="00626E50"/>
    <w:rsid w:val="006406DC"/>
    <w:rsid w:val="006420C6"/>
    <w:rsid w:val="00644EA3"/>
    <w:rsid w:val="00651257"/>
    <w:rsid w:val="0065709A"/>
    <w:rsid w:val="00661F6E"/>
    <w:rsid w:val="00663435"/>
    <w:rsid w:val="00670916"/>
    <w:rsid w:val="006732BA"/>
    <w:rsid w:val="00673CCF"/>
    <w:rsid w:val="0067459E"/>
    <w:rsid w:val="00674B84"/>
    <w:rsid w:val="00675B0F"/>
    <w:rsid w:val="0067731A"/>
    <w:rsid w:val="00680724"/>
    <w:rsid w:val="0068199D"/>
    <w:rsid w:val="00682649"/>
    <w:rsid w:val="00682FB0"/>
    <w:rsid w:val="00683635"/>
    <w:rsid w:val="0068372C"/>
    <w:rsid w:val="0068472F"/>
    <w:rsid w:val="00686B77"/>
    <w:rsid w:val="00694810"/>
    <w:rsid w:val="00694E25"/>
    <w:rsid w:val="00695509"/>
    <w:rsid w:val="00695E4E"/>
    <w:rsid w:val="00697B28"/>
    <w:rsid w:val="006A5F72"/>
    <w:rsid w:val="006B3BF5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40E9"/>
    <w:rsid w:val="007048AC"/>
    <w:rsid w:val="00706040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3640"/>
    <w:rsid w:val="007264EF"/>
    <w:rsid w:val="00727461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A7A2E"/>
    <w:rsid w:val="007B131A"/>
    <w:rsid w:val="007B71FC"/>
    <w:rsid w:val="007C4101"/>
    <w:rsid w:val="007C6DFD"/>
    <w:rsid w:val="007C78B7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14C2B"/>
    <w:rsid w:val="008205C6"/>
    <w:rsid w:val="00820E17"/>
    <w:rsid w:val="008210D0"/>
    <w:rsid w:val="008216AB"/>
    <w:rsid w:val="0082190A"/>
    <w:rsid w:val="00821F65"/>
    <w:rsid w:val="00824EDF"/>
    <w:rsid w:val="00831D5A"/>
    <w:rsid w:val="00832218"/>
    <w:rsid w:val="00834987"/>
    <w:rsid w:val="00835590"/>
    <w:rsid w:val="008409AC"/>
    <w:rsid w:val="00844964"/>
    <w:rsid w:val="00845D37"/>
    <w:rsid w:val="00847C04"/>
    <w:rsid w:val="00852F21"/>
    <w:rsid w:val="0085558F"/>
    <w:rsid w:val="00857009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1E62"/>
    <w:rsid w:val="00985651"/>
    <w:rsid w:val="009925FD"/>
    <w:rsid w:val="00992FBB"/>
    <w:rsid w:val="009A40C3"/>
    <w:rsid w:val="009A5912"/>
    <w:rsid w:val="009B08A9"/>
    <w:rsid w:val="009B27CD"/>
    <w:rsid w:val="009B7CF2"/>
    <w:rsid w:val="009C0121"/>
    <w:rsid w:val="009C3413"/>
    <w:rsid w:val="009C4892"/>
    <w:rsid w:val="009D4B12"/>
    <w:rsid w:val="009D5A1B"/>
    <w:rsid w:val="009D7B8D"/>
    <w:rsid w:val="009D7CBD"/>
    <w:rsid w:val="009E4B68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403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144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164"/>
    <w:rsid w:val="00AA05D4"/>
    <w:rsid w:val="00AA26F2"/>
    <w:rsid w:val="00AA6ACD"/>
    <w:rsid w:val="00AA6ED4"/>
    <w:rsid w:val="00AB01D9"/>
    <w:rsid w:val="00AB1A8B"/>
    <w:rsid w:val="00AB497F"/>
    <w:rsid w:val="00AB4E8C"/>
    <w:rsid w:val="00AC3263"/>
    <w:rsid w:val="00AC4E94"/>
    <w:rsid w:val="00AC4EF2"/>
    <w:rsid w:val="00AC5734"/>
    <w:rsid w:val="00AC7A68"/>
    <w:rsid w:val="00AC7E83"/>
    <w:rsid w:val="00AD0153"/>
    <w:rsid w:val="00AD0597"/>
    <w:rsid w:val="00AD30B5"/>
    <w:rsid w:val="00AD4108"/>
    <w:rsid w:val="00AE3824"/>
    <w:rsid w:val="00AF061B"/>
    <w:rsid w:val="00AF2968"/>
    <w:rsid w:val="00AF5556"/>
    <w:rsid w:val="00AF5B67"/>
    <w:rsid w:val="00AF5E3C"/>
    <w:rsid w:val="00AF62DB"/>
    <w:rsid w:val="00B013D5"/>
    <w:rsid w:val="00B023FE"/>
    <w:rsid w:val="00B04379"/>
    <w:rsid w:val="00B073DB"/>
    <w:rsid w:val="00B07A11"/>
    <w:rsid w:val="00B12706"/>
    <w:rsid w:val="00B1404E"/>
    <w:rsid w:val="00B14C3D"/>
    <w:rsid w:val="00B15006"/>
    <w:rsid w:val="00B15B7D"/>
    <w:rsid w:val="00B21411"/>
    <w:rsid w:val="00B27739"/>
    <w:rsid w:val="00B30E64"/>
    <w:rsid w:val="00B31897"/>
    <w:rsid w:val="00B323D2"/>
    <w:rsid w:val="00B326B3"/>
    <w:rsid w:val="00B40403"/>
    <w:rsid w:val="00B44883"/>
    <w:rsid w:val="00B44A3F"/>
    <w:rsid w:val="00B45E00"/>
    <w:rsid w:val="00B522C5"/>
    <w:rsid w:val="00B53E27"/>
    <w:rsid w:val="00B5411D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77849"/>
    <w:rsid w:val="00B80D6E"/>
    <w:rsid w:val="00B80FF3"/>
    <w:rsid w:val="00B8393A"/>
    <w:rsid w:val="00B83F9B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B664E"/>
    <w:rsid w:val="00BB6FCC"/>
    <w:rsid w:val="00BB717A"/>
    <w:rsid w:val="00BC236D"/>
    <w:rsid w:val="00BD0667"/>
    <w:rsid w:val="00BD4256"/>
    <w:rsid w:val="00BD73C3"/>
    <w:rsid w:val="00BE4965"/>
    <w:rsid w:val="00BF1B7C"/>
    <w:rsid w:val="00BF1BE3"/>
    <w:rsid w:val="00BF3034"/>
    <w:rsid w:val="00BF4318"/>
    <w:rsid w:val="00C01768"/>
    <w:rsid w:val="00C0719D"/>
    <w:rsid w:val="00C07AD9"/>
    <w:rsid w:val="00C120F5"/>
    <w:rsid w:val="00C162A1"/>
    <w:rsid w:val="00C21181"/>
    <w:rsid w:val="00C21425"/>
    <w:rsid w:val="00C22D4F"/>
    <w:rsid w:val="00C24433"/>
    <w:rsid w:val="00C25EBC"/>
    <w:rsid w:val="00C26444"/>
    <w:rsid w:val="00C26B16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604CE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3138"/>
    <w:rsid w:val="00CA54C2"/>
    <w:rsid w:val="00CA65B0"/>
    <w:rsid w:val="00CB17BD"/>
    <w:rsid w:val="00CB334A"/>
    <w:rsid w:val="00CB4352"/>
    <w:rsid w:val="00CB587B"/>
    <w:rsid w:val="00CB5F7B"/>
    <w:rsid w:val="00CB625C"/>
    <w:rsid w:val="00CB6C33"/>
    <w:rsid w:val="00CC02C3"/>
    <w:rsid w:val="00CC2D15"/>
    <w:rsid w:val="00CD31E2"/>
    <w:rsid w:val="00CE0027"/>
    <w:rsid w:val="00CE045E"/>
    <w:rsid w:val="00CE0B99"/>
    <w:rsid w:val="00CE1C75"/>
    <w:rsid w:val="00CE652A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1C45"/>
    <w:rsid w:val="00D43743"/>
    <w:rsid w:val="00D44A6C"/>
    <w:rsid w:val="00D51638"/>
    <w:rsid w:val="00D5362F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37A6"/>
    <w:rsid w:val="00E94AD0"/>
    <w:rsid w:val="00E97538"/>
    <w:rsid w:val="00EA2D82"/>
    <w:rsid w:val="00EA37A3"/>
    <w:rsid w:val="00EA6992"/>
    <w:rsid w:val="00EA6B11"/>
    <w:rsid w:val="00EB087E"/>
    <w:rsid w:val="00EB0BEF"/>
    <w:rsid w:val="00EB26C8"/>
    <w:rsid w:val="00EB2F6D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2404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69D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988"/>
    <w:rsid w:val="00F54D52"/>
    <w:rsid w:val="00F56560"/>
    <w:rsid w:val="00F57698"/>
    <w:rsid w:val="00F67483"/>
    <w:rsid w:val="00F67722"/>
    <w:rsid w:val="00F708F7"/>
    <w:rsid w:val="00F710C7"/>
    <w:rsid w:val="00F7158D"/>
    <w:rsid w:val="00F71D36"/>
    <w:rsid w:val="00F723E1"/>
    <w:rsid w:val="00F72BC7"/>
    <w:rsid w:val="00F73ADF"/>
    <w:rsid w:val="00F75870"/>
    <w:rsid w:val="00F76E3F"/>
    <w:rsid w:val="00F8171B"/>
    <w:rsid w:val="00F828BA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5181"/>
    <w:rsid w:val="00FA6B5E"/>
    <w:rsid w:val="00FB2570"/>
    <w:rsid w:val="00FB301E"/>
    <w:rsid w:val="00FB3826"/>
    <w:rsid w:val="00FC73AC"/>
    <w:rsid w:val="00FD4A05"/>
    <w:rsid w:val="00FD7C9D"/>
    <w:rsid w:val="00FE1CAD"/>
    <w:rsid w:val="00FE369E"/>
    <w:rsid w:val="00FE4A74"/>
    <w:rsid w:val="00FE4D03"/>
    <w:rsid w:val="00FE5595"/>
    <w:rsid w:val="00FE7FB2"/>
    <w:rsid w:val="00FF1A56"/>
    <w:rsid w:val="00FF3277"/>
    <w:rsid w:val="00FF3A68"/>
    <w:rsid w:val="00FF4905"/>
    <w:rsid w:val="00FF6D8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34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D78A6-24A2-4E7E-BF7A-43017492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2017-05-15T05:46:00Z</cp:lastPrinted>
  <dcterms:created xsi:type="dcterms:W3CDTF">2024-08-28T05:52:00Z</dcterms:created>
  <dcterms:modified xsi:type="dcterms:W3CDTF">2024-08-28T05:52:00Z</dcterms:modified>
</cp:coreProperties>
</file>