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70F2E52" w14:textId="77777777" w:rsidR="00D261ED" w:rsidRPr="008202C9" w:rsidRDefault="00D261ED" w:rsidP="00D261ED">
      <w:pPr>
        <w:jc w:val="center"/>
      </w:pPr>
      <w:r w:rsidRPr="008202C9">
        <w:t xml:space="preserve">Příloha č. </w:t>
      </w:r>
      <w:r w:rsidR="00D31339">
        <w:t>3</w:t>
      </w:r>
      <w:r w:rsidRPr="008202C9">
        <w:t xml:space="preserve"> smlouvy o dílo</w:t>
      </w:r>
    </w:p>
    <w:p w14:paraId="4C70EB89" w14:textId="77777777" w:rsidR="001173B3" w:rsidRPr="00843ECA" w:rsidRDefault="00D31339" w:rsidP="00D261ED">
      <w:pPr>
        <w:spacing w:before="240"/>
        <w:ind w:right="615"/>
        <w:jc w:val="center"/>
        <w:rPr>
          <w:rFonts w:cs="Open Sans"/>
          <w:b/>
          <w:sz w:val="32"/>
          <w:szCs w:val="32"/>
        </w:rPr>
      </w:pPr>
      <w:r>
        <w:rPr>
          <w:rFonts w:cs="Open Sans"/>
          <w:b/>
          <w:sz w:val="32"/>
          <w:szCs w:val="32"/>
        </w:rPr>
        <w:t xml:space="preserve">VZOR </w:t>
      </w:r>
      <w:r w:rsidR="00F550DB">
        <w:rPr>
          <w:rFonts w:cs="Open Sans"/>
          <w:b/>
          <w:sz w:val="32"/>
          <w:szCs w:val="32"/>
        </w:rPr>
        <w:t>PŘEDÁVACÍ</w:t>
      </w:r>
      <w:r>
        <w:rPr>
          <w:rFonts w:cs="Open Sans"/>
          <w:b/>
          <w:sz w:val="32"/>
          <w:szCs w:val="32"/>
        </w:rPr>
        <w:t>HO</w:t>
      </w:r>
      <w:r w:rsidR="00F550DB">
        <w:rPr>
          <w:rFonts w:cs="Open Sans"/>
          <w:b/>
          <w:sz w:val="32"/>
          <w:szCs w:val="32"/>
        </w:rPr>
        <w:t xml:space="preserve"> PROTOKOL</w:t>
      </w:r>
      <w:r>
        <w:rPr>
          <w:rFonts w:cs="Open Sans"/>
          <w:b/>
          <w:sz w:val="32"/>
          <w:szCs w:val="32"/>
        </w:rPr>
        <w:t>U</w:t>
      </w:r>
    </w:p>
    <w:p w14:paraId="2308C841" w14:textId="77777777" w:rsidR="001173B3" w:rsidRPr="00843ECA" w:rsidRDefault="001173B3" w:rsidP="00E5240A">
      <w:pPr>
        <w:spacing w:line="240" w:lineRule="auto"/>
        <w:ind w:right="615"/>
        <w:jc w:val="center"/>
        <w:rPr>
          <w:rFonts w:cs="Open Sans"/>
          <w:sz w:val="18"/>
        </w:rPr>
      </w:pPr>
    </w:p>
    <w:p w14:paraId="22F72528" w14:textId="77777777" w:rsidR="001173B3" w:rsidRDefault="001173B3" w:rsidP="00E5240A">
      <w:pPr>
        <w:spacing w:line="240" w:lineRule="auto"/>
        <w:ind w:right="615"/>
        <w:jc w:val="center"/>
        <w:rPr>
          <w:rFonts w:cs="Open Sans"/>
        </w:rPr>
      </w:pPr>
    </w:p>
    <w:p w14:paraId="7E592434" w14:textId="77777777" w:rsidR="001173B3" w:rsidRPr="001061DF" w:rsidRDefault="001173B3" w:rsidP="0095181B">
      <w:pPr>
        <w:spacing w:line="240" w:lineRule="auto"/>
        <w:ind w:right="612"/>
        <w:jc w:val="center"/>
        <w:rPr>
          <w:rFonts w:cs="Open Sans"/>
          <w:b/>
        </w:rPr>
      </w:pPr>
    </w:p>
    <w:p w14:paraId="5CAD5A13" w14:textId="77777777" w:rsidR="009E5C7A" w:rsidRDefault="00534273" w:rsidP="0095181B">
      <w:pPr>
        <w:spacing w:line="240" w:lineRule="auto"/>
        <w:ind w:right="612"/>
        <w:jc w:val="both"/>
        <w:rPr>
          <w:rFonts w:cs="Open Sans"/>
          <w:b/>
          <w:bCs/>
          <w:szCs w:val="24"/>
        </w:rPr>
      </w:pPr>
      <w:r w:rsidRPr="00534273">
        <w:rPr>
          <w:rFonts w:cs="Open Sans"/>
          <w:b/>
          <w:bCs/>
          <w:szCs w:val="24"/>
        </w:rPr>
        <w:t>Moravskoslezské energetické centrum, příspěvková organizace,</w:t>
      </w:r>
    </w:p>
    <w:p w14:paraId="77D62539" w14:textId="77777777" w:rsidR="009E5C7A" w:rsidRDefault="004824DB" w:rsidP="0095181B">
      <w:pPr>
        <w:spacing w:line="240" w:lineRule="auto"/>
        <w:ind w:right="612"/>
        <w:jc w:val="both"/>
        <w:rPr>
          <w:rFonts w:cs="Open Sans"/>
          <w:szCs w:val="24"/>
        </w:rPr>
      </w:pPr>
      <w:r w:rsidRPr="007D1AFD">
        <w:rPr>
          <w:rFonts w:cs="Open Sans"/>
          <w:szCs w:val="24"/>
        </w:rPr>
        <w:t>se sídlem</w:t>
      </w:r>
      <w:r>
        <w:rPr>
          <w:rFonts w:cs="Open Sans"/>
          <w:szCs w:val="24"/>
        </w:rPr>
        <w:t xml:space="preserve"> </w:t>
      </w:r>
      <w:r w:rsidR="00534273" w:rsidRPr="004757CE">
        <w:rPr>
          <w:rFonts w:cs="Open Sans"/>
          <w:szCs w:val="24"/>
        </w:rPr>
        <w:t>28. října 3388/111, Moravská Ostrava, 702 00 Ostrava</w:t>
      </w:r>
      <w:r w:rsidR="00534273" w:rsidRPr="00A65E1A">
        <w:rPr>
          <w:rFonts w:cs="Open Sans"/>
          <w:szCs w:val="24"/>
        </w:rPr>
        <w:t>,</w:t>
      </w:r>
    </w:p>
    <w:p w14:paraId="6C9E0E97" w14:textId="77777777" w:rsidR="009E5C7A" w:rsidRDefault="004824DB" w:rsidP="0095181B">
      <w:pPr>
        <w:spacing w:line="240" w:lineRule="auto"/>
        <w:ind w:right="612"/>
        <w:jc w:val="both"/>
        <w:rPr>
          <w:rFonts w:cs="Open Sans"/>
          <w:szCs w:val="24"/>
        </w:rPr>
      </w:pPr>
      <w:r w:rsidRPr="007D1AFD">
        <w:rPr>
          <w:rFonts w:cs="Open Sans"/>
          <w:szCs w:val="24"/>
        </w:rPr>
        <w:t xml:space="preserve">IČO: </w:t>
      </w:r>
      <w:r w:rsidR="00534273" w:rsidRPr="00174D02">
        <w:rPr>
          <w:rFonts w:cs="Open Sans"/>
          <w:szCs w:val="24"/>
        </w:rPr>
        <w:t>031</w:t>
      </w:r>
      <w:r w:rsidR="00534273">
        <w:rPr>
          <w:rFonts w:cs="Open Sans"/>
          <w:szCs w:val="24"/>
        </w:rPr>
        <w:t xml:space="preserve"> </w:t>
      </w:r>
      <w:r w:rsidR="00534273" w:rsidRPr="00174D02">
        <w:rPr>
          <w:rFonts w:cs="Open Sans"/>
          <w:szCs w:val="24"/>
        </w:rPr>
        <w:t>03</w:t>
      </w:r>
      <w:r w:rsidR="009E5C7A">
        <w:rPr>
          <w:rFonts w:cs="Open Sans"/>
          <w:szCs w:val="24"/>
        </w:rPr>
        <w:t> </w:t>
      </w:r>
      <w:r w:rsidR="00534273" w:rsidRPr="00174D02">
        <w:rPr>
          <w:rFonts w:cs="Open Sans"/>
          <w:szCs w:val="24"/>
        </w:rPr>
        <w:t>820</w:t>
      </w:r>
      <w:r w:rsidRPr="007D1AFD">
        <w:rPr>
          <w:rFonts w:cs="Open Sans"/>
          <w:szCs w:val="24"/>
        </w:rPr>
        <w:t>,</w:t>
      </w:r>
    </w:p>
    <w:p w14:paraId="5C736BC0" w14:textId="75FC56E2" w:rsidR="009E5C7A" w:rsidRPr="00220DF5" w:rsidRDefault="004824DB" w:rsidP="0095181B">
      <w:pPr>
        <w:spacing w:line="240" w:lineRule="auto"/>
        <w:ind w:right="612"/>
        <w:jc w:val="both"/>
        <w:rPr>
          <w:rFonts w:cs="Open Sans"/>
          <w:szCs w:val="24"/>
        </w:rPr>
      </w:pPr>
      <w:r>
        <w:rPr>
          <w:rFonts w:cs="Open Sans"/>
          <w:szCs w:val="24"/>
        </w:rPr>
        <w:t>zapsaná</w:t>
      </w:r>
      <w:r w:rsidRPr="007D1AFD">
        <w:rPr>
          <w:rFonts w:cs="Open Sans"/>
          <w:szCs w:val="24"/>
        </w:rPr>
        <w:t xml:space="preserve"> v </w:t>
      </w:r>
      <w:r w:rsidRPr="00220DF5">
        <w:rPr>
          <w:rFonts w:cs="Open Sans"/>
          <w:szCs w:val="24"/>
        </w:rPr>
        <w:t xml:space="preserve">obchodním rejstříku vedeném </w:t>
      </w:r>
      <w:r w:rsidR="00534273" w:rsidRPr="00220DF5">
        <w:rPr>
          <w:rFonts w:cs="Open Sans"/>
          <w:szCs w:val="24"/>
        </w:rPr>
        <w:t>Krajským soudem v Ostravě</w:t>
      </w:r>
      <w:r w:rsidRPr="00220DF5">
        <w:rPr>
          <w:rFonts w:cs="Open Sans"/>
          <w:szCs w:val="24"/>
        </w:rPr>
        <w:t xml:space="preserve">, oddíl </w:t>
      </w:r>
      <w:proofErr w:type="spellStart"/>
      <w:r w:rsidR="00534273" w:rsidRPr="00220DF5">
        <w:rPr>
          <w:rFonts w:cs="Open Sans"/>
          <w:szCs w:val="24"/>
        </w:rPr>
        <w:t>Pr</w:t>
      </w:r>
      <w:proofErr w:type="spellEnd"/>
      <w:r w:rsidRPr="00220DF5">
        <w:rPr>
          <w:rFonts w:cs="Open Sans"/>
          <w:szCs w:val="24"/>
        </w:rPr>
        <w:t xml:space="preserve">, vložka </w:t>
      </w:r>
      <w:r w:rsidR="00534273" w:rsidRPr="00220DF5">
        <w:rPr>
          <w:rFonts w:cs="Open Sans"/>
          <w:szCs w:val="24"/>
        </w:rPr>
        <w:t>5177</w:t>
      </w:r>
      <w:r w:rsidRPr="00220DF5">
        <w:rPr>
          <w:rFonts w:cs="Open Sans"/>
          <w:szCs w:val="24"/>
        </w:rPr>
        <w:t>,</w:t>
      </w:r>
    </w:p>
    <w:p w14:paraId="3CCED354" w14:textId="37C00458" w:rsidR="004824DB" w:rsidRPr="00220DF5" w:rsidRDefault="00534273" w:rsidP="0095181B">
      <w:pPr>
        <w:spacing w:line="240" w:lineRule="auto"/>
        <w:ind w:right="612"/>
        <w:jc w:val="both"/>
        <w:rPr>
          <w:rFonts w:cs="Open Sans"/>
          <w:b/>
          <w:bCs/>
          <w:szCs w:val="24"/>
        </w:rPr>
      </w:pPr>
      <w:r w:rsidRPr="00220DF5">
        <w:rPr>
          <w:rFonts w:cs="Open Sans"/>
        </w:rPr>
        <w:t>zastoupená Ing. Rostislavem Rožnovským, ředitelem</w:t>
      </w:r>
    </w:p>
    <w:p w14:paraId="658E21D8" w14:textId="50DBD810" w:rsidR="004824DB" w:rsidRPr="00220DF5" w:rsidRDefault="004824DB" w:rsidP="0095181B">
      <w:pPr>
        <w:spacing w:line="240" w:lineRule="auto"/>
        <w:ind w:right="612"/>
        <w:jc w:val="both"/>
        <w:rPr>
          <w:rFonts w:cs="Open Sans"/>
          <w:szCs w:val="24"/>
        </w:rPr>
      </w:pPr>
      <w:r w:rsidRPr="00220DF5">
        <w:rPr>
          <w:rFonts w:cs="Open Sans"/>
          <w:szCs w:val="24"/>
        </w:rPr>
        <w:t xml:space="preserve">dále jako </w:t>
      </w:r>
      <w:r w:rsidRPr="00220DF5">
        <w:rPr>
          <w:rFonts w:cs="Open Sans"/>
          <w:b/>
          <w:szCs w:val="24"/>
        </w:rPr>
        <w:t>„</w:t>
      </w:r>
      <w:r w:rsidR="00460FA6" w:rsidRPr="00220DF5">
        <w:rPr>
          <w:rFonts w:cs="Open Sans"/>
          <w:b/>
          <w:szCs w:val="24"/>
        </w:rPr>
        <w:t>Objednatel</w:t>
      </w:r>
      <w:r w:rsidRPr="00220DF5">
        <w:rPr>
          <w:rFonts w:cs="Open Sans"/>
          <w:b/>
          <w:szCs w:val="24"/>
        </w:rPr>
        <w:t>“</w:t>
      </w:r>
    </w:p>
    <w:p w14:paraId="18B53DA1" w14:textId="77777777" w:rsidR="004824DB" w:rsidRPr="00220DF5" w:rsidRDefault="004824DB" w:rsidP="00E5240A">
      <w:pPr>
        <w:spacing w:before="240" w:after="240"/>
        <w:ind w:right="615"/>
        <w:jc w:val="both"/>
        <w:rPr>
          <w:rFonts w:cs="Open Sans"/>
          <w:szCs w:val="24"/>
        </w:rPr>
      </w:pPr>
      <w:r w:rsidRPr="00220DF5">
        <w:rPr>
          <w:rFonts w:cs="Open Sans"/>
          <w:szCs w:val="24"/>
        </w:rPr>
        <w:t>a</w:t>
      </w:r>
    </w:p>
    <w:p w14:paraId="7C09FB03" w14:textId="77777777" w:rsidR="00691EE5" w:rsidRPr="00220DF5" w:rsidRDefault="00691EE5" w:rsidP="009E5C7A">
      <w:pPr>
        <w:ind w:right="190"/>
        <w:jc w:val="both"/>
        <w:rPr>
          <w:rFonts w:cs="Open Sans"/>
          <w:b/>
          <w:bCs/>
          <w:szCs w:val="24"/>
        </w:rPr>
      </w:pPr>
      <w:r w:rsidRPr="00220DF5">
        <w:rPr>
          <w:rFonts w:cs="Open Sans"/>
          <w:b/>
          <w:bCs/>
          <w:szCs w:val="24"/>
        </w:rPr>
        <w:t>[doplnit obchodní firmu],</w:t>
      </w:r>
    </w:p>
    <w:p w14:paraId="322D6947" w14:textId="77777777" w:rsidR="009E5C7A" w:rsidRPr="00220DF5" w:rsidRDefault="00691EE5" w:rsidP="009E5C7A">
      <w:pPr>
        <w:ind w:right="190"/>
        <w:jc w:val="both"/>
        <w:rPr>
          <w:rFonts w:cs="Open Sans"/>
          <w:szCs w:val="24"/>
        </w:rPr>
      </w:pPr>
      <w:r w:rsidRPr="00220DF5">
        <w:rPr>
          <w:rFonts w:cs="Open Sans"/>
          <w:szCs w:val="24"/>
        </w:rPr>
        <w:t>se sídlem [doplnit],</w:t>
      </w:r>
    </w:p>
    <w:p w14:paraId="25EFA4C4" w14:textId="132C9200" w:rsidR="00691EE5" w:rsidRPr="00220DF5" w:rsidRDefault="00691EE5" w:rsidP="009E5C7A">
      <w:pPr>
        <w:ind w:right="190"/>
        <w:jc w:val="both"/>
        <w:rPr>
          <w:rStyle w:val="nowrap"/>
          <w:rFonts w:cs="Open Sans"/>
        </w:rPr>
      </w:pPr>
      <w:r w:rsidRPr="00220DF5">
        <w:rPr>
          <w:rFonts w:cs="Open Sans"/>
          <w:szCs w:val="24"/>
        </w:rPr>
        <w:t>IČO:</w:t>
      </w:r>
      <w:r w:rsidRPr="00220DF5">
        <w:rPr>
          <w:rStyle w:val="zvraznn"/>
          <w:rFonts w:ascii="Open Sans" w:hAnsi="Open Sans" w:cs="Open Sans"/>
        </w:rPr>
        <w:t xml:space="preserve"> </w:t>
      </w:r>
      <w:r w:rsidRPr="00220DF5">
        <w:rPr>
          <w:rFonts w:cs="Open Sans"/>
          <w:szCs w:val="24"/>
        </w:rPr>
        <w:t>[doplnit]</w:t>
      </w:r>
      <w:r w:rsidRPr="00220DF5">
        <w:rPr>
          <w:rFonts w:eastAsia="Open Sans" w:cs="Open Sans"/>
        </w:rPr>
        <w:t xml:space="preserve">, DIČ: </w:t>
      </w:r>
      <w:r w:rsidRPr="00220DF5">
        <w:rPr>
          <w:rFonts w:cs="Open Sans"/>
          <w:szCs w:val="24"/>
        </w:rPr>
        <w:t>[doplnit]</w:t>
      </w:r>
    </w:p>
    <w:p w14:paraId="7590C4A6" w14:textId="77777777" w:rsidR="004824DB" w:rsidRPr="00220DF5" w:rsidRDefault="00691EE5" w:rsidP="009E5C7A">
      <w:pPr>
        <w:ind w:right="190"/>
        <w:jc w:val="both"/>
        <w:rPr>
          <w:rFonts w:cs="Open Sans"/>
          <w:szCs w:val="24"/>
        </w:rPr>
      </w:pPr>
      <w:r w:rsidRPr="00220DF5">
        <w:rPr>
          <w:rFonts w:cs="Open Sans"/>
        </w:rPr>
        <w:t xml:space="preserve">zastoupená </w:t>
      </w:r>
      <w:r w:rsidRPr="00220DF5">
        <w:rPr>
          <w:rFonts w:cs="Open Sans"/>
          <w:szCs w:val="24"/>
        </w:rPr>
        <w:t>[v případě právnické osoby doplnit jméno a funkci oprávněného statutárního zástupce, např. Janem Novákem, jednatelem]</w:t>
      </w:r>
    </w:p>
    <w:p w14:paraId="4DD4FF27" w14:textId="28183C95" w:rsidR="004824DB" w:rsidRPr="00460FA6" w:rsidRDefault="004824DB" w:rsidP="009E5C7A">
      <w:pPr>
        <w:ind w:right="190"/>
        <w:jc w:val="both"/>
        <w:rPr>
          <w:rFonts w:cs="Open Sans"/>
          <w:bCs/>
          <w:szCs w:val="24"/>
        </w:rPr>
      </w:pPr>
      <w:r w:rsidRPr="00220DF5">
        <w:rPr>
          <w:rFonts w:cs="Open Sans"/>
          <w:szCs w:val="24"/>
        </w:rPr>
        <w:t xml:space="preserve">dále jako </w:t>
      </w:r>
      <w:r w:rsidRPr="00220DF5">
        <w:rPr>
          <w:rFonts w:cs="Open Sans"/>
          <w:b/>
          <w:bCs/>
          <w:szCs w:val="24"/>
        </w:rPr>
        <w:t>„</w:t>
      </w:r>
      <w:r w:rsidR="00460FA6" w:rsidRPr="00220DF5">
        <w:rPr>
          <w:rFonts w:cs="Open Sans"/>
          <w:b/>
          <w:bCs/>
          <w:szCs w:val="24"/>
        </w:rPr>
        <w:t>Zhotovitel</w:t>
      </w:r>
      <w:r w:rsidRPr="00220DF5">
        <w:rPr>
          <w:rFonts w:cs="Open Sans"/>
          <w:b/>
          <w:bCs/>
          <w:szCs w:val="24"/>
        </w:rPr>
        <w:t>“</w:t>
      </w:r>
    </w:p>
    <w:p w14:paraId="7F4D55E7" w14:textId="77777777" w:rsidR="004824DB" w:rsidRPr="00460FA6" w:rsidRDefault="004824DB" w:rsidP="00E5240A">
      <w:pPr>
        <w:ind w:right="615"/>
        <w:jc w:val="both"/>
        <w:rPr>
          <w:rFonts w:cs="Open Sans"/>
          <w:szCs w:val="24"/>
        </w:rPr>
      </w:pPr>
    </w:p>
    <w:p w14:paraId="54E57DD8" w14:textId="32B2B4F3" w:rsidR="004824DB" w:rsidRPr="00460FA6" w:rsidRDefault="004824DB" w:rsidP="00E5240A">
      <w:pPr>
        <w:spacing w:line="276" w:lineRule="auto"/>
        <w:ind w:right="615"/>
        <w:rPr>
          <w:rFonts w:cs="Open Sans"/>
        </w:rPr>
      </w:pPr>
      <w:r w:rsidRPr="00460FA6">
        <w:rPr>
          <w:rFonts w:cs="Open Sans"/>
        </w:rPr>
        <w:t>oba dále též jako „</w:t>
      </w:r>
      <w:r w:rsidRPr="00460FA6">
        <w:rPr>
          <w:rFonts w:cs="Open Sans"/>
          <w:b/>
        </w:rPr>
        <w:t>Smluvní strany</w:t>
      </w:r>
      <w:r w:rsidRPr="00460FA6">
        <w:rPr>
          <w:rFonts w:cs="Open Sans"/>
        </w:rPr>
        <w:t>“</w:t>
      </w:r>
    </w:p>
    <w:p w14:paraId="0319BC49" w14:textId="77777777" w:rsidR="002C0568" w:rsidRPr="004F07BB" w:rsidRDefault="002C0568" w:rsidP="009E5C7A">
      <w:pPr>
        <w:ind w:right="615"/>
        <w:rPr>
          <w:rFonts w:cs="Open Sans"/>
          <w:b/>
        </w:rPr>
      </w:pPr>
    </w:p>
    <w:p w14:paraId="0D58F6D1" w14:textId="77777777" w:rsidR="001173B3" w:rsidRDefault="001173B3" w:rsidP="00E5240A">
      <w:pPr>
        <w:ind w:right="615"/>
        <w:rPr>
          <w:rFonts w:cs="Open Sans"/>
          <w:sz w:val="18"/>
          <w:szCs w:val="18"/>
        </w:rPr>
      </w:pPr>
    </w:p>
    <w:p w14:paraId="1268FCCE" w14:textId="77777777" w:rsidR="0095181B" w:rsidRPr="00355763" w:rsidRDefault="0095181B" w:rsidP="00E5240A">
      <w:pPr>
        <w:ind w:right="615"/>
        <w:rPr>
          <w:rFonts w:cs="Open Sans"/>
          <w:sz w:val="18"/>
          <w:szCs w:val="18"/>
        </w:rPr>
      </w:pPr>
    </w:p>
    <w:p w14:paraId="29016F8B" w14:textId="77777777" w:rsidR="00174120" w:rsidRDefault="008E1559" w:rsidP="009E5C7A">
      <w:pPr>
        <w:ind w:right="190"/>
        <w:jc w:val="both"/>
        <w:rPr>
          <w:rFonts w:cs="Open Sans"/>
          <w:szCs w:val="22"/>
          <w:lang w:eastAsia="cs-CZ"/>
        </w:rPr>
      </w:pPr>
      <w:r>
        <w:rPr>
          <w:rFonts w:cs="Open Sans"/>
          <w:szCs w:val="22"/>
          <w:lang w:eastAsia="cs-CZ"/>
        </w:rPr>
        <w:t>Zhotovitel</w:t>
      </w:r>
      <w:r w:rsidR="00F550DB" w:rsidRPr="00F550DB">
        <w:rPr>
          <w:rFonts w:cs="Open Sans"/>
          <w:szCs w:val="22"/>
          <w:lang w:eastAsia="cs-CZ"/>
        </w:rPr>
        <w:t xml:space="preserve"> p</w:t>
      </w:r>
      <w:r w:rsidR="00F550DB" w:rsidRPr="00F550DB">
        <w:rPr>
          <w:rFonts w:cs="Open Sans" w:hint="eastAsia"/>
          <w:szCs w:val="22"/>
          <w:lang w:eastAsia="cs-CZ"/>
        </w:rPr>
        <w:t>ř</w:t>
      </w:r>
      <w:r w:rsidR="00F550DB" w:rsidRPr="00F550DB">
        <w:rPr>
          <w:rFonts w:cs="Open Sans"/>
          <w:szCs w:val="22"/>
          <w:lang w:eastAsia="cs-CZ"/>
        </w:rPr>
        <w:t>ed</w:t>
      </w:r>
      <w:r w:rsidR="00F550DB" w:rsidRPr="00F550DB">
        <w:rPr>
          <w:rFonts w:cs="Open Sans" w:hint="eastAsia"/>
          <w:szCs w:val="22"/>
          <w:lang w:eastAsia="cs-CZ"/>
        </w:rPr>
        <w:t>á</w:t>
      </w:r>
      <w:r w:rsidR="00F550DB" w:rsidRPr="00F550DB">
        <w:rPr>
          <w:rFonts w:cs="Open Sans"/>
          <w:szCs w:val="22"/>
          <w:lang w:eastAsia="cs-CZ"/>
        </w:rPr>
        <w:t>v</w:t>
      </w:r>
      <w:r w:rsidR="00F550DB" w:rsidRPr="00F550DB">
        <w:rPr>
          <w:rFonts w:cs="Open Sans" w:hint="eastAsia"/>
          <w:szCs w:val="22"/>
          <w:lang w:eastAsia="cs-CZ"/>
        </w:rPr>
        <w:t>á</w:t>
      </w:r>
      <w:r w:rsidR="00F550DB" w:rsidRPr="00F550DB">
        <w:rPr>
          <w:rFonts w:cs="Open Sans"/>
          <w:szCs w:val="22"/>
          <w:lang w:eastAsia="cs-CZ"/>
        </w:rPr>
        <w:t xml:space="preserve"> a </w:t>
      </w:r>
      <w:r>
        <w:rPr>
          <w:rFonts w:cs="Open Sans"/>
          <w:szCs w:val="22"/>
          <w:lang w:eastAsia="cs-CZ"/>
        </w:rPr>
        <w:t>Objednatel</w:t>
      </w:r>
      <w:r w:rsidR="00F550DB" w:rsidRPr="00F550DB">
        <w:rPr>
          <w:rFonts w:cs="Open Sans"/>
          <w:szCs w:val="22"/>
          <w:lang w:eastAsia="cs-CZ"/>
        </w:rPr>
        <w:t xml:space="preserve"> p</w:t>
      </w:r>
      <w:r w:rsidR="00F550DB" w:rsidRPr="00F550DB">
        <w:rPr>
          <w:rFonts w:cs="Open Sans" w:hint="eastAsia"/>
          <w:szCs w:val="22"/>
          <w:lang w:eastAsia="cs-CZ"/>
        </w:rPr>
        <w:t>ř</w:t>
      </w:r>
      <w:r w:rsidR="00F550DB" w:rsidRPr="00F550DB">
        <w:rPr>
          <w:rFonts w:cs="Open Sans"/>
          <w:szCs w:val="22"/>
          <w:lang w:eastAsia="cs-CZ"/>
        </w:rPr>
        <w:t>ij</w:t>
      </w:r>
      <w:r w:rsidR="00F550DB" w:rsidRPr="00F550DB">
        <w:rPr>
          <w:rFonts w:cs="Open Sans" w:hint="eastAsia"/>
          <w:szCs w:val="22"/>
          <w:lang w:eastAsia="cs-CZ"/>
        </w:rPr>
        <w:t>í</w:t>
      </w:r>
      <w:r w:rsidR="00F550DB" w:rsidRPr="00F550DB">
        <w:rPr>
          <w:rFonts w:cs="Open Sans"/>
          <w:szCs w:val="22"/>
          <w:lang w:eastAsia="cs-CZ"/>
        </w:rPr>
        <w:t>m</w:t>
      </w:r>
      <w:r w:rsidR="00F550DB" w:rsidRPr="00F550DB">
        <w:rPr>
          <w:rFonts w:cs="Open Sans" w:hint="eastAsia"/>
          <w:szCs w:val="22"/>
          <w:lang w:eastAsia="cs-CZ"/>
        </w:rPr>
        <w:t>á</w:t>
      </w:r>
      <w:r w:rsidR="00F550DB" w:rsidRPr="00F550DB">
        <w:rPr>
          <w:rFonts w:cs="Open Sans"/>
          <w:szCs w:val="22"/>
          <w:lang w:eastAsia="cs-CZ"/>
        </w:rPr>
        <w:t xml:space="preserve"> n</w:t>
      </w:r>
      <w:r w:rsidR="00F550DB" w:rsidRPr="00F550DB">
        <w:rPr>
          <w:rFonts w:cs="Open Sans" w:hint="eastAsia"/>
          <w:szCs w:val="22"/>
          <w:lang w:eastAsia="cs-CZ"/>
        </w:rPr>
        <w:t>á</w:t>
      </w:r>
      <w:r w:rsidR="00F550DB" w:rsidRPr="00F550DB">
        <w:rPr>
          <w:rFonts w:cs="Open Sans"/>
          <w:szCs w:val="22"/>
          <w:lang w:eastAsia="cs-CZ"/>
        </w:rPr>
        <w:t>sleduj</w:t>
      </w:r>
      <w:r w:rsidR="00F550DB" w:rsidRPr="00F550DB">
        <w:rPr>
          <w:rFonts w:cs="Open Sans" w:hint="eastAsia"/>
          <w:szCs w:val="22"/>
          <w:lang w:eastAsia="cs-CZ"/>
        </w:rPr>
        <w:t>í</w:t>
      </w:r>
      <w:r w:rsidR="00F550DB" w:rsidRPr="00F550DB">
        <w:rPr>
          <w:rFonts w:cs="Open Sans"/>
          <w:szCs w:val="22"/>
          <w:lang w:eastAsia="cs-CZ"/>
        </w:rPr>
        <w:t>c</w:t>
      </w:r>
      <w:r w:rsidR="00F550DB" w:rsidRPr="00F550DB">
        <w:rPr>
          <w:rFonts w:cs="Open Sans" w:hint="eastAsia"/>
          <w:szCs w:val="22"/>
          <w:lang w:eastAsia="cs-CZ"/>
        </w:rPr>
        <w:t>í</w:t>
      </w:r>
      <w:r w:rsidR="00F550DB" w:rsidRPr="00F550DB">
        <w:rPr>
          <w:rFonts w:cs="Open Sans"/>
          <w:szCs w:val="22"/>
          <w:lang w:eastAsia="cs-CZ"/>
        </w:rPr>
        <w:t>:</w:t>
      </w:r>
    </w:p>
    <w:p w14:paraId="3720FA25" w14:textId="77777777" w:rsidR="000B4488" w:rsidRPr="00D31339" w:rsidRDefault="003041B1" w:rsidP="009E5C7A">
      <w:pPr>
        <w:numPr>
          <w:ilvl w:val="0"/>
          <w:numId w:val="29"/>
        </w:numPr>
        <w:spacing w:after="120"/>
        <w:ind w:left="567" w:right="190" w:hanging="141"/>
        <w:jc w:val="both"/>
        <w:rPr>
          <w:rFonts w:cs="Open Sans"/>
          <w:b/>
          <w:szCs w:val="22"/>
          <w:lang w:eastAsia="cs-CZ"/>
        </w:rPr>
      </w:pPr>
      <w:r w:rsidRPr="00D31339">
        <w:rPr>
          <w:rFonts w:cs="Open Sans"/>
          <w:b/>
          <w:szCs w:val="22"/>
          <w:lang w:eastAsia="cs-CZ"/>
        </w:rPr>
        <w:t>Dvacet studií proveditelnosti adaptačních a mitigačních opatření u budov</w:t>
      </w:r>
      <w:r w:rsidR="00CB7584" w:rsidRPr="00D31339">
        <w:rPr>
          <w:rFonts w:cs="Open Sans"/>
          <w:b/>
          <w:szCs w:val="22"/>
          <w:lang w:eastAsia="cs-CZ"/>
        </w:rPr>
        <w:t xml:space="preserve"> </w:t>
      </w:r>
      <w:r w:rsidRPr="00D31339">
        <w:rPr>
          <w:rFonts w:cs="Open Sans"/>
          <w:b/>
          <w:szCs w:val="22"/>
          <w:lang w:eastAsia="cs-CZ"/>
        </w:rPr>
        <w:t>Moravskoslezského kraje</w:t>
      </w:r>
      <w:r w:rsidR="00D31339" w:rsidRPr="00D31339">
        <w:rPr>
          <w:rFonts w:cs="Open Sans"/>
          <w:b/>
          <w:szCs w:val="22"/>
          <w:lang w:eastAsia="cs-CZ"/>
        </w:rPr>
        <w:t xml:space="preserve"> </w:t>
      </w:r>
      <w:r w:rsidR="00D31339" w:rsidRPr="00D31339">
        <w:rPr>
          <w:b/>
        </w:rPr>
        <w:t>ve formátech *.</w:t>
      </w:r>
      <w:proofErr w:type="spellStart"/>
      <w:r w:rsidR="00D31339" w:rsidRPr="00D31339">
        <w:rPr>
          <w:b/>
        </w:rPr>
        <w:t>docx</w:t>
      </w:r>
      <w:proofErr w:type="spellEnd"/>
      <w:r w:rsidR="00D31339" w:rsidRPr="00D31339">
        <w:rPr>
          <w:b/>
        </w:rPr>
        <w:t xml:space="preserve"> a zároveň *.</w:t>
      </w:r>
      <w:proofErr w:type="spellStart"/>
      <w:r w:rsidR="00D31339" w:rsidRPr="00D31339">
        <w:rPr>
          <w:b/>
        </w:rPr>
        <w:t>pdf</w:t>
      </w:r>
      <w:proofErr w:type="spellEnd"/>
      <w:r w:rsidR="00F0232C" w:rsidRPr="00D31339">
        <w:rPr>
          <w:rFonts w:cs="Open Sans"/>
          <w:b/>
          <w:szCs w:val="22"/>
          <w:lang w:eastAsia="cs-CZ"/>
        </w:rPr>
        <w:t>;</w:t>
      </w:r>
    </w:p>
    <w:p w14:paraId="07291E55" w14:textId="53CCE428" w:rsidR="00E74BF8" w:rsidRPr="00D31339" w:rsidRDefault="003041B1" w:rsidP="009E5C7A">
      <w:pPr>
        <w:numPr>
          <w:ilvl w:val="0"/>
          <w:numId w:val="29"/>
        </w:numPr>
        <w:spacing w:after="120"/>
        <w:ind w:left="567" w:right="190" w:hanging="141"/>
        <w:jc w:val="both"/>
        <w:rPr>
          <w:rFonts w:cs="Open Sans"/>
          <w:b/>
          <w:szCs w:val="22"/>
          <w:lang w:eastAsia="cs-CZ"/>
        </w:rPr>
      </w:pPr>
      <w:r w:rsidRPr="00D31339">
        <w:rPr>
          <w:rFonts w:cs="Open Sans"/>
          <w:b/>
          <w:szCs w:val="22"/>
          <w:lang w:eastAsia="cs-CZ"/>
        </w:rPr>
        <w:t>Souhrnnou zprávu ve vztahu ke všem studiím proveditelnosti</w:t>
      </w:r>
      <w:r w:rsidR="00D31339" w:rsidRPr="00D31339">
        <w:rPr>
          <w:rFonts w:cs="Open Sans"/>
          <w:b/>
          <w:szCs w:val="22"/>
          <w:lang w:eastAsia="cs-CZ"/>
        </w:rPr>
        <w:t xml:space="preserve"> </w:t>
      </w:r>
      <w:r w:rsidR="00D31339" w:rsidRPr="00D31339">
        <w:rPr>
          <w:b/>
        </w:rPr>
        <w:t>ve formátu *.</w:t>
      </w:r>
      <w:proofErr w:type="spellStart"/>
      <w:r w:rsidR="00D31339" w:rsidRPr="00D31339">
        <w:rPr>
          <w:b/>
        </w:rPr>
        <w:t>docx</w:t>
      </w:r>
      <w:proofErr w:type="spellEnd"/>
      <w:r w:rsidR="00D31339" w:rsidRPr="00D31339">
        <w:rPr>
          <w:b/>
        </w:rPr>
        <w:t xml:space="preserve"> a</w:t>
      </w:r>
      <w:r w:rsidR="009E5C7A">
        <w:rPr>
          <w:b/>
        </w:rPr>
        <w:t> </w:t>
      </w:r>
      <w:r w:rsidR="00D31339" w:rsidRPr="00D31339">
        <w:rPr>
          <w:b/>
        </w:rPr>
        <w:t>zároveň *.</w:t>
      </w:r>
      <w:proofErr w:type="spellStart"/>
      <w:r w:rsidR="00D31339" w:rsidRPr="00D31339">
        <w:rPr>
          <w:b/>
        </w:rPr>
        <w:t>pdf</w:t>
      </w:r>
      <w:proofErr w:type="spellEnd"/>
      <w:r w:rsidR="00F0232C" w:rsidRPr="00D31339">
        <w:rPr>
          <w:rFonts w:cs="Open Sans"/>
          <w:b/>
          <w:szCs w:val="22"/>
          <w:lang w:eastAsia="cs-CZ"/>
        </w:rPr>
        <w:t>;</w:t>
      </w:r>
    </w:p>
    <w:p w14:paraId="4F7D61E5" w14:textId="77777777" w:rsidR="00F0232C" w:rsidRPr="00D31339" w:rsidRDefault="00EF40A7" w:rsidP="009E5C7A">
      <w:pPr>
        <w:numPr>
          <w:ilvl w:val="0"/>
          <w:numId w:val="29"/>
        </w:numPr>
        <w:spacing w:after="120"/>
        <w:ind w:left="567" w:right="190" w:hanging="141"/>
        <w:jc w:val="both"/>
        <w:rPr>
          <w:rFonts w:cs="Open Sans"/>
          <w:b/>
          <w:szCs w:val="22"/>
          <w:lang w:eastAsia="cs-CZ"/>
        </w:rPr>
      </w:pPr>
      <w:r w:rsidRPr="00D31339">
        <w:rPr>
          <w:rFonts w:cs="Open Sans"/>
          <w:b/>
          <w:szCs w:val="22"/>
          <w:lang w:eastAsia="cs-CZ"/>
        </w:rPr>
        <w:t>Fotodokumentac</w:t>
      </w:r>
      <w:r w:rsidR="005F0AFC" w:rsidRPr="00D31339">
        <w:rPr>
          <w:rFonts w:cs="Open Sans"/>
          <w:b/>
          <w:szCs w:val="22"/>
          <w:lang w:eastAsia="cs-CZ"/>
        </w:rPr>
        <w:t>i</w:t>
      </w:r>
      <w:r w:rsidR="00D31339" w:rsidRPr="00D31339">
        <w:rPr>
          <w:rFonts w:cs="Open Sans"/>
          <w:b/>
          <w:szCs w:val="22"/>
          <w:lang w:eastAsia="cs-CZ"/>
        </w:rPr>
        <w:t xml:space="preserve"> </w:t>
      </w:r>
      <w:r w:rsidR="00D31339" w:rsidRPr="00D31339">
        <w:rPr>
          <w:b/>
        </w:rPr>
        <w:t>ve formátu *.</w:t>
      </w:r>
      <w:proofErr w:type="spellStart"/>
      <w:r w:rsidR="00D31339" w:rsidRPr="00D31339">
        <w:rPr>
          <w:b/>
        </w:rPr>
        <w:t>bmp</w:t>
      </w:r>
      <w:proofErr w:type="spellEnd"/>
      <w:r w:rsidR="00D31339" w:rsidRPr="00D31339">
        <w:rPr>
          <w:b/>
        </w:rPr>
        <w:t>/*.</w:t>
      </w:r>
      <w:proofErr w:type="spellStart"/>
      <w:r w:rsidR="00D31339" w:rsidRPr="00D31339">
        <w:rPr>
          <w:b/>
        </w:rPr>
        <w:t>png</w:t>
      </w:r>
      <w:proofErr w:type="spellEnd"/>
      <w:r w:rsidR="00D31339" w:rsidRPr="00D31339">
        <w:rPr>
          <w:b/>
        </w:rPr>
        <w:t>/*.</w:t>
      </w:r>
      <w:proofErr w:type="spellStart"/>
      <w:r w:rsidR="00D31339" w:rsidRPr="00D31339">
        <w:rPr>
          <w:b/>
        </w:rPr>
        <w:t>jpg</w:t>
      </w:r>
      <w:proofErr w:type="spellEnd"/>
      <w:r w:rsidR="00F0232C" w:rsidRPr="00D31339">
        <w:rPr>
          <w:rFonts w:cs="Open Sans"/>
          <w:b/>
          <w:szCs w:val="22"/>
          <w:lang w:eastAsia="cs-CZ"/>
        </w:rPr>
        <w:t>;</w:t>
      </w:r>
    </w:p>
    <w:p w14:paraId="18215ED1" w14:textId="77777777" w:rsidR="00D31339" w:rsidRPr="00D31339" w:rsidRDefault="00D31339" w:rsidP="009E5C7A">
      <w:pPr>
        <w:numPr>
          <w:ilvl w:val="0"/>
          <w:numId w:val="29"/>
        </w:numPr>
        <w:spacing w:after="120"/>
        <w:ind w:left="567" w:right="190" w:hanging="141"/>
        <w:jc w:val="both"/>
        <w:rPr>
          <w:rFonts w:cs="Open Sans"/>
          <w:b/>
          <w:szCs w:val="22"/>
          <w:lang w:eastAsia="cs-CZ"/>
        </w:rPr>
      </w:pPr>
      <w:r w:rsidRPr="00D31339">
        <w:rPr>
          <w:b/>
        </w:rPr>
        <w:t>Zdrojová data z výpočtových softwarů (Svoboda, DEKSOFT apod.);</w:t>
      </w:r>
    </w:p>
    <w:p w14:paraId="533F3C7C" w14:textId="77777777" w:rsidR="00364223" w:rsidRPr="00D31339" w:rsidRDefault="00F0232C" w:rsidP="009E5C7A">
      <w:pPr>
        <w:numPr>
          <w:ilvl w:val="0"/>
          <w:numId w:val="29"/>
        </w:numPr>
        <w:spacing w:after="120"/>
        <w:ind w:left="567" w:right="190" w:hanging="141"/>
        <w:jc w:val="both"/>
        <w:rPr>
          <w:rFonts w:cs="Open Sans"/>
          <w:b/>
          <w:szCs w:val="22"/>
          <w:lang w:eastAsia="cs-CZ"/>
        </w:rPr>
      </w:pPr>
      <w:r w:rsidRPr="00D31339">
        <w:rPr>
          <w:rFonts w:cs="Open Sans"/>
          <w:b/>
          <w:szCs w:val="22"/>
          <w:lang w:eastAsia="cs-CZ"/>
        </w:rPr>
        <w:t>V</w:t>
      </w:r>
      <w:r w:rsidR="00EF40A7" w:rsidRPr="00D31339">
        <w:rPr>
          <w:rFonts w:cs="Open Sans"/>
          <w:b/>
          <w:szCs w:val="22"/>
          <w:lang w:eastAsia="cs-CZ"/>
        </w:rPr>
        <w:t xml:space="preserve">ýstupy a protokoly z výpočtových softwarů </w:t>
      </w:r>
      <w:r w:rsidR="00D31339" w:rsidRPr="00D31339">
        <w:rPr>
          <w:b/>
        </w:rPr>
        <w:t>(Svoboda, DEKSOFT apod.) ve formátu *.</w:t>
      </w:r>
      <w:proofErr w:type="spellStart"/>
      <w:r w:rsidR="00D31339" w:rsidRPr="00D31339">
        <w:rPr>
          <w:b/>
        </w:rPr>
        <w:t>txt</w:t>
      </w:r>
      <w:proofErr w:type="spellEnd"/>
      <w:r w:rsidR="00D31339" w:rsidRPr="00D31339">
        <w:rPr>
          <w:b/>
        </w:rPr>
        <w:t>/*.</w:t>
      </w:r>
      <w:proofErr w:type="spellStart"/>
      <w:r w:rsidR="00D31339" w:rsidRPr="00D31339">
        <w:rPr>
          <w:b/>
        </w:rPr>
        <w:t>docx</w:t>
      </w:r>
      <w:proofErr w:type="spellEnd"/>
      <w:r w:rsidR="00D31339" w:rsidRPr="00D31339">
        <w:rPr>
          <w:b/>
        </w:rPr>
        <w:t>/*.</w:t>
      </w:r>
      <w:proofErr w:type="spellStart"/>
      <w:r w:rsidR="00D31339" w:rsidRPr="00D31339">
        <w:rPr>
          <w:b/>
        </w:rPr>
        <w:t>pdf</w:t>
      </w:r>
      <w:proofErr w:type="spellEnd"/>
      <w:r w:rsidR="00D31339" w:rsidRPr="00D31339">
        <w:rPr>
          <w:b/>
        </w:rPr>
        <w:t>;</w:t>
      </w:r>
    </w:p>
    <w:p w14:paraId="3C00429B" w14:textId="77777777" w:rsidR="00EF40A7" w:rsidRPr="00D31339" w:rsidRDefault="00364223" w:rsidP="009E5C7A">
      <w:pPr>
        <w:numPr>
          <w:ilvl w:val="0"/>
          <w:numId w:val="29"/>
        </w:numPr>
        <w:spacing w:after="120"/>
        <w:ind w:left="567" w:right="190" w:hanging="141"/>
        <w:jc w:val="both"/>
        <w:rPr>
          <w:rFonts w:cs="Open Sans"/>
          <w:b/>
          <w:szCs w:val="22"/>
          <w:lang w:eastAsia="cs-CZ"/>
        </w:rPr>
      </w:pPr>
      <w:r w:rsidRPr="00D31339">
        <w:rPr>
          <w:rFonts w:cs="Open Sans"/>
          <w:b/>
          <w:szCs w:val="22"/>
          <w:lang w:eastAsia="cs-CZ"/>
        </w:rPr>
        <w:t>V</w:t>
      </w:r>
      <w:r w:rsidR="00EF40A7" w:rsidRPr="00D31339">
        <w:rPr>
          <w:rFonts w:cs="Open Sans"/>
          <w:b/>
          <w:szCs w:val="22"/>
          <w:lang w:eastAsia="cs-CZ"/>
        </w:rPr>
        <w:t>ýkresov</w:t>
      </w:r>
      <w:r w:rsidR="005F0AFC" w:rsidRPr="00D31339">
        <w:rPr>
          <w:rFonts w:cs="Open Sans"/>
          <w:b/>
          <w:szCs w:val="22"/>
          <w:lang w:eastAsia="cs-CZ"/>
        </w:rPr>
        <w:t>ou</w:t>
      </w:r>
      <w:r w:rsidR="00EF40A7" w:rsidRPr="00D31339">
        <w:rPr>
          <w:rFonts w:cs="Open Sans"/>
          <w:b/>
          <w:szCs w:val="22"/>
          <w:lang w:eastAsia="cs-CZ"/>
        </w:rPr>
        <w:t xml:space="preserve"> část</w:t>
      </w:r>
      <w:r w:rsidR="005F0AFC" w:rsidRPr="00D31339">
        <w:rPr>
          <w:rFonts w:cs="Open Sans"/>
          <w:b/>
          <w:szCs w:val="22"/>
          <w:lang w:eastAsia="cs-CZ"/>
        </w:rPr>
        <w:t xml:space="preserve"> </w:t>
      </w:r>
      <w:r w:rsidRPr="00D31339">
        <w:rPr>
          <w:rFonts w:cs="Open Sans"/>
          <w:b/>
          <w:szCs w:val="22"/>
          <w:lang w:eastAsia="cs-CZ"/>
        </w:rPr>
        <w:t>Díla dle Smlouvy</w:t>
      </w:r>
      <w:r w:rsidR="00D31339" w:rsidRPr="00D31339">
        <w:rPr>
          <w:rFonts w:cs="Open Sans"/>
          <w:b/>
          <w:szCs w:val="22"/>
          <w:lang w:eastAsia="cs-CZ"/>
        </w:rPr>
        <w:t xml:space="preserve"> </w:t>
      </w:r>
      <w:r w:rsidR="00D31339" w:rsidRPr="00D31339">
        <w:rPr>
          <w:b/>
        </w:rPr>
        <w:t>ve formátu *.</w:t>
      </w:r>
      <w:proofErr w:type="spellStart"/>
      <w:r w:rsidR="00D31339" w:rsidRPr="00D31339">
        <w:rPr>
          <w:b/>
        </w:rPr>
        <w:t>dwg</w:t>
      </w:r>
      <w:proofErr w:type="spellEnd"/>
      <w:r w:rsidR="00D31339" w:rsidRPr="00D31339">
        <w:rPr>
          <w:b/>
        </w:rPr>
        <w:t xml:space="preserve"> a zároveň *.</w:t>
      </w:r>
      <w:proofErr w:type="spellStart"/>
      <w:r w:rsidR="00D31339" w:rsidRPr="00D31339">
        <w:rPr>
          <w:b/>
        </w:rPr>
        <w:t>pdf</w:t>
      </w:r>
      <w:proofErr w:type="spellEnd"/>
      <w:r w:rsidR="00D31339" w:rsidRPr="00D31339">
        <w:rPr>
          <w:b/>
        </w:rPr>
        <w:t>.</w:t>
      </w:r>
    </w:p>
    <w:p w14:paraId="7107FAD0" w14:textId="77777777" w:rsidR="00203E5D" w:rsidRPr="00203E5D" w:rsidRDefault="00CB7584" w:rsidP="009E5C7A">
      <w:pPr>
        <w:pStyle w:val="Odstavecseseznamem"/>
        <w:spacing w:before="240" w:after="120"/>
        <w:ind w:left="0" w:right="190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Objednatel</w:t>
      </w:r>
      <w:r w:rsidR="006633FA">
        <w:rPr>
          <w:rFonts w:ascii="Open Sans" w:hAnsi="Open Sans" w:cs="Open Sans"/>
          <w:sz w:val="20"/>
        </w:rPr>
        <w:t xml:space="preserve"> prohlašuje, že předmět předání </w:t>
      </w:r>
      <w:r w:rsidR="00881247">
        <w:rPr>
          <w:rFonts w:ascii="Open Sans" w:hAnsi="Open Sans" w:cs="Open Sans"/>
          <w:sz w:val="20"/>
        </w:rPr>
        <w:t>přebírá bez výhrad ve stavu odpovídajícímu smluvenému rozsahu, s výjimkou následujících vad a nedodělků</w:t>
      </w:r>
      <w:r w:rsidR="0081342D">
        <w:rPr>
          <w:rFonts w:ascii="Open Sans" w:hAnsi="Open Sans" w:cs="Open Sans"/>
          <w:sz w:val="20"/>
          <w:szCs w:val="20"/>
        </w:rPr>
        <w:t>:</w:t>
      </w:r>
    </w:p>
    <w:p w14:paraId="5A2DFAD7" w14:textId="77777777" w:rsidR="00203E5D" w:rsidRDefault="00203E5D" w:rsidP="00E5240A">
      <w:pPr>
        <w:pStyle w:val="Odstavecseseznamem"/>
        <w:ind w:right="615"/>
        <w:rPr>
          <w:rFonts w:ascii="Open Sans" w:hAnsi="Open Sans" w:cs="Open Sans"/>
          <w:sz w:val="20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203E5D" w:rsidRPr="002667CE" w14:paraId="74CC5E07" w14:textId="77777777" w:rsidTr="009E5C7A">
        <w:tc>
          <w:tcPr>
            <w:tcW w:w="9356" w:type="dxa"/>
            <w:shd w:val="clear" w:color="auto" w:fill="auto"/>
          </w:tcPr>
          <w:p w14:paraId="30FCFEEB" w14:textId="77777777" w:rsidR="00203E5D" w:rsidRPr="002667CE" w:rsidRDefault="00203E5D" w:rsidP="002667CE">
            <w:pPr>
              <w:pStyle w:val="Odstavecseseznamem"/>
              <w:spacing w:after="120"/>
              <w:ind w:left="0" w:right="615"/>
              <w:contextualSpacing w:val="0"/>
              <w:jc w:val="both"/>
              <w:rPr>
                <w:rFonts w:ascii="Open Sans" w:hAnsi="Open Sans" w:cs="Open Sans"/>
                <w:sz w:val="20"/>
              </w:rPr>
            </w:pPr>
          </w:p>
        </w:tc>
      </w:tr>
      <w:tr w:rsidR="00203E5D" w:rsidRPr="002667CE" w14:paraId="38F98866" w14:textId="77777777" w:rsidTr="009E5C7A">
        <w:tc>
          <w:tcPr>
            <w:tcW w:w="9356" w:type="dxa"/>
            <w:shd w:val="clear" w:color="auto" w:fill="auto"/>
          </w:tcPr>
          <w:p w14:paraId="5F401885" w14:textId="77777777" w:rsidR="00203E5D" w:rsidRPr="002667CE" w:rsidRDefault="00203E5D" w:rsidP="002667CE">
            <w:pPr>
              <w:pStyle w:val="Odstavecseseznamem"/>
              <w:spacing w:after="120"/>
              <w:ind w:left="0" w:right="615"/>
              <w:contextualSpacing w:val="0"/>
              <w:jc w:val="both"/>
              <w:rPr>
                <w:rFonts w:ascii="Open Sans" w:hAnsi="Open Sans" w:cs="Open Sans"/>
                <w:sz w:val="20"/>
              </w:rPr>
            </w:pPr>
          </w:p>
        </w:tc>
      </w:tr>
      <w:tr w:rsidR="00203E5D" w:rsidRPr="002667CE" w14:paraId="0D713442" w14:textId="77777777" w:rsidTr="009E5C7A">
        <w:tc>
          <w:tcPr>
            <w:tcW w:w="9356" w:type="dxa"/>
            <w:shd w:val="clear" w:color="auto" w:fill="auto"/>
          </w:tcPr>
          <w:p w14:paraId="57F281FA" w14:textId="77777777" w:rsidR="00203E5D" w:rsidRPr="002667CE" w:rsidRDefault="00203E5D" w:rsidP="002667CE">
            <w:pPr>
              <w:pStyle w:val="Odstavecseseznamem"/>
              <w:spacing w:after="120"/>
              <w:ind w:left="0" w:right="615"/>
              <w:contextualSpacing w:val="0"/>
              <w:jc w:val="both"/>
              <w:rPr>
                <w:rFonts w:ascii="Open Sans" w:hAnsi="Open Sans" w:cs="Open Sans"/>
                <w:sz w:val="20"/>
              </w:rPr>
            </w:pPr>
          </w:p>
        </w:tc>
      </w:tr>
    </w:tbl>
    <w:p w14:paraId="4AEE72AF" w14:textId="77777777" w:rsidR="006633FA" w:rsidRDefault="006633FA" w:rsidP="00836B9A"/>
    <w:p w14:paraId="38B291F2" w14:textId="77777777" w:rsidR="00836B9A" w:rsidRDefault="00836B9A" w:rsidP="009E5C7A">
      <w:pPr>
        <w:spacing w:after="120"/>
        <w:ind w:right="190"/>
        <w:jc w:val="both"/>
      </w:pPr>
      <w:r>
        <w:lastRenderedPageBreak/>
        <w:t xml:space="preserve">Výše uvedené vady a nedodělky je Zhotovitel povinen </w:t>
      </w:r>
      <w:r w:rsidRPr="00220DF5">
        <w:t>odstranit do [XX dnů] ode dne</w:t>
      </w:r>
      <w:r>
        <w:t xml:space="preserve"> podpisu tohoto protokolu.</w:t>
      </w:r>
    </w:p>
    <w:p w14:paraId="3595B9BF" w14:textId="77777777" w:rsidR="00BD1EA2" w:rsidRDefault="005900CF" w:rsidP="009E5C7A">
      <w:pPr>
        <w:spacing w:after="120"/>
        <w:ind w:right="190"/>
        <w:jc w:val="both"/>
        <w:rPr>
          <w:lang w:eastAsia="cs-CZ"/>
        </w:rPr>
      </w:pPr>
      <w:r w:rsidRPr="005900CF">
        <w:rPr>
          <w:lang w:eastAsia="cs-CZ"/>
        </w:rPr>
        <w:t>Smluvn</w:t>
      </w:r>
      <w:r w:rsidRPr="005900CF">
        <w:rPr>
          <w:rFonts w:hint="eastAsia"/>
          <w:lang w:eastAsia="cs-CZ"/>
        </w:rPr>
        <w:t>í</w:t>
      </w:r>
      <w:r w:rsidRPr="005900CF">
        <w:rPr>
          <w:lang w:eastAsia="cs-CZ"/>
        </w:rPr>
        <w:t xml:space="preserve"> strany prohla</w:t>
      </w:r>
      <w:r w:rsidRPr="005900CF">
        <w:rPr>
          <w:rFonts w:hint="eastAsia"/>
          <w:lang w:eastAsia="cs-CZ"/>
        </w:rPr>
        <w:t>š</w:t>
      </w:r>
      <w:r w:rsidRPr="005900CF">
        <w:rPr>
          <w:lang w:eastAsia="cs-CZ"/>
        </w:rPr>
        <w:t>uj</w:t>
      </w:r>
      <w:r w:rsidRPr="005900CF">
        <w:rPr>
          <w:rFonts w:hint="eastAsia"/>
          <w:lang w:eastAsia="cs-CZ"/>
        </w:rPr>
        <w:t>í</w:t>
      </w:r>
      <w:r w:rsidRPr="005900CF">
        <w:rPr>
          <w:lang w:eastAsia="cs-CZ"/>
        </w:rPr>
        <w:t xml:space="preserve">, </w:t>
      </w:r>
      <w:r w:rsidRPr="005900CF">
        <w:rPr>
          <w:rFonts w:hint="eastAsia"/>
          <w:lang w:eastAsia="cs-CZ"/>
        </w:rPr>
        <w:t>ž</w:t>
      </w:r>
      <w:r w:rsidRPr="005900CF">
        <w:rPr>
          <w:lang w:eastAsia="cs-CZ"/>
        </w:rPr>
        <w:t>e souhlas</w:t>
      </w:r>
      <w:r w:rsidRPr="005900CF">
        <w:rPr>
          <w:rFonts w:hint="eastAsia"/>
          <w:lang w:eastAsia="cs-CZ"/>
        </w:rPr>
        <w:t>í</w:t>
      </w:r>
      <w:r w:rsidRPr="005900CF">
        <w:rPr>
          <w:lang w:eastAsia="cs-CZ"/>
        </w:rPr>
        <w:t xml:space="preserve"> s obsahem tohoto protokolu a </w:t>
      </w:r>
      <w:r w:rsidRPr="005900CF">
        <w:rPr>
          <w:rFonts w:hint="eastAsia"/>
          <w:lang w:eastAsia="cs-CZ"/>
        </w:rPr>
        <w:t>ž</w:t>
      </w:r>
      <w:r w:rsidRPr="005900CF">
        <w:rPr>
          <w:lang w:eastAsia="cs-CZ"/>
        </w:rPr>
        <w:t>e do</w:t>
      </w:r>
      <w:r w:rsidRPr="005900CF">
        <w:rPr>
          <w:rFonts w:hint="eastAsia"/>
          <w:lang w:eastAsia="cs-CZ"/>
        </w:rPr>
        <w:t>š</w:t>
      </w:r>
      <w:r w:rsidRPr="005900CF">
        <w:rPr>
          <w:lang w:eastAsia="cs-CZ"/>
        </w:rPr>
        <w:t>lo k p</w:t>
      </w:r>
      <w:r w:rsidRPr="005900CF">
        <w:rPr>
          <w:rFonts w:hint="eastAsia"/>
          <w:lang w:eastAsia="cs-CZ"/>
        </w:rPr>
        <w:t>ř</w:t>
      </w:r>
      <w:r w:rsidRPr="005900CF">
        <w:rPr>
          <w:lang w:eastAsia="cs-CZ"/>
        </w:rPr>
        <w:t>ed</w:t>
      </w:r>
      <w:r w:rsidRPr="005900CF">
        <w:rPr>
          <w:rFonts w:hint="eastAsia"/>
          <w:lang w:eastAsia="cs-CZ"/>
        </w:rPr>
        <w:t>á</w:t>
      </w:r>
      <w:r w:rsidRPr="005900CF">
        <w:rPr>
          <w:lang w:eastAsia="cs-CZ"/>
        </w:rPr>
        <w:t>n</w:t>
      </w:r>
      <w:r w:rsidRPr="005900CF">
        <w:rPr>
          <w:rFonts w:hint="eastAsia"/>
          <w:lang w:eastAsia="cs-CZ"/>
        </w:rPr>
        <w:t>í</w:t>
      </w:r>
      <w:r w:rsidRPr="005900CF">
        <w:rPr>
          <w:lang w:eastAsia="cs-CZ"/>
        </w:rPr>
        <w:t xml:space="preserve"> v</w:t>
      </w:r>
      <w:r w:rsidRPr="005900CF">
        <w:rPr>
          <w:rFonts w:hint="eastAsia"/>
          <w:lang w:eastAsia="cs-CZ"/>
        </w:rPr>
        <w:t>ýš</w:t>
      </w:r>
      <w:r w:rsidRPr="005900CF">
        <w:rPr>
          <w:lang w:eastAsia="cs-CZ"/>
        </w:rPr>
        <w:t>e uveden</w:t>
      </w:r>
      <w:r w:rsidRPr="005900CF">
        <w:rPr>
          <w:rFonts w:hint="eastAsia"/>
          <w:lang w:eastAsia="cs-CZ"/>
        </w:rPr>
        <w:t>é</w:t>
      </w:r>
      <w:r w:rsidRPr="005900CF">
        <w:rPr>
          <w:lang w:eastAsia="cs-CZ"/>
        </w:rPr>
        <w:t>ho, na d</w:t>
      </w:r>
      <w:r w:rsidRPr="005900CF">
        <w:rPr>
          <w:rFonts w:hint="eastAsia"/>
          <w:lang w:eastAsia="cs-CZ"/>
        </w:rPr>
        <w:t>ů</w:t>
      </w:r>
      <w:r w:rsidRPr="005900CF">
        <w:rPr>
          <w:lang w:eastAsia="cs-CZ"/>
        </w:rPr>
        <w:t xml:space="preserve">kaz </w:t>
      </w:r>
      <w:r w:rsidRPr="005900CF">
        <w:rPr>
          <w:rFonts w:hint="eastAsia"/>
          <w:lang w:eastAsia="cs-CZ"/>
        </w:rPr>
        <w:t>č</w:t>
      </w:r>
      <w:r w:rsidRPr="005900CF">
        <w:rPr>
          <w:lang w:eastAsia="cs-CZ"/>
        </w:rPr>
        <w:t>eho</w:t>
      </w:r>
      <w:r w:rsidRPr="005900CF">
        <w:rPr>
          <w:rFonts w:hint="eastAsia"/>
          <w:lang w:eastAsia="cs-CZ"/>
        </w:rPr>
        <w:t>ž</w:t>
      </w:r>
      <w:r w:rsidRPr="005900CF">
        <w:rPr>
          <w:lang w:eastAsia="cs-CZ"/>
        </w:rPr>
        <w:t xml:space="preserve"> n</w:t>
      </w:r>
      <w:r w:rsidRPr="005900CF">
        <w:rPr>
          <w:rFonts w:hint="eastAsia"/>
          <w:lang w:eastAsia="cs-CZ"/>
        </w:rPr>
        <w:t>íž</w:t>
      </w:r>
      <w:r w:rsidRPr="005900CF">
        <w:rPr>
          <w:lang w:eastAsia="cs-CZ"/>
        </w:rPr>
        <w:t>e p</w:t>
      </w:r>
      <w:r w:rsidRPr="005900CF">
        <w:rPr>
          <w:rFonts w:hint="eastAsia"/>
          <w:lang w:eastAsia="cs-CZ"/>
        </w:rPr>
        <w:t>ř</w:t>
      </w:r>
      <w:r w:rsidRPr="005900CF">
        <w:rPr>
          <w:lang w:eastAsia="cs-CZ"/>
        </w:rPr>
        <w:t>ipojuj</w:t>
      </w:r>
      <w:r w:rsidRPr="005900CF">
        <w:rPr>
          <w:rFonts w:hint="eastAsia"/>
          <w:lang w:eastAsia="cs-CZ"/>
        </w:rPr>
        <w:t>í</w:t>
      </w:r>
      <w:r w:rsidRPr="005900CF">
        <w:rPr>
          <w:lang w:eastAsia="cs-CZ"/>
        </w:rPr>
        <w:t xml:space="preserve"> sv</w:t>
      </w:r>
      <w:r w:rsidRPr="005900CF">
        <w:rPr>
          <w:rFonts w:hint="eastAsia"/>
          <w:lang w:eastAsia="cs-CZ"/>
        </w:rPr>
        <w:t>é</w:t>
      </w:r>
      <w:r w:rsidRPr="005900CF">
        <w:rPr>
          <w:lang w:eastAsia="cs-CZ"/>
        </w:rPr>
        <w:t xml:space="preserve"> podpisy.</w:t>
      </w:r>
    </w:p>
    <w:p w14:paraId="4C039D24" w14:textId="77777777" w:rsidR="0081342D" w:rsidRDefault="0091387D" w:rsidP="009E5C7A">
      <w:pPr>
        <w:spacing w:after="120"/>
        <w:ind w:right="190"/>
        <w:jc w:val="both"/>
        <w:rPr>
          <w:lang w:eastAsia="cs-CZ"/>
        </w:rPr>
      </w:pPr>
      <w:r>
        <w:rPr>
          <w:lang w:eastAsia="cs-CZ"/>
        </w:rPr>
        <w:t xml:space="preserve">Tento předávací protokol se vyhotovuje ve </w:t>
      </w:r>
      <w:r w:rsidR="00D47134">
        <w:rPr>
          <w:lang w:eastAsia="cs-CZ"/>
        </w:rPr>
        <w:t>dvou</w:t>
      </w:r>
      <w:r>
        <w:rPr>
          <w:lang w:eastAsia="cs-CZ"/>
        </w:rPr>
        <w:t xml:space="preserve"> vyhotoveních, z nichž </w:t>
      </w:r>
      <w:r w:rsidR="008E1559">
        <w:rPr>
          <w:lang w:eastAsia="cs-CZ"/>
        </w:rPr>
        <w:t>Zhotovitel</w:t>
      </w:r>
      <w:r>
        <w:rPr>
          <w:lang w:eastAsia="cs-CZ"/>
        </w:rPr>
        <w:t xml:space="preserve"> a </w:t>
      </w:r>
      <w:r w:rsidR="00B70A62">
        <w:rPr>
          <w:lang w:eastAsia="cs-CZ"/>
        </w:rPr>
        <w:t>Objednatel</w:t>
      </w:r>
      <w:r>
        <w:rPr>
          <w:lang w:eastAsia="cs-CZ"/>
        </w:rPr>
        <w:t xml:space="preserve"> obdrží po jednom vyhotovení.</w:t>
      </w:r>
    </w:p>
    <w:p w14:paraId="254C6882" w14:textId="77777777" w:rsidR="00BB7689" w:rsidRDefault="00BB7689" w:rsidP="00BB7689">
      <w:pPr>
        <w:spacing w:after="120"/>
        <w:ind w:right="615"/>
        <w:jc w:val="both"/>
        <w:rPr>
          <w:lang w:eastAsia="cs-CZ"/>
        </w:rPr>
      </w:pPr>
    </w:p>
    <w:p w14:paraId="41B0563B" w14:textId="77777777" w:rsidR="00FB2310" w:rsidRPr="00FB2310" w:rsidRDefault="00FB2310" w:rsidP="00E5240A">
      <w:pPr>
        <w:spacing w:before="240" w:after="240"/>
        <w:ind w:right="615"/>
        <w:contextualSpacing/>
        <w:jc w:val="both"/>
        <w:rPr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8"/>
        <w:gridCol w:w="4840"/>
      </w:tblGrid>
      <w:tr w:rsidR="004A2039" w:rsidRPr="00486094" w14:paraId="460B5BB2" w14:textId="77777777" w:rsidTr="009E5C7A">
        <w:trPr>
          <w:trHeight w:val="275"/>
        </w:trPr>
        <w:tc>
          <w:tcPr>
            <w:tcW w:w="4658" w:type="dxa"/>
            <w:shd w:val="clear" w:color="auto" w:fill="auto"/>
          </w:tcPr>
          <w:p w14:paraId="1B0F4209" w14:textId="77777777" w:rsidR="001173B3" w:rsidRPr="004A2039" w:rsidRDefault="001173B3" w:rsidP="00E5240A">
            <w:pPr>
              <w:tabs>
                <w:tab w:val="left" w:pos="426"/>
              </w:tabs>
              <w:ind w:right="615"/>
              <w:jc w:val="both"/>
              <w:rPr>
                <w:rFonts w:cs="Open Sans"/>
                <w:szCs w:val="22"/>
              </w:rPr>
            </w:pPr>
            <w:r w:rsidRPr="004A2039">
              <w:rPr>
                <w:rFonts w:cs="Open Sans"/>
                <w:szCs w:val="22"/>
              </w:rPr>
              <w:t xml:space="preserve">V </w:t>
            </w:r>
            <w:r w:rsidR="008F02CA">
              <w:rPr>
                <w:rFonts w:cs="Open Sans"/>
                <w:szCs w:val="22"/>
              </w:rPr>
              <w:t>………………………</w:t>
            </w:r>
            <w:r w:rsidRPr="004A2039">
              <w:rPr>
                <w:rFonts w:cs="Open Sans"/>
                <w:szCs w:val="22"/>
              </w:rPr>
              <w:t xml:space="preserve"> dne </w:t>
            </w:r>
            <w:r w:rsidR="004824DB">
              <w:rPr>
                <w:rFonts w:cs="Open Sans"/>
                <w:szCs w:val="22"/>
              </w:rPr>
              <w:t>………………………</w:t>
            </w:r>
          </w:p>
        </w:tc>
        <w:tc>
          <w:tcPr>
            <w:tcW w:w="4840" w:type="dxa"/>
            <w:shd w:val="clear" w:color="auto" w:fill="auto"/>
          </w:tcPr>
          <w:p w14:paraId="336508B2" w14:textId="77777777" w:rsidR="001173B3" w:rsidRPr="004A2039" w:rsidRDefault="001173B3" w:rsidP="00E5240A">
            <w:pPr>
              <w:tabs>
                <w:tab w:val="left" w:pos="426"/>
              </w:tabs>
              <w:ind w:right="615"/>
              <w:jc w:val="both"/>
              <w:rPr>
                <w:rFonts w:cs="Open Sans"/>
                <w:szCs w:val="22"/>
              </w:rPr>
            </w:pPr>
            <w:r w:rsidRPr="004A2039">
              <w:rPr>
                <w:rFonts w:cs="Open Sans"/>
                <w:szCs w:val="22"/>
              </w:rPr>
              <w:t xml:space="preserve">V </w:t>
            </w:r>
            <w:r w:rsidR="008F02CA">
              <w:rPr>
                <w:rFonts w:cs="Open Sans"/>
                <w:szCs w:val="22"/>
              </w:rPr>
              <w:t>……………………….</w:t>
            </w:r>
            <w:r w:rsidRPr="004A2039">
              <w:rPr>
                <w:rFonts w:cs="Open Sans"/>
                <w:szCs w:val="22"/>
              </w:rPr>
              <w:t xml:space="preserve"> dne </w:t>
            </w:r>
            <w:r w:rsidR="004824DB">
              <w:rPr>
                <w:rFonts w:cs="Open Sans"/>
                <w:szCs w:val="22"/>
              </w:rPr>
              <w:t>………………………</w:t>
            </w:r>
          </w:p>
        </w:tc>
      </w:tr>
      <w:tr w:rsidR="004A2039" w:rsidRPr="00486094" w14:paraId="59B056E1" w14:textId="77777777" w:rsidTr="009E5C7A">
        <w:trPr>
          <w:trHeight w:val="1148"/>
        </w:trPr>
        <w:tc>
          <w:tcPr>
            <w:tcW w:w="4658" w:type="dxa"/>
            <w:shd w:val="clear" w:color="auto" w:fill="auto"/>
          </w:tcPr>
          <w:p w14:paraId="3CC99CFF" w14:textId="77777777" w:rsidR="001173B3" w:rsidRPr="00220DF5" w:rsidRDefault="001173B3" w:rsidP="00E5240A">
            <w:pPr>
              <w:tabs>
                <w:tab w:val="left" w:pos="426"/>
              </w:tabs>
              <w:ind w:right="615"/>
              <w:jc w:val="both"/>
              <w:rPr>
                <w:rFonts w:cs="Open Sans"/>
                <w:szCs w:val="22"/>
              </w:rPr>
            </w:pPr>
          </w:p>
          <w:p w14:paraId="1D98BA9B" w14:textId="77777777" w:rsidR="00207819" w:rsidRPr="00220DF5" w:rsidRDefault="00207819" w:rsidP="00E5240A">
            <w:pPr>
              <w:tabs>
                <w:tab w:val="left" w:pos="426"/>
              </w:tabs>
              <w:ind w:right="615"/>
              <w:jc w:val="both"/>
              <w:rPr>
                <w:rFonts w:cs="Open Sans"/>
                <w:szCs w:val="22"/>
              </w:rPr>
            </w:pPr>
          </w:p>
          <w:p w14:paraId="073B893B" w14:textId="77777777" w:rsidR="00207819" w:rsidRPr="00220DF5" w:rsidRDefault="00207819" w:rsidP="00E5240A">
            <w:pPr>
              <w:tabs>
                <w:tab w:val="left" w:pos="426"/>
              </w:tabs>
              <w:ind w:right="615"/>
              <w:jc w:val="both"/>
              <w:rPr>
                <w:rFonts w:cs="Open Sans"/>
                <w:szCs w:val="22"/>
              </w:rPr>
            </w:pPr>
          </w:p>
          <w:p w14:paraId="120C4366" w14:textId="77777777" w:rsidR="001173B3" w:rsidRPr="00220DF5" w:rsidRDefault="001173B3" w:rsidP="00E5240A">
            <w:pPr>
              <w:tabs>
                <w:tab w:val="left" w:pos="426"/>
              </w:tabs>
              <w:ind w:right="615"/>
              <w:jc w:val="both"/>
              <w:rPr>
                <w:rFonts w:cs="Open Sans"/>
                <w:szCs w:val="22"/>
              </w:rPr>
            </w:pPr>
          </w:p>
          <w:p w14:paraId="7B8264E9" w14:textId="77777777" w:rsidR="001173B3" w:rsidRPr="00220DF5" w:rsidRDefault="001173B3" w:rsidP="00E5240A">
            <w:pPr>
              <w:tabs>
                <w:tab w:val="left" w:pos="426"/>
              </w:tabs>
              <w:ind w:right="615"/>
              <w:jc w:val="both"/>
              <w:rPr>
                <w:rFonts w:cs="Open Sans"/>
                <w:szCs w:val="22"/>
              </w:rPr>
            </w:pPr>
            <w:r w:rsidRPr="00220DF5">
              <w:rPr>
                <w:rFonts w:cs="Open Sans"/>
                <w:szCs w:val="22"/>
              </w:rPr>
              <w:t>……………………………………………………</w:t>
            </w:r>
          </w:p>
        </w:tc>
        <w:tc>
          <w:tcPr>
            <w:tcW w:w="4840" w:type="dxa"/>
            <w:shd w:val="clear" w:color="auto" w:fill="auto"/>
          </w:tcPr>
          <w:p w14:paraId="54663C13" w14:textId="77777777" w:rsidR="001173B3" w:rsidRPr="00220DF5" w:rsidRDefault="001173B3" w:rsidP="00E5240A">
            <w:pPr>
              <w:tabs>
                <w:tab w:val="left" w:pos="426"/>
              </w:tabs>
              <w:ind w:right="615"/>
              <w:jc w:val="both"/>
              <w:rPr>
                <w:rFonts w:cs="Open Sans"/>
                <w:szCs w:val="22"/>
              </w:rPr>
            </w:pPr>
          </w:p>
          <w:p w14:paraId="711B8170" w14:textId="77777777" w:rsidR="00207819" w:rsidRPr="00220DF5" w:rsidRDefault="00207819" w:rsidP="00E5240A">
            <w:pPr>
              <w:tabs>
                <w:tab w:val="left" w:pos="426"/>
              </w:tabs>
              <w:ind w:right="615"/>
              <w:jc w:val="both"/>
              <w:rPr>
                <w:rFonts w:cs="Open Sans"/>
                <w:szCs w:val="22"/>
              </w:rPr>
            </w:pPr>
          </w:p>
          <w:p w14:paraId="47418C0A" w14:textId="77777777" w:rsidR="00207819" w:rsidRPr="00220DF5" w:rsidRDefault="00207819" w:rsidP="00E5240A">
            <w:pPr>
              <w:tabs>
                <w:tab w:val="left" w:pos="426"/>
              </w:tabs>
              <w:ind w:right="615"/>
              <w:jc w:val="both"/>
              <w:rPr>
                <w:rFonts w:cs="Open Sans"/>
                <w:szCs w:val="22"/>
              </w:rPr>
            </w:pPr>
          </w:p>
          <w:p w14:paraId="38A63A45" w14:textId="77777777" w:rsidR="001173B3" w:rsidRPr="00220DF5" w:rsidRDefault="001173B3" w:rsidP="00E5240A">
            <w:pPr>
              <w:tabs>
                <w:tab w:val="left" w:pos="426"/>
              </w:tabs>
              <w:ind w:right="615"/>
              <w:jc w:val="both"/>
              <w:rPr>
                <w:rFonts w:cs="Open Sans"/>
                <w:szCs w:val="22"/>
              </w:rPr>
            </w:pPr>
          </w:p>
          <w:p w14:paraId="5C162C5A" w14:textId="77777777" w:rsidR="001173B3" w:rsidRPr="00220DF5" w:rsidRDefault="00594980" w:rsidP="00E5240A">
            <w:pPr>
              <w:tabs>
                <w:tab w:val="left" w:pos="426"/>
              </w:tabs>
              <w:ind w:right="615"/>
              <w:jc w:val="both"/>
              <w:rPr>
                <w:rFonts w:cs="Open Sans"/>
                <w:szCs w:val="22"/>
              </w:rPr>
            </w:pPr>
            <w:r w:rsidRPr="00220DF5">
              <w:rPr>
                <w:rFonts w:cs="Open Sans"/>
                <w:szCs w:val="22"/>
              </w:rPr>
              <w:t>………………………………………………………</w:t>
            </w:r>
          </w:p>
        </w:tc>
      </w:tr>
      <w:tr w:rsidR="004A2039" w:rsidRPr="00486094" w14:paraId="55EC672F" w14:textId="77777777" w:rsidTr="009E5C7A">
        <w:trPr>
          <w:trHeight w:val="493"/>
        </w:trPr>
        <w:tc>
          <w:tcPr>
            <w:tcW w:w="4658" w:type="dxa"/>
            <w:shd w:val="clear" w:color="auto" w:fill="auto"/>
          </w:tcPr>
          <w:p w14:paraId="5D01DBF0" w14:textId="77777777" w:rsidR="004824DB" w:rsidRPr="00220DF5" w:rsidRDefault="008E1559" w:rsidP="008E1559">
            <w:pPr>
              <w:tabs>
                <w:tab w:val="left" w:pos="426"/>
              </w:tabs>
              <w:ind w:right="615"/>
              <w:rPr>
                <w:rFonts w:cs="Open Sans"/>
                <w:b/>
                <w:bCs/>
                <w:szCs w:val="24"/>
              </w:rPr>
            </w:pPr>
            <w:r w:rsidRPr="00220DF5">
              <w:rPr>
                <w:rFonts w:cs="Open Sans"/>
                <w:b/>
                <w:bCs/>
                <w:szCs w:val="24"/>
              </w:rPr>
              <w:t>Moravskoslezské energetické centrum, příspěvková organizace</w:t>
            </w:r>
          </w:p>
          <w:p w14:paraId="2B5F7D1A" w14:textId="77777777" w:rsidR="00D45A7A" w:rsidRPr="00220DF5" w:rsidRDefault="008E1559" w:rsidP="00E5240A">
            <w:pPr>
              <w:tabs>
                <w:tab w:val="left" w:pos="426"/>
              </w:tabs>
              <w:ind w:right="615"/>
              <w:jc w:val="both"/>
              <w:rPr>
                <w:rFonts w:cs="Open Sans"/>
              </w:rPr>
            </w:pPr>
            <w:r w:rsidRPr="00220DF5">
              <w:rPr>
                <w:rFonts w:cs="Open Sans"/>
              </w:rPr>
              <w:t>Ing. Rostislav Rožnovský</w:t>
            </w:r>
          </w:p>
          <w:p w14:paraId="094F0C0A" w14:textId="77777777" w:rsidR="001E1CFF" w:rsidRPr="00220DF5" w:rsidRDefault="001E1CFF" w:rsidP="008E1559">
            <w:pPr>
              <w:tabs>
                <w:tab w:val="left" w:pos="426"/>
              </w:tabs>
              <w:ind w:right="615"/>
              <w:jc w:val="both"/>
              <w:rPr>
                <w:lang w:eastAsia="cs-CZ"/>
              </w:rPr>
            </w:pPr>
          </w:p>
        </w:tc>
        <w:tc>
          <w:tcPr>
            <w:tcW w:w="4840" w:type="dxa"/>
            <w:shd w:val="clear" w:color="auto" w:fill="auto"/>
          </w:tcPr>
          <w:p w14:paraId="388D9AF3" w14:textId="77777777" w:rsidR="001173B3" w:rsidRPr="00220DF5" w:rsidRDefault="00B70A62" w:rsidP="00E5240A">
            <w:pPr>
              <w:pStyle w:val="Odstavecseseznamem"/>
              <w:spacing w:after="0"/>
              <w:ind w:left="0" w:right="615"/>
              <w:contextualSpacing w:val="0"/>
              <w:rPr>
                <w:rFonts w:ascii="Open Sans" w:hAnsi="Open Sans" w:cs="Open Sans"/>
                <w:b/>
                <w:sz w:val="20"/>
              </w:rPr>
            </w:pPr>
            <w:r w:rsidRPr="00220DF5">
              <w:rPr>
                <w:rFonts w:ascii="Open Sans" w:hAnsi="Open Sans" w:cs="Open Sans"/>
                <w:b/>
                <w:sz w:val="20"/>
              </w:rPr>
              <w:t>[</w:t>
            </w:r>
            <w:r w:rsidR="008E1559" w:rsidRPr="00220DF5">
              <w:rPr>
                <w:rFonts w:ascii="Open Sans" w:hAnsi="Open Sans" w:cs="Open Sans"/>
                <w:b/>
                <w:sz w:val="20"/>
              </w:rPr>
              <w:t>Obchodní firma</w:t>
            </w:r>
            <w:r w:rsidR="004824DB" w:rsidRPr="00220DF5">
              <w:rPr>
                <w:rFonts w:ascii="Open Sans" w:hAnsi="Open Sans" w:cs="Open Sans"/>
                <w:b/>
                <w:sz w:val="20"/>
              </w:rPr>
              <w:t>/jméno a příjmení</w:t>
            </w:r>
            <w:r w:rsidRPr="00220DF5">
              <w:rPr>
                <w:rFonts w:ascii="Open Sans" w:hAnsi="Open Sans" w:cs="Open Sans"/>
                <w:b/>
                <w:sz w:val="20"/>
              </w:rPr>
              <w:t>]</w:t>
            </w:r>
          </w:p>
          <w:p w14:paraId="2B7E2269" w14:textId="77777777" w:rsidR="00027003" w:rsidRPr="00220DF5" w:rsidRDefault="00B70A62" w:rsidP="00E5240A">
            <w:pPr>
              <w:pStyle w:val="Odstavecseseznamem"/>
              <w:spacing w:after="0"/>
              <w:ind w:left="0" w:right="615"/>
              <w:rPr>
                <w:rFonts w:ascii="Open Sans" w:hAnsi="Open Sans" w:cs="Open Sans"/>
                <w:sz w:val="20"/>
              </w:rPr>
            </w:pPr>
            <w:r w:rsidRPr="00220DF5">
              <w:rPr>
                <w:rFonts w:ascii="Open Sans" w:hAnsi="Open Sans" w:cs="Open Sans"/>
                <w:sz w:val="20"/>
              </w:rPr>
              <w:t>[</w:t>
            </w:r>
            <w:r w:rsidR="004824DB" w:rsidRPr="00220DF5">
              <w:rPr>
                <w:rFonts w:ascii="Open Sans" w:hAnsi="Open Sans" w:cs="Open Sans"/>
                <w:sz w:val="20"/>
              </w:rPr>
              <w:t>XXX</w:t>
            </w:r>
            <w:r w:rsidR="00027003" w:rsidRPr="00220DF5">
              <w:rPr>
                <w:rFonts w:ascii="Open Sans" w:hAnsi="Open Sans" w:cs="Open Sans"/>
                <w:sz w:val="20"/>
              </w:rPr>
              <w:t>, jednatel</w:t>
            </w:r>
            <w:r w:rsidRPr="00220DF5">
              <w:rPr>
                <w:rFonts w:ascii="Open Sans" w:hAnsi="Open Sans" w:cs="Open Sans"/>
                <w:sz w:val="20"/>
              </w:rPr>
              <w:t>]</w:t>
            </w:r>
          </w:p>
          <w:p w14:paraId="20FAF096" w14:textId="77777777" w:rsidR="006E69F9" w:rsidRPr="00220DF5" w:rsidRDefault="006E69F9" w:rsidP="008E1559">
            <w:pPr>
              <w:tabs>
                <w:tab w:val="left" w:pos="426"/>
              </w:tabs>
              <w:ind w:right="615"/>
              <w:jc w:val="both"/>
              <w:rPr>
                <w:lang w:eastAsia="cs-CZ"/>
              </w:rPr>
            </w:pPr>
          </w:p>
        </w:tc>
      </w:tr>
    </w:tbl>
    <w:p w14:paraId="693F54DB" w14:textId="77777777" w:rsidR="00F663DC" w:rsidRPr="001173B3" w:rsidRDefault="00F663DC" w:rsidP="00E5240A">
      <w:pPr>
        <w:ind w:right="615"/>
      </w:pPr>
    </w:p>
    <w:sectPr w:rsidR="00F663DC" w:rsidRPr="001173B3" w:rsidSect="00E47BF6">
      <w:footerReference w:type="default" r:id="rId8"/>
      <w:footnotePr>
        <w:pos w:val="beneathText"/>
      </w:footnotePr>
      <w:pgSz w:w="11905" w:h="16837" w:code="9"/>
      <w:pgMar w:top="1276" w:right="851" w:bottom="1701" w:left="1508" w:header="851" w:footer="6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D9819" w14:textId="77777777" w:rsidR="002B5C6A" w:rsidRDefault="002B5C6A">
      <w:pPr>
        <w:spacing w:line="240" w:lineRule="auto"/>
      </w:pPr>
      <w:r>
        <w:separator/>
      </w:r>
    </w:p>
  </w:endnote>
  <w:endnote w:type="continuationSeparator" w:id="0">
    <w:p w14:paraId="496DA244" w14:textId="77777777" w:rsidR="002B5C6A" w:rsidRDefault="002B5C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32237" w14:textId="77777777" w:rsidR="00A94707" w:rsidRDefault="00A94707" w:rsidP="00C77151">
    <w:pPr>
      <w:pStyle w:val="Zpat"/>
      <w:jc w:val="right"/>
    </w:pPr>
    <w:r>
      <w:tab/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7D0B88">
      <w:rPr>
        <w:noProof/>
      </w:rPr>
      <w:t>4</w:t>
    </w:r>
    <w:r>
      <w:fldChar w:fldCharType="end"/>
    </w:r>
    <w:r>
      <w:t>/</w:t>
    </w:r>
    <w:r w:rsidR="00000000">
      <w:fldChar w:fldCharType="begin"/>
    </w:r>
    <w:r w:rsidR="00000000">
      <w:instrText xml:space="preserve"> NUMPAGES </w:instrText>
    </w:r>
    <w:r w:rsidR="00000000">
      <w:fldChar w:fldCharType="separate"/>
    </w:r>
    <w:r w:rsidR="007D0B88">
      <w:rPr>
        <w:noProof/>
      </w:rPr>
      <w:t>4</w:t>
    </w:r>
    <w:r w:rsidR="0000000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A2BE1" w14:textId="77777777" w:rsidR="002B5C6A" w:rsidRDefault="002B5C6A">
      <w:pPr>
        <w:spacing w:line="240" w:lineRule="auto"/>
      </w:pPr>
      <w:r>
        <w:separator/>
      </w:r>
    </w:p>
  </w:footnote>
  <w:footnote w:type="continuationSeparator" w:id="0">
    <w:p w14:paraId="58E2D0BF" w14:textId="77777777" w:rsidR="002B5C6A" w:rsidRDefault="002B5C6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B001EE"/>
    <w:multiLevelType w:val="hybridMultilevel"/>
    <w:tmpl w:val="6ACA1DAC"/>
    <w:lvl w:ilvl="0" w:tplc="0F62794E">
      <w:start w:val="1"/>
      <w:numFmt w:val="bullet"/>
      <w:pStyle w:val="Sezna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F64EC"/>
    <w:multiLevelType w:val="multilevel"/>
    <w:tmpl w:val="E8B649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48" w:hanging="1800"/>
      </w:pPr>
      <w:rPr>
        <w:rFonts w:hint="default"/>
      </w:rPr>
    </w:lvl>
  </w:abstractNum>
  <w:abstractNum w:abstractNumId="3" w15:restartNumberingAfterBreak="0">
    <w:nsid w:val="03120967"/>
    <w:multiLevelType w:val="multilevel"/>
    <w:tmpl w:val="AC0AB1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BF692C"/>
    <w:multiLevelType w:val="multilevel"/>
    <w:tmpl w:val="16E836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A836E8"/>
    <w:multiLevelType w:val="hybridMultilevel"/>
    <w:tmpl w:val="642455E8"/>
    <w:lvl w:ilvl="0" w:tplc="0F627BA8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05337D7"/>
    <w:multiLevelType w:val="multilevel"/>
    <w:tmpl w:val="FB4E9A7E"/>
    <w:lvl w:ilvl="0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28F7BA2"/>
    <w:multiLevelType w:val="hybridMultilevel"/>
    <w:tmpl w:val="6E4A9A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03A56"/>
    <w:multiLevelType w:val="multilevel"/>
    <w:tmpl w:val="E8B649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48" w:hanging="1800"/>
      </w:pPr>
      <w:rPr>
        <w:rFonts w:hint="default"/>
      </w:rPr>
    </w:lvl>
  </w:abstractNum>
  <w:abstractNum w:abstractNumId="9" w15:restartNumberingAfterBreak="0">
    <w:nsid w:val="2D391236"/>
    <w:multiLevelType w:val="hybridMultilevel"/>
    <w:tmpl w:val="0DB8CD56"/>
    <w:lvl w:ilvl="0" w:tplc="D060A570">
      <w:start w:val="1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30B3E"/>
    <w:multiLevelType w:val="multilevel"/>
    <w:tmpl w:val="F53206AC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1CC1FF4"/>
    <w:multiLevelType w:val="multilevel"/>
    <w:tmpl w:val="3BEAE17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3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378F18B9"/>
    <w:multiLevelType w:val="multilevel"/>
    <w:tmpl w:val="4DEA63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800"/>
      </w:pPr>
      <w:rPr>
        <w:rFonts w:hint="default"/>
      </w:rPr>
    </w:lvl>
  </w:abstractNum>
  <w:abstractNum w:abstractNumId="13" w15:restartNumberingAfterBreak="0">
    <w:nsid w:val="3B514715"/>
    <w:multiLevelType w:val="hybridMultilevel"/>
    <w:tmpl w:val="E0C8DD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E527A5"/>
    <w:multiLevelType w:val="multilevel"/>
    <w:tmpl w:val="27C2A4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800"/>
      </w:pPr>
      <w:rPr>
        <w:rFonts w:hint="default"/>
      </w:rPr>
    </w:lvl>
  </w:abstractNum>
  <w:abstractNum w:abstractNumId="15" w15:restartNumberingAfterBreak="0">
    <w:nsid w:val="40E968C5"/>
    <w:multiLevelType w:val="multilevel"/>
    <w:tmpl w:val="1CD223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8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16" w15:restartNumberingAfterBreak="0">
    <w:nsid w:val="44C916D4"/>
    <w:multiLevelType w:val="hybridMultilevel"/>
    <w:tmpl w:val="058C4186"/>
    <w:lvl w:ilvl="0" w:tplc="A58EC010">
      <w:start w:val="1"/>
      <w:numFmt w:val="decimal"/>
      <w:lvlText w:val="3.%1"/>
      <w:lvlJc w:val="left"/>
      <w:pPr>
        <w:ind w:left="502" w:hanging="360"/>
      </w:pPr>
      <w:rPr>
        <w:rFonts w:ascii="Open Sans" w:hAnsi="Open Sans" w:cs="Open Sans" w:hint="default"/>
        <w:sz w:val="20"/>
        <w:szCs w:val="20"/>
      </w:rPr>
    </w:lvl>
    <w:lvl w:ilvl="1" w:tplc="3AF6625C">
      <w:start w:val="1"/>
      <w:numFmt w:val="lowerLetter"/>
      <w:lvlText w:val="%2)"/>
      <w:lvlJc w:val="left"/>
      <w:pPr>
        <w:ind w:left="129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45D4160C"/>
    <w:multiLevelType w:val="hybridMultilevel"/>
    <w:tmpl w:val="B3741BEA"/>
    <w:lvl w:ilvl="0" w:tplc="F05ECD06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5B4BCA"/>
    <w:multiLevelType w:val="hybridMultilevel"/>
    <w:tmpl w:val="E4147B08"/>
    <w:lvl w:ilvl="0" w:tplc="7736B498">
      <w:start w:val="1"/>
      <w:numFmt w:val="bullet"/>
      <w:lvlText w:val="-"/>
      <w:lvlJc w:val="left"/>
      <w:pPr>
        <w:ind w:left="1146" w:hanging="360"/>
      </w:pPr>
      <w:rPr>
        <w:rFonts w:ascii="Open Sans" w:eastAsia="Times New Roman" w:hAnsi="Open Sans" w:cs="Open Sans" w:hint="default"/>
        <w:b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B4F52D8"/>
    <w:multiLevelType w:val="multilevel"/>
    <w:tmpl w:val="BACA6A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C6578C4"/>
    <w:multiLevelType w:val="multilevel"/>
    <w:tmpl w:val="147E71A4"/>
    <w:lvl w:ilvl="0">
      <w:start w:val="1"/>
      <w:numFmt w:val="lowerRoman"/>
      <w:lvlText w:val="%1."/>
      <w:lvlJc w:val="righ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5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94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746" w:hanging="1800"/>
      </w:pPr>
      <w:rPr>
        <w:rFonts w:hint="default"/>
      </w:rPr>
    </w:lvl>
  </w:abstractNum>
  <w:abstractNum w:abstractNumId="21" w15:restartNumberingAfterBreak="0">
    <w:nsid w:val="4CBE551A"/>
    <w:multiLevelType w:val="multilevel"/>
    <w:tmpl w:val="7AA48250"/>
    <w:lvl w:ilvl="0">
      <w:start w:val="1"/>
      <w:numFmt w:val="decimal"/>
      <w:lvlText w:val="7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EF25AA3"/>
    <w:multiLevelType w:val="multilevel"/>
    <w:tmpl w:val="B4E2C8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08C5E91"/>
    <w:multiLevelType w:val="multilevel"/>
    <w:tmpl w:val="4DEA63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968" w:hanging="1800"/>
      </w:pPr>
      <w:rPr>
        <w:rFonts w:hint="default"/>
      </w:rPr>
    </w:lvl>
  </w:abstractNum>
  <w:abstractNum w:abstractNumId="24" w15:restartNumberingAfterBreak="0">
    <w:nsid w:val="52BE025D"/>
    <w:multiLevelType w:val="multilevel"/>
    <w:tmpl w:val="858810E6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CCF0A34"/>
    <w:multiLevelType w:val="multilevel"/>
    <w:tmpl w:val="DB5CE54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5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94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746" w:hanging="1800"/>
      </w:pPr>
      <w:rPr>
        <w:rFonts w:hint="default"/>
      </w:rPr>
    </w:lvl>
  </w:abstractNum>
  <w:abstractNum w:abstractNumId="26" w15:restartNumberingAfterBreak="0">
    <w:nsid w:val="71650B58"/>
    <w:multiLevelType w:val="multilevel"/>
    <w:tmpl w:val="A3BAC9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6C524C1"/>
    <w:multiLevelType w:val="hybridMultilevel"/>
    <w:tmpl w:val="90CA3F08"/>
    <w:lvl w:ilvl="0" w:tplc="A008C7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71C30E9"/>
    <w:multiLevelType w:val="hybridMultilevel"/>
    <w:tmpl w:val="F8AA14D8"/>
    <w:lvl w:ilvl="0" w:tplc="97AAFE42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5E78D2"/>
    <w:multiLevelType w:val="hybridMultilevel"/>
    <w:tmpl w:val="0C1C0E00"/>
    <w:lvl w:ilvl="0" w:tplc="F3E07F5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996686983">
    <w:abstractNumId w:val="0"/>
  </w:num>
  <w:num w:numId="2" w16cid:durableId="447480269">
    <w:abstractNumId w:val="1"/>
  </w:num>
  <w:num w:numId="3" w16cid:durableId="1314985311">
    <w:abstractNumId w:val="11"/>
  </w:num>
  <w:num w:numId="4" w16cid:durableId="430052408">
    <w:abstractNumId w:val="17"/>
  </w:num>
  <w:num w:numId="5" w16cid:durableId="1544101880">
    <w:abstractNumId w:val="16"/>
  </w:num>
  <w:num w:numId="6" w16cid:durableId="487866913">
    <w:abstractNumId w:val="19"/>
  </w:num>
  <w:num w:numId="7" w16cid:durableId="595987049">
    <w:abstractNumId w:val="27"/>
  </w:num>
  <w:num w:numId="8" w16cid:durableId="480927377">
    <w:abstractNumId w:val="7"/>
  </w:num>
  <w:num w:numId="9" w16cid:durableId="482770003">
    <w:abstractNumId w:val="6"/>
  </w:num>
  <w:num w:numId="10" w16cid:durableId="1449229502">
    <w:abstractNumId w:val="10"/>
  </w:num>
  <w:num w:numId="11" w16cid:durableId="1198354797">
    <w:abstractNumId w:val="24"/>
  </w:num>
  <w:num w:numId="12" w16cid:durableId="695539335">
    <w:abstractNumId w:val="21"/>
  </w:num>
  <w:num w:numId="13" w16cid:durableId="2100834407">
    <w:abstractNumId w:val="9"/>
  </w:num>
  <w:num w:numId="14" w16cid:durableId="370158074">
    <w:abstractNumId w:val="22"/>
  </w:num>
  <w:num w:numId="15" w16cid:durableId="163595664">
    <w:abstractNumId w:val="3"/>
  </w:num>
  <w:num w:numId="16" w16cid:durableId="2011909502">
    <w:abstractNumId w:val="4"/>
  </w:num>
  <w:num w:numId="17" w16cid:durableId="714042168">
    <w:abstractNumId w:val="25"/>
  </w:num>
  <w:num w:numId="18" w16cid:durableId="547226926">
    <w:abstractNumId w:val="18"/>
  </w:num>
  <w:num w:numId="19" w16cid:durableId="1851677290">
    <w:abstractNumId w:val="29"/>
  </w:num>
  <w:num w:numId="20" w16cid:durableId="1676376245">
    <w:abstractNumId w:val="5"/>
  </w:num>
  <w:num w:numId="21" w16cid:durableId="42414920">
    <w:abstractNumId w:val="13"/>
  </w:num>
  <w:num w:numId="22" w16cid:durableId="501434771">
    <w:abstractNumId w:val="26"/>
  </w:num>
  <w:num w:numId="23" w16cid:durableId="1229455845">
    <w:abstractNumId w:val="14"/>
  </w:num>
  <w:num w:numId="24" w16cid:durableId="1343124458">
    <w:abstractNumId w:val="23"/>
  </w:num>
  <w:num w:numId="25" w16cid:durableId="958877580">
    <w:abstractNumId w:val="12"/>
  </w:num>
  <w:num w:numId="26" w16cid:durableId="14312442">
    <w:abstractNumId w:val="2"/>
  </w:num>
  <w:num w:numId="27" w16cid:durableId="741685044">
    <w:abstractNumId w:val="8"/>
  </w:num>
  <w:num w:numId="28" w16cid:durableId="1992520534">
    <w:abstractNumId w:val="15"/>
  </w:num>
  <w:num w:numId="29" w16cid:durableId="146747633">
    <w:abstractNumId w:val="20"/>
  </w:num>
  <w:num w:numId="30" w16cid:durableId="985890761">
    <w:abstractNumId w:val="2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ru v:ext="edit" colors="#c2b07c,#ceaf76,#c9ab6f,#caac6d,#202326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3DC"/>
    <w:rsid w:val="000066C6"/>
    <w:rsid w:val="000167F7"/>
    <w:rsid w:val="00017B63"/>
    <w:rsid w:val="00027003"/>
    <w:rsid w:val="000312B3"/>
    <w:rsid w:val="0003323E"/>
    <w:rsid w:val="00034324"/>
    <w:rsid w:val="0003546D"/>
    <w:rsid w:val="000475F7"/>
    <w:rsid w:val="00051092"/>
    <w:rsid w:val="00055D80"/>
    <w:rsid w:val="00056527"/>
    <w:rsid w:val="000577FF"/>
    <w:rsid w:val="000674D2"/>
    <w:rsid w:val="00071332"/>
    <w:rsid w:val="00071496"/>
    <w:rsid w:val="000739DF"/>
    <w:rsid w:val="00073DBC"/>
    <w:rsid w:val="000775BA"/>
    <w:rsid w:val="000817F9"/>
    <w:rsid w:val="0008275C"/>
    <w:rsid w:val="00083C00"/>
    <w:rsid w:val="00084441"/>
    <w:rsid w:val="00094CA7"/>
    <w:rsid w:val="0009687D"/>
    <w:rsid w:val="000A3701"/>
    <w:rsid w:val="000A3F46"/>
    <w:rsid w:val="000A55C6"/>
    <w:rsid w:val="000A6CA8"/>
    <w:rsid w:val="000A79A2"/>
    <w:rsid w:val="000B37D9"/>
    <w:rsid w:val="000B4488"/>
    <w:rsid w:val="000C0F77"/>
    <w:rsid w:val="000D11F3"/>
    <w:rsid w:val="000D37FE"/>
    <w:rsid w:val="000D47EC"/>
    <w:rsid w:val="000E6DFF"/>
    <w:rsid w:val="000F0356"/>
    <w:rsid w:val="000F105D"/>
    <w:rsid w:val="000F3945"/>
    <w:rsid w:val="000F3E78"/>
    <w:rsid w:val="001061DF"/>
    <w:rsid w:val="001173B3"/>
    <w:rsid w:val="0015566B"/>
    <w:rsid w:val="00157660"/>
    <w:rsid w:val="00166B9D"/>
    <w:rsid w:val="00174120"/>
    <w:rsid w:val="00182250"/>
    <w:rsid w:val="001868D7"/>
    <w:rsid w:val="00192CC3"/>
    <w:rsid w:val="001A33C6"/>
    <w:rsid w:val="001A5507"/>
    <w:rsid w:val="001A7DE6"/>
    <w:rsid w:val="001B2A54"/>
    <w:rsid w:val="001D6E72"/>
    <w:rsid w:val="001E1CFF"/>
    <w:rsid w:val="001E2ABC"/>
    <w:rsid w:val="001E30E1"/>
    <w:rsid w:val="001F2CD1"/>
    <w:rsid w:val="00202365"/>
    <w:rsid w:val="00203E5D"/>
    <w:rsid w:val="00204F8C"/>
    <w:rsid w:val="00207819"/>
    <w:rsid w:val="00207DEB"/>
    <w:rsid w:val="00210E8A"/>
    <w:rsid w:val="00216764"/>
    <w:rsid w:val="00220DF5"/>
    <w:rsid w:val="00221DD5"/>
    <w:rsid w:val="002253B2"/>
    <w:rsid w:val="00225D17"/>
    <w:rsid w:val="002410CC"/>
    <w:rsid w:val="00243BF9"/>
    <w:rsid w:val="00245394"/>
    <w:rsid w:val="00250083"/>
    <w:rsid w:val="00250FDC"/>
    <w:rsid w:val="002667CE"/>
    <w:rsid w:val="0028317C"/>
    <w:rsid w:val="002B0980"/>
    <w:rsid w:val="002B5C6A"/>
    <w:rsid w:val="002C0568"/>
    <w:rsid w:val="002C587D"/>
    <w:rsid w:val="002C7452"/>
    <w:rsid w:val="002D1D86"/>
    <w:rsid w:val="002D58E2"/>
    <w:rsid w:val="002E4B78"/>
    <w:rsid w:val="002E75C2"/>
    <w:rsid w:val="002E7CB9"/>
    <w:rsid w:val="002F04C8"/>
    <w:rsid w:val="002F273A"/>
    <w:rsid w:val="002F7797"/>
    <w:rsid w:val="003002A7"/>
    <w:rsid w:val="0030065D"/>
    <w:rsid w:val="003041B1"/>
    <w:rsid w:val="00310D5A"/>
    <w:rsid w:val="00310E63"/>
    <w:rsid w:val="00355763"/>
    <w:rsid w:val="003602FC"/>
    <w:rsid w:val="00364223"/>
    <w:rsid w:val="00366D5C"/>
    <w:rsid w:val="00375DF1"/>
    <w:rsid w:val="003766BA"/>
    <w:rsid w:val="0038025C"/>
    <w:rsid w:val="003824FF"/>
    <w:rsid w:val="00386647"/>
    <w:rsid w:val="003A3D9C"/>
    <w:rsid w:val="003A4081"/>
    <w:rsid w:val="003B02E5"/>
    <w:rsid w:val="003D06E0"/>
    <w:rsid w:val="003D2B02"/>
    <w:rsid w:val="003D4141"/>
    <w:rsid w:val="003D63F1"/>
    <w:rsid w:val="003E66CD"/>
    <w:rsid w:val="003F39DC"/>
    <w:rsid w:val="003F4845"/>
    <w:rsid w:val="00400985"/>
    <w:rsid w:val="00416FC9"/>
    <w:rsid w:val="00424C50"/>
    <w:rsid w:val="0042523F"/>
    <w:rsid w:val="00427E46"/>
    <w:rsid w:val="00430B11"/>
    <w:rsid w:val="00432006"/>
    <w:rsid w:val="00436F59"/>
    <w:rsid w:val="00442DCF"/>
    <w:rsid w:val="004435E2"/>
    <w:rsid w:val="00450114"/>
    <w:rsid w:val="004561A0"/>
    <w:rsid w:val="00460FA6"/>
    <w:rsid w:val="0046154A"/>
    <w:rsid w:val="004621F6"/>
    <w:rsid w:val="00462ECD"/>
    <w:rsid w:val="00463446"/>
    <w:rsid w:val="00474B61"/>
    <w:rsid w:val="00475AB5"/>
    <w:rsid w:val="004813E9"/>
    <w:rsid w:val="004824DB"/>
    <w:rsid w:val="0049018D"/>
    <w:rsid w:val="00491177"/>
    <w:rsid w:val="00493C94"/>
    <w:rsid w:val="0049422F"/>
    <w:rsid w:val="004A2039"/>
    <w:rsid w:val="004A528C"/>
    <w:rsid w:val="004A5FFD"/>
    <w:rsid w:val="004A6CEF"/>
    <w:rsid w:val="004B75A5"/>
    <w:rsid w:val="004B7BCA"/>
    <w:rsid w:val="004B7C35"/>
    <w:rsid w:val="004C1494"/>
    <w:rsid w:val="004C1B9E"/>
    <w:rsid w:val="004C3E8D"/>
    <w:rsid w:val="004D0360"/>
    <w:rsid w:val="004D1AA1"/>
    <w:rsid w:val="004D2ACF"/>
    <w:rsid w:val="004D5604"/>
    <w:rsid w:val="004D61C8"/>
    <w:rsid w:val="004E247F"/>
    <w:rsid w:val="004E50CA"/>
    <w:rsid w:val="004E65CC"/>
    <w:rsid w:val="004F07BB"/>
    <w:rsid w:val="004F0D7C"/>
    <w:rsid w:val="00500D35"/>
    <w:rsid w:val="00500DDF"/>
    <w:rsid w:val="00502E22"/>
    <w:rsid w:val="0050502C"/>
    <w:rsid w:val="0050793F"/>
    <w:rsid w:val="00507B28"/>
    <w:rsid w:val="00512DBD"/>
    <w:rsid w:val="00514F3F"/>
    <w:rsid w:val="00515006"/>
    <w:rsid w:val="00517002"/>
    <w:rsid w:val="00517A31"/>
    <w:rsid w:val="005237CE"/>
    <w:rsid w:val="005256F0"/>
    <w:rsid w:val="00534273"/>
    <w:rsid w:val="005570C2"/>
    <w:rsid w:val="00561224"/>
    <w:rsid w:val="00570A50"/>
    <w:rsid w:val="00571DFE"/>
    <w:rsid w:val="00574ADB"/>
    <w:rsid w:val="00585536"/>
    <w:rsid w:val="005900CF"/>
    <w:rsid w:val="00594980"/>
    <w:rsid w:val="005A2ED5"/>
    <w:rsid w:val="005A4C4E"/>
    <w:rsid w:val="005B1082"/>
    <w:rsid w:val="005B53AF"/>
    <w:rsid w:val="005B682F"/>
    <w:rsid w:val="005B7D0A"/>
    <w:rsid w:val="005C062C"/>
    <w:rsid w:val="005D09BB"/>
    <w:rsid w:val="005D0DC5"/>
    <w:rsid w:val="005E26AB"/>
    <w:rsid w:val="005F0AFC"/>
    <w:rsid w:val="00605C27"/>
    <w:rsid w:val="00617085"/>
    <w:rsid w:val="006346E1"/>
    <w:rsid w:val="0064082D"/>
    <w:rsid w:val="006432C2"/>
    <w:rsid w:val="00654CF9"/>
    <w:rsid w:val="00655095"/>
    <w:rsid w:val="006607B3"/>
    <w:rsid w:val="00660E4C"/>
    <w:rsid w:val="006633FA"/>
    <w:rsid w:val="00663793"/>
    <w:rsid w:val="00665DBE"/>
    <w:rsid w:val="00681B66"/>
    <w:rsid w:val="006914EF"/>
    <w:rsid w:val="00691EE5"/>
    <w:rsid w:val="00695D7A"/>
    <w:rsid w:val="006A755B"/>
    <w:rsid w:val="006B5C18"/>
    <w:rsid w:val="006C4D5F"/>
    <w:rsid w:val="006E502D"/>
    <w:rsid w:val="006E69F9"/>
    <w:rsid w:val="00700176"/>
    <w:rsid w:val="00700249"/>
    <w:rsid w:val="00701648"/>
    <w:rsid w:val="007077BC"/>
    <w:rsid w:val="00707DC0"/>
    <w:rsid w:val="00710CB7"/>
    <w:rsid w:val="00717BF4"/>
    <w:rsid w:val="00721499"/>
    <w:rsid w:val="007233C7"/>
    <w:rsid w:val="00727E16"/>
    <w:rsid w:val="007363F0"/>
    <w:rsid w:val="00736B18"/>
    <w:rsid w:val="00740C78"/>
    <w:rsid w:val="00741E57"/>
    <w:rsid w:val="00744E04"/>
    <w:rsid w:val="00745381"/>
    <w:rsid w:val="007510B1"/>
    <w:rsid w:val="00752684"/>
    <w:rsid w:val="007546E0"/>
    <w:rsid w:val="00755AF1"/>
    <w:rsid w:val="00761E10"/>
    <w:rsid w:val="007729F7"/>
    <w:rsid w:val="00781755"/>
    <w:rsid w:val="00797C5C"/>
    <w:rsid w:val="007B1177"/>
    <w:rsid w:val="007C6BE4"/>
    <w:rsid w:val="007D08CA"/>
    <w:rsid w:val="007D0B88"/>
    <w:rsid w:val="007E1600"/>
    <w:rsid w:val="007E6905"/>
    <w:rsid w:val="008001FE"/>
    <w:rsid w:val="0080103B"/>
    <w:rsid w:val="008063D4"/>
    <w:rsid w:val="00807FF5"/>
    <w:rsid w:val="0081342D"/>
    <w:rsid w:val="00814820"/>
    <w:rsid w:val="008202C9"/>
    <w:rsid w:val="00821BB6"/>
    <w:rsid w:val="00832F5D"/>
    <w:rsid w:val="00836B9A"/>
    <w:rsid w:val="00837A45"/>
    <w:rsid w:val="00840FA7"/>
    <w:rsid w:val="00842B45"/>
    <w:rsid w:val="00845013"/>
    <w:rsid w:val="00846269"/>
    <w:rsid w:val="0084715A"/>
    <w:rsid w:val="00847445"/>
    <w:rsid w:val="00853BE1"/>
    <w:rsid w:val="00854E56"/>
    <w:rsid w:val="008554C0"/>
    <w:rsid w:val="0087061D"/>
    <w:rsid w:val="00870AA0"/>
    <w:rsid w:val="00880E09"/>
    <w:rsid w:val="00881247"/>
    <w:rsid w:val="00882328"/>
    <w:rsid w:val="00896F78"/>
    <w:rsid w:val="008B07C0"/>
    <w:rsid w:val="008D2DCE"/>
    <w:rsid w:val="008D7285"/>
    <w:rsid w:val="008E0626"/>
    <w:rsid w:val="008E1559"/>
    <w:rsid w:val="008F02CA"/>
    <w:rsid w:val="00900361"/>
    <w:rsid w:val="00900591"/>
    <w:rsid w:val="0090675B"/>
    <w:rsid w:val="0091372D"/>
    <w:rsid w:val="0091387D"/>
    <w:rsid w:val="009200F3"/>
    <w:rsid w:val="009256D6"/>
    <w:rsid w:val="00926652"/>
    <w:rsid w:val="00936D35"/>
    <w:rsid w:val="0095181B"/>
    <w:rsid w:val="00952D0D"/>
    <w:rsid w:val="00952EFF"/>
    <w:rsid w:val="00953530"/>
    <w:rsid w:val="00964BE4"/>
    <w:rsid w:val="00966899"/>
    <w:rsid w:val="009679FE"/>
    <w:rsid w:val="00967CCF"/>
    <w:rsid w:val="009812E1"/>
    <w:rsid w:val="009835EC"/>
    <w:rsid w:val="00983C9F"/>
    <w:rsid w:val="009A16E9"/>
    <w:rsid w:val="009A4890"/>
    <w:rsid w:val="009A7D87"/>
    <w:rsid w:val="009B3220"/>
    <w:rsid w:val="009B620A"/>
    <w:rsid w:val="009B739A"/>
    <w:rsid w:val="009C0AB9"/>
    <w:rsid w:val="009C6E02"/>
    <w:rsid w:val="009D4CDD"/>
    <w:rsid w:val="009E5C7A"/>
    <w:rsid w:val="009F3ECC"/>
    <w:rsid w:val="009F67B1"/>
    <w:rsid w:val="009F76CB"/>
    <w:rsid w:val="00A03AD3"/>
    <w:rsid w:val="00A05897"/>
    <w:rsid w:val="00A07E4D"/>
    <w:rsid w:val="00A1349B"/>
    <w:rsid w:val="00A16A09"/>
    <w:rsid w:val="00A2343A"/>
    <w:rsid w:val="00A2770E"/>
    <w:rsid w:val="00A37AE5"/>
    <w:rsid w:val="00A43E73"/>
    <w:rsid w:val="00A50C87"/>
    <w:rsid w:val="00A53D38"/>
    <w:rsid w:val="00A562B6"/>
    <w:rsid w:val="00A617EF"/>
    <w:rsid w:val="00A62471"/>
    <w:rsid w:val="00A6589E"/>
    <w:rsid w:val="00A71E59"/>
    <w:rsid w:val="00A721B6"/>
    <w:rsid w:val="00A83655"/>
    <w:rsid w:val="00A83C2A"/>
    <w:rsid w:val="00A94707"/>
    <w:rsid w:val="00AB07EA"/>
    <w:rsid w:val="00AF0C93"/>
    <w:rsid w:val="00B03C7A"/>
    <w:rsid w:val="00B31E9F"/>
    <w:rsid w:val="00B33B71"/>
    <w:rsid w:val="00B361F5"/>
    <w:rsid w:val="00B37279"/>
    <w:rsid w:val="00B70A62"/>
    <w:rsid w:val="00B7238C"/>
    <w:rsid w:val="00B74FB9"/>
    <w:rsid w:val="00B777C0"/>
    <w:rsid w:val="00B8104F"/>
    <w:rsid w:val="00B96FE1"/>
    <w:rsid w:val="00B97E60"/>
    <w:rsid w:val="00BA2193"/>
    <w:rsid w:val="00BB6206"/>
    <w:rsid w:val="00BB7689"/>
    <w:rsid w:val="00BC2B56"/>
    <w:rsid w:val="00BC5734"/>
    <w:rsid w:val="00BD1EA2"/>
    <w:rsid w:val="00BD6222"/>
    <w:rsid w:val="00BE020B"/>
    <w:rsid w:val="00BE2CA6"/>
    <w:rsid w:val="00BE4F03"/>
    <w:rsid w:val="00BE69B8"/>
    <w:rsid w:val="00BF32FA"/>
    <w:rsid w:val="00C072FF"/>
    <w:rsid w:val="00C07CF6"/>
    <w:rsid w:val="00C13759"/>
    <w:rsid w:val="00C3481B"/>
    <w:rsid w:val="00C4049D"/>
    <w:rsid w:val="00C4564D"/>
    <w:rsid w:val="00C45B2A"/>
    <w:rsid w:val="00C525E9"/>
    <w:rsid w:val="00C5457B"/>
    <w:rsid w:val="00C5688D"/>
    <w:rsid w:val="00C66F29"/>
    <w:rsid w:val="00C77151"/>
    <w:rsid w:val="00C775EC"/>
    <w:rsid w:val="00C807C6"/>
    <w:rsid w:val="00CA0CDA"/>
    <w:rsid w:val="00CA207A"/>
    <w:rsid w:val="00CA638E"/>
    <w:rsid w:val="00CB43BD"/>
    <w:rsid w:val="00CB7584"/>
    <w:rsid w:val="00CC7490"/>
    <w:rsid w:val="00CF091A"/>
    <w:rsid w:val="00CF1CF3"/>
    <w:rsid w:val="00CF5489"/>
    <w:rsid w:val="00D03D22"/>
    <w:rsid w:val="00D170B0"/>
    <w:rsid w:val="00D222CE"/>
    <w:rsid w:val="00D261ED"/>
    <w:rsid w:val="00D301E0"/>
    <w:rsid w:val="00D31339"/>
    <w:rsid w:val="00D323E3"/>
    <w:rsid w:val="00D4076E"/>
    <w:rsid w:val="00D45A7A"/>
    <w:rsid w:val="00D47134"/>
    <w:rsid w:val="00D7483C"/>
    <w:rsid w:val="00D843BA"/>
    <w:rsid w:val="00D86303"/>
    <w:rsid w:val="00D86451"/>
    <w:rsid w:val="00D86F31"/>
    <w:rsid w:val="00D9294C"/>
    <w:rsid w:val="00DB7639"/>
    <w:rsid w:val="00DC29EE"/>
    <w:rsid w:val="00DC390A"/>
    <w:rsid w:val="00DE2696"/>
    <w:rsid w:val="00DE3C7F"/>
    <w:rsid w:val="00DE7120"/>
    <w:rsid w:val="00DF261A"/>
    <w:rsid w:val="00DF38D9"/>
    <w:rsid w:val="00DF3946"/>
    <w:rsid w:val="00E018D1"/>
    <w:rsid w:val="00E10AC3"/>
    <w:rsid w:val="00E14D68"/>
    <w:rsid w:val="00E367BD"/>
    <w:rsid w:val="00E41696"/>
    <w:rsid w:val="00E41C33"/>
    <w:rsid w:val="00E44398"/>
    <w:rsid w:val="00E46F11"/>
    <w:rsid w:val="00E47BF6"/>
    <w:rsid w:val="00E519D5"/>
    <w:rsid w:val="00E5240A"/>
    <w:rsid w:val="00E615A9"/>
    <w:rsid w:val="00E6289E"/>
    <w:rsid w:val="00E74BF8"/>
    <w:rsid w:val="00E75FD9"/>
    <w:rsid w:val="00E86D14"/>
    <w:rsid w:val="00E9067C"/>
    <w:rsid w:val="00E928FC"/>
    <w:rsid w:val="00EA0FE9"/>
    <w:rsid w:val="00EA3D10"/>
    <w:rsid w:val="00EA6A2A"/>
    <w:rsid w:val="00ED2AB3"/>
    <w:rsid w:val="00ED58C2"/>
    <w:rsid w:val="00EE1A94"/>
    <w:rsid w:val="00EE672D"/>
    <w:rsid w:val="00EF2E02"/>
    <w:rsid w:val="00EF40A7"/>
    <w:rsid w:val="00F00AD5"/>
    <w:rsid w:val="00F00B30"/>
    <w:rsid w:val="00F0232C"/>
    <w:rsid w:val="00F0614C"/>
    <w:rsid w:val="00F141E5"/>
    <w:rsid w:val="00F203DA"/>
    <w:rsid w:val="00F24044"/>
    <w:rsid w:val="00F2718C"/>
    <w:rsid w:val="00F42784"/>
    <w:rsid w:val="00F550DB"/>
    <w:rsid w:val="00F62868"/>
    <w:rsid w:val="00F663DC"/>
    <w:rsid w:val="00F73F02"/>
    <w:rsid w:val="00F74E4A"/>
    <w:rsid w:val="00FB2064"/>
    <w:rsid w:val="00FB2310"/>
    <w:rsid w:val="00FD1D35"/>
    <w:rsid w:val="00FE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c2b07c,#ceaf76,#c9ab6f,#caac6d,#202326"/>
    </o:shapedefaults>
    <o:shapelayout v:ext="edit">
      <o:idmap v:ext="edit" data="2"/>
    </o:shapelayout>
  </w:shapeDefaults>
  <w:decimalSymbol w:val=","/>
  <w:listSeparator w:val=";"/>
  <w14:docId w14:val="5C19E822"/>
  <w15:chartTrackingRefBased/>
  <w15:docId w15:val="{1AD2D04F-1642-4DF7-BA91-1F2F83F47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75EC"/>
    <w:pPr>
      <w:suppressAutoHyphens/>
      <w:spacing w:line="280" w:lineRule="exact"/>
    </w:pPr>
    <w:rPr>
      <w:rFonts w:ascii="Open Sans" w:hAnsi="Open Sans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after="200"/>
      <w:outlineLvl w:val="0"/>
    </w:pPr>
    <w:rPr>
      <w:rFonts w:cs="Arial"/>
      <w:b/>
      <w:bCs/>
      <w:kern w:val="1"/>
      <w:sz w:val="30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after="100"/>
      <w:outlineLvl w:val="1"/>
    </w:pPr>
    <w:rPr>
      <w:rFonts w:cs="Arial"/>
      <w:b/>
      <w:bCs/>
      <w:iCs/>
      <w:sz w:val="22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vraznn">
    <w:name w:val="zvýraznění"/>
    <w:rsid w:val="00C77151"/>
    <w:rPr>
      <w:rFonts w:ascii="Arial" w:hAnsi="Arial"/>
      <w:b/>
      <w:color w:val="BAA979"/>
      <w:sz w:val="20"/>
    </w:rPr>
  </w:style>
  <w:style w:type="paragraph" w:styleId="Seznam">
    <w:name w:val="List"/>
    <w:basedOn w:val="Normln"/>
    <w:rsid w:val="00CF1CF3"/>
    <w:pPr>
      <w:numPr>
        <w:numId w:val="2"/>
      </w:numPr>
      <w:spacing w:after="120"/>
    </w:pPr>
    <w:rPr>
      <w:rFonts w:cs="Tahoma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77151"/>
    <w:pPr>
      <w:tabs>
        <w:tab w:val="center" w:pos="4536"/>
        <w:tab w:val="right" w:pos="9072"/>
      </w:tabs>
    </w:pPr>
    <w:rPr>
      <w:sz w:val="16"/>
    </w:rPr>
  </w:style>
  <w:style w:type="paragraph" w:customStyle="1" w:styleId="Adresa">
    <w:name w:val="Adresa"/>
    <w:basedOn w:val="Normln"/>
    <w:rsid w:val="00727E16"/>
    <w:pPr>
      <w:spacing w:line="240" w:lineRule="auto"/>
    </w:pPr>
    <w:rPr>
      <w:sz w:val="22"/>
    </w:rPr>
  </w:style>
  <w:style w:type="paragraph" w:customStyle="1" w:styleId="Bezodstavcovhostylu">
    <w:name w:val="[Bez odstavcového stylu]"/>
    <w:rsid w:val="005B682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SimSun" w:hAnsi="Minion Pro" w:cs="Minion Pro"/>
      <w:color w:val="000000"/>
      <w:sz w:val="24"/>
      <w:szCs w:val="24"/>
      <w:lang w:eastAsia="zh-CN"/>
    </w:rPr>
  </w:style>
  <w:style w:type="paragraph" w:styleId="Odstavecseseznamem">
    <w:name w:val="List Paragraph"/>
    <w:basedOn w:val="Normln"/>
    <w:uiPriority w:val="34"/>
    <w:qFormat/>
    <w:rsid w:val="001173B3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cs-CZ"/>
    </w:rPr>
  </w:style>
  <w:style w:type="table" w:styleId="Mkatabulky">
    <w:name w:val="Table Grid"/>
    <w:basedOn w:val="Normlntabulka"/>
    <w:uiPriority w:val="59"/>
    <w:rsid w:val="001173B3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1173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3F02"/>
    <w:rPr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F73F02"/>
    <w:rPr>
      <w:rFonts w:ascii="Open Sans" w:hAnsi="Open Sans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3F0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F73F02"/>
    <w:rPr>
      <w:rFonts w:ascii="Open Sans" w:hAnsi="Open Sans"/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3F02"/>
    <w:pPr>
      <w:spacing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F73F02"/>
    <w:rPr>
      <w:rFonts w:ascii="Segoe UI" w:hAnsi="Segoe UI" w:cs="Segoe UI"/>
      <w:sz w:val="18"/>
      <w:szCs w:val="18"/>
      <w:lang w:eastAsia="ar-SA"/>
    </w:rPr>
  </w:style>
  <w:style w:type="character" w:customStyle="1" w:styleId="ZhlavChar">
    <w:name w:val="Záhlaví Char"/>
    <w:link w:val="Zhlav"/>
    <w:uiPriority w:val="99"/>
    <w:rsid w:val="007077BC"/>
    <w:rPr>
      <w:rFonts w:ascii="Open Sans" w:hAnsi="Open Sans"/>
      <w:lang w:eastAsia="ar-SA"/>
    </w:rPr>
  </w:style>
  <w:style w:type="paragraph" w:styleId="Revize">
    <w:name w:val="Revision"/>
    <w:hidden/>
    <w:uiPriority w:val="99"/>
    <w:semiHidden/>
    <w:rsid w:val="006E502D"/>
    <w:rPr>
      <w:rFonts w:ascii="Open Sans" w:hAnsi="Open Sans"/>
      <w:lang w:eastAsia="ar-SA"/>
    </w:rPr>
  </w:style>
  <w:style w:type="character" w:customStyle="1" w:styleId="nowrap">
    <w:name w:val="nowrap"/>
    <w:basedOn w:val="Standardnpsmoodstavce"/>
    <w:rsid w:val="00691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68DAA-AFAB-40DE-B9E0-0D4C65E25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284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Frank Bold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Vojta</dc:creator>
  <cp:keywords/>
  <cp:lastModifiedBy>Lucie Poláčková</cp:lastModifiedBy>
  <cp:revision>6</cp:revision>
  <cp:lastPrinted>2008-11-24T18:55:00Z</cp:lastPrinted>
  <dcterms:created xsi:type="dcterms:W3CDTF">2024-09-02T10:12:00Z</dcterms:created>
  <dcterms:modified xsi:type="dcterms:W3CDTF">2024-09-03T07:54:00Z</dcterms:modified>
</cp:coreProperties>
</file>