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699F1AD2" w:rsidR="00AB0F24" w:rsidRPr="00CF6FED" w:rsidRDefault="00CF6FED" w:rsidP="00A733A7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4A3ABF" w:rsidRPr="00897C0A">
              <w:rPr>
                <w:b/>
                <w:sz w:val="22"/>
                <w:szCs w:val="22"/>
              </w:rPr>
              <w:t>Provozování, údržba a opravy VTL plynovodní přípojky a VTL průmyslového plynovodu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5730913" w:rsidR="00AB0F24" w:rsidRPr="00514A3D" w:rsidRDefault="00514A3D" w:rsidP="008401BA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4A3ABF">
              <w:rPr>
                <w:sz w:val="22"/>
                <w:szCs w:val="22"/>
              </w:rPr>
              <w:t>68</w:t>
            </w:r>
            <w:r w:rsidRPr="00514A3D">
              <w:rPr>
                <w:sz w:val="22"/>
                <w:szCs w:val="22"/>
              </w:rPr>
              <w:t>-24-PŘ-T</w:t>
            </w:r>
            <w:r w:rsidR="008401BA"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8401B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lastRenderedPageBreak/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529DA66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401BA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401BA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F4AD-D850-4596-97B1-03D46DE9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9</cp:revision>
  <cp:lastPrinted>2022-06-07T07:42:00Z</cp:lastPrinted>
  <dcterms:created xsi:type="dcterms:W3CDTF">2024-07-10T05:43:00Z</dcterms:created>
  <dcterms:modified xsi:type="dcterms:W3CDTF">2024-09-02T13:10:00Z</dcterms:modified>
</cp:coreProperties>
</file>