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27" w:rsidRDefault="00D53F27" w:rsidP="00D53F27">
      <w:pPr>
        <w:rPr>
          <w:rFonts w:eastAsia="Times New Roman" w:cs="Times New Roman"/>
          <w:b/>
          <w:bCs/>
          <w:sz w:val="32"/>
          <w:szCs w:val="32"/>
          <w:lang w:eastAsia="cs-CZ"/>
        </w:rPr>
      </w:pPr>
    </w:p>
    <w:p w:rsidR="00D53F27" w:rsidRPr="00D53F27" w:rsidRDefault="00D53F27" w:rsidP="00D53F27">
      <w:pPr>
        <w:pStyle w:val="Nadpis3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D53F27">
        <w:rPr>
          <w:rFonts w:ascii="Times New Roman" w:hAnsi="Times New Roman" w:cs="Times New Roman"/>
          <w:b/>
          <w:bCs/>
          <w:color w:val="auto"/>
        </w:rPr>
        <w:t xml:space="preserve">Příloha č. </w:t>
      </w:r>
      <w:r w:rsidR="00B57CDC">
        <w:rPr>
          <w:rFonts w:ascii="Times New Roman" w:hAnsi="Times New Roman" w:cs="Times New Roman"/>
          <w:b/>
          <w:bCs/>
          <w:color w:val="auto"/>
        </w:rPr>
        <w:t>7</w:t>
      </w:r>
      <w:bookmarkStart w:id="0" w:name="_GoBack"/>
      <w:bookmarkEnd w:id="0"/>
      <w:r w:rsidRPr="00D53F27">
        <w:rPr>
          <w:rFonts w:ascii="Times New Roman" w:hAnsi="Times New Roman" w:cs="Times New Roman"/>
          <w:b/>
          <w:bCs/>
          <w:color w:val="auto"/>
        </w:rPr>
        <w:t xml:space="preserve"> k servisní smlouvě provozování a údržba VTL</w:t>
      </w:r>
    </w:p>
    <w:p w:rsidR="00D53F27" w:rsidRPr="00107016" w:rsidRDefault="00D53F27" w:rsidP="00D53F27">
      <w:pPr>
        <w:jc w:val="center"/>
        <w:rPr>
          <w:b/>
        </w:rPr>
      </w:pPr>
      <w:proofErr w:type="spellStart"/>
      <w:r w:rsidRPr="00107016">
        <w:rPr>
          <w:b/>
        </w:rPr>
        <w:t>č.sml.objednatele</w:t>
      </w:r>
      <w:proofErr w:type="spellEnd"/>
      <w:r w:rsidRPr="00107016">
        <w:rPr>
          <w:b/>
        </w:rPr>
        <w:t>:</w:t>
      </w:r>
      <w:r>
        <w:rPr>
          <w:b/>
        </w:rPr>
        <w:t xml:space="preserve"> DOD20240770</w:t>
      </w:r>
      <w:r w:rsidRPr="00107016">
        <w:rPr>
          <w:b/>
        </w:rPr>
        <w:t xml:space="preserve"> </w:t>
      </w:r>
    </w:p>
    <w:p w:rsidR="00D53F27" w:rsidRPr="00107016" w:rsidRDefault="00D53F27" w:rsidP="00D53F27">
      <w:pPr>
        <w:jc w:val="center"/>
        <w:rPr>
          <w:b/>
        </w:rPr>
      </w:pPr>
      <w:proofErr w:type="spellStart"/>
      <w:r w:rsidRPr="00107016">
        <w:rPr>
          <w:b/>
        </w:rPr>
        <w:t>č.sml.</w:t>
      </w:r>
      <w:r>
        <w:rPr>
          <w:b/>
        </w:rPr>
        <w:t>provozovatele</w:t>
      </w:r>
      <w:proofErr w:type="spellEnd"/>
      <w:r w:rsidRPr="00107016">
        <w:rPr>
          <w:b/>
        </w:rPr>
        <w:t>:</w:t>
      </w:r>
      <w:r>
        <w:rPr>
          <w:b/>
        </w:rPr>
        <w:t xml:space="preserve"> </w:t>
      </w:r>
    </w:p>
    <w:p w:rsidR="00D53F27" w:rsidRPr="00B10112" w:rsidRDefault="00D53F27" w:rsidP="00D53F27">
      <w:pPr>
        <w:jc w:val="center"/>
        <w:rPr>
          <w:b/>
          <w:szCs w:val="24"/>
        </w:rPr>
      </w:pPr>
    </w:p>
    <w:p w:rsidR="007F6A69" w:rsidRPr="007F6A69" w:rsidRDefault="007F6A69" w:rsidP="007F6A69">
      <w:pPr>
        <w:spacing w:before="120" w:line="216" w:lineRule="auto"/>
        <w:jc w:val="center"/>
        <w:outlineLvl w:val="0"/>
        <w:rPr>
          <w:rFonts w:cs="Times New Roman"/>
          <w:b/>
          <w:sz w:val="32"/>
          <w:szCs w:val="32"/>
        </w:rPr>
      </w:pPr>
    </w:p>
    <w:p w:rsidR="00006024" w:rsidRPr="00D87EB1" w:rsidRDefault="00006024" w:rsidP="007F6A69">
      <w:pPr>
        <w:spacing w:before="120" w:after="120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  <w:r w:rsidRPr="00D87EB1">
        <w:rPr>
          <w:rFonts w:eastAsia="Times New Roman" w:cs="Times New Roman"/>
          <w:b/>
          <w:bCs/>
          <w:szCs w:val="24"/>
          <w:lang w:eastAsia="cs-CZ"/>
        </w:rPr>
        <w:t>Kontaktní osoby</w:t>
      </w:r>
      <w:r w:rsidR="00D87EB1">
        <w:rPr>
          <w:rFonts w:eastAsia="Times New Roman" w:cs="Times New Roman"/>
          <w:b/>
          <w:bCs/>
          <w:szCs w:val="24"/>
          <w:lang w:eastAsia="cs-CZ"/>
        </w:rPr>
        <w:t>:</w:t>
      </w:r>
    </w:p>
    <w:p w:rsidR="00006024" w:rsidRPr="00006024" w:rsidRDefault="00006024" w:rsidP="00006024">
      <w:pPr>
        <w:rPr>
          <w:rFonts w:asciiTheme="minorHAnsi" w:hAnsiTheme="minorHAnsi"/>
          <w:sz w:val="22"/>
          <w:lang w:eastAsia="cs-CZ"/>
        </w:rPr>
      </w:pPr>
    </w:p>
    <w:p w:rsidR="00006024" w:rsidRPr="000245AE" w:rsidRDefault="00006024" w:rsidP="00006024">
      <w:pPr>
        <w:numPr>
          <w:ilvl w:val="0"/>
          <w:numId w:val="2"/>
        </w:numPr>
        <w:spacing w:after="120"/>
        <w:ind w:left="357" w:hanging="357"/>
        <w:contextualSpacing/>
        <w:jc w:val="both"/>
        <w:rPr>
          <w:rFonts w:eastAsia="Times New Roman" w:cs="Times New Roman"/>
          <w:sz w:val="22"/>
          <w:lang w:eastAsia="cs-CZ" w:bidi="cs-CZ"/>
        </w:rPr>
      </w:pPr>
      <w:r w:rsidRPr="000245AE">
        <w:rPr>
          <w:rFonts w:eastAsia="Times New Roman" w:cs="Times New Roman"/>
          <w:b/>
          <w:bCs/>
          <w:sz w:val="22"/>
          <w:lang w:eastAsia="cs-CZ" w:bidi="cs-CZ"/>
        </w:rPr>
        <w:t>Osoby pověřené k přejímání a předávání prací za stranu objednatele:</w:t>
      </w:r>
    </w:p>
    <w:p w:rsidR="00006024" w:rsidRPr="000245AE" w:rsidRDefault="00006024" w:rsidP="00006024">
      <w:pPr>
        <w:spacing w:after="120"/>
        <w:ind w:left="357"/>
        <w:contextualSpacing/>
        <w:jc w:val="both"/>
        <w:rPr>
          <w:rFonts w:eastAsia="Times New Roman" w:cs="Times New Roman"/>
          <w:sz w:val="22"/>
          <w:lang w:eastAsia="cs-CZ" w:bidi="cs-CZ"/>
        </w:rPr>
      </w:pPr>
    </w:p>
    <w:p w:rsidR="00006024" w:rsidRPr="000245AE" w:rsidRDefault="00006024" w:rsidP="00143F4C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Times New Roman"/>
          <w:b/>
          <w:sz w:val="22"/>
          <w:u w:val="single"/>
          <w:lang w:eastAsia="cs-CZ" w:bidi="cs-CZ"/>
        </w:rPr>
      </w:pPr>
      <w:r w:rsidRPr="000245AE">
        <w:rPr>
          <w:rFonts w:eastAsia="Times New Roman" w:cs="Times New Roman"/>
          <w:b/>
          <w:sz w:val="22"/>
          <w:u w:val="single"/>
          <w:lang w:eastAsia="cs-CZ" w:bidi="cs-CZ"/>
        </w:rPr>
        <w:t xml:space="preserve">v celém rozsahu díla - objednávky, přejímka prací, hlášení závad/poruch </w:t>
      </w:r>
    </w:p>
    <w:p w:rsidR="00006024" w:rsidRPr="000245AE" w:rsidRDefault="00006024" w:rsidP="00143F4C">
      <w:pPr>
        <w:spacing w:after="60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b/>
          <w:sz w:val="22"/>
          <w:lang w:eastAsia="cs-CZ" w:bidi="cs-CZ"/>
        </w:rPr>
        <w:t>Ing. Martin Grohman</w:t>
      </w:r>
      <w:r w:rsidRPr="000245AE">
        <w:rPr>
          <w:rFonts w:cs="Times New Roman"/>
          <w:sz w:val="22"/>
          <w:lang w:eastAsia="cs-CZ" w:bidi="cs-CZ"/>
        </w:rPr>
        <w:t>- vedoucí střediska správa a údržba ostatního majetku</w:t>
      </w:r>
    </w:p>
    <w:p w:rsidR="00006024" w:rsidRPr="000245AE" w:rsidRDefault="00006024" w:rsidP="000245AE">
      <w:pPr>
        <w:spacing w:after="60"/>
        <w:ind w:firstLine="708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sz w:val="22"/>
          <w:lang w:eastAsia="cs-CZ" w:bidi="cs-CZ"/>
        </w:rPr>
        <w:t>Tel:</w:t>
      </w:r>
      <w:r w:rsidRPr="000245AE">
        <w:rPr>
          <w:rFonts w:cs="Times New Roman"/>
          <w:sz w:val="22"/>
        </w:rPr>
        <w:t xml:space="preserve"> </w:t>
      </w:r>
      <w:r w:rsidRPr="000245AE">
        <w:rPr>
          <w:rFonts w:cs="Times New Roman"/>
          <w:sz w:val="22"/>
          <w:lang w:eastAsia="cs-CZ" w:bidi="cs-CZ"/>
        </w:rPr>
        <w:t xml:space="preserve">608 068 514, e-mail: </w:t>
      </w:r>
      <w:hyperlink r:id="rId7" w:history="1">
        <w:r w:rsidR="004F3B15" w:rsidRPr="000245AE">
          <w:rPr>
            <w:rStyle w:val="Hypertextovodkaz"/>
            <w:rFonts w:cs="Times New Roman"/>
            <w:sz w:val="22"/>
            <w:lang w:eastAsia="cs-CZ" w:bidi="cs-CZ"/>
          </w:rPr>
          <w:t>martin.grohman@dpo.cz</w:t>
        </w:r>
      </w:hyperlink>
    </w:p>
    <w:p w:rsidR="00006024" w:rsidRPr="000245AE" w:rsidRDefault="00006024" w:rsidP="00143F4C">
      <w:pPr>
        <w:spacing w:after="60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b/>
          <w:bCs/>
          <w:sz w:val="22"/>
          <w:lang w:eastAsia="cs-CZ" w:bidi="cs-CZ"/>
        </w:rPr>
        <w:t xml:space="preserve">Rýdl Aleš </w:t>
      </w:r>
      <w:r w:rsidR="003D54C4" w:rsidRPr="000245AE">
        <w:rPr>
          <w:rFonts w:cs="Times New Roman"/>
          <w:b/>
          <w:bCs/>
          <w:sz w:val="22"/>
          <w:lang w:eastAsia="cs-CZ" w:bidi="cs-CZ"/>
        </w:rPr>
        <w:t>–</w:t>
      </w:r>
      <w:r w:rsidRPr="000245AE">
        <w:rPr>
          <w:rFonts w:cs="Times New Roman"/>
          <w:b/>
          <w:bCs/>
          <w:sz w:val="22"/>
          <w:lang w:eastAsia="cs-CZ" w:bidi="cs-CZ"/>
        </w:rPr>
        <w:t xml:space="preserve"> </w:t>
      </w:r>
      <w:r w:rsidR="003D54C4" w:rsidRPr="000245AE">
        <w:rPr>
          <w:rFonts w:cs="Times New Roman"/>
          <w:sz w:val="22"/>
          <w:lang w:eastAsia="cs-CZ" w:bidi="cs-CZ"/>
        </w:rPr>
        <w:t>vedoucí provozu</w:t>
      </w:r>
      <w:r w:rsidRPr="000245AE">
        <w:rPr>
          <w:rFonts w:cs="Times New Roman"/>
          <w:sz w:val="22"/>
          <w:lang w:eastAsia="cs-CZ" w:bidi="cs-CZ"/>
        </w:rPr>
        <w:t xml:space="preserve"> údržba majetku</w:t>
      </w:r>
    </w:p>
    <w:p w:rsidR="00006024" w:rsidRPr="000245AE" w:rsidRDefault="00006024" w:rsidP="000245AE">
      <w:pPr>
        <w:spacing w:after="60"/>
        <w:ind w:firstLine="708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sz w:val="22"/>
          <w:lang w:eastAsia="cs-CZ" w:bidi="cs-CZ"/>
        </w:rPr>
        <w:t xml:space="preserve">Tel: 725 931 644, e-mail: </w:t>
      </w:r>
      <w:hyperlink r:id="rId8" w:history="1">
        <w:r w:rsidRPr="000245AE">
          <w:rPr>
            <w:rFonts w:cs="Times New Roman"/>
            <w:color w:val="0563C1" w:themeColor="hyperlink"/>
            <w:sz w:val="22"/>
            <w:u w:val="single"/>
            <w:lang w:eastAsia="cs-CZ" w:bidi="en-US"/>
          </w:rPr>
          <w:t>ales.rydl@dpo.cz</w:t>
        </w:r>
      </w:hyperlink>
    </w:p>
    <w:p w:rsidR="00006024" w:rsidRPr="000245AE" w:rsidRDefault="00006024" w:rsidP="00143F4C">
      <w:pPr>
        <w:spacing w:after="60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b/>
          <w:bCs/>
          <w:sz w:val="22"/>
          <w:lang w:eastAsia="cs-CZ" w:bidi="cs-CZ"/>
        </w:rPr>
        <w:t xml:space="preserve">Dluhoš Petr - </w:t>
      </w:r>
      <w:r w:rsidRPr="000245AE">
        <w:rPr>
          <w:rFonts w:cs="Times New Roman"/>
          <w:sz w:val="22"/>
          <w:lang w:eastAsia="cs-CZ" w:bidi="cs-CZ"/>
        </w:rPr>
        <w:t xml:space="preserve">provozní elektrikář </w:t>
      </w:r>
      <w:r w:rsidR="003D54C4" w:rsidRPr="000245AE">
        <w:rPr>
          <w:rFonts w:cs="Times New Roman"/>
          <w:sz w:val="22"/>
          <w:lang w:eastAsia="cs-CZ" w:bidi="cs-CZ"/>
        </w:rPr>
        <w:t>provozu údržba majetku</w:t>
      </w:r>
    </w:p>
    <w:p w:rsidR="00006024" w:rsidRPr="000245AE" w:rsidRDefault="00006024" w:rsidP="000245AE">
      <w:pPr>
        <w:spacing w:after="60"/>
        <w:ind w:firstLine="360"/>
        <w:rPr>
          <w:rFonts w:cs="Times New Roman"/>
          <w:sz w:val="22"/>
          <w:lang w:eastAsia="cs-CZ" w:bidi="en-US"/>
        </w:rPr>
      </w:pPr>
      <w:r w:rsidRPr="000245AE">
        <w:rPr>
          <w:rFonts w:cs="Times New Roman"/>
          <w:sz w:val="22"/>
          <w:lang w:eastAsia="cs-CZ" w:bidi="cs-CZ"/>
        </w:rPr>
        <w:t xml:space="preserve">Tel: 606 767 957, e-mail: </w:t>
      </w:r>
      <w:hyperlink r:id="rId9" w:history="1">
        <w:r w:rsidRPr="000245AE">
          <w:rPr>
            <w:rFonts w:cs="Times New Roman"/>
            <w:color w:val="0563C1" w:themeColor="hyperlink"/>
            <w:sz w:val="22"/>
            <w:u w:val="single"/>
            <w:lang w:eastAsia="cs-CZ" w:bidi="en-US"/>
          </w:rPr>
          <w:t>petr.dluhos@dpo.cz</w:t>
        </w:r>
      </w:hyperlink>
    </w:p>
    <w:p w:rsidR="00006024" w:rsidRPr="000245AE" w:rsidRDefault="00006024" w:rsidP="00006024">
      <w:pPr>
        <w:rPr>
          <w:rFonts w:cs="Times New Roman"/>
          <w:sz w:val="22"/>
          <w:lang w:eastAsia="cs-CZ" w:bidi="en-US"/>
        </w:rPr>
      </w:pPr>
    </w:p>
    <w:p w:rsidR="003D54C4" w:rsidRPr="000245AE" w:rsidRDefault="00006024" w:rsidP="00006024">
      <w:pPr>
        <w:numPr>
          <w:ilvl w:val="0"/>
          <w:numId w:val="3"/>
        </w:numPr>
        <w:spacing w:after="120"/>
        <w:contextualSpacing/>
        <w:jc w:val="both"/>
        <w:rPr>
          <w:rFonts w:eastAsia="Times New Roman" w:cs="Times New Roman"/>
          <w:b/>
          <w:bCs/>
          <w:sz w:val="22"/>
          <w:u w:val="single"/>
          <w:lang w:eastAsia="cs-CZ" w:bidi="cs-CZ"/>
        </w:rPr>
      </w:pPr>
      <w:r w:rsidRPr="000245AE">
        <w:rPr>
          <w:rFonts w:eastAsia="Times New Roman" w:cs="Times New Roman"/>
          <w:b/>
          <w:sz w:val="22"/>
          <w:u w:val="single"/>
          <w:lang w:eastAsia="cs-CZ" w:bidi="cs-CZ"/>
        </w:rPr>
        <w:t>Osoby pověřené pouze k přejímání prací za stranu objednatele</w:t>
      </w:r>
      <w:r w:rsidR="003D54C4" w:rsidRPr="000245AE">
        <w:rPr>
          <w:rFonts w:eastAsia="Times New Roman" w:cs="Times New Roman"/>
          <w:b/>
          <w:bCs/>
          <w:sz w:val="22"/>
          <w:u w:val="single"/>
          <w:lang w:eastAsia="cs-CZ" w:bidi="cs-CZ"/>
        </w:rPr>
        <w:t>:</w:t>
      </w:r>
    </w:p>
    <w:p w:rsidR="00006024" w:rsidRPr="000245AE" w:rsidRDefault="00006024" w:rsidP="00006024">
      <w:pPr>
        <w:rPr>
          <w:rFonts w:cs="Times New Roman"/>
          <w:b/>
          <w:bCs/>
          <w:sz w:val="22"/>
          <w:lang w:eastAsia="cs-CZ" w:bidi="cs-CZ"/>
        </w:rPr>
      </w:pPr>
    </w:p>
    <w:p w:rsidR="00006024" w:rsidRPr="000245AE" w:rsidRDefault="00D53F27" w:rsidP="00143F4C">
      <w:pPr>
        <w:spacing w:after="60"/>
        <w:rPr>
          <w:rFonts w:cs="Times New Roman"/>
          <w:sz w:val="22"/>
          <w:lang w:eastAsia="cs-CZ" w:bidi="cs-CZ"/>
        </w:rPr>
      </w:pPr>
      <w:r w:rsidRPr="00D87EB1">
        <w:rPr>
          <w:b/>
          <w:iCs/>
        </w:rPr>
        <w:t>Ing. Jiří Plaček</w:t>
      </w:r>
      <w:r w:rsidRPr="000245AE">
        <w:rPr>
          <w:rFonts w:cs="Times New Roman"/>
          <w:sz w:val="22"/>
          <w:lang w:eastAsia="cs-CZ"/>
        </w:rPr>
        <w:t xml:space="preserve"> </w:t>
      </w:r>
      <w:r w:rsidR="00006024" w:rsidRPr="000245AE">
        <w:rPr>
          <w:rFonts w:cs="Times New Roman"/>
          <w:sz w:val="22"/>
          <w:lang w:eastAsia="cs-CZ"/>
        </w:rPr>
        <w:t xml:space="preserve">- </w:t>
      </w:r>
      <w:r w:rsidR="00006024" w:rsidRPr="000245AE">
        <w:rPr>
          <w:rFonts w:cs="Times New Roman"/>
          <w:sz w:val="22"/>
          <w:lang w:eastAsia="cs-CZ" w:bidi="cs-CZ"/>
        </w:rPr>
        <w:t xml:space="preserve">vedoucí </w:t>
      </w:r>
      <w:r>
        <w:rPr>
          <w:rFonts w:cs="Times New Roman"/>
          <w:sz w:val="22"/>
          <w:lang w:eastAsia="cs-CZ" w:bidi="cs-CZ"/>
        </w:rPr>
        <w:t>oddělení energie a ekologie</w:t>
      </w:r>
    </w:p>
    <w:p w:rsidR="00006024" w:rsidRPr="000245AE" w:rsidRDefault="002D540F" w:rsidP="000245AE">
      <w:pPr>
        <w:spacing w:after="60"/>
        <w:ind w:firstLine="708"/>
        <w:rPr>
          <w:rFonts w:cs="Times New Roman"/>
          <w:sz w:val="22"/>
          <w:lang w:eastAsia="cs-CZ"/>
        </w:rPr>
      </w:pPr>
      <w:r w:rsidRPr="000245AE">
        <w:rPr>
          <w:rFonts w:cs="Times New Roman"/>
          <w:sz w:val="22"/>
          <w:lang w:eastAsia="cs-CZ" w:bidi="cs-CZ"/>
        </w:rPr>
        <w:t xml:space="preserve">Tel: </w:t>
      </w:r>
      <w:r w:rsidR="00D53F27">
        <w:rPr>
          <w:rFonts w:cs="Times New Roman"/>
          <w:sz w:val="22"/>
          <w:lang w:eastAsia="cs-CZ" w:bidi="cs-CZ"/>
        </w:rPr>
        <w:t>601 388 916</w:t>
      </w:r>
      <w:r w:rsidR="00D87EB1">
        <w:rPr>
          <w:rFonts w:cs="Times New Roman"/>
          <w:sz w:val="22"/>
          <w:lang w:eastAsia="cs-CZ" w:bidi="cs-CZ"/>
        </w:rPr>
        <w:t xml:space="preserve">, e-mail: </w:t>
      </w:r>
      <w:hyperlink r:id="rId10" w:history="1">
        <w:r w:rsidR="00D87EB1" w:rsidRPr="00A62A5D">
          <w:rPr>
            <w:rStyle w:val="Hypertextovodkaz"/>
            <w:rFonts w:cs="Times New Roman"/>
            <w:sz w:val="22"/>
            <w:lang w:eastAsia="cs-CZ"/>
          </w:rPr>
          <w:t>jiri.placek@dpo.cz</w:t>
        </w:r>
      </w:hyperlink>
    </w:p>
    <w:p w:rsidR="00006024" w:rsidRPr="000245AE" w:rsidRDefault="00D53F27" w:rsidP="00143F4C">
      <w:pPr>
        <w:spacing w:after="60"/>
        <w:rPr>
          <w:rFonts w:cs="Times New Roman"/>
          <w:sz w:val="22"/>
          <w:lang w:eastAsia="cs-CZ" w:bidi="cs-CZ"/>
        </w:rPr>
      </w:pPr>
      <w:r>
        <w:rPr>
          <w:rFonts w:cs="Times New Roman"/>
          <w:b/>
          <w:sz w:val="22"/>
          <w:lang w:eastAsia="cs-CZ"/>
        </w:rPr>
        <w:t>Dalibor Míka</w:t>
      </w:r>
      <w:r w:rsidR="00006024" w:rsidRPr="000245AE">
        <w:rPr>
          <w:rFonts w:cs="Times New Roman"/>
          <w:sz w:val="22"/>
          <w:lang w:eastAsia="cs-CZ"/>
        </w:rPr>
        <w:t xml:space="preserve"> – </w:t>
      </w:r>
      <w:r w:rsidR="00D87EB1">
        <w:rPr>
          <w:rFonts w:cs="Times New Roman"/>
          <w:sz w:val="22"/>
          <w:lang w:eastAsia="cs-CZ"/>
        </w:rPr>
        <w:t>technický pracovník</w:t>
      </w:r>
      <w:r w:rsidR="00006024" w:rsidRPr="000245AE">
        <w:rPr>
          <w:rFonts w:cs="Times New Roman"/>
          <w:sz w:val="22"/>
          <w:lang w:eastAsia="cs-CZ"/>
        </w:rPr>
        <w:t xml:space="preserve"> </w:t>
      </w:r>
      <w:r w:rsidR="00D87EB1">
        <w:rPr>
          <w:rFonts w:cs="Times New Roman"/>
          <w:sz w:val="22"/>
          <w:lang w:eastAsia="cs-CZ" w:bidi="cs-CZ"/>
        </w:rPr>
        <w:t>oddělení energie a ekologie</w:t>
      </w:r>
    </w:p>
    <w:p w:rsidR="00006024" w:rsidRPr="000245AE" w:rsidRDefault="00006024" w:rsidP="000245AE">
      <w:pPr>
        <w:spacing w:after="60"/>
        <w:ind w:firstLine="708"/>
        <w:rPr>
          <w:rFonts w:cs="Times New Roman"/>
          <w:color w:val="0563C1" w:themeColor="hyperlink"/>
          <w:sz w:val="22"/>
          <w:u w:val="single"/>
          <w:lang w:eastAsia="cs-CZ" w:bidi="cs-CZ"/>
        </w:rPr>
      </w:pPr>
      <w:r w:rsidRPr="000245AE">
        <w:rPr>
          <w:rFonts w:cs="Times New Roman"/>
          <w:sz w:val="22"/>
          <w:lang w:eastAsia="cs-CZ" w:bidi="cs-CZ"/>
        </w:rPr>
        <w:t xml:space="preserve">Tel. </w:t>
      </w:r>
      <w:r w:rsidR="00D87EB1">
        <w:rPr>
          <w:rFonts w:cs="Times New Roman"/>
          <w:sz w:val="22"/>
          <w:lang w:eastAsia="cs-CZ" w:bidi="cs-CZ"/>
        </w:rPr>
        <w:t>721 047 544</w:t>
      </w:r>
      <w:r w:rsidRPr="000245AE">
        <w:rPr>
          <w:rFonts w:cs="Times New Roman"/>
          <w:sz w:val="22"/>
          <w:lang w:eastAsia="cs-CZ" w:bidi="cs-CZ"/>
        </w:rPr>
        <w:t xml:space="preserve">, e-mail: </w:t>
      </w:r>
      <w:hyperlink r:id="rId11" w:history="1">
        <w:r w:rsidR="00D87EB1" w:rsidRPr="00A62A5D">
          <w:rPr>
            <w:rStyle w:val="Hypertextovodkaz"/>
            <w:rFonts w:cs="Times New Roman"/>
            <w:sz w:val="22"/>
            <w:lang w:eastAsia="cs-CZ" w:bidi="cs-CZ"/>
          </w:rPr>
          <w:t>dalibor.mika@dpo.cz</w:t>
        </w:r>
      </w:hyperlink>
    </w:p>
    <w:p w:rsidR="002D540F" w:rsidRPr="000245AE" w:rsidRDefault="002D540F" w:rsidP="002D540F">
      <w:pPr>
        <w:spacing w:after="120"/>
        <w:contextualSpacing/>
        <w:jc w:val="both"/>
        <w:rPr>
          <w:rFonts w:eastAsia="Times New Roman" w:cs="Times New Roman"/>
          <w:b/>
          <w:bCs/>
          <w:sz w:val="22"/>
          <w:lang w:eastAsia="cs-CZ" w:bidi="cs-CZ"/>
        </w:rPr>
      </w:pPr>
    </w:p>
    <w:p w:rsidR="002D540F" w:rsidRPr="000245AE" w:rsidRDefault="002D540F" w:rsidP="00143F4C">
      <w:pPr>
        <w:spacing w:after="60"/>
        <w:rPr>
          <w:rFonts w:cs="Times New Roman"/>
          <w:color w:val="0563C1" w:themeColor="hyperlink"/>
          <w:sz w:val="22"/>
          <w:u w:val="single"/>
          <w:lang w:eastAsia="cs-CZ" w:bidi="cs-CZ"/>
        </w:rPr>
      </w:pPr>
    </w:p>
    <w:p w:rsidR="00006024" w:rsidRPr="000245AE" w:rsidRDefault="00006024" w:rsidP="00006024">
      <w:pPr>
        <w:rPr>
          <w:rFonts w:cs="Times New Roman"/>
          <w:sz w:val="22"/>
          <w:u w:val="single"/>
          <w:lang w:eastAsia="cs-CZ"/>
        </w:rPr>
      </w:pPr>
    </w:p>
    <w:p w:rsidR="00006024" w:rsidRPr="000245AE" w:rsidRDefault="00006024" w:rsidP="00006024">
      <w:pPr>
        <w:numPr>
          <w:ilvl w:val="0"/>
          <w:numId w:val="3"/>
        </w:numPr>
        <w:spacing w:after="120"/>
        <w:contextualSpacing/>
        <w:jc w:val="both"/>
        <w:rPr>
          <w:rFonts w:eastAsia="Times New Roman" w:cs="Times New Roman"/>
          <w:sz w:val="22"/>
          <w:u w:val="single"/>
          <w:lang w:eastAsia="cs-CZ" w:bidi="cs-CZ"/>
        </w:rPr>
      </w:pPr>
      <w:r w:rsidRPr="000245AE">
        <w:rPr>
          <w:rFonts w:eastAsia="Times New Roman" w:cs="Times New Roman"/>
          <w:b/>
          <w:bCs/>
          <w:sz w:val="22"/>
          <w:u w:val="single"/>
          <w:lang w:eastAsia="cs-CZ" w:bidi="cs-CZ"/>
        </w:rPr>
        <w:t>Osoby pověřené pouze k převzetí díla v mimopracovní době:</w:t>
      </w:r>
    </w:p>
    <w:p w:rsidR="00006024" w:rsidRPr="000245AE" w:rsidRDefault="00D53F27" w:rsidP="00006024">
      <w:pPr>
        <w:spacing w:before="240"/>
        <w:rPr>
          <w:rFonts w:cs="Times New Roman"/>
          <w:b/>
          <w:sz w:val="22"/>
          <w:lang w:bidi="cs-CZ"/>
        </w:rPr>
      </w:pPr>
      <w:r>
        <w:rPr>
          <w:rFonts w:cs="Times New Roman"/>
          <w:b/>
          <w:sz w:val="22"/>
          <w:lang w:bidi="cs-CZ"/>
        </w:rPr>
        <w:t>Výpravčí areálu dílny Martinov</w:t>
      </w:r>
    </w:p>
    <w:p w:rsidR="00006024" w:rsidRPr="000245AE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:rsidR="00006024" w:rsidRPr="000245AE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:rsidR="00006024" w:rsidRPr="000245AE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:rsidR="00006024" w:rsidRPr="000245AE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:rsidR="00CF4C57" w:rsidRPr="000245AE" w:rsidRDefault="00006024" w:rsidP="00006024">
      <w:pPr>
        <w:widowControl w:val="0"/>
        <w:numPr>
          <w:ilvl w:val="0"/>
          <w:numId w:val="2"/>
        </w:numPr>
        <w:spacing w:after="120"/>
        <w:contextualSpacing/>
        <w:jc w:val="both"/>
        <w:rPr>
          <w:rFonts w:eastAsia="Times New Roman" w:cs="Times New Roman"/>
          <w:sz w:val="22"/>
          <w:lang w:eastAsia="cs-CZ" w:bidi="cs-CZ"/>
        </w:rPr>
      </w:pPr>
      <w:r w:rsidRPr="000245AE">
        <w:rPr>
          <w:rFonts w:eastAsia="Times New Roman" w:cs="Times New Roman"/>
          <w:b/>
          <w:bCs/>
          <w:sz w:val="22"/>
          <w:lang w:eastAsia="cs-CZ" w:bidi="cs-CZ"/>
        </w:rPr>
        <w:t>Osoby pověřené k přejímání a předávání prací za stranu poskytovatele:</w:t>
      </w:r>
    </w:p>
    <w:p w:rsidR="000245AE" w:rsidRPr="000245AE" w:rsidRDefault="000245AE" w:rsidP="000245AE">
      <w:pPr>
        <w:widowControl w:val="0"/>
        <w:spacing w:after="120"/>
        <w:ind w:left="360"/>
        <w:contextualSpacing/>
        <w:jc w:val="both"/>
        <w:rPr>
          <w:rFonts w:eastAsia="Times New Roman" w:cs="Times New Roman"/>
          <w:sz w:val="22"/>
          <w:lang w:eastAsia="cs-CZ" w:bidi="cs-CZ"/>
        </w:rPr>
      </w:pPr>
    </w:p>
    <w:sectPr w:rsidR="000245AE" w:rsidRPr="000245AE" w:rsidSect="00EC0293">
      <w:headerReference w:type="default" r:id="rId12"/>
      <w:pgSz w:w="11906" w:h="16838" w:code="9"/>
      <w:pgMar w:top="147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D7" w:rsidRDefault="004F57D7" w:rsidP="00006024">
      <w:r>
        <w:separator/>
      </w:r>
    </w:p>
  </w:endnote>
  <w:endnote w:type="continuationSeparator" w:id="0">
    <w:p w:rsidR="004F57D7" w:rsidRDefault="004F57D7" w:rsidP="0000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D7" w:rsidRDefault="004F57D7" w:rsidP="00006024">
      <w:r>
        <w:separator/>
      </w:r>
    </w:p>
  </w:footnote>
  <w:footnote w:type="continuationSeparator" w:id="0">
    <w:p w:rsidR="004F57D7" w:rsidRDefault="004F57D7" w:rsidP="0000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24" w:rsidRDefault="00006024" w:rsidP="00006024">
    <w:pPr>
      <w:pStyle w:val="Zhlav"/>
      <w:tabs>
        <w:tab w:val="clear" w:pos="4536"/>
        <w:tab w:val="clear" w:pos="9072"/>
        <w:tab w:val="center" w:pos="4819"/>
        <w:tab w:val="left" w:pos="525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42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AD23D8"/>
    <w:multiLevelType w:val="hybridMultilevel"/>
    <w:tmpl w:val="27DEFDDC"/>
    <w:lvl w:ilvl="0" w:tplc="63BA6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546194"/>
    <w:multiLevelType w:val="hybridMultilevel"/>
    <w:tmpl w:val="3416AA70"/>
    <w:lvl w:ilvl="0" w:tplc="0E1A4D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24"/>
    <w:rsid w:val="00005494"/>
    <w:rsid w:val="00006024"/>
    <w:rsid w:val="000245AE"/>
    <w:rsid w:val="00143F4C"/>
    <w:rsid w:val="001E4663"/>
    <w:rsid w:val="002D540F"/>
    <w:rsid w:val="003D54C4"/>
    <w:rsid w:val="004F3B15"/>
    <w:rsid w:val="004F57D7"/>
    <w:rsid w:val="005350E8"/>
    <w:rsid w:val="0062061D"/>
    <w:rsid w:val="007E36E4"/>
    <w:rsid w:val="007F6A69"/>
    <w:rsid w:val="009326BC"/>
    <w:rsid w:val="00A866B6"/>
    <w:rsid w:val="00B57CDC"/>
    <w:rsid w:val="00CF4C57"/>
    <w:rsid w:val="00D53F27"/>
    <w:rsid w:val="00D743A3"/>
    <w:rsid w:val="00D87EB1"/>
    <w:rsid w:val="00E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4DA93"/>
  <w15:chartTrackingRefBased/>
  <w15:docId w15:val="{5F3948BD-4B36-4600-9333-CD7BE10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50E8"/>
    <w:pPr>
      <w:keepNext/>
      <w:keepLines/>
      <w:numPr>
        <w:numId w:val="1"/>
      </w:numPr>
      <w:spacing w:before="240" w:after="240"/>
      <w:ind w:left="0" w:firstLine="0"/>
      <w:jc w:val="center"/>
      <w:outlineLvl w:val="0"/>
    </w:pPr>
    <w:rPr>
      <w:rFonts w:eastAsiaTheme="majorEastAsia" w:cstheme="majorBidi"/>
      <w:b/>
      <w:color w:val="00ADD0"/>
      <w:sz w:val="32"/>
      <w:szCs w:val="32"/>
      <w:u w:val="doub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3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0E8"/>
    <w:rPr>
      <w:rFonts w:eastAsiaTheme="majorEastAsia" w:cstheme="majorBidi"/>
      <w:b/>
      <w:color w:val="00ADD0"/>
      <w:sz w:val="32"/>
      <w:szCs w:val="32"/>
      <w:u w:val="double"/>
    </w:rPr>
  </w:style>
  <w:style w:type="paragraph" w:styleId="Zhlav">
    <w:name w:val="header"/>
    <w:basedOn w:val="Normln"/>
    <w:link w:val="ZhlavChar"/>
    <w:uiPriority w:val="99"/>
    <w:unhideWhenUsed/>
    <w:rsid w:val="00006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024"/>
  </w:style>
  <w:style w:type="paragraph" w:styleId="Zpat">
    <w:name w:val="footer"/>
    <w:basedOn w:val="Normln"/>
    <w:link w:val="ZpatChar"/>
    <w:uiPriority w:val="99"/>
    <w:unhideWhenUsed/>
    <w:rsid w:val="000060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024"/>
  </w:style>
  <w:style w:type="character" w:styleId="Hypertextovodkaz">
    <w:name w:val="Hyperlink"/>
    <w:basedOn w:val="Standardnpsmoodstavce"/>
    <w:uiPriority w:val="99"/>
    <w:unhideWhenUsed/>
    <w:rsid w:val="004F3B1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743A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53F27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rydl@dp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.grohman@dpo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libor.mika@dpo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iri.placek@dp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.dluhos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Vyroubalová Naděžda, Ing.</dc:creator>
  <cp:keywords/>
  <dc:description/>
  <cp:lastModifiedBy>Tabačíková Magda</cp:lastModifiedBy>
  <cp:revision>4</cp:revision>
  <dcterms:created xsi:type="dcterms:W3CDTF">2024-02-22T06:51:00Z</dcterms:created>
  <dcterms:modified xsi:type="dcterms:W3CDTF">2024-08-28T11:19:00Z</dcterms:modified>
</cp:coreProperties>
</file>