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221D39">
      <w:pPr>
        <w:spacing w:after="160" w:line="259" w:lineRule="auto"/>
        <w:ind w:left="3540" w:hanging="3540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221D39" w:rsidRPr="00221D39">
        <w:rPr>
          <w:rFonts w:asciiTheme="minorHAnsi" w:hAnsiTheme="minorHAnsi" w:cs="Tahoma"/>
          <w:b/>
          <w:sz w:val="24"/>
        </w:rPr>
        <w:t>Technický dozor stavebníka na akci Demolice a výstavba Pobytové a odlehčovací služby Zábřeh, Sušilova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>Služby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036966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Naše </w:t>
      </w:r>
      <w:proofErr w:type="gramStart"/>
      <w:r>
        <w:rPr>
          <w:rFonts w:asciiTheme="minorHAnsi" w:hAnsiTheme="minorHAnsi" w:cs="Tahoma"/>
          <w:sz w:val="24"/>
        </w:rPr>
        <w:t>č.j.</w:t>
      </w:r>
      <w:proofErr w:type="gramEnd"/>
      <w:r w:rsidR="00EE23F9" w:rsidRPr="00EE23F9">
        <w:rPr>
          <w:rFonts w:asciiTheme="minorHAnsi" w:hAnsiTheme="minorHAnsi" w:cs="Tahoma"/>
          <w:sz w:val="24"/>
        </w:rPr>
        <w:t>:</w:t>
      </w:r>
      <w:r w:rsidR="00EE23F9" w:rsidRPr="00EE23F9">
        <w:rPr>
          <w:rFonts w:asciiTheme="minorHAnsi" w:hAnsiTheme="minorHAnsi" w:cs="Tahoma"/>
          <w:sz w:val="24"/>
        </w:rPr>
        <w:tab/>
      </w:r>
      <w:r w:rsidR="00EE23F9">
        <w:rPr>
          <w:rFonts w:asciiTheme="minorHAnsi" w:hAnsiTheme="minorHAnsi" w:cs="Tahoma"/>
          <w:sz w:val="24"/>
        </w:rPr>
        <w:tab/>
      </w:r>
      <w:r w:rsid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bookmarkStart w:id="0" w:name="_GoBack"/>
      <w:bookmarkEnd w:id="0"/>
      <w:r w:rsidR="00FF0284" w:rsidRPr="00FF0284">
        <w:rPr>
          <w:rFonts w:asciiTheme="minorHAnsi" w:hAnsiTheme="minorHAnsi" w:cs="Tahoma"/>
          <w:sz w:val="24"/>
        </w:rPr>
        <w:t>MUZB/47530/2024/ORUP</w:t>
      </w:r>
    </w:p>
    <w:p w:rsidR="00413C57" w:rsidRDefault="00EE23F9" w:rsidP="00EE23F9">
      <w:pPr>
        <w:spacing w:after="160" w:line="259" w:lineRule="auto"/>
        <w:contextualSpacing/>
        <w:jc w:val="left"/>
        <w:rPr>
          <w:rFonts w:ascii="Times New Roman" w:hAnsi="Times New Roman"/>
          <w:sz w:val="24"/>
        </w:rPr>
      </w:pPr>
      <w:r>
        <w:rPr>
          <w:rFonts w:asciiTheme="minorHAnsi" w:hAnsiTheme="minorHAnsi" w:cs="Tahoma"/>
          <w:sz w:val="24"/>
        </w:rPr>
        <w:t>Profil zadavatele:</w:t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hyperlink r:id="rId8" w:history="1">
        <w:r w:rsidR="00C47D91" w:rsidRPr="00235AF0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  <w:r w:rsidR="00C47D91">
        <w:rPr>
          <w:rFonts w:asciiTheme="minorHAnsi" w:hAnsiTheme="minorHAnsi" w:cs="Tahoma"/>
          <w:sz w:val="24"/>
        </w:rPr>
        <w:t xml:space="preserve"> </w:t>
      </w:r>
      <w:r w:rsidR="00413C57" w:rsidRPr="00413C57">
        <w:rPr>
          <w:rFonts w:ascii="Times New Roman" w:hAnsi="Times New Roman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Pr="009757BB">
          <w:rPr>
            <w:rStyle w:val="Hypertextovodkaz"/>
            <w:rFonts w:asciiTheme="minorHAnsi" w:hAnsiTheme="minorHAnsi" w:cs="Tahoma"/>
            <w:sz w:val="24"/>
          </w:rPr>
          <w:t>https://josephine.proebiz.com</w:t>
        </w:r>
      </w:hyperlink>
      <w:r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651ADA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Č</w:t>
      </w:r>
      <w:r w:rsidR="00740913" w:rsidRPr="00397005">
        <w:rPr>
          <w:rFonts w:asciiTheme="minorHAnsi" w:hAnsiTheme="minorHAnsi" w:cs="Tahoma"/>
          <w:color w:val="000000"/>
          <w:sz w:val="24"/>
        </w:rPr>
        <w:t xml:space="preserve">estně prohlašuji, že </w:t>
      </w:r>
      <w:r w:rsidR="00024765">
        <w:rPr>
          <w:rFonts w:asciiTheme="minorHAnsi" w:hAnsiTheme="minorHAnsi" w:cs="Tahoma"/>
          <w:color w:val="000000"/>
          <w:sz w:val="24"/>
        </w:rPr>
        <w:t xml:space="preserve">účastník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prohlašuji,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pobočka závodu, dále čestně prohlašuji,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 w:rsidR="002F6C58">
        <w:rPr>
          <w:rFonts w:asciiTheme="minorHAnsi" w:hAnsiTheme="minorHAnsi" w:cs="Tahoma"/>
          <w:bCs/>
          <w:color w:val="000000"/>
          <w:sz w:val="24"/>
        </w:rPr>
        <w:t>adavků uvedených v článku 8</w:t>
      </w:r>
      <w:r w:rsidR="0079619A">
        <w:rPr>
          <w:rFonts w:asciiTheme="minorHAnsi" w:hAnsiTheme="minorHAnsi" w:cs="Tahoma"/>
          <w:bCs/>
          <w:color w:val="000000"/>
          <w:sz w:val="24"/>
        </w:rPr>
        <w:t>.</w:t>
      </w:r>
      <w:r w:rsidR="00C47D91">
        <w:rPr>
          <w:rFonts w:asciiTheme="minorHAnsi" w:hAnsiTheme="minorHAnsi" w:cs="Tahoma"/>
          <w:bCs/>
          <w:color w:val="000000"/>
          <w:sz w:val="24"/>
        </w:rPr>
        <w:t>1</w:t>
      </w:r>
      <w:r w:rsidR="0079619A">
        <w:rPr>
          <w:rFonts w:asciiTheme="minorHAnsi" w:hAnsiTheme="minorHAnsi" w:cs="Tahoma"/>
          <w:bCs/>
          <w:color w:val="000000"/>
          <w:sz w:val="24"/>
        </w:rPr>
        <w:t xml:space="preserve">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6B0DE9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</w:t>
      </w:r>
      <w:r w:rsidR="00740913" w:rsidRPr="00397005">
        <w:rPr>
          <w:rFonts w:asciiTheme="minorHAnsi" w:hAnsiTheme="minorHAnsi" w:cs="Tahoma"/>
          <w:bCs/>
          <w:sz w:val="24"/>
        </w:rPr>
        <w:t>soba</w:t>
      </w:r>
      <w:r w:rsidR="00221D39">
        <w:rPr>
          <w:rFonts w:asciiTheme="minorHAnsi" w:hAnsiTheme="minorHAnsi" w:cs="Tahoma"/>
          <w:bCs/>
          <w:sz w:val="24"/>
        </w:rPr>
        <w:t>, která bude technický</w:t>
      </w:r>
      <w:r>
        <w:rPr>
          <w:rFonts w:asciiTheme="minorHAnsi" w:hAnsiTheme="minorHAnsi" w:cs="Tahoma"/>
          <w:bCs/>
          <w:sz w:val="24"/>
        </w:rPr>
        <w:t xml:space="preserve"> dozor provádět</w:t>
      </w:r>
      <w:r w:rsidR="00740913" w:rsidRPr="00397005">
        <w:rPr>
          <w:rFonts w:asciiTheme="minorHAnsi" w:hAnsiTheme="minorHAnsi" w:cs="Tahoma"/>
          <w:sz w:val="24"/>
        </w:rPr>
        <w:t xml:space="preserve">: </w:t>
      </w:r>
      <w:r w:rsidR="00740913"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3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38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61"/>
        <w:gridCol w:w="2835"/>
        <w:gridCol w:w="5800"/>
        <w:gridCol w:w="2179"/>
        <w:gridCol w:w="1756"/>
      </w:tblGrid>
      <w:tr w:rsidR="00643096" w:rsidRPr="00397005" w:rsidTr="00643096">
        <w:trPr>
          <w:trHeight w:val="507"/>
          <w:jc w:val="center"/>
        </w:trPr>
        <w:tc>
          <w:tcPr>
            <w:tcW w:w="1261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5800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Cena služby</w:t>
            </w:r>
          </w:p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Doba poskytnutí služby</w:t>
            </w:r>
          </w:p>
        </w:tc>
      </w:tr>
      <w:tr w:rsidR="00643096" w:rsidRPr="00397005" w:rsidTr="00643096">
        <w:trPr>
          <w:trHeight w:val="480"/>
          <w:jc w:val="center"/>
        </w:trPr>
        <w:tc>
          <w:tcPr>
            <w:tcW w:w="1261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835" w:type="dxa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5800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D9566D">
      <w:pPr>
        <w:spacing w:before="12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D9566D">
      <w:pPr>
        <w:spacing w:before="12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D9566D">
      <w:pPr>
        <w:spacing w:before="12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17428" w:rsidRDefault="00D17428" w:rsidP="0055030F">
      <w:pPr>
        <w:rPr>
          <w:sz w:val="24"/>
        </w:rPr>
      </w:pP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036966">
              <w:rPr>
                <w:bCs/>
                <w:noProof/>
              </w:rPr>
              <w:t>7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036966">
              <w:rPr>
                <w:bCs/>
                <w:noProof/>
              </w:rPr>
              <w:t>7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0369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221D39" w:rsidRPr="00221D39" w:rsidRDefault="00221D39" w:rsidP="00221D39">
    <w:pPr>
      <w:pStyle w:val="Zhlav"/>
      <w:rPr>
        <w:rFonts w:asciiTheme="minorHAnsi" w:hAnsiTheme="minorHAnsi"/>
        <w:szCs w:val="20"/>
      </w:rPr>
    </w:pPr>
    <w:r w:rsidRPr="00221D39">
      <w:rPr>
        <w:rFonts w:asciiTheme="minorHAnsi" w:hAnsiTheme="minorHAnsi"/>
        <w:szCs w:val="20"/>
      </w:rPr>
      <w:t>Technický dozor stavebníka na akci Demolice a výstavba Pobytové a odlehčovací služby Zábřeh, Sušilova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36966"/>
    <w:rsid w:val="00044B6E"/>
    <w:rsid w:val="00066AAB"/>
    <w:rsid w:val="000E18E0"/>
    <w:rsid w:val="001078FD"/>
    <w:rsid w:val="001413AF"/>
    <w:rsid w:val="001820BF"/>
    <w:rsid w:val="001A49CE"/>
    <w:rsid w:val="001B7DDF"/>
    <w:rsid w:val="001D5D4A"/>
    <w:rsid w:val="001F0243"/>
    <w:rsid w:val="002112AA"/>
    <w:rsid w:val="00221D39"/>
    <w:rsid w:val="00241CF2"/>
    <w:rsid w:val="002B533F"/>
    <w:rsid w:val="002C7890"/>
    <w:rsid w:val="002E5F30"/>
    <w:rsid w:val="002F6C58"/>
    <w:rsid w:val="003061BF"/>
    <w:rsid w:val="003662D9"/>
    <w:rsid w:val="003D1E11"/>
    <w:rsid w:val="003E1F52"/>
    <w:rsid w:val="00404504"/>
    <w:rsid w:val="00406AC6"/>
    <w:rsid w:val="00413C57"/>
    <w:rsid w:val="00444B82"/>
    <w:rsid w:val="0046271C"/>
    <w:rsid w:val="004628D1"/>
    <w:rsid w:val="00476536"/>
    <w:rsid w:val="004A06B2"/>
    <w:rsid w:val="005207C2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43096"/>
    <w:rsid w:val="00651ADA"/>
    <w:rsid w:val="006924F4"/>
    <w:rsid w:val="006B0DE9"/>
    <w:rsid w:val="006C3248"/>
    <w:rsid w:val="006C5B34"/>
    <w:rsid w:val="006D1D49"/>
    <w:rsid w:val="006F055E"/>
    <w:rsid w:val="00740913"/>
    <w:rsid w:val="0079619A"/>
    <w:rsid w:val="00820F19"/>
    <w:rsid w:val="0089034C"/>
    <w:rsid w:val="008B4EC3"/>
    <w:rsid w:val="0091696C"/>
    <w:rsid w:val="009713D6"/>
    <w:rsid w:val="009F3246"/>
    <w:rsid w:val="00A2436F"/>
    <w:rsid w:val="00A56552"/>
    <w:rsid w:val="00A56930"/>
    <w:rsid w:val="00A708EF"/>
    <w:rsid w:val="00AB31AE"/>
    <w:rsid w:val="00B11690"/>
    <w:rsid w:val="00B9596F"/>
    <w:rsid w:val="00BD5E9A"/>
    <w:rsid w:val="00C40A97"/>
    <w:rsid w:val="00C47D91"/>
    <w:rsid w:val="00C50DC9"/>
    <w:rsid w:val="00C53007"/>
    <w:rsid w:val="00C92221"/>
    <w:rsid w:val="00D17428"/>
    <w:rsid w:val="00D32033"/>
    <w:rsid w:val="00D9566D"/>
    <w:rsid w:val="00E11681"/>
    <w:rsid w:val="00E55402"/>
    <w:rsid w:val="00E62D1B"/>
    <w:rsid w:val="00E6443B"/>
    <w:rsid w:val="00E80C57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EEA7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5E9E-3F4F-4EFB-A4D7-0E0F463C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Hrubá Eliška</cp:lastModifiedBy>
  <cp:revision>6</cp:revision>
  <dcterms:created xsi:type="dcterms:W3CDTF">2024-09-04T06:54:00Z</dcterms:created>
  <dcterms:modified xsi:type="dcterms:W3CDTF">2024-09-13T08:41:00Z</dcterms:modified>
</cp:coreProperties>
</file>