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8CA41D5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E6149D" w:rsidRPr="00E6149D">
        <w:rPr>
          <w:b/>
          <w:sz w:val="22"/>
          <w:szCs w:val="22"/>
        </w:rPr>
        <w:t>Areál trolejbusy Ostrava –</w:t>
      </w:r>
      <w:r w:rsidR="00A83718">
        <w:rPr>
          <w:b/>
          <w:sz w:val="22"/>
          <w:szCs w:val="22"/>
        </w:rPr>
        <w:t xml:space="preserve"> </w:t>
      </w:r>
      <w:r w:rsidR="00A83718" w:rsidRPr="00A83718">
        <w:rPr>
          <w:b/>
          <w:sz w:val="22"/>
          <w:szCs w:val="22"/>
        </w:rPr>
        <w:t>Doplnění tepelné izolace spár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75E8A" w14:textId="77777777" w:rsidR="00D278DA" w:rsidRDefault="00D278DA" w:rsidP="0024368F">
      <w:r>
        <w:separator/>
      </w:r>
    </w:p>
  </w:endnote>
  <w:endnote w:type="continuationSeparator" w:id="0">
    <w:p w14:paraId="44933723" w14:textId="77777777" w:rsidR="00D278DA" w:rsidRDefault="00D278D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FBD18" w14:textId="77777777" w:rsidR="00D278DA" w:rsidRDefault="00D278DA" w:rsidP="0024368F">
      <w:r>
        <w:separator/>
      </w:r>
    </w:p>
  </w:footnote>
  <w:footnote w:type="continuationSeparator" w:id="0">
    <w:p w14:paraId="45D0F6B6" w14:textId="77777777" w:rsidR="00D278DA" w:rsidRDefault="00D278D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55E36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12674-80F3-47B5-AEA2-83F0A390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2024-10-01T10:14:00Z</dcterms:created>
  <dcterms:modified xsi:type="dcterms:W3CDTF">2024-10-01T10:14:00Z</dcterms:modified>
</cp:coreProperties>
</file>