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9023"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7A6B9024" w14:textId="0AA1BDBC" w:rsidR="007742B6" w:rsidRPr="007742B6" w:rsidRDefault="007742B6" w:rsidP="007742B6">
      <w:pPr>
        <w:tabs>
          <w:tab w:val="left" w:pos="1134"/>
        </w:tabs>
        <w:jc w:val="center"/>
        <w:rPr>
          <w:rFonts w:asciiTheme="minorHAnsi" w:hAnsiTheme="minorHAnsi" w:cstheme="minorHAnsi"/>
          <w:b/>
          <w:bCs/>
          <w:sz w:val="28"/>
          <w:szCs w:val="28"/>
        </w:rPr>
      </w:pPr>
      <w:r w:rsidRPr="00BB2790">
        <w:rPr>
          <w:rFonts w:asciiTheme="minorHAnsi" w:hAnsiTheme="minorHAnsi" w:cstheme="minorHAnsi"/>
          <w:b/>
          <w:bCs/>
          <w:sz w:val="28"/>
          <w:szCs w:val="28"/>
        </w:rPr>
        <w:t>„</w:t>
      </w:r>
      <w:r w:rsidR="00A359F3" w:rsidRPr="00A359F3">
        <w:rPr>
          <w:rFonts w:ascii="Calibri" w:hAnsi="Calibri" w:cs="Calibri"/>
          <w:b/>
          <w:snapToGrid w:val="0"/>
          <w:sz w:val="32"/>
          <w:szCs w:val="32"/>
        </w:rPr>
        <w:t>Rekonstrukce elektroinstalace v Hale lehké údržby</w:t>
      </w:r>
      <w:r>
        <w:rPr>
          <w:rFonts w:asciiTheme="minorHAnsi" w:hAnsiTheme="minorHAnsi" w:cstheme="minorHAnsi"/>
          <w:b/>
          <w:sz w:val="28"/>
          <w:szCs w:val="28"/>
        </w:rPr>
        <w:t>“</w:t>
      </w:r>
    </w:p>
    <w:p w14:paraId="7A6B9025"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7A6B9026" w14:textId="77777777" w:rsidR="000F5E11" w:rsidRPr="00BB2790" w:rsidRDefault="000F5E11" w:rsidP="000F5E11">
      <w:pPr>
        <w:rPr>
          <w:rFonts w:asciiTheme="minorHAnsi" w:hAnsiTheme="minorHAnsi" w:cstheme="minorHAnsi"/>
          <w:b/>
          <w:bCs/>
          <w:sz w:val="28"/>
          <w:szCs w:val="28"/>
        </w:rPr>
      </w:pPr>
    </w:p>
    <w:p w14:paraId="7A6B9027" w14:textId="77777777" w:rsidR="000F5E11" w:rsidRPr="00BB2790" w:rsidRDefault="000F5E11" w:rsidP="000F5E11">
      <w:pPr>
        <w:rPr>
          <w:rFonts w:asciiTheme="minorHAnsi" w:hAnsiTheme="minorHAnsi" w:cstheme="minorHAnsi"/>
          <w:b/>
          <w:bCs/>
          <w:snapToGrid w:val="0"/>
          <w:sz w:val="22"/>
        </w:rPr>
      </w:pPr>
    </w:p>
    <w:p w14:paraId="7A6B9028"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7A6B9029"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57810720" w14:textId="77777777" w:rsidR="00BD59E9" w:rsidRDefault="00BD59E9" w:rsidP="000F5E11">
      <w:pPr>
        <w:jc w:val="both"/>
        <w:rPr>
          <w:rFonts w:asciiTheme="minorHAnsi" w:hAnsiTheme="minorHAnsi" w:cstheme="minorHAnsi"/>
          <w:sz w:val="22"/>
        </w:rPr>
      </w:pPr>
    </w:p>
    <w:p w14:paraId="3DB02037" w14:textId="68C40483" w:rsidR="00BD59E9" w:rsidRDefault="00BD59E9" w:rsidP="000F5E11">
      <w:pPr>
        <w:jc w:val="both"/>
        <w:rPr>
          <w:rFonts w:asciiTheme="minorHAnsi" w:hAnsiTheme="minorHAnsi" w:cstheme="minorHAnsi"/>
          <w:sz w:val="22"/>
        </w:rPr>
      </w:pPr>
    </w:p>
    <w:p w14:paraId="7A6B902A" w14:textId="77777777" w:rsidR="00EE3289" w:rsidRDefault="00EE3289" w:rsidP="000F5E11">
      <w:pPr>
        <w:jc w:val="both"/>
        <w:rPr>
          <w:rFonts w:asciiTheme="minorHAnsi" w:hAnsiTheme="minorHAnsi" w:cstheme="minorHAnsi"/>
          <w:sz w:val="22"/>
        </w:rPr>
      </w:pPr>
    </w:p>
    <w:p w14:paraId="2D388AA9" w14:textId="77777777" w:rsidR="00BD59E9" w:rsidRDefault="00BD59E9" w:rsidP="00EE3289">
      <w:pPr>
        <w:spacing w:after="160" w:line="259" w:lineRule="auto"/>
        <w:jc w:val="both"/>
        <w:rPr>
          <w:rFonts w:asciiTheme="minorHAnsi" w:hAnsiTheme="minorHAnsi" w:cstheme="minorHAnsi"/>
          <w:sz w:val="22"/>
        </w:rPr>
      </w:pPr>
    </w:p>
    <w:p w14:paraId="7A6B9030" w14:textId="20FD3720"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245968" w:rsidRPr="00BB2790" w14:paraId="7A6B9032" w14:textId="05DFE63A" w:rsidTr="00BD59E9">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E50E" w14:textId="0A3CCEB7" w:rsidR="00245968" w:rsidRDefault="00245968" w:rsidP="009F3D17">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S1</w:t>
            </w:r>
          </w:p>
        </w:tc>
      </w:tr>
      <w:tr w:rsidR="007C7EEB" w:rsidRPr="007742B6" w14:paraId="7A6B9036" w14:textId="20534DD0" w:rsidTr="002D7261">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A6B9033" w14:textId="77777777" w:rsidR="007C7EEB" w:rsidRPr="007742B6" w:rsidRDefault="007C7EEB" w:rsidP="007742B6">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7A6B9034" w14:textId="77777777" w:rsidR="007C7EEB" w:rsidRPr="007742B6" w:rsidRDefault="007C7EEB" w:rsidP="009F3D17">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36DCE4A1" w14:textId="509923BA" w:rsidR="007C7EEB" w:rsidRPr="007742B6" w:rsidRDefault="007C7EEB" w:rsidP="00BD59E9">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7C7EEB" w:rsidRPr="00BB2790" w14:paraId="7A6B903A" w14:textId="533BB394" w:rsidTr="00073419">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9037" w14:textId="77777777" w:rsidR="007C7EEB" w:rsidRPr="00BB2790" w:rsidRDefault="007C7EEB" w:rsidP="009F3D17">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7A6B9038" w14:textId="77777777" w:rsidR="007C7EEB" w:rsidRPr="00DF1018" w:rsidRDefault="007C7EEB" w:rsidP="009F3D17">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34650C5C" w14:textId="5327263B" w:rsidR="007C7EEB" w:rsidRPr="00BB2790" w:rsidRDefault="007C7EEB" w:rsidP="009F3D17">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A6B903E" w14:textId="2397E5DD" w:rsidTr="00C24AB1">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A6B903B" w14:textId="0AEB84B2"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Svítidlo „zářivkového typu“ pro montáž na stávající konstrukce</w:t>
            </w:r>
          </w:p>
        </w:tc>
        <w:tc>
          <w:tcPr>
            <w:tcW w:w="1559" w:type="dxa"/>
            <w:tcBorders>
              <w:top w:val="nil"/>
              <w:left w:val="nil"/>
              <w:bottom w:val="single" w:sz="4" w:space="0" w:color="auto"/>
              <w:right w:val="single" w:sz="4" w:space="0" w:color="auto"/>
            </w:tcBorders>
            <w:shd w:val="clear" w:color="auto" w:fill="auto"/>
            <w:vAlign w:val="center"/>
            <w:hideMark/>
          </w:tcPr>
          <w:p w14:paraId="7A6B903C" w14:textId="77777777" w:rsidR="007C7EEB" w:rsidRPr="00DF1018" w:rsidRDefault="007C7EEB"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55A0ADB" w14:textId="1B0D7F1C"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A6B9062" w14:textId="28498819" w:rsidTr="00756D68">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A6B905F" w14:textId="42F883FB"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IP5x</w:t>
            </w:r>
          </w:p>
        </w:tc>
        <w:tc>
          <w:tcPr>
            <w:tcW w:w="1559" w:type="dxa"/>
            <w:tcBorders>
              <w:top w:val="nil"/>
              <w:left w:val="nil"/>
              <w:bottom w:val="single" w:sz="4" w:space="0" w:color="auto"/>
              <w:right w:val="single" w:sz="4" w:space="0" w:color="auto"/>
            </w:tcBorders>
            <w:shd w:val="clear" w:color="auto" w:fill="auto"/>
            <w:hideMark/>
          </w:tcPr>
          <w:p w14:paraId="7A6B9060"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27F6FB3A" w14:textId="05C18F12"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A6B907A" w14:textId="40965581" w:rsidTr="00707A91">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A6B9077" w14:textId="1C4B7ABD"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Hmotnost max. 3,2 kg</w:t>
            </w:r>
          </w:p>
        </w:tc>
        <w:tc>
          <w:tcPr>
            <w:tcW w:w="1559" w:type="dxa"/>
            <w:tcBorders>
              <w:top w:val="nil"/>
              <w:left w:val="nil"/>
              <w:bottom w:val="single" w:sz="4" w:space="0" w:color="auto"/>
              <w:right w:val="single" w:sz="4" w:space="0" w:color="auto"/>
            </w:tcBorders>
            <w:shd w:val="clear" w:color="auto" w:fill="auto"/>
            <w:hideMark/>
          </w:tcPr>
          <w:p w14:paraId="7A6B9078"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625B1518" w14:textId="66AD33A2"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A6B907E" w14:textId="5B4534C0" w:rsidTr="00CA6100">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907B" w14:textId="71A61E90" w:rsidR="007C7EEB" w:rsidRPr="00594497" w:rsidRDefault="007C7EEB" w:rsidP="00F9457D">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7A6B907C" w14:textId="77777777" w:rsidR="007C7EEB" w:rsidRDefault="007C7EEB" w:rsidP="00F9457D"/>
        </w:tc>
        <w:tc>
          <w:tcPr>
            <w:tcW w:w="3544" w:type="dxa"/>
            <w:tcBorders>
              <w:top w:val="nil"/>
              <w:left w:val="nil"/>
              <w:bottom w:val="single" w:sz="4" w:space="0" w:color="auto"/>
              <w:right w:val="single" w:sz="4" w:space="0" w:color="auto"/>
            </w:tcBorders>
            <w:shd w:val="clear" w:color="auto" w:fill="auto"/>
            <w:noWrap/>
            <w:vAlign w:val="bottom"/>
            <w:hideMark/>
          </w:tcPr>
          <w:p w14:paraId="09058D55" w14:textId="0B43E96B" w:rsidR="007C7EEB" w:rsidRPr="00BB2790" w:rsidRDefault="007C7EEB" w:rsidP="00F9457D">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A6B9086" w14:textId="350BB8B7" w:rsidTr="008541C2">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9083" w14:textId="4DFB81C3" w:rsidR="007C7EEB" w:rsidRPr="00594497" w:rsidRDefault="007C7EEB" w:rsidP="00F9457D">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155</w:t>
            </w:r>
            <w:r w:rsidRPr="00594497">
              <w:rPr>
                <w:rFonts w:asciiTheme="minorHAnsi" w:eastAsia="Times New Roman" w:hAnsiTheme="minorHAnsi" w:cstheme="minorHAnsi"/>
                <w:sz w:val="20"/>
                <w:szCs w:val="20"/>
              </w:rPr>
              <w:t xml:space="preserve"> lm/W při 4000 K</w:t>
            </w:r>
          </w:p>
        </w:tc>
        <w:tc>
          <w:tcPr>
            <w:tcW w:w="1559" w:type="dxa"/>
            <w:tcBorders>
              <w:top w:val="nil"/>
              <w:left w:val="nil"/>
              <w:bottom w:val="single" w:sz="4" w:space="0" w:color="auto"/>
              <w:right w:val="single" w:sz="4" w:space="0" w:color="auto"/>
            </w:tcBorders>
            <w:shd w:val="clear" w:color="auto" w:fill="auto"/>
            <w:hideMark/>
          </w:tcPr>
          <w:p w14:paraId="7A6B9084" w14:textId="77777777" w:rsidR="007C7EEB" w:rsidRDefault="007C7EEB" w:rsidP="00F9457D">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DBA1F39" w14:textId="5EBE5F13" w:rsidR="007C7EEB" w:rsidRPr="00BB2790" w:rsidRDefault="007C7EEB" w:rsidP="00F9457D">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0AF486B2" w14:textId="77777777" w:rsidTr="00A57C90">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0263CD21" w14:textId="2A7585A4" w:rsidR="007C7EEB" w:rsidRPr="00594497" w:rsidRDefault="007C7EEB" w:rsidP="007C7BB4">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Minimální světelný tok ≥ </w:t>
            </w:r>
            <w:r>
              <w:rPr>
                <w:rFonts w:asciiTheme="minorHAnsi" w:eastAsia="Times New Roman" w:hAnsiTheme="minorHAnsi" w:cstheme="minorHAnsi"/>
                <w:sz w:val="20"/>
                <w:szCs w:val="20"/>
              </w:rPr>
              <w:t>6 3</w:t>
            </w:r>
            <w:r w:rsidRPr="00594497">
              <w:rPr>
                <w:rFonts w:asciiTheme="minorHAnsi" w:eastAsia="Times New Roman" w:hAnsiTheme="minorHAnsi" w:cstheme="minorHAnsi"/>
                <w:sz w:val="20"/>
                <w:szCs w:val="20"/>
              </w:rPr>
              <w:t>00 lm</w:t>
            </w:r>
          </w:p>
        </w:tc>
        <w:tc>
          <w:tcPr>
            <w:tcW w:w="1559" w:type="dxa"/>
            <w:tcBorders>
              <w:top w:val="nil"/>
              <w:left w:val="nil"/>
              <w:bottom w:val="single" w:sz="4" w:space="0" w:color="auto"/>
              <w:right w:val="single" w:sz="4" w:space="0" w:color="auto"/>
            </w:tcBorders>
            <w:shd w:val="clear" w:color="auto" w:fill="auto"/>
          </w:tcPr>
          <w:p w14:paraId="49C12B34" w14:textId="11AC297A" w:rsidR="007C7EEB" w:rsidRPr="00982284" w:rsidRDefault="007C7EEB" w:rsidP="007C7BB4">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1A7EBBBA" w14:textId="77777777" w:rsidR="007C7EEB" w:rsidRPr="00BB2790" w:rsidRDefault="007C7EEB" w:rsidP="007C7BB4">
            <w:pPr>
              <w:rPr>
                <w:rFonts w:asciiTheme="minorHAnsi" w:eastAsia="Times New Roman" w:hAnsiTheme="minorHAnsi" w:cstheme="minorHAnsi"/>
                <w:sz w:val="20"/>
                <w:szCs w:val="20"/>
              </w:rPr>
            </w:pPr>
          </w:p>
        </w:tc>
      </w:tr>
      <w:tr w:rsidR="007C7EEB" w:rsidRPr="00BB2790" w14:paraId="7A6B90AA" w14:textId="2F53686C" w:rsidTr="009868F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A6B90A7" w14:textId="00E38B2F" w:rsidR="007C7EEB" w:rsidRPr="00594497" w:rsidRDefault="007C7EEB" w:rsidP="007C7BB4">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7A6B90A8" w14:textId="77777777" w:rsidR="007C7EEB" w:rsidRDefault="007C7EEB" w:rsidP="007C7BB4">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2DD9BC8B" w14:textId="77777777" w:rsidR="007C7EEB" w:rsidRPr="00BB2790" w:rsidRDefault="007C7EEB" w:rsidP="007C7BB4">
            <w:pPr>
              <w:rPr>
                <w:rFonts w:asciiTheme="minorHAnsi" w:eastAsia="Times New Roman" w:hAnsiTheme="minorHAnsi" w:cstheme="minorHAnsi"/>
                <w:sz w:val="20"/>
                <w:szCs w:val="20"/>
              </w:rPr>
            </w:pPr>
          </w:p>
        </w:tc>
      </w:tr>
      <w:tr w:rsidR="007C7EEB" w:rsidRPr="00BB2790" w14:paraId="7A6B90B2" w14:textId="1522FB03" w:rsidTr="005F050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90AF" w14:textId="77777777" w:rsidR="007C7EEB" w:rsidRPr="00594497" w:rsidRDefault="007C7EEB" w:rsidP="007C7BB4">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7A6B90B0" w14:textId="77777777" w:rsidR="007C7EEB" w:rsidRDefault="007C7EEB" w:rsidP="007C7BB4"/>
        </w:tc>
        <w:tc>
          <w:tcPr>
            <w:tcW w:w="3544" w:type="dxa"/>
            <w:tcBorders>
              <w:top w:val="nil"/>
              <w:left w:val="nil"/>
              <w:bottom w:val="single" w:sz="4" w:space="0" w:color="auto"/>
              <w:right w:val="single" w:sz="4" w:space="0" w:color="auto"/>
            </w:tcBorders>
            <w:shd w:val="clear" w:color="auto" w:fill="auto"/>
            <w:noWrap/>
            <w:vAlign w:val="bottom"/>
            <w:hideMark/>
          </w:tcPr>
          <w:p w14:paraId="7A0465BF" w14:textId="1FC54F90" w:rsidR="007C7EEB" w:rsidRPr="00BB2790" w:rsidRDefault="007C7EEB" w:rsidP="007C7BB4">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CAEED47" w14:textId="77777777" w:rsidTr="00D14349">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5CA7C499" w14:textId="41EE6A98" w:rsidR="007C7EEB" w:rsidRPr="00594497" w:rsidRDefault="007C7EEB" w:rsidP="007C7BB4">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2B2E1054" w14:textId="7E0974BB" w:rsidR="007C7EEB" w:rsidRPr="00982284" w:rsidRDefault="007C7EEB" w:rsidP="007C7BB4">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0FDF182B" w14:textId="77777777" w:rsidR="007C7EEB" w:rsidRPr="00BB2790" w:rsidRDefault="007C7EEB" w:rsidP="007C7BB4">
            <w:pPr>
              <w:rPr>
                <w:rFonts w:asciiTheme="minorHAnsi" w:eastAsia="Times New Roman" w:hAnsiTheme="minorHAnsi" w:cstheme="minorHAnsi"/>
                <w:sz w:val="20"/>
                <w:szCs w:val="20"/>
              </w:rPr>
            </w:pPr>
          </w:p>
        </w:tc>
      </w:tr>
      <w:tr w:rsidR="007C7EEB" w:rsidRPr="00BB2790" w14:paraId="7A6B90C2" w14:textId="36089AF9" w:rsidTr="006D3BD9">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90BF" w14:textId="77777777" w:rsidR="007C7EEB" w:rsidRPr="00594497" w:rsidRDefault="007C7EEB" w:rsidP="007C7BB4">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7A6B90C0" w14:textId="77777777" w:rsidR="007C7EEB" w:rsidRDefault="007C7EEB" w:rsidP="007C7BB4"/>
        </w:tc>
        <w:tc>
          <w:tcPr>
            <w:tcW w:w="3544" w:type="dxa"/>
            <w:tcBorders>
              <w:top w:val="nil"/>
              <w:left w:val="nil"/>
              <w:bottom w:val="single" w:sz="4" w:space="0" w:color="auto"/>
              <w:right w:val="single" w:sz="4" w:space="0" w:color="auto"/>
            </w:tcBorders>
            <w:shd w:val="clear" w:color="auto" w:fill="auto"/>
            <w:vAlign w:val="center"/>
            <w:hideMark/>
          </w:tcPr>
          <w:p w14:paraId="032E0C91" w14:textId="468FCB47" w:rsidR="007C7EEB" w:rsidRPr="00BB2790" w:rsidRDefault="007C7EEB" w:rsidP="007C7BB4">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7C7EEB" w:rsidRPr="00BB2790" w14:paraId="7A6B90CE" w14:textId="0E0A2874" w:rsidTr="000D02F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B90CB" w14:textId="74D21750" w:rsidR="007C7EEB" w:rsidRPr="00594497" w:rsidRDefault="007C7EEB"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v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7A6B90CC" w14:textId="77777777" w:rsidR="007C7EEB" w:rsidRDefault="007C7EEB" w:rsidP="007C7BB4">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6BE91C7" w14:textId="0118B8B3" w:rsidR="007C7EEB" w:rsidRPr="00BB2790" w:rsidRDefault="007C7EEB" w:rsidP="007C7BB4">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7A6B90CF" w14:textId="273C1F95" w:rsidR="002064EE" w:rsidRDefault="002064EE">
      <w:pPr>
        <w:spacing w:after="160" w:line="259" w:lineRule="auto"/>
        <w:rPr>
          <w:rFonts w:asciiTheme="minorHAnsi" w:hAnsiTheme="minorHAnsi" w:cstheme="minorHAnsi"/>
          <w:sz w:val="22"/>
        </w:rPr>
      </w:pPr>
    </w:p>
    <w:p w14:paraId="6E6AC97B" w14:textId="1DE1A8E2" w:rsidR="00953F82" w:rsidRDefault="00953F82">
      <w:pPr>
        <w:spacing w:after="160" w:line="259" w:lineRule="auto"/>
        <w:rPr>
          <w:rFonts w:asciiTheme="minorHAnsi" w:hAnsiTheme="minorHAnsi" w:cstheme="minorHAnsi"/>
          <w:sz w:val="22"/>
        </w:rPr>
      </w:pPr>
      <w:r>
        <w:rPr>
          <w:rFonts w:asciiTheme="minorHAnsi" w:hAnsiTheme="minorHAnsi" w:cstheme="minorHAnsi"/>
          <w:sz w:val="22"/>
        </w:rPr>
        <w:t xml:space="preserve">Název </w:t>
      </w:r>
      <w:r w:rsidR="00056FDA">
        <w:rPr>
          <w:rFonts w:asciiTheme="minorHAnsi" w:hAnsiTheme="minorHAnsi" w:cstheme="minorHAnsi"/>
          <w:sz w:val="22"/>
        </w:rPr>
        <w:t>katalogového</w:t>
      </w:r>
      <w:r>
        <w:rPr>
          <w:rFonts w:asciiTheme="minorHAnsi" w:hAnsiTheme="minorHAnsi" w:cstheme="minorHAnsi"/>
          <w:sz w:val="22"/>
        </w:rPr>
        <w:t xml:space="preserve"> listu svítidla v příloze:</w:t>
      </w:r>
    </w:p>
    <w:p w14:paraId="054091BF" w14:textId="77777777" w:rsidR="007C7BB4" w:rsidRDefault="007C7BB4">
      <w:pPr>
        <w:spacing w:after="160" w:line="259" w:lineRule="auto"/>
        <w:rPr>
          <w:rFonts w:asciiTheme="minorHAnsi" w:hAnsiTheme="minorHAnsi" w:cstheme="minorHAnsi"/>
          <w:sz w:val="22"/>
        </w:rPr>
      </w:pPr>
      <w:r>
        <w:rPr>
          <w:rFonts w:asciiTheme="minorHAnsi" w:hAnsiTheme="minorHAnsi" w:cstheme="minorHAnsi"/>
          <w:sz w:val="22"/>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110520" w:rsidRPr="00BB2790" w14:paraId="4D8A1694" w14:textId="77777777" w:rsidTr="00A058A1">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2BFEF" w14:textId="186C84C6" w:rsidR="00110520" w:rsidRDefault="00110520" w:rsidP="00A058A1">
            <w:pPr>
              <w:jc w:val="center"/>
              <w:rPr>
                <w:rFonts w:asciiTheme="minorHAnsi" w:eastAsia="Times New Roman" w:hAnsiTheme="minorHAnsi" w:cstheme="minorHAnsi"/>
                <w:b/>
                <w:bCs/>
                <w:sz w:val="28"/>
                <w:szCs w:val="28"/>
              </w:rPr>
            </w:pPr>
            <w:bookmarkStart w:id="2" w:name="_Hlk154871637"/>
            <w:bookmarkEnd w:id="0"/>
            <w:r>
              <w:rPr>
                <w:rFonts w:asciiTheme="minorHAnsi" w:eastAsia="Times New Roman" w:hAnsiTheme="minorHAnsi" w:cstheme="minorHAnsi"/>
                <w:b/>
                <w:bCs/>
                <w:sz w:val="28"/>
                <w:szCs w:val="28"/>
              </w:rPr>
              <w:lastRenderedPageBreak/>
              <w:t>LED svítidlo – typ S2</w:t>
            </w:r>
          </w:p>
        </w:tc>
      </w:tr>
      <w:tr w:rsidR="007C7EEB" w:rsidRPr="007742B6" w14:paraId="31658FF8" w14:textId="77777777" w:rsidTr="007C7EEB">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591150A" w14:textId="77777777" w:rsidR="007C7EEB" w:rsidRPr="007742B6" w:rsidRDefault="007C7EEB" w:rsidP="00A058A1">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69E10256" w14:textId="77777777" w:rsidR="007C7EEB" w:rsidRPr="007742B6" w:rsidRDefault="007C7EEB" w:rsidP="00A058A1">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7823980C" w14:textId="77777777" w:rsidR="007C7EEB" w:rsidRPr="007742B6" w:rsidRDefault="007C7EEB" w:rsidP="007C7EEB">
            <w:pPr>
              <w:ind w:right="-65"/>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7C7EEB" w:rsidRPr="00BB2790" w14:paraId="2FF3D823" w14:textId="77777777" w:rsidTr="007C7EE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50F7FC" w14:textId="77777777" w:rsidR="007C7EEB" w:rsidRPr="00BB2790" w:rsidRDefault="007C7EEB" w:rsidP="00A058A1">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5D463EAF" w14:textId="77777777" w:rsidR="007C7EEB" w:rsidRPr="00DF1018" w:rsidRDefault="007C7EEB" w:rsidP="00A058A1">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6ADFABFE"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159B83D9"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8B77CB3" w14:textId="6BA7AD3B"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Svítidlo typu HIGH - BAY</w:t>
            </w:r>
          </w:p>
        </w:tc>
        <w:tc>
          <w:tcPr>
            <w:tcW w:w="1559" w:type="dxa"/>
            <w:tcBorders>
              <w:top w:val="nil"/>
              <w:left w:val="nil"/>
              <w:bottom w:val="single" w:sz="4" w:space="0" w:color="auto"/>
              <w:right w:val="single" w:sz="4" w:space="0" w:color="auto"/>
            </w:tcBorders>
            <w:shd w:val="clear" w:color="auto" w:fill="auto"/>
            <w:vAlign w:val="center"/>
            <w:hideMark/>
          </w:tcPr>
          <w:p w14:paraId="7237AB87" w14:textId="77777777" w:rsidR="007C7EEB" w:rsidRPr="00DF1018" w:rsidRDefault="007C7EEB"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CBC4557"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DA7902D"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A1DCE43" w14:textId="1044FE3E"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IP5x</w:t>
            </w:r>
          </w:p>
        </w:tc>
        <w:tc>
          <w:tcPr>
            <w:tcW w:w="1559" w:type="dxa"/>
            <w:tcBorders>
              <w:top w:val="nil"/>
              <w:left w:val="nil"/>
              <w:bottom w:val="single" w:sz="4" w:space="0" w:color="auto"/>
              <w:right w:val="single" w:sz="4" w:space="0" w:color="auto"/>
            </w:tcBorders>
            <w:shd w:val="clear" w:color="auto" w:fill="auto"/>
            <w:hideMark/>
          </w:tcPr>
          <w:p w14:paraId="347E9D2F"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7860DA6E"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18CA9E5A"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D29A033" w14:textId="631E79CB"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Hmotnost max. 9 kg</w:t>
            </w:r>
          </w:p>
        </w:tc>
        <w:tc>
          <w:tcPr>
            <w:tcW w:w="1559" w:type="dxa"/>
            <w:tcBorders>
              <w:top w:val="nil"/>
              <w:left w:val="nil"/>
              <w:bottom w:val="single" w:sz="4" w:space="0" w:color="auto"/>
              <w:right w:val="single" w:sz="4" w:space="0" w:color="auto"/>
            </w:tcBorders>
            <w:shd w:val="clear" w:color="auto" w:fill="auto"/>
            <w:hideMark/>
          </w:tcPr>
          <w:p w14:paraId="00F3A411"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DE9C3FE"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2A757441" w14:textId="77777777" w:rsidTr="007C7EE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2997A2" w14:textId="77777777" w:rsidR="007C7EEB" w:rsidRPr="00594497" w:rsidRDefault="007C7EEB" w:rsidP="00A058A1">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46AAF522" w14:textId="77777777" w:rsidR="007C7EEB" w:rsidRDefault="007C7EEB" w:rsidP="00A058A1"/>
        </w:tc>
        <w:tc>
          <w:tcPr>
            <w:tcW w:w="3544" w:type="dxa"/>
            <w:tcBorders>
              <w:top w:val="nil"/>
              <w:left w:val="nil"/>
              <w:bottom w:val="single" w:sz="4" w:space="0" w:color="auto"/>
              <w:right w:val="single" w:sz="4" w:space="0" w:color="auto"/>
            </w:tcBorders>
            <w:shd w:val="clear" w:color="auto" w:fill="auto"/>
            <w:noWrap/>
            <w:vAlign w:val="bottom"/>
            <w:hideMark/>
          </w:tcPr>
          <w:p w14:paraId="278B024A"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6B89A565"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F9995B" w14:textId="7655E694" w:rsidR="007C7EEB" w:rsidRPr="006B4FB8" w:rsidRDefault="007C7EEB" w:rsidP="00A058A1">
            <w:pPr>
              <w:rPr>
                <w:rFonts w:ascii="Calibri" w:eastAsia="Times New Roman" w:hAnsi="Calibri" w:cs="Calibri"/>
                <w:color w:val="000000"/>
                <w:sz w:val="20"/>
                <w:szCs w:val="20"/>
              </w:rPr>
            </w:pPr>
            <w:r>
              <w:rPr>
                <w:rFonts w:ascii="Calibri" w:hAnsi="Calibri" w:cs="Calibri"/>
                <w:color w:val="000000"/>
                <w:sz w:val="20"/>
                <w:szCs w:val="20"/>
              </w:rPr>
              <w:t>Měrný výkon ≥ 143 lm/W při 4000 K</w:t>
            </w:r>
          </w:p>
        </w:tc>
        <w:tc>
          <w:tcPr>
            <w:tcW w:w="1559" w:type="dxa"/>
            <w:tcBorders>
              <w:top w:val="nil"/>
              <w:left w:val="nil"/>
              <w:bottom w:val="single" w:sz="4" w:space="0" w:color="auto"/>
              <w:right w:val="single" w:sz="4" w:space="0" w:color="auto"/>
            </w:tcBorders>
            <w:shd w:val="clear" w:color="auto" w:fill="auto"/>
            <w:hideMark/>
          </w:tcPr>
          <w:p w14:paraId="607D3DA7" w14:textId="77777777" w:rsidR="007C7EEB" w:rsidRDefault="007C7EEB" w:rsidP="00A058A1">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FB32AC7"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1481BEB0"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9579D3B" w14:textId="29BE50C9" w:rsidR="007C7EEB" w:rsidRPr="00594497" w:rsidRDefault="007C7EEB" w:rsidP="00A058A1">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Minimální světelný tok ≥ 23 940 lm</w:t>
            </w:r>
          </w:p>
        </w:tc>
        <w:tc>
          <w:tcPr>
            <w:tcW w:w="1559" w:type="dxa"/>
            <w:tcBorders>
              <w:top w:val="nil"/>
              <w:left w:val="nil"/>
              <w:bottom w:val="single" w:sz="4" w:space="0" w:color="auto"/>
              <w:right w:val="single" w:sz="4" w:space="0" w:color="auto"/>
            </w:tcBorders>
            <w:shd w:val="clear" w:color="auto" w:fill="auto"/>
          </w:tcPr>
          <w:p w14:paraId="3137EBBA" w14:textId="77777777" w:rsidR="007C7EEB" w:rsidRPr="00982284" w:rsidRDefault="007C7EEB" w:rsidP="00A058A1">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95B0BD2" w14:textId="77777777" w:rsidR="007C7EEB" w:rsidRPr="00BB2790" w:rsidRDefault="007C7EEB" w:rsidP="007C7EEB">
            <w:pPr>
              <w:ind w:right="-697"/>
              <w:rPr>
                <w:rFonts w:asciiTheme="minorHAnsi" w:eastAsia="Times New Roman" w:hAnsiTheme="minorHAnsi" w:cstheme="minorHAnsi"/>
                <w:sz w:val="20"/>
                <w:szCs w:val="20"/>
              </w:rPr>
            </w:pPr>
          </w:p>
        </w:tc>
      </w:tr>
      <w:tr w:rsidR="007C7EEB" w:rsidRPr="00BB2790" w14:paraId="3E2819F0"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507D1B96" w14:textId="77777777" w:rsidR="007C7EEB" w:rsidRPr="00594497" w:rsidRDefault="007C7EEB" w:rsidP="00A058A1">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6A98256D" w14:textId="77777777" w:rsidR="007C7EEB" w:rsidRDefault="007C7EEB" w:rsidP="00A058A1">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9E0C1ED" w14:textId="77777777" w:rsidR="007C7EEB" w:rsidRPr="00BB2790" w:rsidRDefault="007C7EEB" w:rsidP="007C7EEB">
            <w:pPr>
              <w:ind w:right="-697"/>
              <w:rPr>
                <w:rFonts w:asciiTheme="minorHAnsi" w:eastAsia="Times New Roman" w:hAnsiTheme="minorHAnsi" w:cstheme="minorHAnsi"/>
                <w:sz w:val="20"/>
                <w:szCs w:val="20"/>
              </w:rPr>
            </w:pPr>
          </w:p>
        </w:tc>
      </w:tr>
      <w:tr w:rsidR="007C7EEB" w:rsidRPr="00BB2790" w14:paraId="133ED739"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77E86D" w14:textId="77777777" w:rsidR="007C7EEB" w:rsidRPr="00594497" w:rsidRDefault="007C7EEB" w:rsidP="00A058A1">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4A1C6813" w14:textId="77777777" w:rsidR="007C7EEB" w:rsidRDefault="007C7EEB" w:rsidP="00A058A1"/>
        </w:tc>
        <w:tc>
          <w:tcPr>
            <w:tcW w:w="3544" w:type="dxa"/>
            <w:tcBorders>
              <w:top w:val="nil"/>
              <w:left w:val="nil"/>
              <w:bottom w:val="single" w:sz="4" w:space="0" w:color="auto"/>
              <w:right w:val="single" w:sz="4" w:space="0" w:color="auto"/>
            </w:tcBorders>
            <w:shd w:val="clear" w:color="auto" w:fill="auto"/>
            <w:noWrap/>
            <w:vAlign w:val="bottom"/>
            <w:hideMark/>
          </w:tcPr>
          <w:p w14:paraId="3ED18FDF"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23EEF75F"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3708B91C" w14:textId="77777777" w:rsidR="007C7EEB" w:rsidRPr="00594497" w:rsidRDefault="007C7EEB" w:rsidP="00A058A1">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64B228E2" w14:textId="77777777" w:rsidR="007C7EEB" w:rsidRPr="00982284" w:rsidRDefault="007C7EEB" w:rsidP="00A058A1">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21D74B68" w14:textId="77777777" w:rsidR="007C7EEB" w:rsidRPr="00BB2790" w:rsidRDefault="007C7EEB" w:rsidP="007C7EEB">
            <w:pPr>
              <w:ind w:right="-697"/>
              <w:rPr>
                <w:rFonts w:asciiTheme="minorHAnsi" w:eastAsia="Times New Roman" w:hAnsiTheme="minorHAnsi" w:cstheme="minorHAnsi"/>
                <w:sz w:val="20"/>
                <w:szCs w:val="20"/>
              </w:rPr>
            </w:pPr>
          </w:p>
        </w:tc>
      </w:tr>
      <w:tr w:rsidR="007C7EEB" w:rsidRPr="00BB2790" w14:paraId="7B322468"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94B255" w14:textId="77777777" w:rsidR="007C7EEB" w:rsidRPr="00594497" w:rsidRDefault="007C7EEB" w:rsidP="00A058A1">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608A30E8" w14:textId="77777777" w:rsidR="007C7EEB" w:rsidRDefault="007C7EEB" w:rsidP="00A058A1"/>
        </w:tc>
        <w:tc>
          <w:tcPr>
            <w:tcW w:w="3544" w:type="dxa"/>
            <w:tcBorders>
              <w:top w:val="nil"/>
              <w:left w:val="nil"/>
              <w:bottom w:val="single" w:sz="4" w:space="0" w:color="auto"/>
              <w:right w:val="single" w:sz="4" w:space="0" w:color="auto"/>
            </w:tcBorders>
            <w:shd w:val="clear" w:color="auto" w:fill="auto"/>
            <w:vAlign w:val="center"/>
            <w:hideMark/>
          </w:tcPr>
          <w:p w14:paraId="30831FCE" w14:textId="77777777" w:rsidR="007C7EEB" w:rsidRPr="00BB2790" w:rsidRDefault="007C7EEB" w:rsidP="007C7EEB">
            <w:pPr>
              <w:ind w:right="-697"/>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7C7EEB" w:rsidRPr="00BB2790" w14:paraId="561CB3B9"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81BFF7" w14:textId="7FA49C10" w:rsidR="007C7EEB" w:rsidRPr="00594497" w:rsidRDefault="007C7EEB"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64AE4284" w14:textId="77777777" w:rsidR="007C7EEB" w:rsidRDefault="007C7EEB" w:rsidP="004D6085">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0C3AAF5A" w14:textId="77777777" w:rsidR="007C7EEB" w:rsidRPr="00BB2790" w:rsidRDefault="007C7EEB" w:rsidP="007C7EEB">
            <w:pPr>
              <w:ind w:right="-697"/>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4749B1FD" w14:textId="77777777" w:rsidR="0072274D" w:rsidRDefault="0072274D" w:rsidP="0072274D">
      <w:pPr>
        <w:spacing w:after="160" w:line="259" w:lineRule="auto"/>
        <w:rPr>
          <w:rFonts w:asciiTheme="minorHAnsi" w:hAnsiTheme="minorHAnsi" w:cstheme="minorHAnsi"/>
          <w:sz w:val="22"/>
        </w:rPr>
      </w:pPr>
    </w:p>
    <w:p w14:paraId="713E0210" w14:textId="77777777" w:rsidR="0072274D" w:rsidRDefault="0072274D" w:rsidP="0072274D">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1E16FD66" w14:textId="63446134" w:rsidR="0072274D" w:rsidRDefault="0072274D">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72274D" w:rsidRPr="00BB2790" w14:paraId="71324763" w14:textId="77777777" w:rsidTr="003501A2">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2"/>
          <w:p w14:paraId="4E280AC7" w14:textId="72F89EA5" w:rsidR="0072274D" w:rsidRDefault="0072274D" w:rsidP="003501A2">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w:t>
            </w:r>
            <w:r w:rsidR="005A3BFA">
              <w:rPr>
                <w:rFonts w:asciiTheme="minorHAnsi" w:eastAsia="Times New Roman" w:hAnsiTheme="minorHAnsi" w:cstheme="minorHAnsi"/>
                <w:b/>
                <w:bCs/>
                <w:sz w:val="28"/>
                <w:szCs w:val="28"/>
              </w:rPr>
              <w:t>3</w:t>
            </w:r>
          </w:p>
        </w:tc>
      </w:tr>
      <w:tr w:rsidR="007C7EEB" w:rsidRPr="007742B6" w14:paraId="0396BBAB" w14:textId="77777777" w:rsidTr="007C7EEB">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0E98BAA" w14:textId="77777777" w:rsidR="007C7EEB" w:rsidRPr="007742B6" w:rsidRDefault="007C7EEB" w:rsidP="003501A2">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0A9FC56A" w14:textId="77777777" w:rsidR="007C7EEB" w:rsidRPr="007742B6" w:rsidRDefault="007C7EEB" w:rsidP="003501A2">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2E652004" w14:textId="77777777" w:rsidR="007C7EEB" w:rsidRPr="007742B6" w:rsidRDefault="007C7EEB" w:rsidP="003501A2">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7C7EEB" w:rsidRPr="00BB2790" w14:paraId="2C696DB6" w14:textId="77777777" w:rsidTr="007C7EE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8AA491E" w14:textId="77777777" w:rsidR="007C7EEB" w:rsidRPr="00BB2790" w:rsidRDefault="007C7EEB" w:rsidP="003501A2">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47C3CE01" w14:textId="77777777" w:rsidR="007C7EEB" w:rsidRPr="00DF1018" w:rsidRDefault="007C7EEB" w:rsidP="003501A2">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3DC2C87E" w14:textId="77777777" w:rsidR="007C7EEB" w:rsidRPr="00BB2790" w:rsidRDefault="007C7EEB" w:rsidP="003501A2">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5E15BD5A"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A2B5A8" w14:textId="02A969E1"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Svítidlo „zářivkového typu“ pro montáž na stávající konstrukce</w:t>
            </w:r>
          </w:p>
        </w:tc>
        <w:tc>
          <w:tcPr>
            <w:tcW w:w="1559" w:type="dxa"/>
            <w:tcBorders>
              <w:top w:val="nil"/>
              <w:left w:val="nil"/>
              <w:bottom w:val="single" w:sz="4" w:space="0" w:color="auto"/>
              <w:right w:val="single" w:sz="4" w:space="0" w:color="auto"/>
            </w:tcBorders>
            <w:shd w:val="clear" w:color="auto" w:fill="auto"/>
            <w:vAlign w:val="center"/>
            <w:hideMark/>
          </w:tcPr>
          <w:p w14:paraId="741FE65D" w14:textId="77777777" w:rsidR="007C7EEB" w:rsidRPr="00DF1018" w:rsidRDefault="007C7EEB"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06D5730D"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E6B2FD6"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30E05D5" w14:textId="5EAA27AC"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IP5x</w:t>
            </w:r>
          </w:p>
        </w:tc>
        <w:tc>
          <w:tcPr>
            <w:tcW w:w="1559" w:type="dxa"/>
            <w:tcBorders>
              <w:top w:val="nil"/>
              <w:left w:val="nil"/>
              <w:bottom w:val="single" w:sz="4" w:space="0" w:color="auto"/>
              <w:right w:val="single" w:sz="4" w:space="0" w:color="auto"/>
            </w:tcBorders>
            <w:shd w:val="clear" w:color="auto" w:fill="auto"/>
            <w:hideMark/>
          </w:tcPr>
          <w:p w14:paraId="4C027194"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4CC1343"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B2662C0"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7117138F" w14:textId="550ED5F9" w:rsidR="007C7EEB" w:rsidRPr="00594497" w:rsidRDefault="007C7EEB" w:rsidP="006B4FB8">
            <w:pPr>
              <w:rPr>
                <w:rFonts w:asciiTheme="minorHAnsi" w:hAnsiTheme="minorHAnsi" w:cstheme="minorHAnsi"/>
                <w:sz w:val="20"/>
                <w:szCs w:val="20"/>
              </w:rPr>
            </w:pPr>
            <w:r>
              <w:rPr>
                <w:rFonts w:ascii="Calibri" w:hAnsi="Calibri" w:cs="Calibri"/>
                <w:color w:val="000000"/>
                <w:sz w:val="20"/>
                <w:szCs w:val="20"/>
              </w:rPr>
              <w:t>Hmotnost max. 3,2 kg</w:t>
            </w:r>
          </w:p>
        </w:tc>
        <w:tc>
          <w:tcPr>
            <w:tcW w:w="1559" w:type="dxa"/>
            <w:tcBorders>
              <w:top w:val="nil"/>
              <w:left w:val="nil"/>
              <w:bottom w:val="single" w:sz="4" w:space="0" w:color="auto"/>
              <w:right w:val="single" w:sz="4" w:space="0" w:color="auto"/>
            </w:tcBorders>
            <w:shd w:val="clear" w:color="auto" w:fill="auto"/>
          </w:tcPr>
          <w:p w14:paraId="1D5647AB" w14:textId="77777777" w:rsidR="007C7EEB" w:rsidRPr="00982284" w:rsidRDefault="007C7EEB" w:rsidP="006B4FB8">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12082232"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1547F33B" w14:textId="77777777" w:rsidTr="007C7EE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9330F1" w14:textId="77777777" w:rsidR="007C7EEB" w:rsidRPr="00594497" w:rsidRDefault="007C7EEB" w:rsidP="003501A2">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5BC97433" w14:textId="77777777" w:rsidR="007C7EEB" w:rsidRDefault="007C7EEB" w:rsidP="003501A2"/>
        </w:tc>
        <w:tc>
          <w:tcPr>
            <w:tcW w:w="3544" w:type="dxa"/>
            <w:tcBorders>
              <w:top w:val="nil"/>
              <w:left w:val="nil"/>
              <w:bottom w:val="single" w:sz="4" w:space="0" w:color="auto"/>
              <w:right w:val="single" w:sz="4" w:space="0" w:color="auto"/>
            </w:tcBorders>
            <w:shd w:val="clear" w:color="auto" w:fill="auto"/>
            <w:noWrap/>
            <w:vAlign w:val="bottom"/>
            <w:hideMark/>
          </w:tcPr>
          <w:p w14:paraId="5A7BC2E2" w14:textId="77777777" w:rsidR="007C7EEB" w:rsidRPr="00BB2790" w:rsidRDefault="007C7EEB" w:rsidP="003501A2">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6AC2A9BE"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4ACF71" w14:textId="3239D09E" w:rsidR="007C7EEB" w:rsidRPr="006B4FB8" w:rsidRDefault="007C7EEB" w:rsidP="003501A2">
            <w:pPr>
              <w:rPr>
                <w:rFonts w:ascii="Calibri" w:eastAsia="Times New Roman" w:hAnsi="Calibri" w:cs="Calibri"/>
                <w:color w:val="000000"/>
                <w:sz w:val="20"/>
                <w:szCs w:val="20"/>
              </w:rPr>
            </w:pPr>
            <w:r>
              <w:rPr>
                <w:rFonts w:ascii="Calibri" w:hAnsi="Calibri" w:cs="Calibri"/>
                <w:color w:val="000000"/>
                <w:sz w:val="20"/>
                <w:szCs w:val="20"/>
              </w:rPr>
              <w:t>Měrný výkon ≥ 153 lm/W při 4000 K</w:t>
            </w:r>
          </w:p>
        </w:tc>
        <w:tc>
          <w:tcPr>
            <w:tcW w:w="1559" w:type="dxa"/>
            <w:tcBorders>
              <w:top w:val="nil"/>
              <w:left w:val="nil"/>
              <w:bottom w:val="single" w:sz="4" w:space="0" w:color="auto"/>
              <w:right w:val="single" w:sz="4" w:space="0" w:color="auto"/>
            </w:tcBorders>
            <w:shd w:val="clear" w:color="auto" w:fill="auto"/>
            <w:hideMark/>
          </w:tcPr>
          <w:p w14:paraId="4504CD96" w14:textId="77777777" w:rsidR="007C7EEB" w:rsidRDefault="007C7EEB" w:rsidP="003501A2">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644FBB6C" w14:textId="77777777" w:rsidR="007C7EEB" w:rsidRPr="00BB2790" w:rsidRDefault="007C7EEB" w:rsidP="003501A2">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6094763C"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443322EC" w14:textId="60DFFEE7" w:rsidR="007C7EEB" w:rsidRPr="00594497" w:rsidRDefault="007C7EEB" w:rsidP="003501A2">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Minimální světelný tok ≥ 7520 lm</w:t>
            </w:r>
          </w:p>
        </w:tc>
        <w:tc>
          <w:tcPr>
            <w:tcW w:w="1559" w:type="dxa"/>
            <w:tcBorders>
              <w:top w:val="nil"/>
              <w:left w:val="nil"/>
              <w:bottom w:val="single" w:sz="4" w:space="0" w:color="auto"/>
              <w:right w:val="single" w:sz="4" w:space="0" w:color="auto"/>
            </w:tcBorders>
            <w:shd w:val="clear" w:color="auto" w:fill="auto"/>
          </w:tcPr>
          <w:p w14:paraId="78CF83DC" w14:textId="77777777" w:rsidR="007C7EEB" w:rsidRPr="00982284" w:rsidRDefault="007C7EEB" w:rsidP="003501A2">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C027DBE" w14:textId="77777777" w:rsidR="007C7EEB" w:rsidRPr="00BB2790" w:rsidRDefault="007C7EEB" w:rsidP="003501A2">
            <w:pPr>
              <w:rPr>
                <w:rFonts w:asciiTheme="minorHAnsi" w:eastAsia="Times New Roman" w:hAnsiTheme="minorHAnsi" w:cstheme="minorHAnsi"/>
                <w:sz w:val="20"/>
                <w:szCs w:val="20"/>
              </w:rPr>
            </w:pPr>
          </w:p>
        </w:tc>
      </w:tr>
      <w:tr w:rsidR="007C7EEB" w:rsidRPr="00BB2790" w14:paraId="0530D52E"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3A88C213" w14:textId="08B79656" w:rsidR="007C7EEB" w:rsidRPr="00594497" w:rsidRDefault="007C7EEB" w:rsidP="003501A2">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2B8A2A6C" w14:textId="77777777" w:rsidR="007C7EEB" w:rsidRDefault="007C7EEB" w:rsidP="003501A2">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E8A2AB4" w14:textId="77777777" w:rsidR="007C7EEB" w:rsidRPr="00BB2790" w:rsidRDefault="007C7EEB" w:rsidP="003501A2">
            <w:pPr>
              <w:rPr>
                <w:rFonts w:asciiTheme="minorHAnsi" w:eastAsia="Times New Roman" w:hAnsiTheme="minorHAnsi" w:cstheme="minorHAnsi"/>
                <w:sz w:val="20"/>
                <w:szCs w:val="20"/>
              </w:rPr>
            </w:pPr>
          </w:p>
        </w:tc>
      </w:tr>
      <w:tr w:rsidR="007C7EEB" w:rsidRPr="00BB2790" w14:paraId="134BEA13"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D6EF31E" w14:textId="77777777" w:rsidR="007C7EEB" w:rsidRPr="00594497" w:rsidRDefault="007C7EEB" w:rsidP="003501A2">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6471A295" w14:textId="77777777" w:rsidR="007C7EEB" w:rsidRDefault="007C7EEB" w:rsidP="003501A2"/>
        </w:tc>
        <w:tc>
          <w:tcPr>
            <w:tcW w:w="3544" w:type="dxa"/>
            <w:tcBorders>
              <w:top w:val="nil"/>
              <w:left w:val="nil"/>
              <w:bottom w:val="single" w:sz="4" w:space="0" w:color="auto"/>
              <w:right w:val="single" w:sz="4" w:space="0" w:color="auto"/>
            </w:tcBorders>
            <w:shd w:val="clear" w:color="auto" w:fill="auto"/>
            <w:noWrap/>
            <w:vAlign w:val="bottom"/>
            <w:hideMark/>
          </w:tcPr>
          <w:p w14:paraId="7677226A" w14:textId="77777777" w:rsidR="007C7EEB" w:rsidRPr="00BB2790" w:rsidRDefault="007C7EEB" w:rsidP="003501A2">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64E2641D"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3E05A655" w14:textId="77777777" w:rsidR="007C7EEB" w:rsidRPr="00594497" w:rsidRDefault="007C7EEB" w:rsidP="003501A2">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79CAD940" w14:textId="77777777" w:rsidR="007C7EEB" w:rsidRPr="00982284" w:rsidRDefault="007C7EEB" w:rsidP="003501A2">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5FD6C4D" w14:textId="77777777" w:rsidR="007C7EEB" w:rsidRPr="00BB2790" w:rsidRDefault="007C7EEB" w:rsidP="003501A2">
            <w:pPr>
              <w:rPr>
                <w:rFonts w:asciiTheme="minorHAnsi" w:eastAsia="Times New Roman" w:hAnsiTheme="minorHAnsi" w:cstheme="minorHAnsi"/>
                <w:sz w:val="20"/>
                <w:szCs w:val="20"/>
              </w:rPr>
            </w:pPr>
          </w:p>
        </w:tc>
      </w:tr>
      <w:tr w:rsidR="007C7EEB" w:rsidRPr="00BB2790" w14:paraId="379347E1"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27A338" w14:textId="77777777" w:rsidR="007C7EEB" w:rsidRPr="00594497" w:rsidRDefault="007C7EEB" w:rsidP="003501A2">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77AD90C1" w14:textId="77777777" w:rsidR="007C7EEB" w:rsidRDefault="007C7EEB" w:rsidP="003501A2"/>
        </w:tc>
        <w:tc>
          <w:tcPr>
            <w:tcW w:w="3544" w:type="dxa"/>
            <w:tcBorders>
              <w:top w:val="nil"/>
              <w:left w:val="nil"/>
              <w:bottom w:val="single" w:sz="4" w:space="0" w:color="auto"/>
              <w:right w:val="single" w:sz="4" w:space="0" w:color="auto"/>
            </w:tcBorders>
            <w:shd w:val="clear" w:color="auto" w:fill="auto"/>
            <w:vAlign w:val="center"/>
            <w:hideMark/>
          </w:tcPr>
          <w:p w14:paraId="58972E27" w14:textId="77777777" w:rsidR="007C7EEB" w:rsidRPr="00BB2790" w:rsidRDefault="007C7EEB" w:rsidP="003501A2">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7C7EEB" w:rsidRPr="00BB2790" w14:paraId="7C6792F8"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0818AD" w14:textId="5CA31B30" w:rsidR="007C7EEB" w:rsidRPr="00594497" w:rsidRDefault="007C7EEB"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5BA77219" w14:textId="77777777" w:rsidR="007C7EEB" w:rsidRDefault="007C7EEB" w:rsidP="003501A2">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41D10D56" w14:textId="77777777" w:rsidR="007C7EEB" w:rsidRPr="00BB2790" w:rsidRDefault="007C7EEB" w:rsidP="003501A2">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2C7E3665" w14:textId="77777777" w:rsidR="0072274D" w:rsidRDefault="0072274D" w:rsidP="0072274D">
      <w:pPr>
        <w:spacing w:after="160" w:line="259" w:lineRule="auto"/>
        <w:rPr>
          <w:rFonts w:asciiTheme="minorHAnsi" w:hAnsiTheme="minorHAnsi" w:cstheme="minorHAnsi"/>
          <w:sz w:val="22"/>
        </w:rPr>
      </w:pPr>
    </w:p>
    <w:p w14:paraId="00F995BD" w14:textId="77777777" w:rsidR="0072274D" w:rsidRDefault="0072274D" w:rsidP="0072274D">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5151E76C" w14:textId="77777777" w:rsidR="00510C2F" w:rsidRDefault="00510C2F" w:rsidP="00510C2F">
      <w:pPr>
        <w:jc w:val="both"/>
        <w:rPr>
          <w:rFonts w:asciiTheme="minorHAnsi" w:hAnsiTheme="minorHAnsi" w:cstheme="minorHAnsi"/>
          <w:b/>
        </w:rPr>
      </w:pPr>
    </w:p>
    <w:p w14:paraId="50ADDC0D" w14:textId="77777777" w:rsidR="00056FDA" w:rsidRDefault="00056FDA" w:rsidP="00510C2F">
      <w:pPr>
        <w:jc w:val="both"/>
        <w:rPr>
          <w:rFonts w:asciiTheme="minorHAnsi" w:hAnsiTheme="minorHAnsi" w:cstheme="minorHAnsi"/>
          <w:b/>
        </w:rPr>
      </w:pPr>
    </w:p>
    <w:p w14:paraId="7A9E33A3" w14:textId="77777777" w:rsidR="00056FDA" w:rsidRDefault="00056FDA" w:rsidP="00510C2F">
      <w:pPr>
        <w:jc w:val="both"/>
        <w:rPr>
          <w:rFonts w:asciiTheme="minorHAnsi" w:hAnsiTheme="minorHAnsi" w:cstheme="minorHAnsi"/>
          <w:b/>
        </w:rPr>
      </w:pPr>
    </w:p>
    <w:p w14:paraId="214566B6" w14:textId="77777777" w:rsidR="00056FDA" w:rsidRDefault="00056FDA" w:rsidP="00510C2F">
      <w:pPr>
        <w:jc w:val="both"/>
        <w:rPr>
          <w:rFonts w:asciiTheme="minorHAnsi" w:hAnsiTheme="minorHAnsi" w:cstheme="minorHAnsi"/>
          <w:b/>
        </w:rPr>
      </w:pPr>
    </w:p>
    <w:p w14:paraId="6F69706A" w14:textId="2718B0B2" w:rsidR="00C61339" w:rsidRDefault="00C61339">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1B0E2E" w:rsidRPr="00BB2790" w14:paraId="14BD57D8" w14:textId="77777777" w:rsidTr="00A058A1">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186CF" w14:textId="2722C6B4" w:rsidR="001B0E2E" w:rsidRDefault="001B0E2E" w:rsidP="00A058A1">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S4</w:t>
            </w:r>
          </w:p>
        </w:tc>
      </w:tr>
      <w:tr w:rsidR="007C7EEB" w:rsidRPr="007742B6" w14:paraId="1793008F" w14:textId="77777777" w:rsidTr="007C7EEB">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EDFA620" w14:textId="77777777" w:rsidR="007C7EEB" w:rsidRPr="007742B6" w:rsidRDefault="007C7EEB" w:rsidP="00A058A1">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4F4FD5B" w14:textId="77777777" w:rsidR="007C7EEB" w:rsidRPr="007742B6" w:rsidRDefault="007C7EEB" w:rsidP="00A058A1">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65A85CD4" w14:textId="77777777" w:rsidR="007C7EEB" w:rsidRPr="007742B6" w:rsidRDefault="007C7EEB" w:rsidP="00A058A1">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7C7EEB" w:rsidRPr="00BB2790" w14:paraId="2440B66E" w14:textId="77777777" w:rsidTr="007C7EE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893DD2" w14:textId="77777777" w:rsidR="007C7EEB" w:rsidRPr="00BB2790" w:rsidRDefault="007C7EEB" w:rsidP="00A058A1">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15159342" w14:textId="77777777" w:rsidR="007C7EEB" w:rsidRPr="00DF1018" w:rsidRDefault="007C7EEB" w:rsidP="00A058A1">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77BF0917" w14:textId="77777777" w:rsidR="007C7EEB" w:rsidRPr="00BB2790" w:rsidRDefault="007C7EEB" w:rsidP="00A058A1">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14739B60"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A350BB" w14:textId="34C97B70"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Svítidlo „zářivkového typu“ pro montáž na stávající konstrukce</w:t>
            </w:r>
          </w:p>
        </w:tc>
        <w:tc>
          <w:tcPr>
            <w:tcW w:w="1559" w:type="dxa"/>
            <w:tcBorders>
              <w:top w:val="nil"/>
              <w:left w:val="nil"/>
              <w:bottom w:val="single" w:sz="4" w:space="0" w:color="auto"/>
              <w:right w:val="single" w:sz="4" w:space="0" w:color="auto"/>
            </w:tcBorders>
            <w:shd w:val="clear" w:color="auto" w:fill="auto"/>
            <w:vAlign w:val="center"/>
            <w:hideMark/>
          </w:tcPr>
          <w:p w14:paraId="515D0DAB" w14:textId="77777777" w:rsidR="007C7EEB" w:rsidRPr="00DF1018" w:rsidRDefault="007C7EEB"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79E23CFF"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590DA0A6"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21C65A7" w14:textId="50003016"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IP5x</w:t>
            </w:r>
          </w:p>
        </w:tc>
        <w:tc>
          <w:tcPr>
            <w:tcW w:w="1559" w:type="dxa"/>
            <w:tcBorders>
              <w:top w:val="nil"/>
              <w:left w:val="nil"/>
              <w:bottom w:val="single" w:sz="4" w:space="0" w:color="auto"/>
              <w:right w:val="single" w:sz="4" w:space="0" w:color="auto"/>
            </w:tcBorders>
            <w:shd w:val="clear" w:color="auto" w:fill="auto"/>
            <w:hideMark/>
          </w:tcPr>
          <w:p w14:paraId="06747EDB"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E333A1A"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618AD36C"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05048D0" w14:textId="4F6A5C2C"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Hmotnost max. 3,2 kg</w:t>
            </w:r>
          </w:p>
        </w:tc>
        <w:tc>
          <w:tcPr>
            <w:tcW w:w="1559" w:type="dxa"/>
            <w:tcBorders>
              <w:top w:val="nil"/>
              <w:left w:val="nil"/>
              <w:bottom w:val="single" w:sz="4" w:space="0" w:color="auto"/>
              <w:right w:val="single" w:sz="4" w:space="0" w:color="auto"/>
            </w:tcBorders>
            <w:shd w:val="clear" w:color="auto" w:fill="auto"/>
            <w:hideMark/>
          </w:tcPr>
          <w:p w14:paraId="53063DF6"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183DD83"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253D9B86" w14:textId="77777777" w:rsidTr="007C7EEB">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DDBD56" w14:textId="77777777" w:rsidR="007C7EEB" w:rsidRPr="00594497" w:rsidRDefault="007C7EEB" w:rsidP="00A058A1">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46B563AF" w14:textId="77777777" w:rsidR="007C7EEB" w:rsidRDefault="007C7EEB" w:rsidP="00A058A1"/>
        </w:tc>
        <w:tc>
          <w:tcPr>
            <w:tcW w:w="3544" w:type="dxa"/>
            <w:tcBorders>
              <w:top w:val="nil"/>
              <w:left w:val="nil"/>
              <w:bottom w:val="single" w:sz="4" w:space="0" w:color="auto"/>
              <w:right w:val="single" w:sz="4" w:space="0" w:color="auto"/>
            </w:tcBorders>
            <w:shd w:val="clear" w:color="auto" w:fill="auto"/>
            <w:noWrap/>
            <w:vAlign w:val="bottom"/>
            <w:hideMark/>
          </w:tcPr>
          <w:p w14:paraId="37BE0971" w14:textId="77777777" w:rsidR="007C7EEB" w:rsidRPr="00BB2790" w:rsidRDefault="007C7EEB" w:rsidP="00A058A1">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70F1F619"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7842D09" w14:textId="20626637" w:rsidR="007C7EEB" w:rsidRPr="00594497" w:rsidRDefault="007C7EEB" w:rsidP="006B4FB8">
            <w:pPr>
              <w:rPr>
                <w:rFonts w:asciiTheme="minorHAnsi" w:eastAsia="Times New Roman" w:hAnsiTheme="minorHAnsi" w:cstheme="minorHAnsi"/>
                <w:sz w:val="20"/>
                <w:szCs w:val="20"/>
              </w:rPr>
            </w:pPr>
            <w:r>
              <w:rPr>
                <w:rFonts w:ascii="Calibri" w:hAnsi="Calibri" w:cs="Calibri"/>
                <w:color w:val="000000"/>
                <w:sz w:val="20"/>
                <w:szCs w:val="20"/>
              </w:rPr>
              <w:t>Měrný výkon ≥ 154 lm/W při 4000 K</w:t>
            </w:r>
          </w:p>
        </w:tc>
        <w:tc>
          <w:tcPr>
            <w:tcW w:w="1559" w:type="dxa"/>
            <w:tcBorders>
              <w:top w:val="nil"/>
              <w:left w:val="nil"/>
              <w:bottom w:val="single" w:sz="4" w:space="0" w:color="auto"/>
              <w:right w:val="single" w:sz="4" w:space="0" w:color="auto"/>
            </w:tcBorders>
            <w:shd w:val="clear" w:color="auto" w:fill="auto"/>
            <w:hideMark/>
          </w:tcPr>
          <w:p w14:paraId="34C08571"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8CC0B5A"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39633E6F"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D7B15B8" w14:textId="264351E8" w:rsidR="007C7EEB" w:rsidRPr="006B4FB8" w:rsidRDefault="007C7EEB" w:rsidP="006B4FB8">
            <w:pPr>
              <w:rPr>
                <w:rFonts w:ascii="Calibri" w:eastAsia="Times New Roman" w:hAnsi="Calibri" w:cs="Calibri"/>
                <w:color w:val="000000"/>
                <w:sz w:val="20"/>
                <w:szCs w:val="20"/>
              </w:rPr>
            </w:pPr>
            <w:r>
              <w:rPr>
                <w:rFonts w:ascii="Calibri" w:hAnsi="Calibri" w:cs="Calibri"/>
                <w:color w:val="000000"/>
                <w:sz w:val="20"/>
                <w:szCs w:val="20"/>
              </w:rPr>
              <w:t>Minimální světelný tok ≥ 7810 lm</w:t>
            </w:r>
          </w:p>
        </w:tc>
        <w:tc>
          <w:tcPr>
            <w:tcW w:w="1559" w:type="dxa"/>
            <w:tcBorders>
              <w:top w:val="nil"/>
              <w:left w:val="nil"/>
              <w:bottom w:val="single" w:sz="4" w:space="0" w:color="auto"/>
              <w:right w:val="single" w:sz="4" w:space="0" w:color="auto"/>
            </w:tcBorders>
            <w:shd w:val="clear" w:color="auto" w:fill="auto"/>
            <w:hideMark/>
          </w:tcPr>
          <w:p w14:paraId="45FCF867" w14:textId="77777777" w:rsidR="007C7EEB" w:rsidRDefault="007C7EEB"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4D268FA" w14:textId="77777777" w:rsidR="007C7EEB" w:rsidRPr="00BB2790" w:rsidRDefault="007C7EEB"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0F621EFD"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B3B46A4" w14:textId="77777777" w:rsidR="007C7EEB" w:rsidRPr="00594497" w:rsidRDefault="007C7EEB" w:rsidP="00A058A1">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2C11FC16" w14:textId="77777777" w:rsidR="007C7EEB" w:rsidRDefault="007C7EEB" w:rsidP="00A058A1">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900B13B" w14:textId="77777777" w:rsidR="007C7EEB" w:rsidRPr="00BB2790" w:rsidRDefault="007C7EEB" w:rsidP="00A058A1">
            <w:pPr>
              <w:rPr>
                <w:rFonts w:asciiTheme="minorHAnsi" w:eastAsia="Times New Roman" w:hAnsiTheme="minorHAnsi" w:cstheme="minorHAnsi"/>
                <w:sz w:val="20"/>
                <w:szCs w:val="20"/>
              </w:rPr>
            </w:pPr>
          </w:p>
        </w:tc>
      </w:tr>
      <w:tr w:rsidR="007C7EEB" w:rsidRPr="00BB2790" w14:paraId="04AD76BA" w14:textId="77777777" w:rsidTr="007C7EEB">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8AC2500" w14:textId="77777777" w:rsidR="007C7EEB" w:rsidRPr="00594497" w:rsidRDefault="007C7EEB" w:rsidP="00A058A1">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0F143DE1" w14:textId="77777777" w:rsidR="007C7EEB" w:rsidRDefault="007C7EEB" w:rsidP="00A058A1"/>
        </w:tc>
        <w:tc>
          <w:tcPr>
            <w:tcW w:w="3544" w:type="dxa"/>
            <w:tcBorders>
              <w:top w:val="nil"/>
              <w:left w:val="nil"/>
              <w:bottom w:val="single" w:sz="4" w:space="0" w:color="auto"/>
              <w:right w:val="single" w:sz="4" w:space="0" w:color="auto"/>
            </w:tcBorders>
            <w:shd w:val="clear" w:color="auto" w:fill="auto"/>
            <w:noWrap/>
            <w:vAlign w:val="bottom"/>
            <w:hideMark/>
          </w:tcPr>
          <w:p w14:paraId="1696A227" w14:textId="77777777" w:rsidR="007C7EEB" w:rsidRPr="00BB2790" w:rsidRDefault="007C7EEB" w:rsidP="00A058A1">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7C7EEB" w:rsidRPr="00BB2790" w14:paraId="1D6353C5"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136A5990" w14:textId="77777777" w:rsidR="007C7EEB" w:rsidRPr="00594497" w:rsidRDefault="007C7EEB" w:rsidP="00A058A1">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71FAABB2" w14:textId="77777777" w:rsidR="007C7EEB" w:rsidRPr="00982284" w:rsidRDefault="007C7EEB" w:rsidP="00A058A1">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3899C952" w14:textId="77777777" w:rsidR="007C7EEB" w:rsidRPr="00BB2790" w:rsidRDefault="007C7EEB" w:rsidP="00A058A1">
            <w:pPr>
              <w:rPr>
                <w:rFonts w:asciiTheme="minorHAnsi" w:eastAsia="Times New Roman" w:hAnsiTheme="minorHAnsi" w:cstheme="minorHAnsi"/>
                <w:sz w:val="20"/>
                <w:szCs w:val="20"/>
              </w:rPr>
            </w:pPr>
          </w:p>
        </w:tc>
      </w:tr>
      <w:tr w:rsidR="007C7EEB" w:rsidRPr="00BB2790" w14:paraId="74773162"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9169F0" w14:textId="77777777" w:rsidR="007C7EEB" w:rsidRPr="00594497" w:rsidRDefault="007C7EEB" w:rsidP="00A058A1">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1399C69A" w14:textId="77777777" w:rsidR="007C7EEB" w:rsidRDefault="007C7EEB" w:rsidP="00A058A1"/>
        </w:tc>
        <w:tc>
          <w:tcPr>
            <w:tcW w:w="3544" w:type="dxa"/>
            <w:tcBorders>
              <w:top w:val="nil"/>
              <w:left w:val="nil"/>
              <w:bottom w:val="single" w:sz="4" w:space="0" w:color="auto"/>
              <w:right w:val="single" w:sz="4" w:space="0" w:color="auto"/>
            </w:tcBorders>
            <w:shd w:val="clear" w:color="auto" w:fill="auto"/>
            <w:vAlign w:val="center"/>
            <w:hideMark/>
          </w:tcPr>
          <w:p w14:paraId="0D64AE15" w14:textId="77777777" w:rsidR="007C7EEB" w:rsidRPr="00BB2790" w:rsidRDefault="007C7EEB" w:rsidP="00A058A1">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7C7EEB" w:rsidRPr="00BB2790" w14:paraId="37A5CAB3" w14:textId="77777777" w:rsidTr="007C7EEB">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4B1C7D" w14:textId="45626A35" w:rsidR="007C7EEB" w:rsidRPr="00594497" w:rsidRDefault="007C7EEB"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4D90ACDE" w14:textId="77777777" w:rsidR="007C7EEB" w:rsidRDefault="007C7EEB" w:rsidP="00A058A1">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4244A919" w14:textId="77777777" w:rsidR="007C7EEB" w:rsidRPr="00BB2790" w:rsidRDefault="007C7EEB" w:rsidP="00A058A1">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0F4BAD1B" w14:textId="77777777" w:rsidR="00C61339" w:rsidRDefault="00C61339" w:rsidP="00C61339">
      <w:pPr>
        <w:spacing w:after="160" w:line="259" w:lineRule="auto"/>
        <w:rPr>
          <w:rFonts w:asciiTheme="minorHAnsi" w:hAnsiTheme="minorHAnsi" w:cstheme="minorHAnsi"/>
          <w:sz w:val="22"/>
        </w:rPr>
      </w:pPr>
    </w:p>
    <w:p w14:paraId="653C98CF" w14:textId="77777777" w:rsidR="00C61339" w:rsidRDefault="00C61339" w:rsidP="00C61339">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1E39E86D" w14:textId="77777777" w:rsidR="00C61339" w:rsidRDefault="00C61339" w:rsidP="00C61339">
      <w:pPr>
        <w:jc w:val="both"/>
        <w:rPr>
          <w:rFonts w:asciiTheme="minorHAnsi" w:hAnsiTheme="minorHAnsi" w:cstheme="minorHAnsi"/>
          <w:b/>
        </w:rPr>
      </w:pPr>
    </w:p>
    <w:p w14:paraId="793F60B2" w14:textId="2E966E72" w:rsidR="00C61339" w:rsidRDefault="00C61339">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C61339" w:rsidRPr="00BB2790" w14:paraId="71F77874" w14:textId="77777777" w:rsidTr="006F077E">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460EF" w14:textId="5206B0A4" w:rsidR="00C61339" w:rsidRDefault="00C61339" w:rsidP="006F077E">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S5</w:t>
            </w:r>
          </w:p>
        </w:tc>
      </w:tr>
      <w:tr w:rsidR="00CF04D7" w:rsidRPr="007742B6" w14:paraId="21EA24B0"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DD4ECDB" w14:textId="77777777" w:rsidR="00CF04D7" w:rsidRPr="007742B6" w:rsidRDefault="00CF04D7" w:rsidP="006F077E">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C8F6AFF" w14:textId="77777777" w:rsidR="00CF04D7" w:rsidRPr="007742B6" w:rsidRDefault="00CF04D7" w:rsidP="006F077E">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15087F86" w14:textId="77777777" w:rsidR="00CF04D7" w:rsidRPr="007742B6" w:rsidRDefault="00CF04D7" w:rsidP="00CF04D7">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7582FE94"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8E38F3" w14:textId="77777777" w:rsidR="00CF04D7" w:rsidRPr="00BB2790" w:rsidRDefault="00CF04D7" w:rsidP="006F077E">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212B80EB" w14:textId="77777777" w:rsidR="00CF04D7" w:rsidRPr="00DF1018" w:rsidRDefault="00CF04D7" w:rsidP="006F077E">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1CFD8B85" w14:textId="77777777" w:rsidR="00CF04D7" w:rsidRPr="00BB2790" w:rsidRDefault="00CF04D7" w:rsidP="006F077E">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2E56AAD"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D6D723F" w14:textId="471FA653" w:rsidR="00CF04D7" w:rsidRPr="00594497" w:rsidRDefault="00CF04D7" w:rsidP="006B4FB8">
            <w:pPr>
              <w:rPr>
                <w:rFonts w:asciiTheme="minorHAnsi" w:eastAsia="Times New Roman" w:hAnsiTheme="minorHAnsi" w:cstheme="minorHAnsi"/>
                <w:sz w:val="20"/>
                <w:szCs w:val="20"/>
              </w:rPr>
            </w:pPr>
            <w:r>
              <w:rPr>
                <w:rFonts w:ascii="Calibri" w:hAnsi="Calibri" w:cs="Calibri"/>
                <w:color w:val="000000"/>
                <w:sz w:val="20"/>
                <w:szCs w:val="20"/>
              </w:rPr>
              <w:t>kulaté svítidlo na stěnu nebo na strop</w:t>
            </w:r>
          </w:p>
        </w:tc>
        <w:tc>
          <w:tcPr>
            <w:tcW w:w="1559" w:type="dxa"/>
            <w:tcBorders>
              <w:top w:val="nil"/>
              <w:left w:val="nil"/>
              <w:bottom w:val="single" w:sz="4" w:space="0" w:color="auto"/>
              <w:right w:val="single" w:sz="4" w:space="0" w:color="auto"/>
            </w:tcBorders>
            <w:shd w:val="clear" w:color="auto" w:fill="auto"/>
            <w:vAlign w:val="center"/>
            <w:hideMark/>
          </w:tcPr>
          <w:p w14:paraId="2AC4A5BE" w14:textId="77777777" w:rsidR="00CF04D7" w:rsidRPr="00DF1018" w:rsidRDefault="00CF04D7"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5172F1B" w14:textId="77777777" w:rsidR="00CF04D7" w:rsidRPr="00BB2790" w:rsidRDefault="00CF04D7"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1A0260A"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63A6EC0" w14:textId="125705D6" w:rsidR="00CF04D7" w:rsidRPr="00594497" w:rsidRDefault="00CF04D7"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IP2x / IP4x (boční/stropní)</w:t>
            </w:r>
          </w:p>
        </w:tc>
        <w:tc>
          <w:tcPr>
            <w:tcW w:w="1559" w:type="dxa"/>
            <w:tcBorders>
              <w:top w:val="nil"/>
              <w:left w:val="nil"/>
              <w:bottom w:val="single" w:sz="4" w:space="0" w:color="auto"/>
              <w:right w:val="single" w:sz="4" w:space="0" w:color="auto"/>
            </w:tcBorders>
            <w:shd w:val="clear" w:color="auto" w:fill="auto"/>
            <w:hideMark/>
          </w:tcPr>
          <w:p w14:paraId="6AB797FC" w14:textId="77777777" w:rsidR="00CF04D7" w:rsidRDefault="00CF04D7"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204E8F64" w14:textId="77777777" w:rsidR="00CF04D7" w:rsidRPr="00BB2790" w:rsidRDefault="00CF04D7"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F7BEA8D"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7D3BB9CB" w14:textId="43AF9302" w:rsidR="00CF04D7" w:rsidRPr="00594497" w:rsidRDefault="00CF04D7" w:rsidP="006B4FB8">
            <w:pPr>
              <w:rPr>
                <w:rFonts w:asciiTheme="minorHAnsi" w:hAnsiTheme="minorHAnsi" w:cstheme="minorHAnsi"/>
                <w:sz w:val="20"/>
                <w:szCs w:val="20"/>
              </w:rPr>
            </w:pPr>
            <w:r>
              <w:rPr>
                <w:rFonts w:ascii="Calibri" w:hAnsi="Calibri" w:cs="Calibri"/>
                <w:color w:val="000000"/>
                <w:sz w:val="20"/>
                <w:szCs w:val="20"/>
              </w:rPr>
              <w:t>Hmotnost max. 1,2 kg</w:t>
            </w:r>
          </w:p>
        </w:tc>
        <w:tc>
          <w:tcPr>
            <w:tcW w:w="1559" w:type="dxa"/>
            <w:tcBorders>
              <w:top w:val="nil"/>
              <w:left w:val="nil"/>
              <w:bottom w:val="single" w:sz="4" w:space="0" w:color="auto"/>
              <w:right w:val="single" w:sz="4" w:space="0" w:color="auto"/>
            </w:tcBorders>
            <w:shd w:val="clear" w:color="auto" w:fill="auto"/>
          </w:tcPr>
          <w:p w14:paraId="7753A90A" w14:textId="77777777" w:rsidR="00CF04D7" w:rsidRPr="00982284" w:rsidRDefault="00CF04D7" w:rsidP="006B4FB8">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5F88E4FC" w14:textId="77777777" w:rsidR="00CF04D7" w:rsidRPr="00BB2790" w:rsidRDefault="00CF04D7"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3F7104C"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66B787" w14:textId="77777777" w:rsidR="00CF04D7" w:rsidRPr="00594497" w:rsidRDefault="00CF04D7" w:rsidP="006F077E">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179B9FEB" w14:textId="77777777" w:rsidR="00CF04D7" w:rsidRDefault="00CF04D7" w:rsidP="006F077E"/>
        </w:tc>
        <w:tc>
          <w:tcPr>
            <w:tcW w:w="3544" w:type="dxa"/>
            <w:tcBorders>
              <w:top w:val="nil"/>
              <w:left w:val="nil"/>
              <w:bottom w:val="single" w:sz="4" w:space="0" w:color="auto"/>
              <w:right w:val="single" w:sz="4" w:space="0" w:color="auto"/>
            </w:tcBorders>
            <w:shd w:val="clear" w:color="auto" w:fill="auto"/>
            <w:noWrap/>
            <w:vAlign w:val="bottom"/>
            <w:hideMark/>
          </w:tcPr>
          <w:p w14:paraId="4852C72C" w14:textId="77777777" w:rsidR="00CF04D7" w:rsidRPr="00BB2790" w:rsidRDefault="00CF04D7" w:rsidP="006F077E">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1490B738"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8390D60" w14:textId="71158725" w:rsidR="00CF04D7" w:rsidRPr="006B4FB8" w:rsidRDefault="00CF04D7" w:rsidP="006F077E">
            <w:pPr>
              <w:rPr>
                <w:rFonts w:ascii="Calibri" w:eastAsia="Times New Roman" w:hAnsi="Calibri" w:cs="Calibri"/>
                <w:color w:val="000000"/>
                <w:sz w:val="20"/>
                <w:szCs w:val="20"/>
              </w:rPr>
            </w:pPr>
            <w:r>
              <w:rPr>
                <w:rFonts w:ascii="Calibri" w:hAnsi="Calibri" w:cs="Calibri"/>
                <w:color w:val="000000"/>
                <w:sz w:val="20"/>
                <w:szCs w:val="20"/>
              </w:rPr>
              <w:t>Měrný výkon ≥ 75 lm/W při 4000 K</w:t>
            </w:r>
          </w:p>
        </w:tc>
        <w:tc>
          <w:tcPr>
            <w:tcW w:w="1559" w:type="dxa"/>
            <w:tcBorders>
              <w:top w:val="nil"/>
              <w:left w:val="nil"/>
              <w:bottom w:val="single" w:sz="4" w:space="0" w:color="auto"/>
              <w:right w:val="single" w:sz="4" w:space="0" w:color="auto"/>
            </w:tcBorders>
            <w:shd w:val="clear" w:color="auto" w:fill="auto"/>
            <w:hideMark/>
          </w:tcPr>
          <w:p w14:paraId="2FC2E694" w14:textId="77777777" w:rsidR="00CF04D7" w:rsidRDefault="00CF04D7" w:rsidP="006F077E">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63149946" w14:textId="77777777" w:rsidR="00CF04D7" w:rsidRPr="00BB2790" w:rsidRDefault="00CF04D7" w:rsidP="006F077E">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209EA5B"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18907219" w14:textId="246207FC" w:rsidR="00CF04D7" w:rsidRDefault="00CF04D7" w:rsidP="006F077E">
            <w:pPr>
              <w:rPr>
                <w:rFonts w:ascii="Calibri" w:hAnsi="Calibri" w:cs="Calibri"/>
                <w:color w:val="000000"/>
                <w:sz w:val="20"/>
                <w:szCs w:val="20"/>
              </w:rPr>
            </w:pPr>
            <w:r w:rsidRPr="006B4FB8">
              <w:rPr>
                <w:rFonts w:ascii="Calibri" w:hAnsi="Calibri" w:cs="Calibri"/>
                <w:color w:val="000000"/>
                <w:sz w:val="20"/>
                <w:szCs w:val="20"/>
              </w:rPr>
              <w:t>Minimální světelný tok ≥ 1720 lm</w:t>
            </w:r>
          </w:p>
        </w:tc>
        <w:tc>
          <w:tcPr>
            <w:tcW w:w="1559" w:type="dxa"/>
            <w:tcBorders>
              <w:top w:val="nil"/>
              <w:left w:val="nil"/>
              <w:bottom w:val="single" w:sz="4" w:space="0" w:color="auto"/>
              <w:right w:val="single" w:sz="4" w:space="0" w:color="auto"/>
            </w:tcBorders>
            <w:shd w:val="clear" w:color="auto" w:fill="auto"/>
          </w:tcPr>
          <w:p w14:paraId="7875D9A2" w14:textId="73298F22" w:rsidR="00CF04D7" w:rsidRPr="00982284" w:rsidRDefault="00CF04D7" w:rsidP="006F077E">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5C2B10AA" w14:textId="77777777" w:rsidR="00CF04D7" w:rsidRPr="00BB2790" w:rsidRDefault="00CF04D7" w:rsidP="006F077E">
            <w:pPr>
              <w:rPr>
                <w:rFonts w:asciiTheme="minorHAnsi" w:eastAsia="Times New Roman" w:hAnsiTheme="minorHAnsi" w:cstheme="minorHAnsi"/>
                <w:sz w:val="20"/>
                <w:szCs w:val="20"/>
              </w:rPr>
            </w:pPr>
          </w:p>
        </w:tc>
      </w:tr>
      <w:tr w:rsidR="00CF04D7" w:rsidRPr="00BB2790" w14:paraId="1B71CEE9"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4D30804" w14:textId="77777777" w:rsidR="00CF04D7" w:rsidRPr="00594497" w:rsidRDefault="00CF04D7" w:rsidP="006F077E">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5EE78447" w14:textId="77777777" w:rsidR="00CF04D7" w:rsidRDefault="00CF04D7" w:rsidP="006F077E">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2CA7753" w14:textId="77777777" w:rsidR="00CF04D7" w:rsidRPr="00BB2790" w:rsidRDefault="00CF04D7" w:rsidP="006F077E">
            <w:pPr>
              <w:rPr>
                <w:rFonts w:asciiTheme="minorHAnsi" w:eastAsia="Times New Roman" w:hAnsiTheme="minorHAnsi" w:cstheme="minorHAnsi"/>
                <w:sz w:val="20"/>
                <w:szCs w:val="20"/>
              </w:rPr>
            </w:pPr>
          </w:p>
        </w:tc>
      </w:tr>
      <w:tr w:rsidR="00CF04D7" w:rsidRPr="00BB2790" w14:paraId="4856C38E"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1B92EA" w14:textId="77777777" w:rsidR="00CF04D7" w:rsidRPr="00594497" w:rsidRDefault="00CF04D7" w:rsidP="006F077E">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54E005C8" w14:textId="77777777" w:rsidR="00CF04D7" w:rsidRDefault="00CF04D7" w:rsidP="006F077E"/>
        </w:tc>
        <w:tc>
          <w:tcPr>
            <w:tcW w:w="3544" w:type="dxa"/>
            <w:tcBorders>
              <w:top w:val="nil"/>
              <w:left w:val="nil"/>
              <w:bottom w:val="single" w:sz="4" w:space="0" w:color="auto"/>
              <w:right w:val="single" w:sz="4" w:space="0" w:color="auto"/>
            </w:tcBorders>
            <w:shd w:val="clear" w:color="auto" w:fill="auto"/>
            <w:noWrap/>
            <w:vAlign w:val="bottom"/>
            <w:hideMark/>
          </w:tcPr>
          <w:p w14:paraId="314A9D5A" w14:textId="77777777" w:rsidR="00CF04D7" w:rsidRPr="00BB2790" w:rsidRDefault="00CF04D7" w:rsidP="006F077E">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942A7C2"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525703BE" w14:textId="352DBD39" w:rsidR="00CF04D7" w:rsidRPr="00594497" w:rsidRDefault="00CF04D7" w:rsidP="006F077E">
            <w:pPr>
              <w:rPr>
                <w:rFonts w:asciiTheme="minorHAnsi" w:eastAsia="Times New Roman" w:hAnsiTheme="minorHAnsi" w:cstheme="minorHAnsi"/>
                <w:sz w:val="20"/>
                <w:szCs w:val="20"/>
              </w:rPr>
            </w:pPr>
            <w:r>
              <w:rPr>
                <w:rFonts w:asciiTheme="minorHAnsi" w:eastAsia="Times New Roman" w:hAnsiTheme="minorHAnsi" w:cstheme="minorHAnsi"/>
                <w:sz w:val="20"/>
                <w:szCs w:val="20"/>
              </w:rPr>
              <w:t>CE</w:t>
            </w:r>
          </w:p>
        </w:tc>
        <w:tc>
          <w:tcPr>
            <w:tcW w:w="1559" w:type="dxa"/>
            <w:tcBorders>
              <w:top w:val="nil"/>
              <w:left w:val="nil"/>
              <w:bottom w:val="single" w:sz="4" w:space="0" w:color="auto"/>
              <w:right w:val="single" w:sz="4" w:space="0" w:color="auto"/>
            </w:tcBorders>
            <w:shd w:val="clear" w:color="auto" w:fill="auto"/>
          </w:tcPr>
          <w:p w14:paraId="6F377CBE" w14:textId="77777777" w:rsidR="00CF04D7" w:rsidRPr="00982284" w:rsidRDefault="00CF04D7" w:rsidP="006F077E">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3EB9745E" w14:textId="77777777" w:rsidR="00CF04D7" w:rsidRPr="00BB2790" w:rsidRDefault="00CF04D7" w:rsidP="006F077E">
            <w:pPr>
              <w:rPr>
                <w:rFonts w:asciiTheme="minorHAnsi" w:eastAsia="Times New Roman" w:hAnsiTheme="minorHAnsi" w:cstheme="minorHAnsi"/>
                <w:sz w:val="20"/>
                <w:szCs w:val="20"/>
              </w:rPr>
            </w:pPr>
          </w:p>
        </w:tc>
      </w:tr>
      <w:tr w:rsidR="00CF04D7" w:rsidRPr="00BB2790" w14:paraId="0D76084C"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2A7C0A" w14:textId="77777777" w:rsidR="00CF04D7" w:rsidRPr="00594497" w:rsidRDefault="00CF04D7" w:rsidP="006F077E">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61E57F2C" w14:textId="77777777" w:rsidR="00CF04D7" w:rsidRDefault="00CF04D7" w:rsidP="006F077E"/>
        </w:tc>
        <w:tc>
          <w:tcPr>
            <w:tcW w:w="3544" w:type="dxa"/>
            <w:tcBorders>
              <w:top w:val="nil"/>
              <w:left w:val="nil"/>
              <w:bottom w:val="single" w:sz="4" w:space="0" w:color="auto"/>
              <w:right w:val="single" w:sz="4" w:space="0" w:color="auto"/>
            </w:tcBorders>
            <w:shd w:val="clear" w:color="auto" w:fill="auto"/>
            <w:vAlign w:val="center"/>
            <w:hideMark/>
          </w:tcPr>
          <w:p w14:paraId="3C4C986C" w14:textId="77777777" w:rsidR="00CF04D7" w:rsidRPr="00BB2790" w:rsidRDefault="00CF04D7" w:rsidP="006F077E">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CF04D7" w:rsidRPr="00BB2790" w14:paraId="1179DA71"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581FFC" w14:textId="58959C05" w:rsidR="00CF04D7" w:rsidRPr="00594497" w:rsidRDefault="00CF04D7"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0AD00448" w14:textId="77777777" w:rsidR="00CF04D7" w:rsidRDefault="00CF04D7" w:rsidP="006F077E">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6940E9D6" w14:textId="77777777" w:rsidR="00CF04D7" w:rsidRPr="00BB2790" w:rsidRDefault="00CF04D7" w:rsidP="006F077E">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0ABDEEC1" w14:textId="77777777" w:rsidR="00C61339" w:rsidRDefault="00C61339" w:rsidP="00C61339">
      <w:pPr>
        <w:spacing w:after="160" w:line="259" w:lineRule="auto"/>
        <w:rPr>
          <w:rFonts w:asciiTheme="minorHAnsi" w:hAnsiTheme="minorHAnsi" w:cstheme="minorHAnsi"/>
          <w:sz w:val="22"/>
        </w:rPr>
      </w:pPr>
    </w:p>
    <w:p w14:paraId="337D2374" w14:textId="77777777" w:rsidR="00C61339" w:rsidRDefault="00C61339" w:rsidP="00C61339">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5B868134" w14:textId="0362ACBC"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6B4FB8" w:rsidRPr="00BB2790" w14:paraId="4DAD4BDC"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F4C7" w14:textId="28D07ACF" w:rsidR="006B4FB8" w:rsidRDefault="006B4FB8" w:rsidP="00BF484B">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S6</w:t>
            </w:r>
          </w:p>
        </w:tc>
      </w:tr>
      <w:tr w:rsidR="00CF04D7" w:rsidRPr="007742B6" w14:paraId="64E6B2C3"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C442166" w14:textId="77777777" w:rsidR="00CF04D7" w:rsidRPr="007742B6" w:rsidRDefault="00CF04D7"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CC1FDCE"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293280B5"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597FAF54"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64BD95"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10C9AF56" w14:textId="77777777" w:rsidR="00CF04D7" w:rsidRPr="00DF1018" w:rsidRDefault="00CF04D7" w:rsidP="00BF484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24581E2F"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06DEFED0"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2760B3A" w14:textId="77777777" w:rsidR="00CF04D7" w:rsidRPr="00594497" w:rsidRDefault="00CF04D7" w:rsidP="00BF484B">
            <w:pPr>
              <w:rPr>
                <w:rFonts w:asciiTheme="minorHAnsi" w:eastAsia="Times New Roman" w:hAnsiTheme="minorHAnsi" w:cstheme="minorHAnsi"/>
                <w:sz w:val="20"/>
                <w:szCs w:val="20"/>
              </w:rPr>
            </w:pPr>
            <w:r>
              <w:rPr>
                <w:rFonts w:ascii="Calibri" w:hAnsi="Calibri" w:cs="Calibri"/>
                <w:color w:val="000000"/>
                <w:sz w:val="20"/>
                <w:szCs w:val="20"/>
              </w:rPr>
              <w:t>kulaté svítidlo na stěnu nebo na strop</w:t>
            </w:r>
          </w:p>
        </w:tc>
        <w:tc>
          <w:tcPr>
            <w:tcW w:w="1559" w:type="dxa"/>
            <w:tcBorders>
              <w:top w:val="nil"/>
              <w:left w:val="nil"/>
              <w:bottom w:val="single" w:sz="4" w:space="0" w:color="auto"/>
              <w:right w:val="single" w:sz="4" w:space="0" w:color="auto"/>
            </w:tcBorders>
            <w:shd w:val="clear" w:color="auto" w:fill="auto"/>
            <w:vAlign w:val="center"/>
            <w:hideMark/>
          </w:tcPr>
          <w:p w14:paraId="55995E26" w14:textId="77777777" w:rsidR="00CF04D7" w:rsidRPr="00DF1018" w:rsidRDefault="00CF04D7" w:rsidP="00BF484B">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77BDCCD7"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D7220EF"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3E2354C" w14:textId="5E8094D5" w:rsidR="00CF04D7" w:rsidRPr="00594497" w:rsidRDefault="00CF04D7" w:rsidP="00BF484B">
            <w:pPr>
              <w:rPr>
                <w:rFonts w:asciiTheme="minorHAnsi" w:eastAsia="Times New Roman" w:hAnsiTheme="minorHAnsi" w:cstheme="minorHAnsi"/>
                <w:sz w:val="20"/>
                <w:szCs w:val="20"/>
              </w:rPr>
            </w:pPr>
            <w:r>
              <w:rPr>
                <w:rFonts w:ascii="Calibri" w:hAnsi="Calibri" w:cs="Calibri"/>
                <w:color w:val="000000"/>
                <w:sz w:val="20"/>
                <w:szCs w:val="20"/>
              </w:rPr>
              <w:t>Krytí svítidla min. IP2x / IP4x (boční/stropní)</w:t>
            </w:r>
          </w:p>
        </w:tc>
        <w:tc>
          <w:tcPr>
            <w:tcW w:w="1559" w:type="dxa"/>
            <w:tcBorders>
              <w:top w:val="nil"/>
              <w:left w:val="nil"/>
              <w:bottom w:val="single" w:sz="4" w:space="0" w:color="auto"/>
              <w:right w:val="single" w:sz="4" w:space="0" w:color="auto"/>
            </w:tcBorders>
            <w:shd w:val="clear" w:color="auto" w:fill="auto"/>
            <w:hideMark/>
          </w:tcPr>
          <w:p w14:paraId="0823863F"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5E1C600"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AFADE9A"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2C036C46" w14:textId="77777777" w:rsidR="00CF04D7" w:rsidRPr="00594497" w:rsidRDefault="00CF04D7" w:rsidP="00BF484B">
            <w:pPr>
              <w:rPr>
                <w:rFonts w:asciiTheme="minorHAnsi" w:hAnsiTheme="minorHAnsi" w:cstheme="minorHAnsi"/>
                <w:sz w:val="20"/>
                <w:szCs w:val="20"/>
              </w:rPr>
            </w:pPr>
            <w:r>
              <w:rPr>
                <w:rFonts w:ascii="Calibri" w:hAnsi="Calibri" w:cs="Calibri"/>
                <w:color w:val="000000"/>
                <w:sz w:val="20"/>
                <w:szCs w:val="20"/>
              </w:rPr>
              <w:t>Hmotnost max. 1,2 kg</w:t>
            </w:r>
          </w:p>
        </w:tc>
        <w:tc>
          <w:tcPr>
            <w:tcW w:w="1559" w:type="dxa"/>
            <w:tcBorders>
              <w:top w:val="nil"/>
              <w:left w:val="nil"/>
              <w:bottom w:val="single" w:sz="4" w:space="0" w:color="auto"/>
              <w:right w:val="single" w:sz="4" w:space="0" w:color="auto"/>
            </w:tcBorders>
            <w:shd w:val="clear" w:color="auto" w:fill="auto"/>
          </w:tcPr>
          <w:p w14:paraId="1A5D79A5" w14:textId="77777777" w:rsidR="00CF04D7" w:rsidRPr="00982284" w:rsidRDefault="00CF04D7" w:rsidP="00BF484B">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0F107BF9"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9089BF5"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3A94D5"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636C95E1"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57BEC529"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1AE0047B"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540AC7" w14:textId="77777777" w:rsidR="00CF04D7" w:rsidRPr="006B4FB8" w:rsidRDefault="00CF04D7" w:rsidP="00BF484B">
            <w:pPr>
              <w:rPr>
                <w:rFonts w:ascii="Calibri" w:eastAsia="Times New Roman" w:hAnsi="Calibri" w:cs="Calibri"/>
                <w:color w:val="000000"/>
                <w:sz w:val="20"/>
                <w:szCs w:val="20"/>
              </w:rPr>
            </w:pPr>
            <w:r>
              <w:rPr>
                <w:rFonts w:ascii="Calibri" w:hAnsi="Calibri" w:cs="Calibri"/>
                <w:color w:val="000000"/>
                <w:sz w:val="20"/>
                <w:szCs w:val="20"/>
              </w:rPr>
              <w:t>Měrný výkon ≥ 75 lm/W při 4000 K</w:t>
            </w:r>
          </w:p>
        </w:tc>
        <w:tc>
          <w:tcPr>
            <w:tcW w:w="1559" w:type="dxa"/>
            <w:tcBorders>
              <w:top w:val="nil"/>
              <w:left w:val="nil"/>
              <w:bottom w:val="single" w:sz="4" w:space="0" w:color="auto"/>
              <w:right w:val="single" w:sz="4" w:space="0" w:color="auto"/>
            </w:tcBorders>
            <w:shd w:val="clear" w:color="auto" w:fill="auto"/>
            <w:hideMark/>
          </w:tcPr>
          <w:p w14:paraId="652E4909"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BB4C8D1"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13B8D8D"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1F18915E" w14:textId="3F9E7B51" w:rsidR="00CF04D7" w:rsidRDefault="00CF04D7" w:rsidP="00BF484B">
            <w:pPr>
              <w:rPr>
                <w:rFonts w:ascii="Calibri" w:hAnsi="Calibri" w:cs="Calibri"/>
                <w:color w:val="000000"/>
                <w:sz w:val="20"/>
                <w:szCs w:val="20"/>
              </w:rPr>
            </w:pPr>
            <w:r w:rsidRPr="006B4FB8">
              <w:rPr>
                <w:rFonts w:ascii="Calibri" w:hAnsi="Calibri" w:cs="Calibri"/>
                <w:color w:val="000000"/>
                <w:sz w:val="20"/>
                <w:szCs w:val="20"/>
              </w:rPr>
              <w:t xml:space="preserve">Minimální světelný tok ≥ </w:t>
            </w:r>
            <w:r>
              <w:rPr>
                <w:rFonts w:ascii="Calibri" w:hAnsi="Calibri" w:cs="Calibri"/>
                <w:color w:val="000000"/>
                <w:sz w:val="20"/>
                <w:szCs w:val="20"/>
              </w:rPr>
              <w:t>320</w:t>
            </w:r>
            <w:r w:rsidRPr="006B4FB8">
              <w:rPr>
                <w:rFonts w:ascii="Calibri" w:hAnsi="Calibri" w:cs="Calibri"/>
                <w:color w:val="000000"/>
                <w:sz w:val="20"/>
                <w:szCs w:val="20"/>
              </w:rPr>
              <w:t>0 lm</w:t>
            </w:r>
          </w:p>
        </w:tc>
        <w:tc>
          <w:tcPr>
            <w:tcW w:w="1559" w:type="dxa"/>
            <w:tcBorders>
              <w:top w:val="nil"/>
              <w:left w:val="nil"/>
              <w:bottom w:val="single" w:sz="4" w:space="0" w:color="auto"/>
              <w:right w:val="single" w:sz="4" w:space="0" w:color="auto"/>
            </w:tcBorders>
            <w:shd w:val="clear" w:color="auto" w:fill="auto"/>
          </w:tcPr>
          <w:p w14:paraId="0C8D7CD9"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2AFB3F10"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397080AD"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14B25AF4"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1957F884"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5EE5AA6E"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541096D2"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053B00"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5FB533C8"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4590761E"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249BE73"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1B76E08A"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CE</w:t>
            </w:r>
          </w:p>
        </w:tc>
        <w:tc>
          <w:tcPr>
            <w:tcW w:w="1559" w:type="dxa"/>
            <w:tcBorders>
              <w:top w:val="nil"/>
              <w:left w:val="nil"/>
              <w:bottom w:val="single" w:sz="4" w:space="0" w:color="auto"/>
              <w:right w:val="single" w:sz="4" w:space="0" w:color="auto"/>
            </w:tcBorders>
            <w:shd w:val="clear" w:color="auto" w:fill="auto"/>
          </w:tcPr>
          <w:p w14:paraId="3A90D757"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1A1E9D6"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32E878E8"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1C1C11"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1B6D8D4C" w14:textId="77777777" w:rsidR="00CF04D7" w:rsidRDefault="00CF04D7" w:rsidP="00BF484B"/>
        </w:tc>
        <w:tc>
          <w:tcPr>
            <w:tcW w:w="3544" w:type="dxa"/>
            <w:tcBorders>
              <w:top w:val="nil"/>
              <w:left w:val="nil"/>
              <w:bottom w:val="single" w:sz="4" w:space="0" w:color="auto"/>
              <w:right w:val="single" w:sz="4" w:space="0" w:color="auto"/>
            </w:tcBorders>
            <w:shd w:val="clear" w:color="auto" w:fill="auto"/>
            <w:vAlign w:val="center"/>
            <w:hideMark/>
          </w:tcPr>
          <w:p w14:paraId="54D25D46"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CF04D7" w:rsidRPr="00BB2790" w14:paraId="422326A0"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DFEF782" w14:textId="24192CF7" w:rsidR="00CF04D7" w:rsidRPr="00594497" w:rsidRDefault="00CF04D7"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796A0B1E"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74397661"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39C8C1CE" w14:textId="77777777" w:rsidR="00A359F3" w:rsidRDefault="00A359F3" w:rsidP="00A359F3">
      <w:pPr>
        <w:spacing w:after="160" w:line="259" w:lineRule="auto"/>
        <w:rPr>
          <w:rFonts w:asciiTheme="minorHAnsi" w:hAnsiTheme="minorHAnsi" w:cstheme="minorHAnsi"/>
          <w:sz w:val="22"/>
        </w:rPr>
      </w:pPr>
    </w:p>
    <w:p w14:paraId="65BFE003"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7B895207" w14:textId="193C1F9F"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A359F3" w:rsidRPr="00BB2790" w14:paraId="2095E341"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E74DC" w14:textId="43658593" w:rsidR="00A359F3" w:rsidRDefault="00A359F3" w:rsidP="00BF484B">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S7</w:t>
            </w:r>
          </w:p>
        </w:tc>
      </w:tr>
      <w:tr w:rsidR="00CF04D7" w:rsidRPr="007742B6" w14:paraId="03701224"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13C0B75" w14:textId="77777777" w:rsidR="00CF04D7" w:rsidRPr="007742B6" w:rsidRDefault="00CF04D7"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67904EFC"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2632FE54"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70DA4C09"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74AB64"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7FE023FE" w14:textId="77777777" w:rsidR="00CF04D7" w:rsidRPr="00DF1018" w:rsidRDefault="00CF04D7" w:rsidP="00BF484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54D1D377"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C9A90A7"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1A3FB52" w14:textId="2CDF04EB" w:rsidR="00CF04D7" w:rsidRPr="00594497" w:rsidRDefault="00CF04D7" w:rsidP="006B4FB8">
            <w:pPr>
              <w:rPr>
                <w:rFonts w:asciiTheme="minorHAnsi" w:eastAsia="Times New Roman" w:hAnsiTheme="minorHAnsi" w:cstheme="minorHAnsi"/>
                <w:sz w:val="20"/>
                <w:szCs w:val="20"/>
              </w:rPr>
            </w:pPr>
            <w:r>
              <w:rPr>
                <w:rFonts w:ascii="Calibri" w:hAnsi="Calibri" w:cs="Calibri"/>
                <w:color w:val="000000"/>
                <w:sz w:val="20"/>
                <w:szCs w:val="20"/>
              </w:rPr>
              <w:t>Svítidlo „zářivkového typu“ pro montáž na stěnu, strop</w:t>
            </w:r>
          </w:p>
        </w:tc>
        <w:tc>
          <w:tcPr>
            <w:tcW w:w="1559" w:type="dxa"/>
            <w:tcBorders>
              <w:top w:val="nil"/>
              <w:left w:val="nil"/>
              <w:bottom w:val="single" w:sz="4" w:space="0" w:color="auto"/>
              <w:right w:val="single" w:sz="4" w:space="0" w:color="auto"/>
            </w:tcBorders>
            <w:shd w:val="clear" w:color="auto" w:fill="auto"/>
            <w:vAlign w:val="center"/>
            <w:hideMark/>
          </w:tcPr>
          <w:p w14:paraId="0AED2A9F" w14:textId="77777777" w:rsidR="00CF04D7" w:rsidRPr="00DF1018" w:rsidRDefault="00CF04D7" w:rsidP="006B4FB8">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4788C139" w14:textId="77777777" w:rsidR="00CF04D7" w:rsidRPr="00BB2790" w:rsidRDefault="00CF04D7"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35994CC"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0AC3A40" w14:textId="785C1A1A" w:rsidR="00CF04D7" w:rsidRPr="00594497" w:rsidRDefault="00CF04D7" w:rsidP="006B4FB8">
            <w:pPr>
              <w:rPr>
                <w:rFonts w:asciiTheme="minorHAnsi" w:eastAsia="Times New Roman" w:hAnsiTheme="minorHAnsi" w:cstheme="minorHAnsi"/>
                <w:sz w:val="20"/>
                <w:szCs w:val="20"/>
              </w:rPr>
            </w:pPr>
            <w:r>
              <w:rPr>
                <w:rFonts w:ascii="Calibri" w:hAnsi="Calibri" w:cs="Calibri"/>
                <w:color w:val="000000"/>
                <w:sz w:val="20"/>
                <w:szCs w:val="20"/>
              </w:rPr>
              <w:t>Krytí svítidla min. IP4x</w:t>
            </w:r>
          </w:p>
        </w:tc>
        <w:tc>
          <w:tcPr>
            <w:tcW w:w="1559" w:type="dxa"/>
            <w:tcBorders>
              <w:top w:val="nil"/>
              <w:left w:val="nil"/>
              <w:bottom w:val="single" w:sz="4" w:space="0" w:color="auto"/>
              <w:right w:val="single" w:sz="4" w:space="0" w:color="auto"/>
            </w:tcBorders>
            <w:shd w:val="clear" w:color="auto" w:fill="auto"/>
            <w:hideMark/>
          </w:tcPr>
          <w:p w14:paraId="3A436C16" w14:textId="77777777" w:rsidR="00CF04D7" w:rsidRDefault="00CF04D7" w:rsidP="006B4FB8">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479662BB" w14:textId="77777777" w:rsidR="00CF04D7" w:rsidRPr="00BB2790" w:rsidRDefault="00CF04D7"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FEB1329"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131FF309" w14:textId="1367AFD6" w:rsidR="00CF04D7" w:rsidRPr="00594497" w:rsidRDefault="00CF04D7" w:rsidP="006B4FB8">
            <w:pPr>
              <w:rPr>
                <w:rFonts w:asciiTheme="minorHAnsi" w:hAnsiTheme="minorHAnsi" w:cstheme="minorHAnsi"/>
                <w:sz w:val="20"/>
                <w:szCs w:val="20"/>
              </w:rPr>
            </w:pPr>
            <w:r>
              <w:rPr>
                <w:rFonts w:ascii="Calibri" w:hAnsi="Calibri" w:cs="Calibri"/>
                <w:color w:val="000000"/>
                <w:sz w:val="20"/>
                <w:szCs w:val="20"/>
              </w:rPr>
              <w:t>Hmotnost max. 3,5 kg</w:t>
            </w:r>
          </w:p>
        </w:tc>
        <w:tc>
          <w:tcPr>
            <w:tcW w:w="1559" w:type="dxa"/>
            <w:tcBorders>
              <w:top w:val="nil"/>
              <w:left w:val="nil"/>
              <w:bottom w:val="single" w:sz="4" w:space="0" w:color="auto"/>
              <w:right w:val="single" w:sz="4" w:space="0" w:color="auto"/>
            </w:tcBorders>
            <w:shd w:val="clear" w:color="auto" w:fill="auto"/>
          </w:tcPr>
          <w:p w14:paraId="4BBB528C" w14:textId="77777777" w:rsidR="00CF04D7" w:rsidRPr="00982284" w:rsidRDefault="00CF04D7" w:rsidP="006B4FB8">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C5A9A20" w14:textId="77777777" w:rsidR="00CF04D7" w:rsidRPr="00BB2790" w:rsidRDefault="00CF04D7" w:rsidP="006B4FB8">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6E3A4AE"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23B3C2"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1AB41111"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08FF68C2"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CC23FD8"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318851" w14:textId="77777777"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155</w:t>
            </w:r>
            <w:r w:rsidRPr="00594497">
              <w:rPr>
                <w:rFonts w:asciiTheme="minorHAnsi" w:eastAsia="Times New Roman" w:hAnsiTheme="minorHAnsi" w:cstheme="minorHAnsi"/>
                <w:sz w:val="20"/>
                <w:szCs w:val="20"/>
              </w:rPr>
              <w:t xml:space="preserve"> lm/W při 4000 K</w:t>
            </w:r>
          </w:p>
        </w:tc>
        <w:tc>
          <w:tcPr>
            <w:tcW w:w="1559" w:type="dxa"/>
            <w:tcBorders>
              <w:top w:val="nil"/>
              <w:left w:val="nil"/>
              <w:bottom w:val="single" w:sz="4" w:space="0" w:color="auto"/>
              <w:right w:val="single" w:sz="4" w:space="0" w:color="auto"/>
            </w:tcBorders>
            <w:shd w:val="clear" w:color="auto" w:fill="auto"/>
            <w:hideMark/>
          </w:tcPr>
          <w:p w14:paraId="754774D9"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15A9879"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3710FD6"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5D2DD34E" w14:textId="66A93833" w:rsidR="00CF04D7" w:rsidRPr="00594497" w:rsidRDefault="00CF04D7" w:rsidP="00BF484B">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Minimální světelný tok ≥ 5900 lm</w:t>
            </w:r>
          </w:p>
        </w:tc>
        <w:tc>
          <w:tcPr>
            <w:tcW w:w="1559" w:type="dxa"/>
            <w:tcBorders>
              <w:top w:val="nil"/>
              <w:left w:val="nil"/>
              <w:bottom w:val="single" w:sz="4" w:space="0" w:color="auto"/>
              <w:right w:val="single" w:sz="4" w:space="0" w:color="auto"/>
            </w:tcBorders>
            <w:shd w:val="clear" w:color="auto" w:fill="auto"/>
          </w:tcPr>
          <w:p w14:paraId="42104B2D" w14:textId="65183F9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0620D026"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5B425445"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0BF72E2D"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24B33144"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0975CB08"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2494921F"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BDB29B"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3E79B827"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5E9A93D2"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5C66E47"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72B68833"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5F93FDAB"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B776DC0"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7C167A82"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81779B"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69D638AB" w14:textId="77777777" w:rsidR="00CF04D7" w:rsidRDefault="00CF04D7" w:rsidP="00BF484B"/>
        </w:tc>
        <w:tc>
          <w:tcPr>
            <w:tcW w:w="3544" w:type="dxa"/>
            <w:tcBorders>
              <w:top w:val="nil"/>
              <w:left w:val="nil"/>
              <w:bottom w:val="single" w:sz="4" w:space="0" w:color="auto"/>
              <w:right w:val="single" w:sz="4" w:space="0" w:color="auto"/>
            </w:tcBorders>
            <w:shd w:val="clear" w:color="auto" w:fill="auto"/>
            <w:vAlign w:val="center"/>
            <w:hideMark/>
          </w:tcPr>
          <w:p w14:paraId="5A48DD46"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CF04D7" w:rsidRPr="00BB2790" w14:paraId="1885EA70"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FCBA51" w14:textId="4CEF7291" w:rsidR="00CF04D7" w:rsidRPr="00594497" w:rsidRDefault="00CF04D7"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01848022"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3344F7F"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647F7CE3" w14:textId="77777777" w:rsidR="00A359F3" w:rsidRDefault="00A359F3" w:rsidP="00A359F3">
      <w:pPr>
        <w:spacing w:after="160" w:line="259" w:lineRule="auto"/>
        <w:rPr>
          <w:rFonts w:asciiTheme="minorHAnsi" w:hAnsiTheme="minorHAnsi" w:cstheme="minorHAnsi"/>
          <w:sz w:val="22"/>
        </w:rPr>
      </w:pPr>
    </w:p>
    <w:p w14:paraId="09E70522"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3295CBF6" w14:textId="23C82EFA"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A359F3" w:rsidRPr="00BB2790" w14:paraId="009CC1F7"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E61DA" w14:textId="47A671C0" w:rsidR="00A359F3" w:rsidRDefault="00A359F3" w:rsidP="00BF484B">
            <w:pPr>
              <w:jc w:val="center"/>
              <w:rPr>
                <w:rFonts w:asciiTheme="minorHAnsi" w:eastAsia="Times New Roman" w:hAnsiTheme="minorHAnsi" w:cstheme="minorHAnsi"/>
                <w:b/>
                <w:bCs/>
                <w:sz w:val="28"/>
                <w:szCs w:val="28"/>
              </w:rPr>
            </w:pPr>
            <w:bookmarkStart w:id="3" w:name="_Hlk154866383"/>
            <w:r>
              <w:rPr>
                <w:rFonts w:asciiTheme="minorHAnsi" w:eastAsia="Times New Roman" w:hAnsiTheme="minorHAnsi" w:cstheme="minorHAnsi"/>
                <w:b/>
                <w:bCs/>
                <w:sz w:val="28"/>
                <w:szCs w:val="28"/>
              </w:rPr>
              <w:lastRenderedPageBreak/>
              <w:t>LED svítidlo – typ S9</w:t>
            </w:r>
          </w:p>
        </w:tc>
      </w:tr>
      <w:tr w:rsidR="00CF04D7" w:rsidRPr="007742B6" w14:paraId="52A3A222"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8C9C513" w14:textId="77777777" w:rsidR="00CF04D7" w:rsidRPr="007742B6" w:rsidRDefault="00CF04D7"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0F9A210E"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26F2C914"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086FA4F1"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FDEEF9" w14:textId="7803635F" w:rsidR="00CF04D7" w:rsidRPr="00594497"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4FC5BAD2" w14:textId="14DA7AA5" w:rsidR="00CF04D7" w:rsidRPr="00DF1018" w:rsidRDefault="00CF04D7" w:rsidP="001715FB">
            <w:pPr>
              <w:rPr>
                <w:rFonts w:asciiTheme="minorHAnsi" w:eastAsia="Times New Roman" w:hAnsiTheme="minorHAnsi" w:cstheme="minorHAnsi"/>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6F9CE77F" w14:textId="37EF5880"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67D92EE"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177151" w14:textId="7CA8C898" w:rsidR="00CF04D7" w:rsidRPr="00594497" w:rsidRDefault="00CF04D7" w:rsidP="001715F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Svítidlo </w:t>
            </w:r>
            <w:r>
              <w:rPr>
                <w:rFonts w:asciiTheme="minorHAnsi" w:eastAsia="Times New Roman" w:hAnsiTheme="minorHAnsi" w:cstheme="minorHAnsi"/>
                <w:sz w:val="20"/>
                <w:szCs w:val="20"/>
              </w:rPr>
              <w:t>reflektorového typu, s možností natáčení svítidla</w:t>
            </w:r>
          </w:p>
        </w:tc>
        <w:tc>
          <w:tcPr>
            <w:tcW w:w="1559" w:type="dxa"/>
            <w:tcBorders>
              <w:top w:val="nil"/>
              <w:left w:val="nil"/>
              <w:bottom w:val="single" w:sz="4" w:space="0" w:color="auto"/>
              <w:right w:val="single" w:sz="4" w:space="0" w:color="auto"/>
            </w:tcBorders>
            <w:shd w:val="clear" w:color="auto" w:fill="auto"/>
            <w:vAlign w:val="center"/>
            <w:hideMark/>
          </w:tcPr>
          <w:p w14:paraId="2462FA02" w14:textId="7B23D05B" w:rsidR="00CF04D7" w:rsidRDefault="00CF04D7" w:rsidP="001715FB">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041DE071" w14:textId="3895D839"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07E2CF11"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5A7A7D24" w14:textId="55B54ED5" w:rsidR="00CF04D7" w:rsidRPr="00594497" w:rsidRDefault="00CF04D7" w:rsidP="001715F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Krytí svítidla min. IP</w:t>
            </w:r>
            <w:r>
              <w:rPr>
                <w:rFonts w:asciiTheme="minorHAnsi" w:eastAsia="Times New Roman" w:hAnsiTheme="minorHAnsi" w:cstheme="minorHAnsi"/>
                <w:sz w:val="20"/>
                <w:szCs w:val="20"/>
              </w:rPr>
              <w:t>5x</w:t>
            </w:r>
          </w:p>
        </w:tc>
        <w:tc>
          <w:tcPr>
            <w:tcW w:w="1559" w:type="dxa"/>
            <w:tcBorders>
              <w:top w:val="nil"/>
              <w:left w:val="nil"/>
              <w:bottom w:val="single" w:sz="4" w:space="0" w:color="auto"/>
              <w:right w:val="single" w:sz="4" w:space="0" w:color="auto"/>
            </w:tcBorders>
            <w:shd w:val="clear" w:color="auto" w:fill="auto"/>
          </w:tcPr>
          <w:p w14:paraId="281FAF43" w14:textId="7722698A" w:rsidR="00CF04D7" w:rsidRPr="00982284" w:rsidRDefault="00CF04D7" w:rsidP="001715F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293675E" w14:textId="7E37C9AA"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08E49F8F"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232E64B8" w14:textId="70645D51" w:rsidR="00CF04D7" w:rsidRPr="00594497" w:rsidRDefault="00CF04D7" w:rsidP="001715FB">
            <w:pPr>
              <w:rPr>
                <w:rFonts w:asciiTheme="minorHAnsi" w:hAnsiTheme="minorHAnsi" w:cstheme="minorHAnsi"/>
                <w:sz w:val="20"/>
                <w:szCs w:val="20"/>
              </w:rPr>
            </w:pPr>
            <w:r w:rsidRPr="005A3BFA">
              <w:rPr>
                <w:rFonts w:asciiTheme="minorHAnsi" w:eastAsia="Times New Roman" w:hAnsiTheme="minorHAnsi" w:cstheme="minorHAnsi"/>
                <w:sz w:val="20"/>
                <w:szCs w:val="20"/>
              </w:rPr>
              <w:t>Odolnost proti nárazu</w:t>
            </w:r>
            <w:r>
              <w:rPr>
                <w:rFonts w:asciiTheme="minorHAnsi" w:eastAsia="Times New Roman" w:hAnsiTheme="minorHAnsi" w:cstheme="minorHAnsi"/>
                <w:sz w:val="20"/>
                <w:szCs w:val="20"/>
              </w:rPr>
              <w:t xml:space="preserve"> min.</w:t>
            </w:r>
            <w:r w:rsidRPr="005A3BFA">
              <w:rPr>
                <w:rFonts w:asciiTheme="minorHAnsi" w:eastAsia="Times New Roman" w:hAnsiTheme="minorHAnsi" w:cstheme="minorHAnsi"/>
                <w:sz w:val="20"/>
                <w:szCs w:val="20"/>
              </w:rPr>
              <w:t xml:space="preserve"> IK0</w:t>
            </w:r>
            <w:r>
              <w:rPr>
                <w:rFonts w:asciiTheme="minorHAnsi" w:eastAsia="Times New Roman" w:hAnsiTheme="minorHAnsi" w:cstheme="minorHAnsi"/>
                <w:sz w:val="20"/>
                <w:szCs w:val="20"/>
              </w:rPr>
              <w:t>8</w:t>
            </w:r>
          </w:p>
        </w:tc>
        <w:tc>
          <w:tcPr>
            <w:tcW w:w="1559" w:type="dxa"/>
            <w:tcBorders>
              <w:top w:val="nil"/>
              <w:left w:val="nil"/>
              <w:bottom w:val="single" w:sz="4" w:space="0" w:color="auto"/>
              <w:right w:val="single" w:sz="4" w:space="0" w:color="auto"/>
            </w:tcBorders>
            <w:shd w:val="clear" w:color="auto" w:fill="auto"/>
          </w:tcPr>
          <w:p w14:paraId="45DA9A65" w14:textId="6581F5C1" w:rsidR="00CF04D7" w:rsidRPr="00982284" w:rsidRDefault="00CF04D7" w:rsidP="001715F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E61ED54" w14:textId="45BDCB60" w:rsidR="00CF04D7" w:rsidRPr="00BB2790" w:rsidRDefault="00CF04D7" w:rsidP="001715FB">
            <w:pPr>
              <w:rPr>
                <w:rFonts w:asciiTheme="minorHAnsi" w:eastAsia="Times New Roman" w:hAnsiTheme="minorHAnsi" w:cstheme="minorHAnsi"/>
                <w:sz w:val="20"/>
                <w:szCs w:val="20"/>
              </w:rPr>
            </w:pPr>
          </w:p>
        </w:tc>
      </w:tr>
      <w:tr w:rsidR="00CF04D7" w:rsidRPr="00BB2790" w14:paraId="2BB3527A"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87AB80" w14:textId="3E7FB9F3" w:rsidR="00CF04D7" w:rsidRPr="00594497" w:rsidRDefault="00CF04D7" w:rsidP="001715FB">
            <w:pPr>
              <w:rPr>
                <w:rFonts w:asciiTheme="minorHAnsi" w:eastAsia="Times New Roman" w:hAnsiTheme="minorHAnsi" w:cstheme="minorHAnsi"/>
                <w:b/>
                <w:bCs/>
                <w:sz w:val="20"/>
                <w:szCs w:val="20"/>
              </w:rPr>
            </w:pPr>
            <w:r w:rsidRPr="00594497">
              <w:rPr>
                <w:rFonts w:asciiTheme="minorHAnsi" w:eastAsia="Times New Roman" w:hAnsiTheme="minorHAnsi" w:cstheme="minorHAnsi"/>
                <w:sz w:val="20"/>
                <w:szCs w:val="20"/>
              </w:rPr>
              <w:t xml:space="preserve">Hmotnost max. </w:t>
            </w:r>
            <w:r>
              <w:rPr>
                <w:rFonts w:asciiTheme="minorHAnsi" w:eastAsia="Times New Roman" w:hAnsiTheme="minorHAnsi" w:cstheme="minorHAnsi"/>
                <w:sz w:val="20"/>
                <w:szCs w:val="20"/>
              </w:rPr>
              <w:t>10</w:t>
            </w:r>
            <w:r w:rsidRPr="00594497">
              <w:rPr>
                <w:rFonts w:asciiTheme="minorHAnsi" w:eastAsia="Times New Roman" w:hAnsiTheme="minorHAnsi" w:cstheme="minorHAnsi"/>
                <w:sz w:val="20"/>
                <w:szCs w:val="20"/>
              </w:rPr>
              <w:t xml:space="preserve"> kg</w:t>
            </w:r>
          </w:p>
        </w:tc>
        <w:tc>
          <w:tcPr>
            <w:tcW w:w="1559" w:type="dxa"/>
            <w:tcBorders>
              <w:top w:val="nil"/>
              <w:left w:val="nil"/>
              <w:bottom w:val="single" w:sz="4" w:space="0" w:color="auto"/>
              <w:right w:val="single" w:sz="4" w:space="0" w:color="auto"/>
            </w:tcBorders>
            <w:shd w:val="clear" w:color="auto" w:fill="auto"/>
            <w:hideMark/>
          </w:tcPr>
          <w:p w14:paraId="7FCB1F51" w14:textId="450D7A04" w:rsidR="00CF04D7" w:rsidRDefault="00CF04D7" w:rsidP="001715F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2E7D741E" w14:textId="1E82C21E"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8827DCC"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6FD323" w14:textId="3E595A9E" w:rsidR="00CF04D7" w:rsidRPr="00594497" w:rsidRDefault="00CF04D7" w:rsidP="001715FB">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72039DC2" w14:textId="04F640A9" w:rsidR="00CF04D7" w:rsidRDefault="00CF04D7" w:rsidP="001715FB"/>
        </w:tc>
        <w:tc>
          <w:tcPr>
            <w:tcW w:w="3544" w:type="dxa"/>
            <w:tcBorders>
              <w:top w:val="nil"/>
              <w:left w:val="nil"/>
              <w:bottom w:val="single" w:sz="4" w:space="0" w:color="auto"/>
              <w:right w:val="single" w:sz="4" w:space="0" w:color="auto"/>
            </w:tcBorders>
            <w:shd w:val="clear" w:color="auto" w:fill="auto"/>
            <w:noWrap/>
            <w:vAlign w:val="bottom"/>
            <w:hideMark/>
          </w:tcPr>
          <w:p w14:paraId="0FC81696" w14:textId="0E2779F3"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787C247"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20D21B" w14:textId="4CB3DE07" w:rsidR="00CF04D7" w:rsidRPr="00594497" w:rsidRDefault="00CF04D7" w:rsidP="001715F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155</w:t>
            </w:r>
            <w:r w:rsidRPr="00594497">
              <w:rPr>
                <w:rFonts w:asciiTheme="minorHAnsi" w:eastAsia="Times New Roman" w:hAnsiTheme="minorHAnsi" w:cstheme="minorHAnsi"/>
                <w:sz w:val="20"/>
                <w:szCs w:val="20"/>
              </w:rPr>
              <w:t xml:space="preserve"> lm/W při 4000 K</w:t>
            </w:r>
          </w:p>
        </w:tc>
        <w:tc>
          <w:tcPr>
            <w:tcW w:w="1559" w:type="dxa"/>
            <w:tcBorders>
              <w:top w:val="nil"/>
              <w:left w:val="nil"/>
              <w:bottom w:val="single" w:sz="4" w:space="0" w:color="auto"/>
              <w:right w:val="single" w:sz="4" w:space="0" w:color="auto"/>
            </w:tcBorders>
            <w:shd w:val="clear" w:color="auto" w:fill="auto"/>
            <w:hideMark/>
          </w:tcPr>
          <w:p w14:paraId="632904DD" w14:textId="28177E7F" w:rsidR="00CF04D7" w:rsidRDefault="00CF04D7" w:rsidP="001715F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7AC6ED3" w14:textId="025219C7"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5A91F207"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2C575E36" w14:textId="7C00A789" w:rsidR="00CF04D7" w:rsidRPr="00594497" w:rsidRDefault="00CF04D7" w:rsidP="001715FB">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Minimální světelný tok ≥ 5</w:t>
            </w:r>
            <w:r>
              <w:rPr>
                <w:rFonts w:asciiTheme="minorHAnsi" w:eastAsia="Times New Roman" w:hAnsiTheme="minorHAnsi" w:cstheme="minorHAnsi"/>
                <w:sz w:val="20"/>
                <w:szCs w:val="20"/>
              </w:rPr>
              <w:t>0</w:t>
            </w:r>
            <w:r w:rsidRPr="006B4FB8">
              <w:rPr>
                <w:rFonts w:asciiTheme="minorHAnsi" w:eastAsia="Times New Roman" w:hAnsiTheme="minorHAnsi" w:cstheme="minorHAnsi"/>
                <w:sz w:val="20"/>
                <w:szCs w:val="20"/>
              </w:rPr>
              <w:t>00 lm</w:t>
            </w:r>
          </w:p>
        </w:tc>
        <w:tc>
          <w:tcPr>
            <w:tcW w:w="1559" w:type="dxa"/>
            <w:tcBorders>
              <w:top w:val="nil"/>
              <w:left w:val="nil"/>
              <w:bottom w:val="single" w:sz="4" w:space="0" w:color="auto"/>
              <w:right w:val="single" w:sz="4" w:space="0" w:color="auto"/>
            </w:tcBorders>
            <w:shd w:val="clear" w:color="auto" w:fill="auto"/>
          </w:tcPr>
          <w:p w14:paraId="2EC60912" w14:textId="6177895B" w:rsidR="00CF04D7" w:rsidRPr="00982284" w:rsidRDefault="00CF04D7" w:rsidP="001715F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E56CE01" w14:textId="20652432"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51D6E678"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2BFEE13E" w14:textId="679ED7AC" w:rsidR="00CF04D7" w:rsidRPr="00594497" w:rsidRDefault="00CF04D7" w:rsidP="001715FB">
            <w:pPr>
              <w:rPr>
                <w:rFonts w:asciiTheme="minorHAnsi" w:eastAsia="Times New Roman" w:hAnsiTheme="minorHAnsi" w:cstheme="minorHAnsi"/>
                <w:sz w:val="20"/>
                <w:szCs w:val="20"/>
              </w:rPr>
            </w:pPr>
            <w:r>
              <w:rPr>
                <w:rFonts w:asciiTheme="minorHAnsi" w:eastAsia="Times New Roman" w:hAnsiTheme="minorHAnsi" w:cstheme="minorHAnsi"/>
                <w:sz w:val="20"/>
                <w:szCs w:val="20"/>
              </w:rPr>
              <w:t>Asymetrická optika</w:t>
            </w:r>
          </w:p>
        </w:tc>
        <w:tc>
          <w:tcPr>
            <w:tcW w:w="1559" w:type="dxa"/>
            <w:tcBorders>
              <w:top w:val="nil"/>
              <w:left w:val="nil"/>
              <w:bottom w:val="single" w:sz="4" w:space="0" w:color="auto"/>
              <w:right w:val="single" w:sz="4" w:space="0" w:color="auto"/>
            </w:tcBorders>
            <w:shd w:val="clear" w:color="auto" w:fill="auto"/>
          </w:tcPr>
          <w:p w14:paraId="6C13D42C" w14:textId="3E4D4593" w:rsidR="00CF04D7" w:rsidRDefault="00CF04D7" w:rsidP="001715F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FBF9538" w14:textId="77777777" w:rsidR="00CF04D7" w:rsidRPr="00BB2790" w:rsidRDefault="00CF04D7" w:rsidP="001715FB">
            <w:pPr>
              <w:rPr>
                <w:rFonts w:asciiTheme="minorHAnsi" w:eastAsia="Times New Roman" w:hAnsiTheme="minorHAnsi" w:cstheme="minorHAnsi"/>
                <w:sz w:val="20"/>
                <w:szCs w:val="20"/>
              </w:rPr>
            </w:pPr>
          </w:p>
        </w:tc>
      </w:tr>
      <w:tr w:rsidR="00CF04D7" w:rsidRPr="00BB2790" w14:paraId="7F527BCD"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3C547976" w14:textId="13B5FDDD" w:rsidR="00CF04D7" w:rsidRDefault="00CF04D7" w:rsidP="001715FB">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0FC484FA" w14:textId="643911B4" w:rsidR="00CF04D7" w:rsidRPr="00982284" w:rsidRDefault="00CF04D7" w:rsidP="001715F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012E2DE3" w14:textId="77777777" w:rsidR="00CF04D7" w:rsidRPr="00BB2790" w:rsidRDefault="00CF04D7" w:rsidP="001715FB">
            <w:pPr>
              <w:rPr>
                <w:rFonts w:asciiTheme="minorHAnsi" w:eastAsia="Times New Roman" w:hAnsiTheme="minorHAnsi" w:cstheme="minorHAnsi"/>
                <w:sz w:val="20"/>
                <w:szCs w:val="20"/>
              </w:rPr>
            </w:pPr>
          </w:p>
        </w:tc>
      </w:tr>
      <w:tr w:rsidR="00CF04D7" w:rsidRPr="00BB2790" w14:paraId="4A9DEAD2"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69445C2B" w14:textId="4D6A9227" w:rsidR="00CF04D7" w:rsidRPr="00594497" w:rsidRDefault="00CF04D7" w:rsidP="001715FB">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tcPr>
          <w:p w14:paraId="7E90C70B" w14:textId="0C75B784" w:rsidR="00CF04D7" w:rsidRPr="00982284" w:rsidRDefault="00CF04D7" w:rsidP="001715FB">
            <w:pPr>
              <w:rPr>
                <w:rFonts w:asciiTheme="minorHAnsi" w:hAnsiTheme="minorHAnsi" w:cstheme="minorHAnsi"/>
                <w:sz w:val="20"/>
                <w:szCs w:val="20"/>
              </w:rPr>
            </w:pPr>
          </w:p>
        </w:tc>
        <w:tc>
          <w:tcPr>
            <w:tcW w:w="3544" w:type="dxa"/>
            <w:tcBorders>
              <w:top w:val="nil"/>
              <w:left w:val="nil"/>
              <w:bottom w:val="single" w:sz="4" w:space="0" w:color="auto"/>
              <w:right w:val="single" w:sz="4" w:space="0" w:color="auto"/>
            </w:tcBorders>
            <w:shd w:val="clear" w:color="auto" w:fill="auto"/>
            <w:noWrap/>
            <w:vAlign w:val="bottom"/>
          </w:tcPr>
          <w:p w14:paraId="1330E0A4" w14:textId="1B0DF229"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583EBE4"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466091" w14:textId="571EAB79" w:rsidR="00CF04D7" w:rsidRPr="00594497" w:rsidRDefault="00CF04D7" w:rsidP="001715FB">
            <w:pPr>
              <w:rPr>
                <w:rFonts w:asciiTheme="minorHAnsi" w:eastAsia="Times New Roman" w:hAnsiTheme="minorHAnsi" w:cstheme="minorHAnsi"/>
                <w:b/>
                <w:bCs/>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hideMark/>
          </w:tcPr>
          <w:p w14:paraId="51F37231" w14:textId="4EA52031" w:rsidR="00CF04D7" w:rsidRDefault="00CF04D7" w:rsidP="001715F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vAlign w:val="bottom"/>
            <w:hideMark/>
          </w:tcPr>
          <w:p w14:paraId="0370A1A3" w14:textId="2FD0D7EF" w:rsidR="00CF04D7" w:rsidRPr="00BB2790" w:rsidRDefault="00CF04D7" w:rsidP="001715FB">
            <w:pPr>
              <w:rPr>
                <w:rFonts w:asciiTheme="minorHAnsi" w:eastAsia="Times New Roman" w:hAnsiTheme="minorHAnsi" w:cstheme="minorHAnsi"/>
                <w:b/>
                <w:bCs/>
                <w:sz w:val="20"/>
                <w:szCs w:val="20"/>
              </w:rPr>
            </w:pPr>
          </w:p>
        </w:tc>
      </w:tr>
      <w:tr w:rsidR="00CF04D7" w:rsidRPr="00BB2790" w14:paraId="6D205772"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FD7606" w14:textId="5805F974" w:rsidR="00CF04D7" w:rsidRPr="00594497" w:rsidRDefault="00CF04D7" w:rsidP="001715FB">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76A5A91B" w14:textId="783FC4E8" w:rsidR="00CF04D7" w:rsidRDefault="00CF04D7" w:rsidP="001715FB"/>
        </w:tc>
        <w:tc>
          <w:tcPr>
            <w:tcW w:w="3544" w:type="dxa"/>
            <w:tcBorders>
              <w:top w:val="nil"/>
              <w:left w:val="nil"/>
              <w:bottom w:val="single" w:sz="4" w:space="0" w:color="auto"/>
              <w:right w:val="single" w:sz="4" w:space="0" w:color="auto"/>
            </w:tcBorders>
            <w:shd w:val="clear" w:color="auto" w:fill="auto"/>
            <w:noWrap/>
            <w:vAlign w:val="center"/>
            <w:hideMark/>
          </w:tcPr>
          <w:p w14:paraId="4C556459" w14:textId="4CEED7DD"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b/>
                <w:bCs/>
                <w:sz w:val="20"/>
                <w:szCs w:val="20"/>
              </w:rPr>
              <w:t> </w:t>
            </w:r>
          </w:p>
        </w:tc>
      </w:tr>
      <w:tr w:rsidR="00CF04D7" w:rsidRPr="00BB2790" w14:paraId="221E4FD3"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570510" w14:textId="3B476966" w:rsidR="00CF04D7" w:rsidRPr="00594497" w:rsidRDefault="00CF04D7"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416A1FCA" w14:textId="014B1961" w:rsidR="00CF04D7" w:rsidRDefault="00CF04D7" w:rsidP="001715F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F524E38" w14:textId="1A2D18FE"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7FE90892" w14:textId="77777777" w:rsidR="00A359F3" w:rsidRDefault="00A359F3" w:rsidP="00A359F3">
      <w:pPr>
        <w:spacing w:after="160" w:line="259" w:lineRule="auto"/>
        <w:rPr>
          <w:rFonts w:asciiTheme="minorHAnsi" w:hAnsiTheme="minorHAnsi" w:cstheme="minorHAnsi"/>
          <w:sz w:val="22"/>
        </w:rPr>
      </w:pPr>
    </w:p>
    <w:p w14:paraId="29FACEB6"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bookmarkEnd w:id="3"/>
    <w:p w14:paraId="4D8666B1" w14:textId="3FA58693"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A359F3" w:rsidRPr="00BB2790" w14:paraId="119EDF94"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F640" w14:textId="5556F6E7" w:rsidR="00A359F3" w:rsidRDefault="00A359F3" w:rsidP="00BF484B">
            <w:pPr>
              <w:jc w:val="center"/>
              <w:rPr>
                <w:rFonts w:asciiTheme="minorHAnsi" w:eastAsia="Times New Roman" w:hAnsiTheme="minorHAnsi" w:cstheme="minorHAnsi"/>
                <w:b/>
                <w:bCs/>
                <w:sz w:val="28"/>
                <w:szCs w:val="28"/>
              </w:rPr>
            </w:pPr>
            <w:bookmarkStart w:id="4" w:name="_Hlk154866353"/>
            <w:r>
              <w:rPr>
                <w:rFonts w:asciiTheme="minorHAnsi" w:eastAsia="Times New Roman" w:hAnsiTheme="minorHAnsi" w:cstheme="minorHAnsi"/>
                <w:b/>
                <w:bCs/>
                <w:sz w:val="28"/>
                <w:szCs w:val="28"/>
              </w:rPr>
              <w:lastRenderedPageBreak/>
              <w:t>LED svítidlo – typ S10</w:t>
            </w:r>
          </w:p>
        </w:tc>
      </w:tr>
      <w:tr w:rsidR="00CF04D7" w:rsidRPr="007742B6" w14:paraId="1D60137A"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6F3DA94" w14:textId="77777777" w:rsidR="00CF04D7" w:rsidRPr="007742B6" w:rsidRDefault="00CF04D7"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41520E1"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599B2BA8"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5E42E879"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D7DE61" w14:textId="20B5BC31" w:rsidR="00CF04D7" w:rsidRPr="00BB2790" w:rsidRDefault="00CF04D7" w:rsidP="001715F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397AE56A" w14:textId="098C6FD2" w:rsidR="00CF04D7" w:rsidRPr="00DF1018" w:rsidRDefault="00CF04D7" w:rsidP="001715F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3ABFD37F" w14:textId="0968D8E0" w:rsidR="00CF04D7" w:rsidRPr="00BB2790" w:rsidRDefault="00CF04D7" w:rsidP="001715F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B4D123D"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DD5062" w14:textId="0F757837" w:rsidR="00CF04D7" w:rsidRPr="00594497" w:rsidRDefault="00CF04D7" w:rsidP="001B077F">
            <w:pPr>
              <w:rPr>
                <w:rFonts w:asciiTheme="minorHAnsi" w:eastAsia="Times New Roman" w:hAnsiTheme="minorHAnsi" w:cstheme="minorHAnsi"/>
                <w:sz w:val="20"/>
                <w:szCs w:val="20"/>
              </w:rPr>
            </w:pPr>
            <w:r w:rsidRPr="007F5AC7">
              <w:rPr>
                <w:rFonts w:asciiTheme="minorHAnsi" w:eastAsia="Times New Roman" w:hAnsiTheme="minorHAnsi" w:cstheme="minorHAnsi"/>
                <w:sz w:val="20"/>
                <w:szCs w:val="20"/>
              </w:rPr>
              <w:t>Svítidlo „zářivkového typu“ pro montáž na stěnu, velikostí do stávajících otvorů v montážní jámě</w:t>
            </w:r>
          </w:p>
        </w:tc>
        <w:tc>
          <w:tcPr>
            <w:tcW w:w="1559" w:type="dxa"/>
            <w:tcBorders>
              <w:top w:val="nil"/>
              <w:left w:val="nil"/>
              <w:bottom w:val="single" w:sz="4" w:space="0" w:color="auto"/>
              <w:right w:val="single" w:sz="4" w:space="0" w:color="auto"/>
            </w:tcBorders>
            <w:shd w:val="clear" w:color="auto" w:fill="auto"/>
            <w:vAlign w:val="center"/>
            <w:hideMark/>
          </w:tcPr>
          <w:p w14:paraId="1061A50F" w14:textId="4FC88328" w:rsidR="00CF04D7" w:rsidRPr="00DF1018" w:rsidRDefault="00CF04D7" w:rsidP="001B077F">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0D05E1AE" w14:textId="290C4B75"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5C6BBF27"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6C17125" w14:textId="3A5F4285" w:rsidR="00CF04D7" w:rsidRPr="00594497" w:rsidRDefault="00CF04D7" w:rsidP="001B077F">
            <w:pPr>
              <w:rPr>
                <w:rFonts w:asciiTheme="minorHAnsi" w:eastAsia="Times New Roman" w:hAnsiTheme="minorHAnsi" w:cstheme="minorHAnsi"/>
                <w:sz w:val="20"/>
                <w:szCs w:val="20"/>
              </w:rPr>
            </w:pPr>
            <w:r>
              <w:rPr>
                <w:rFonts w:ascii="Calibri" w:hAnsi="Calibri" w:cs="Calibri"/>
                <w:color w:val="000000"/>
                <w:sz w:val="20"/>
                <w:szCs w:val="20"/>
              </w:rPr>
              <w:t>Krytí svítidla min. IP4x</w:t>
            </w:r>
          </w:p>
        </w:tc>
        <w:tc>
          <w:tcPr>
            <w:tcW w:w="1559" w:type="dxa"/>
            <w:tcBorders>
              <w:top w:val="nil"/>
              <w:left w:val="nil"/>
              <w:bottom w:val="single" w:sz="4" w:space="0" w:color="auto"/>
              <w:right w:val="single" w:sz="4" w:space="0" w:color="auto"/>
            </w:tcBorders>
            <w:shd w:val="clear" w:color="auto" w:fill="auto"/>
            <w:hideMark/>
          </w:tcPr>
          <w:p w14:paraId="061E811F" w14:textId="3B66BC3D" w:rsidR="00CF04D7" w:rsidRDefault="00CF04D7" w:rsidP="001B077F">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B4C2C38" w14:textId="72B2DC05"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45DDCFF"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00812BD1" w14:textId="16BD6834" w:rsidR="00CF04D7" w:rsidRDefault="00CF04D7" w:rsidP="001B077F">
            <w:pPr>
              <w:rPr>
                <w:rFonts w:ascii="Calibri" w:hAnsi="Calibri" w:cs="Calibri"/>
                <w:color w:val="000000"/>
                <w:sz w:val="20"/>
                <w:szCs w:val="20"/>
              </w:rPr>
            </w:pPr>
            <w:r w:rsidRPr="005A3BFA">
              <w:rPr>
                <w:rFonts w:asciiTheme="minorHAnsi" w:eastAsia="Times New Roman" w:hAnsiTheme="minorHAnsi" w:cstheme="minorHAnsi"/>
                <w:sz w:val="20"/>
                <w:szCs w:val="20"/>
              </w:rPr>
              <w:t>Odolnost proti nárazu</w:t>
            </w:r>
            <w:r>
              <w:rPr>
                <w:rFonts w:asciiTheme="minorHAnsi" w:eastAsia="Times New Roman" w:hAnsiTheme="minorHAnsi" w:cstheme="minorHAnsi"/>
                <w:sz w:val="20"/>
                <w:szCs w:val="20"/>
              </w:rPr>
              <w:t xml:space="preserve"> min.</w:t>
            </w:r>
            <w:r w:rsidRPr="005A3BFA">
              <w:rPr>
                <w:rFonts w:asciiTheme="minorHAnsi" w:eastAsia="Times New Roman" w:hAnsiTheme="minorHAnsi" w:cstheme="minorHAnsi"/>
                <w:sz w:val="20"/>
                <w:szCs w:val="20"/>
              </w:rPr>
              <w:t xml:space="preserve"> IK0</w:t>
            </w:r>
            <w:r>
              <w:rPr>
                <w:rFonts w:asciiTheme="minorHAnsi" w:eastAsia="Times New Roman" w:hAnsiTheme="minorHAnsi" w:cstheme="minorHAnsi"/>
                <w:sz w:val="20"/>
                <w:szCs w:val="20"/>
              </w:rPr>
              <w:t>8</w:t>
            </w:r>
          </w:p>
        </w:tc>
        <w:tc>
          <w:tcPr>
            <w:tcW w:w="1559" w:type="dxa"/>
            <w:tcBorders>
              <w:top w:val="nil"/>
              <w:left w:val="nil"/>
              <w:bottom w:val="single" w:sz="4" w:space="0" w:color="auto"/>
              <w:right w:val="single" w:sz="4" w:space="0" w:color="auto"/>
            </w:tcBorders>
            <w:shd w:val="clear" w:color="auto" w:fill="auto"/>
          </w:tcPr>
          <w:p w14:paraId="767AA719" w14:textId="7B534E15" w:rsidR="00CF04D7" w:rsidRPr="00982284" w:rsidRDefault="00CF04D7" w:rsidP="001B077F">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5A69506F" w14:textId="77777777" w:rsidR="00CF04D7" w:rsidRPr="00BB2790" w:rsidRDefault="00CF04D7" w:rsidP="001B077F">
            <w:pPr>
              <w:rPr>
                <w:rFonts w:asciiTheme="minorHAnsi" w:eastAsia="Times New Roman" w:hAnsiTheme="minorHAnsi" w:cstheme="minorHAnsi"/>
                <w:sz w:val="20"/>
                <w:szCs w:val="20"/>
              </w:rPr>
            </w:pPr>
          </w:p>
        </w:tc>
      </w:tr>
      <w:tr w:rsidR="00CF04D7" w:rsidRPr="00BB2790" w14:paraId="0E5B0B15"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bottom"/>
          </w:tcPr>
          <w:p w14:paraId="21F4C7C8" w14:textId="5EAEDC94" w:rsidR="00CF04D7" w:rsidRPr="00594497" w:rsidRDefault="00CF04D7" w:rsidP="001B077F">
            <w:pPr>
              <w:rPr>
                <w:rFonts w:asciiTheme="minorHAnsi" w:hAnsiTheme="minorHAnsi" w:cstheme="minorHAnsi"/>
                <w:sz w:val="20"/>
                <w:szCs w:val="20"/>
              </w:rPr>
            </w:pPr>
            <w:r>
              <w:rPr>
                <w:rFonts w:ascii="Calibri" w:hAnsi="Calibri" w:cs="Calibri"/>
                <w:color w:val="000000"/>
                <w:sz w:val="20"/>
                <w:szCs w:val="20"/>
              </w:rPr>
              <w:t>Hmotnost max. 3,5 kg</w:t>
            </w:r>
          </w:p>
        </w:tc>
        <w:tc>
          <w:tcPr>
            <w:tcW w:w="1559" w:type="dxa"/>
            <w:tcBorders>
              <w:top w:val="nil"/>
              <w:left w:val="nil"/>
              <w:bottom w:val="single" w:sz="4" w:space="0" w:color="auto"/>
              <w:right w:val="single" w:sz="4" w:space="0" w:color="auto"/>
            </w:tcBorders>
            <w:shd w:val="clear" w:color="auto" w:fill="auto"/>
          </w:tcPr>
          <w:p w14:paraId="46A10D3C" w14:textId="3F955C59" w:rsidR="00CF04D7" w:rsidRPr="00982284" w:rsidRDefault="00CF04D7" w:rsidP="001B077F">
            <w:pPr>
              <w:rPr>
                <w:rFonts w:asciiTheme="minorHAnsi" w:hAnsiTheme="minorHAnsi" w:cstheme="minorHAnsi"/>
                <w:sz w:val="20"/>
                <w:szCs w:val="20"/>
              </w:rPr>
            </w:pPr>
            <w:r w:rsidRPr="00FB15B0">
              <w:rPr>
                <w:rFonts w:asciiTheme="minorHAnsi" w:hAnsiTheme="minorHAnsi" w:cstheme="minorHAnsi"/>
                <w:sz w:val="20"/>
                <w:szCs w:val="20"/>
              </w:rPr>
              <w:t xml:space="preserve">ANO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r w:rsidRPr="00FB15B0">
              <w:rPr>
                <w:rFonts w:asciiTheme="minorHAnsi" w:hAnsiTheme="minorHAnsi" w:cstheme="minorHAnsi"/>
                <w:sz w:val="20"/>
                <w:szCs w:val="20"/>
              </w:rPr>
              <w:t xml:space="preserve">/ NE </w:t>
            </w:r>
            <w:r w:rsidRPr="00FB15B0">
              <w:rPr>
                <w:rFonts w:asciiTheme="minorHAnsi" w:hAnsiTheme="minorHAnsi" w:cstheme="minorHAnsi"/>
                <w:sz w:val="20"/>
                <w:szCs w:val="20"/>
              </w:rPr>
              <w:fldChar w:fldCharType="begin">
                <w:ffData>
                  <w:name w:val=""/>
                  <w:enabled/>
                  <w:calcOnExit w:val="0"/>
                  <w:checkBox>
                    <w:sizeAuto/>
                    <w:default w:val="0"/>
                  </w:checkBox>
                </w:ffData>
              </w:fldChar>
            </w:r>
            <w:r w:rsidRPr="00FB15B0">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FB15B0">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2B859EE0" w14:textId="2D01C8FC"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5A9AF2B"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C4ED4F" w14:textId="5BC15C54" w:rsidR="00CF04D7" w:rsidRPr="00594497" w:rsidRDefault="00CF04D7" w:rsidP="001B077F">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7ED0D0E1" w14:textId="23FFF4C9" w:rsidR="00CF04D7" w:rsidRDefault="00CF04D7" w:rsidP="001B077F"/>
        </w:tc>
        <w:tc>
          <w:tcPr>
            <w:tcW w:w="3544" w:type="dxa"/>
            <w:tcBorders>
              <w:top w:val="nil"/>
              <w:left w:val="nil"/>
              <w:bottom w:val="single" w:sz="4" w:space="0" w:color="auto"/>
              <w:right w:val="single" w:sz="4" w:space="0" w:color="auto"/>
            </w:tcBorders>
            <w:shd w:val="clear" w:color="auto" w:fill="auto"/>
            <w:noWrap/>
            <w:vAlign w:val="bottom"/>
            <w:hideMark/>
          </w:tcPr>
          <w:p w14:paraId="2BEA3822" w14:textId="1BF797AF"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3EFEC8C"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B1D087" w14:textId="6B792020" w:rsidR="00CF04D7" w:rsidRPr="00594497" w:rsidRDefault="00CF04D7" w:rsidP="001B077F">
            <w:pPr>
              <w:rPr>
                <w:rFonts w:asciiTheme="minorHAnsi" w:eastAsia="Times New Roman" w:hAnsiTheme="minorHAnsi" w:cstheme="minorHAnsi"/>
                <w:b/>
                <w:bCs/>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140</w:t>
            </w:r>
            <w:r w:rsidRPr="00594497">
              <w:rPr>
                <w:rFonts w:asciiTheme="minorHAnsi" w:eastAsia="Times New Roman" w:hAnsiTheme="minorHAnsi" w:cstheme="minorHAnsi"/>
                <w:sz w:val="20"/>
                <w:szCs w:val="20"/>
              </w:rPr>
              <w:t xml:space="preserve"> lm/W při 4000 K</w:t>
            </w:r>
          </w:p>
        </w:tc>
        <w:tc>
          <w:tcPr>
            <w:tcW w:w="1559" w:type="dxa"/>
            <w:tcBorders>
              <w:top w:val="nil"/>
              <w:left w:val="nil"/>
              <w:bottom w:val="single" w:sz="4" w:space="0" w:color="auto"/>
              <w:right w:val="single" w:sz="4" w:space="0" w:color="auto"/>
            </w:tcBorders>
            <w:shd w:val="clear" w:color="auto" w:fill="auto"/>
            <w:hideMark/>
          </w:tcPr>
          <w:p w14:paraId="55997E98" w14:textId="2A20FCC1" w:rsidR="00CF04D7" w:rsidRDefault="00CF04D7" w:rsidP="001B077F">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7C9A65DB" w14:textId="19638ACE"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97B626C"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44958E" w14:textId="46C1826D" w:rsidR="00CF04D7" w:rsidRPr="00594497" w:rsidRDefault="00CF04D7" w:rsidP="001B077F">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hideMark/>
          </w:tcPr>
          <w:p w14:paraId="782A25F3" w14:textId="08B560F9" w:rsidR="00CF04D7" w:rsidRDefault="00CF04D7" w:rsidP="001B077F"/>
        </w:tc>
        <w:tc>
          <w:tcPr>
            <w:tcW w:w="3544" w:type="dxa"/>
            <w:tcBorders>
              <w:top w:val="nil"/>
              <w:left w:val="nil"/>
              <w:bottom w:val="single" w:sz="4" w:space="0" w:color="auto"/>
              <w:right w:val="single" w:sz="4" w:space="0" w:color="auto"/>
            </w:tcBorders>
            <w:shd w:val="clear" w:color="auto" w:fill="auto"/>
            <w:noWrap/>
            <w:vAlign w:val="bottom"/>
            <w:hideMark/>
          </w:tcPr>
          <w:p w14:paraId="03FED26B" w14:textId="4897482B"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FD3E842"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7D7B883F" w14:textId="32DC6271" w:rsidR="00CF04D7" w:rsidRPr="00594497" w:rsidRDefault="00CF04D7" w:rsidP="001B077F">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0726CFE0" w14:textId="1E424279" w:rsidR="00CF04D7" w:rsidRPr="00982284" w:rsidRDefault="00CF04D7" w:rsidP="001B077F">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70188EE" w14:textId="77777777" w:rsidR="00CF04D7" w:rsidRPr="00BB2790" w:rsidRDefault="00CF04D7" w:rsidP="001B077F">
            <w:pPr>
              <w:rPr>
                <w:rFonts w:asciiTheme="minorHAnsi" w:eastAsia="Times New Roman" w:hAnsiTheme="minorHAnsi" w:cstheme="minorHAnsi"/>
                <w:sz w:val="20"/>
                <w:szCs w:val="20"/>
              </w:rPr>
            </w:pPr>
          </w:p>
        </w:tc>
      </w:tr>
      <w:tr w:rsidR="00CF04D7" w:rsidRPr="00BB2790" w14:paraId="52CDD0A5"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3F8210D5" w14:textId="769FC51C" w:rsidR="00CF04D7" w:rsidRPr="00594497" w:rsidRDefault="00CF04D7" w:rsidP="001B077F">
            <w:pPr>
              <w:rPr>
                <w:rFonts w:asciiTheme="minorHAnsi" w:eastAsia="Times New Roman" w:hAnsiTheme="minorHAnsi" w:cstheme="minorHAnsi"/>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tcPr>
          <w:p w14:paraId="7BCC8195" w14:textId="6A59BD61" w:rsidR="00CF04D7" w:rsidRDefault="00CF04D7" w:rsidP="001B077F"/>
        </w:tc>
        <w:tc>
          <w:tcPr>
            <w:tcW w:w="3544" w:type="dxa"/>
            <w:tcBorders>
              <w:top w:val="nil"/>
              <w:left w:val="nil"/>
              <w:bottom w:val="single" w:sz="4" w:space="0" w:color="auto"/>
              <w:right w:val="single" w:sz="4" w:space="0" w:color="auto"/>
            </w:tcBorders>
            <w:shd w:val="clear" w:color="auto" w:fill="auto"/>
            <w:noWrap/>
            <w:vAlign w:val="center"/>
          </w:tcPr>
          <w:p w14:paraId="6F9438E5" w14:textId="0FC315F9" w:rsidR="00CF04D7" w:rsidRPr="00BB2790" w:rsidRDefault="00CF04D7" w:rsidP="001B077F">
            <w:pPr>
              <w:rPr>
                <w:rFonts w:asciiTheme="minorHAnsi" w:eastAsia="Times New Roman" w:hAnsiTheme="minorHAnsi" w:cstheme="minorHAnsi"/>
                <w:sz w:val="20"/>
                <w:szCs w:val="20"/>
              </w:rPr>
            </w:pPr>
            <w:r w:rsidRPr="00BB2790">
              <w:rPr>
                <w:rFonts w:asciiTheme="minorHAnsi" w:eastAsia="Times New Roman" w:hAnsiTheme="minorHAnsi" w:cstheme="minorHAnsi"/>
                <w:b/>
                <w:bCs/>
                <w:sz w:val="20"/>
                <w:szCs w:val="20"/>
              </w:rPr>
              <w:t> </w:t>
            </w:r>
          </w:p>
        </w:tc>
      </w:tr>
      <w:tr w:rsidR="00CF04D7" w:rsidRPr="00BB2790" w14:paraId="7E2B1FC7"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073251" w14:textId="3BEEC565" w:rsidR="00CF04D7" w:rsidRPr="00594497" w:rsidRDefault="00CF04D7" w:rsidP="0073477A">
            <w:pPr>
              <w:rPr>
                <w:rFonts w:asciiTheme="minorHAnsi" w:eastAsia="Times New Roman" w:hAnsiTheme="minorHAnsi" w:cstheme="minorHAnsi"/>
                <w:b/>
                <w:bCs/>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5021F7E9" w14:textId="67AFD63D" w:rsidR="00CF04D7" w:rsidRDefault="00CF04D7" w:rsidP="001B077F">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vAlign w:val="bottom"/>
            <w:hideMark/>
          </w:tcPr>
          <w:p w14:paraId="42307F1C" w14:textId="1E4EA9AF" w:rsidR="00CF04D7" w:rsidRPr="00BB2790" w:rsidRDefault="00CF04D7" w:rsidP="001B077F">
            <w:pPr>
              <w:rPr>
                <w:rFonts w:asciiTheme="minorHAnsi" w:eastAsia="Times New Roman" w:hAnsiTheme="minorHAnsi" w:cstheme="minorHAnsi"/>
                <w:b/>
                <w:bCs/>
                <w:sz w:val="20"/>
                <w:szCs w:val="20"/>
              </w:rPr>
            </w:pPr>
            <w:r w:rsidRPr="00BB2790">
              <w:rPr>
                <w:rFonts w:asciiTheme="minorHAnsi" w:eastAsia="Times New Roman" w:hAnsiTheme="minorHAnsi" w:cstheme="minorHAnsi"/>
                <w:sz w:val="20"/>
                <w:szCs w:val="20"/>
              </w:rPr>
              <w:t> </w:t>
            </w:r>
          </w:p>
        </w:tc>
      </w:tr>
    </w:tbl>
    <w:p w14:paraId="1E3989D6" w14:textId="77777777" w:rsidR="00A359F3" w:rsidRDefault="00A359F3" w:rsidP="00A359F3">
      <w:pPr>
        <w:spacing w:after="160" w:line="259" w:lineRule="auto"/>
        <w:rPr>
          <w:rFonts w:asciiTheme="minorHAnsi" w:hAnsiTheme="minorHAnsi" w:cstheme="minorHAnsi"/>
          <w:sz w:val="22"/>
        </w:rPr>
      </w:pPr>
    </w:p>
    <w:p w14:paraId="20698CEB"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bookmarkEnd w:id="4"/>
    <w:p w14:paraId="4C28789D" w14:textId="6D6C4EE7"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A359F3" w:rsidRPr="00BB2790" w14:paraId="3903738E"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F7B4" w14:textId="46C65B94" w:rsidR="00A359F3" w:rsidRDefault="00A359F3" w:rsidP="00BF484B">
            <w:pPr>
              <w:jc w:val="center"/>
              <w:rPr>
                <w:rFonts w:asciiTheme="minorHAnsi" w:eastAsia="Times New Roman" w:hAnsiTheme="minorHAnsi" w:cstheme="minorHAnsi"/>
                <w:b/>
                <w:bCs/>
                <w:sz w:val="28"/>
                <w:szCs w:val="28"/>
              </w:rPr>
            </w:pPr>
            <w:bookmarkStart w:id="5" w:name="_Hlk154844130"/>
            <w:r>
              <w:rPr>
                <w:rFonts w:asciiTheme="minorHAnsi" w:eastAsia="Times New Roman" w:hAnsiTheme="minorHAnsi" w:cstheme="minorHAnsi"/>
                <w:b/>
                <w:bCs/>
                <w:sz w:val="28"/>
                <w:szCs w:val="28"/>
              </w:rPr>
              <w:lastRenderedPageBreak/>
              <w:t>LED svítidlo – typ S11</w:t>
            </w:r>
          </w:p>
        </w:tc>
      </w:tr>
      <w:tr w:rsidR="00CF04D7" w:rsidRPr="007742B6" w14:paraId="6087A505"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474ED25" w14:textId="77777777" w:rsidR="00CF04D7" w:rsidRPr="007742B6" w:rsidRDefault="00CF04D7"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4BA8720"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22DE9292"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0A96BDAD"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D2949F"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7F9C6F80" w14:textId="77777777" w:rsidR="00CF04D7" w:rsidRPr="00DF1018" w:rsidRDefault="00CF04D7" w:rsidP="00BF484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2F6E763D"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1FD2843F"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F748DF" w14:textId="5B9378CD"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Svítidlo na výložník</w:t>
            </w:r>
          </w:p>
        </w:tc>
        <w:tc>
          <w:tcPr>
            <w:tcW w:w="1559" w:type="dxa"/>
            <w:tcBorders>
              <w:top w:val="nil"/>
              <w:left w:val="nil"/>
              <w:bottom w:val="single" w:sz="4" w:space="0" w:color="auto"/>
              <w:right w:val="single" w:sz="4" w:space="0" w:color="auto"/>
            </w:tcBorders>
            <w:shd w:val="clear" w:color="auto" w:fill="auto"/>
            <w:vAlign w:val="center"/>
            <w:hideMark/>
          </w:tcPr>
          <w:p w14:paraId="50B38799" w14:textId="77777777" w:rsidR="00CF04D7" w:rsidRPr="00DF1018" w:rsidRDefault="00CF04D7" w:rsidP="00BF484B">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265EAB3"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50B176B8"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28397A" w14:textId="67D93F08"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Krytí svítidla min. IP</w:t>
            </w:r>
            <w:r>
              <w:rPr>
                <w:rFonts w:asciiTheme="minorHAnsi" w:eastAsia="Times New Roman" w:hAnsiTheme="minorHAnsi" w:cstheme="minorHAnsi"/>
                <w:sz w:val="20"/>
                <w:szCs w:val="20"/>
              </w:rPr>
              <w:t>44</w:t>
            </w:r>
          </w:p>
        </w:tc>
        <w:tc>
          <w:tcPr>
            <w:tcW w:w="1559" w:type="dxa"/>
            <w:tcBorders>
              <w:top w:val="nil"/>
              <w:left w:val="nil"/>
              <w:bottom w:val="single" w:sz="4" w:space="0" w:color="auto"/>
              <w:right w:val="single" w:sz="4" w:space="0" w:color="auto"/>
            </w:tcBorders>
            <w:shd w:val="clear" w:color="auto" w:fill="auto"/>
            <w:hideMark/>
          </w:tcPr>
          <w:p w14:paraId="2432004C"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2D422A91"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31E9876C"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971B6E" w14:textId="77777777"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Hmotnost max. </w:t>
            </w:r>
            <w:r>
              <w:rPr>
                <w:rFonts w:asciiTheme="minorHAnsi" w:eastAsia="Times New Roman" w:hAnsiTheme="minorHAnsi" w:cstheme="minorHAnsi"/>
                <w:sz w:val="20"/>
                <w:szCs w:val="20"/>
              </w:rPr>
              <w:t>10</w:t>
            </w:r>
            <w:r w:rsidRPr="00594497">
              <w:rPr>
                <w:rFonts w:asciiTheme="minorHAnsi" w:eastAsia="Times New Roman" w:hAnsiTheme="minorHAnsi" w:cstheme="minorHAnsi"/>
                <w:sz w:val="20"/>
                <w:szCs w:val="20"/>
              </w:rPr>
              <w:t xml:space="preserve"> kg</w:t>
            </w:r>
          </w:p>
        </w:tc>
        <w:tc>
          <w:tcPr>
            <w:tcW w:w="1559" w:type="dxa"/>
            <w:tcBorders>
              <w:top w:val="nil"/>
              <w:left w:val="nil"/>
              <w:bottom w:val="single" w:sz="4" w:space="0" w:color="auto"/>
              <w:right w:val="single" w:sz="4" w:space="0" w:color="auto"/>
            </w:tcBorders>
            <w:shd w:val="clear" w:color="auto" w:fill="auto"/>
            <w:hideMark/>
          </w:tcPr>
          <w:p w14:paraId="2D043AE8"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165497FF"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E04AFB5"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FD02EA"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1365AC31"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3E8B9DD5"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515BD149"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D5A505" w14:textId="42B5E97F"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125</w:t>
            </w:r>
            <w:r w:rsidRPr="00594497">
              <w:rPr>
                <w:rFonts w:asciiTheme="minorHAnsi" w:eastAsia="Times New Roman" w:hAnsiTheme="minorHAnsi" w:cstheme="minorHAnsi"/>
                <w:sz w:val="20"/>
                <w:szCs w:val="20"/>
              </w:rPr>
              <w:t xml:space="preserve"> lm/W při 4000 K</w:t>
            </w:r>
          </w:p>
        </w:tc>
        <w:tc>
          <w:tcPr>
            <w:tcW w:w="1559" w:type="dxa"/>
            <w:tcBorders>
              <w:top w:val="nil"/>
              <w:left w:val="nil"/>
              <w:bottom w:val="single" w:sz="4" w:space="0" w:color="auto"/>
              <w:right w:val="single" w:sz="4" w:space="0" w:color="auto"/>
            </w:tcBorders>
            <w:shd w:val="clear" w:color="auto" w:fill="auto"/>
            <w:hideMark/>
          </w:tcPr>
          <w:p w14:paraId="53288ACE"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561E072"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0254B2D"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202788F8" w14:textId="4753AF9F" w:rsidR="00CF04D7" w:rsidRPr="00594497" w:rsidRDefault="00CF04D7" w:rsidP="00137752">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 xml:space="preserve">Minimální světelný tok ≥ </w:t>
            </w:r>
            <w:r>
              <w:rPr>
                <w:rFonts w:asciiTheme="minorHAnsi" w:eastAsia="Times New Roman" w:hAnsiTheme="minorHAnsi" w:cstheme="minorHAnsi"/>
                <w:sz w:val="20"/>
                <w:szCs w:val="20"/>
              </w:rPr>
              <w:t>60</w:t>
            </w:r>
            <w:r w:rsidRPr="006B4FB8">
              <w:rPr>
                <w:rFonts w:asciiTheme="minorHAnsi" w:eastAsia="Times New Roman" w:hAnsiTheme="minorHAnsi" w:cstheme="minorHAnsi"/>
                <w:sz w:val="20"/>
                <w:szCs w:val="20"/>
              </w:rPr>
              <w:t>00 lm</w:t>
            </w:r>
          </w:p>
        </w:tc>
        <w:tc>
          <w:tcPr>
            <w:tcW w:w="1559" w:type="dxa"/>
            <w:tcBorders>
              <w:top w:val="nil"/>
              <w:left w:val="nil"/>
              <w:bottom w:val="single" w:sz="4" w:space="0" w:color="auto"/>
              <w:right w:val="single" w:sz="4" w:space="0" w:color="auto"/>
            </w:tcBorders>
            <w:shd w:val="clear" w:color="auto" w:fill="auto"/>
          </w:tcPr>
          <w:p w14:paraId="27BE5E99" w14:textId="30E6F786" w:rsidR="00CF04D7" w:rsidRDefault="00CF04D7" w:rsidP="00137752">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D3FD884" w14:textId="77777777" w:rsidR="00CF04D7" w:rsidRPr="00BB2790" w:rsidRDefault="00CF04D7" w:rsidP="00137752">
            <w:pPr>
              <w:rPr>
                <w:rFonts w:asciiTheme="minorHAnsi" w:eastAsia="Times New Roman" w:hAnsiTheme="minorHAnsi" w:cstheme="minorHAnsi"/>
                <w:sz w:val="20"/>
                <w:szCs w:val="20"/>
              </w:rPr>
            </w:pPr>
          </w:p>
        </w:tc>
      </w:tr>
      <w:tr w:rsidR="00CF04D7" w:rsidRPr="00BB2790" w14:paraId="4D6DC9DF"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232AC436"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3AB61DAA"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79CD89F"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35348FD4"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DFC3D5"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176869A5"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1BA99950"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52A5A1C"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3C7E8258"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5C5B4B00"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35592175"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4B743E33"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CFB71F"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2FB0D6A9" w14:textId="77777777" w:rsidR="00CF04D7" w:rsidRDefault="00CF04D7" w:rsidP="00BF484B"/>
        </w:tc>
        <w:tc>
          <w:tcPr>
            <w:tcW w:w="3544" w:type="dxa"/>
            <w:tcBorders>
              <w:top w:val="nil"/>
              <w:left w:val="nil"/>
              <w:bottom w:val="single" w:sz="4" w:space="0" w:color="auto"/>
              <w:right w:val="single" w:sz="4" w:space="0" w:color="auto"/>
            </w:tcBorders>
            <w:shd w:val="clear" w:color="auto" w:fill="auto"/>
            <w:vAlign w:val="center"/>
            <w:hideMark/>
          </w:tcPr>
          <w:p w14:paraId="2E27E64A"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CF04D7" w:rsidRPr="00BB2790" w14:paraId="49A925B5"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775B57" w14:textId="354DD46C" w:rsidR="00CF04D7" w:rsidRPr="00594497" w:rsidRDefault="00CF04D7"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41F7D419"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B90A576"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79186352" w14:textId="77777777" w:rsidR="00A359F3" w:rsidRDefault="00A359F3" w:rsidP="00A359F3">
      <w:pPr>
        <w:spacing w:after="160" w:line="259" w:lineRule="auto"/>
        <w:rPr>
          <w:rFonts w:asciiTheme="minorHAnsi" w:hAnsiTheme="minorHAnsi" w:cstheme="minorHAnsi"/>
          <w:sz w:val="22"/>
        </w:rPr>
      </w:pPr>
    </w:p>
    <w:p w14:paraId="37A74770"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bookmarkEnd w:id="5"/>
    <w:p w14:paraId="6F1BF5FE" w14:textId="024E8CC6" w:rsidR="00A359F3" w:rsidRDefault="00A359F3">
      <w:pPr>
        <w:spacing w:after="160" w:line="259" w:lineRule="auto"/>
        <w:rPr>
          <w:rFonts w:asciiTheme="minorHAnsi" w:hAnsiTheme="minorHAnsi" w:cstheme="minorHAnsi"/>
          <w:b/>
        </w:rPr>
      </w:pPr>
      <w:r>
        <w:rPr>
          <w:rFonts w:asciiTheme="minorHAnsi" w:hAnsiTheme="minorHAnsi" w:cstheme="minorHAnsi"/>
          <w:b/>
        </w:rPr>
        <w:br w:type="page"/>
      </w:r>
    </w:p>
    <w:tbl>
      <w:tblPr>
        <w:tblW w:w="8926" w:type="dxa"/>
        <w:tblCellMar>
          <w:left w:w="70" w:type="dxa"/>
          <w:right w:w="70" w:type="dxa"/>
        </w:tblCellMar>
        <w:tblLook w:val="04A0" w:firstRow="1" w:lastRow="0" w:firstColumn="1" w:lastColumn="0" w:noHBand="0" w:noVBand="1"/>
      </w:tblPr>
      <w:tblGrid>
        <w:gridCol w:w="3823"/>
        <w:gridCol w:w="1559"/>
        <w:gridCol w:w="3544"/>
      </w:tblGrid>
      <w:tr w:rsidR="00A359F3" w:rsidRPr="00BB2790" w14:paraId="3A8D107B" w14:textId="77777777" w:rsidTr="00BF484B">
        <w:trPr>
          <w:trHeight w:val="36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B3A02" w14:textId="5A31FF67" w:rsidR="00A359F3" w:rsidRDefault="00A359F3" w:rsidP="00BF484B">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LED svítidlo – typ S12</w:t>
            </w:r>
          </w:p>
        </w:tc>
      </w:tr>
      <w:tr w:rsidR="00CF04D7" w:rsidRPr="007742B6" w14:paraId="588ACBC5" w14:textId="77777777" w:rsidTr="00CF04D7">
        <w:trPr>
          <w:trHeight w:val="36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0BE0989" w14:textId="77777777" w:rsidR="00CF04D7" w:rsidRPr="007742B6" w:rsidRDefault="00CF04D7" w:rsidP="00BF484B">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559" w:type="dxa"/>
            <w:tcBorders>
              <w:top w:val="nil"/>
              <w:left w:val="nil"/>
              <w:bottom w:val="single" w:sz="4" w:space="0" w:color="auto"/>
              <w:right w:val="single" w:sz="4" w:space="0" w:color="auto"/>
            </w:tcBorders>
            <w:shd w:val="clear" w:color="auto" w:fill="auto"/>
            <w:noWrap/>
            <w:vAlign w:val="center"/>
            <w:hideMark/>
          </w:tcPr>
          <w:p w14:paraId="2580B838"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3544" w:type="dxa"/>
            <w:tcBorders>
              <w:top w:val="nil"/>
              <w:left w:val="nil"/>
              <w:bottom w:val="single" w:sz="4" w:space="0" w:color="auto"/>
              <w:right w:val="single" w:sz="4" w:space="0" w:color="auto"/>
            </w:tcBorders>
            <w:shd w:val="clear" w:color="auto" w:fill="auto"/>
            <w:noWrap/>
            <w:vAlign w:val="center"/>
            <w:hideMark/>
          </w:tcPr>
          <w:p w14:paraId="562801F3" w14:textId="77777777" w:rsidR="00CF04D7" w:rsidRPr="007742B6" w:rsidRDefault="00CF04D7" w:rsidP="00BF484B">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CF04D7" w:rsidRPr="00BB2790" w14:paraId="25550292"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B82E70"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Konstrukce / Typ</w:t>
            </w:r>
          </w:p>
        </w:tc>
        <w:tc>
          <w:tcPr>
            <w:tcW w:w="1559" w:type="dxa"/>
            <w:tcBorders>
              <w:top w:val="nil"/>
              <w:left w:val="nil"/>
              <w:bottom w:val="single" w:sz="4" w:space="0" w:color="auto"/>
              <w:right w:val="single" w:sz="4" w:space="0" w:color="auto"/>
            </w:tcBorders>
            <w:shd w:val="clear" w:color="auto" w:fill="auto"/>
            <w:vAlign w:val="center"/>
            <w:hideMark/>
          </w:tcPr>
          <w:p w14:paraId="37DA71C7" w14:textId="77777777" w:rsidR="00CF04D7" w:rsidRPr="00DF1018" w:rsidRDefault="00CF04D7" w:rsidP="00BF484B">
            <w:pPr>
              <w:rPr>
                <w:rFonts w:asciiTheme="minorHAnsi" w:eastAsia="Times New Roman" w:hAnsiTheme="minorHAnsi" w:cstheme="minorHAnsi"/>
                <w:b/>
                <w:bCs/>
                <w:sz w:val="20"/>
                <w:szCs w:val="20"/>
              </w:rPr>
            </w:pPr>
            <w:r w:rsidRPr="00DF1018">
              <w:rPr>
                <w:rFonts w:asciiTheme="minorHAnsi" w:eastAsia="Times New Roman" w:hAnsiTheme="minorHAnsi" w:cstheme="minorHAnsi"/>
                <w:b/>
                <w:bCs/>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14:paraId="524BB922"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B47DB31"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506944" w14:textId="77777777"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Svítidlo </w:t>
            </w:r>
            <w:r>
              <w:rPr>
                <w:rFonts w:asciiTheme="minorHAnsi" w:eastAsia="Times New Roman" w:hAnsiTheme="minorHAnsi" w:cstheme="minorHAnsi"/>
                <w:sz w:val="20"/>
                <w:szCs w:val="20"/>
              </w:rPr>
              <w:t>reflektorového typu, s možností natáčení svítidla</w:t>
            </w:r>
          </w:p>
        </w:tc>
        <w:tc>
          <w:tcPr>
            <w:tcW w:w="1559" w:type="dxa"/>
            <w:tcBorders>
              <w:top w:val="nil"/>
              <w:left w:val="nil"/>
              <w:bottom w:val="single" w:sz="4" w:space="0" w:color="auto"/>
              <w:right w:val="single" w:sz="4" w:space="0" w:color="auto"/>
            </w:tcBorders>
            <w:shd w:val="clear" w:color="auto" w:fill="auto"/>
            <w:vAlign w:val="center"/>
            <w:hideMark/>
          </w:tcPr>
          <w:p w14:paraId="2CE32175" w14:textId="77777777" w:rsidR="00CF04D7" w:rsidRPr="00DF1018" w:rsidRDefault="00CF04D7" w:rsidP="00BF484B">
            <w:pPr>
              <w:rPr>
                <w:rFonts w:asciiTheme="minorHAnsi" w:eastAsia="Times New Roman" w:hAnsiTheme="minorHAnsi" w:cstheme="minorHAnsi"/>
                <w:sz w:val="20"/>
                <w:szCs w:val="20"/>
              </w:rPr>
            </w:pPr>
            <w:r w:rsidRPr="00DF1018">
              <w:rPr>
                <w:rFonts w:asciiTheme="minorHAnsi" w:hAnsiTheme="minorHAnsi" w:cstheme="minorHAnsi"/>
                <w:sz w:val="20"/>
                <w:szCs w:val="20"/>
              </w:rPr>
              <w:t xml:space="preserve">ANO </w:t>
            </w:r>
            <w:r w:rsidRPr="00DF1018">
              <w:rPr>
                <w:rFonts w:asciiTheme="minorHAnsi" w:hAnsiTheme="minorHAnsi" w:cstheme="minorHAnsi"/>
                <w:sz w:val="20"/>
                <w:szCs w:val="20"/>
              </w:rPr>
              <w:fldChar w:fldCharType="begin">
                <w:ffData>
                  <w:name w:val=""/>
                  <w:enabled/>
                  <w:calcOnExit w:val="0"/>
                  <w:checkBox>
                    <w:sizeAuto/>
                    <w:default w:val="0"/>
                  </w:checkBox>
                </w:ffData>
              </w:fldChar>
            </w:r>
            <w:r w:rsidRPr="00DF101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DF1018">
              <w:rPr>
                <w:rFonts w:asciiTheme="minorHAnsi" w:hAnsiTheme="minorHAnsi" w:cstheme="minorHAnsi"/>
                <w:sz w:val="20"/>
                <w:szCs w:val="20"/>
              </w:rPr>
              <w:fldChar w:fldCharType="end"/>
            </w:r>
            <w:r w:rsidRPr="00DF1018">
              <w:rPr>
                <w:rFonts w:asciiTheme="minorHAnsi" w:hAnsiTheme="minorHAnsi" w:cstheme="minorHAnsi"/>
                <w:sz w:val="20"/>
                <w:szCs w:val="20"/>
              </w:rPr>
              <w:t xml:space="preserve">/ NE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2087517C"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45A75F1A"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B0E2D0" w14:textId="77777777"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Krytí svítidla min. IP</w:t>
            </w:r>
            <w:r>
              <w:rPr>
                <w:rFonts w:asciiTheme="minorHAnsi" w:eastAsia="Times New Roman" w:hAnsiTheme="minorHAnsi" w:cstheme="minorHAnsi"/>
                <w:sz w:val="20"/>
                <w:szCs w:val="20"/>
              </w:rPr>
              <w:t>5x</w:t>
            </w:r>
          </w:p>
        </w:tc>
        <w:tc>
          <w:tcPr>
            <w:tcW w:w="1559" w:type="dxa"/>
            <w:tcBorders>
              <w:top w:val="nil"/>
              <w:left w:val="nil"/>
              <w:bottom w:val="single" w:sz="4" w:space="0" w:color="auto"/>
              <w:right w:val="single" w:sz="4" w:space="0" w:color="auto"/>
            </w:tcBorders>
            <w:shd w:val="clear" w:color="auto" w:fill="auto"/>
            <w:hideMark/>
          </w:tcPr>
          <w:p w14:paraId="32FA0148"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C0FF814"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29C591A0"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40F83074" w14:textId="5C456FBD"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Svítidlo s PIR čidlem</w:t>
            </w:r>
          </w:p>
        </w:tc>
        <w:tc>
          <w:tcPr>
            <w:tcW w:w="1559" w:type="dxa"/>
            <w:tcBorders>
              <w:top w:val="nil"/>
              <w:left w:val="nil"/>
              <w:bottom w:val="single" w:sz="4" w:space="0" w:color="auto"/>
              <w:right w:val="single" w:sz="4" w:space="0" w:color="auto"/>
            </w:tcBorders>
            <w:shd w:val="clear" w:color="auto" w:fill="auto"/>
          </w:tcPr>
          <w:p w14:paraId="0C679AF9"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7DB10B35"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3B821106"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2686A0" w14:textId="48E6F2A7"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Hmotnost max. </w:t>
            </w:r>
            <w:r>
              <w:rPr>
                <w:rFonts w:asciiTheme="minorHAnsi" w:eastAsia="Times New Roman" w:hAnsiTheme="minorHAnsi" w:cstheme="minorHAnsi"/>
                <w:sz w:val="20"/>
                <w:szCs w:val="20"/>
              </w:rPr>
              <w:t>5</w:t>
            </w:r>
            <w:r w:rsidRPr="00594497">
              <w:rPr>
                <w:rFonts w:asciiTheme="minorHAnsi" w:eastAsia="Times New Roman" w:hAnsiTheme="minorHAnsi" w:cstheme="minorHAnsi"/>
                <w:sz w:val="20"/>
                <w:szCs w:val="20"/>
              </w:rPr>
              <w:t xml:space="preserve"> kg</w:t>
            </w:r>
          </w:p>
        </w:tc>
        <w:tc>
          <w:tcPr>
            <w:tcW w:w="1559" w:type="dxa"/>
            <w:tcBorders>
              <w:top w:val="nil"/>
              <w:left w:val="nil"/>
              <w:bottom w:val="single" w:sz="4" w:space="0" w:color="auto"/>
              <w:right w:val="single" w:sz="4" w:space="0" w:color="auto"/>
            </w:tcBorders>
            <w:shd w:val="clear" w:color="auto" w:fill="auto"/>
            <w:hideMark/>
          </w:tcPr>
          <w:p w14:paraId="3907833D"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70429033"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6842B123" w14:textId="77777777" w:rsidTr="00CF04D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D3D75E"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Světelné parametry</w:t>
            </w:r>
          </w:p>
        </w:tc>
        <w:tc>
          <w:tcPr>
            <w:tcW w:w="1559" w:type="dxa"/>
            <w:tcBorders>
              <w:top w:val="nil"/>
              <w:left w:val="nil"/>
              <w:bottom w:val="single" w:sz="4" w:space="0" w:color="auto"/>
              <w:right w:val="single" w:sz="4" w:space="0" w:color="auto"/>
            </w:tcBorders>
            <w:shd w:val="clear" w:color="auto" w:fill="auto"/>
            <w:hideMark/>
          </w:tcPr>
          <w:p w14:paraId="64F9EFDD"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6373CC65"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776AE175"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9286D2" w14:textId="60413EBB" w:rsidR="00CF04D7" w:rsidRPr="00594497" w:rsidRDefault="00CF04D7" w:rsidP="00BF484B">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 xml:space="preserve">Měrný výkon ≥ </w:t>
            </w:r>
            <w:r>
              <w:rPr>
                <w:rFonts w:asciiTheme="minorHAnsi" w:eastAsia="Times New Roman" w:hAnsiTheme="minorHAnsi" w:cstheme="minorHAnsi"/>
                <w:sz w:val="20"/>
                <w:szCs w:val="20"/>
              </w:rPr>
              <w:t>110</w:t>
            </w:r>
            <w:r w:rsidRPr="00594497">
              <w:rPr>
                <w:rFonts w:asciiTheme="minorHAnsi" w:eastAsia="Times New Roman" w:hAnsiTheme="minorHAnsi" w:cstheme="minorHAnsi"/>
                <w:sz w:val="20"/>
                <w:szCs w:val="20"/>
              </w:rPr>
              <w:t xml:space="preserve"> lm/W při 4000 K</w:t>
            </w:r>
          </w:p>
        </w:tc>
        <w:tc>
          <w:tcPr>
            <w:tcW w:w="1559" w:type="dxa"/>
            <w:tcBorders>
              <w:top w:val="nil"/>
              <w:left w:val="nil"/>
              <w:bottom w:val="single" w:sz="4" w:space="0" w:color="auto"/>
              <w:right w:val="single" w:sz="4" w:space="0" w:color="auto"/>
            </w:tcBorders>
            <w:shd w:val="clear" w:color="auto" w:fill="auto"/>
            <w:hideMark/>
          </w:tcPr>
          <w:p w14:paraId="4D4B10D6"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53D1C6D2"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50157364"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61C69154" w14:textId="3D79B033" w:rsidR="00CF04D7" w:rsidRPr="00594497" w:rsidRDefault="00CF04D7" w:rsidP="00BF484B">
            <w:pPr>
              <w:rPr>
                <w:rFonts w:asciiTheme="minorHAnsi" w:eastAsia="Times New Roman" w:hAnsiTheme="minorHAnsi" w:cstheme="minorHAnsi"/>
                <w:sz w:val="20"/>
                <w:szCs w:val="20"/>
              </w:rPr>
            </w:pPr>
            <w:r w:rsidRPr="006B4FB8">
              <w:rPr>
                <w:rFonts w:asciiTheme="minorHAnsi" w:eastAsia="Times New Roman" w:hAnsiTheme="minorHAnsi" w:cstheme="minorHAnsi"/>
                <w:sz w:val="20"/>
                <w:szCs w:val="20"/>
              </w:rPr>
              <w:t xml:space="preserve">Minimální světelný tok ≥ </w:t>
            </w:r>
            <w:r>
              <w:rPr>
                <w:rFonts w:asciiTheme="minorHAnsi" w:eastAsia="Times New Roman" w:hAnsiTheme="minorHAnsi" w:cstheme="minorHAnsi"/>
                <w:sz w:val="20"/>
                <w:szCs w:val="20"/>
              </w:rPr>
              <w:t>22</w:t>
            </w:r>
            <w:r w:rsidRPr="006B4FB8">
              <w:rPr>
                <w:rFonts w:asciiTheme="minorHAnsi" w:eastAsia="Times New Roman" w:hAnsiTheme="minorHAnsi" w:cstheme="minorHAnsi"/>
                <w:sz w:val="20"/>
                <w:szCs w:val="20"/>
              </w:rPr>
              <w:t>00 lm</w:t>
            </w:r>
          </w:p>
        </w:tc>
        <w:tc>
          <w:tcPr>
            <w:tcW w:w="1559" w:type="dxa"/>
            <w:tcBorders>
              <w:top w:val="nil"/>
              <w:left w:val="nil"/>
              <w:bottom w:val="single" w:sz="4" w:space="0" w:color="auto"/>
              <w:right w:val="single" w:sz="4" w:space="0" w:color="auto"/>
            </w:tcBorders>
            <w:shd w:val="clear" w:color="auto" w:fill="auto"/>
          </w:tcPr>
          <w:p w14:paraId="19C22DFE"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96B2105"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441649C6"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61F8A6E8" w14:textId="77777777" w:rsidR="00CF04D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Asymetrická optika</w:t>
            </w:r>
          </w:p>
        </w:tc>
        <w:tc>
          <w:tcPr>
            <w:tcW w:w="1559" w:type="dxa"/>
            <w:tcBorders>
              <w:top w:val="nil"/>
              <w:left w:val="nil"/>
              <w:bottom w:val="single" w:sz="4" w:space="0" w:color="auto"/>
              <w:right w:val="single" w:sz="4" w:space="0" w:color="auto"/>
            </w:tcBorders>
            <w:shd w:val="clear" w:color="auto" w:fill="auto"/>
          </w:tcPr>
          <w:p w14:paraId="1B27FB7C"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67E7786B"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08E791B8"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tcPr>
          <w:p w14:paraId="37070606" w14:textId="77777777" w:rsidR="00CF04D7" w:rsidRPr="00594497" w:rsidRDefault="00CF04D7" w:rsidP="00754C7B">
            <w:pPr>
              <w:rPr>
                <w:rFonts w:asciiTheme="minorHAnsi" w:eastAsia="Times New Roman" w:hAnsiTheme="minorHAnsi" w:cstheme="minorHAnsi"/>
                <w:sz w:val="20"/>
                <w:szCs w:val="20"/>
              </w:rPr>
            </w:pPr>
            <w:r>
              <w:rPr>
                <w:rFonts w:asciiTheme="minorHAnsi" w:eastAsia="Times New Roman" w:hAnsiTheme="minorHAnsi" w:cstheme="minorHAnsi"/>
                <w:sz w:val="20"/>
                <w:szCs w:val="20"/>
              </w:rPr>
              <w:t>DALI komunikace</w:t>
            </w:r>
          </w:p>
        </w:tc>
        <w:tc>
          <w:tcPr>
            <w:tcW w:w="1559" w:type="dxa"/>
            <w:tcBorders>
              <w:top w:val="nil"/>
              <w:left w:val="nil"/>
              <w:bottom w:val="single" w:sz="4" w:space="0" w:color="auto"/>
              <w:right w:val="single" w:sz="4" w:space="0" w:color="auto"/>
            </w:tcBorders>
            <w:shd w:val="clear" w:color="auto" w:fill="auto"/>
          </w:tcPr>
          <w:p w14:paraId="237ED36C" w14:textId="77777777" w:rsidR="00CF04D7" w:rsidRDefault="00CF04D7" w:rsidP="00754C7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53819566" w14:textId="77777777" w:rsidR="00CF04D7" w:rsidRPr="00BB2790" w:rsidRDefault="00CF04D7" w:rsidP="00754C7B">
            <w:pPr>
              <w:rPr>
                <w:rFonts w:asciiTheme="minorHAnsi" w:eastAsia="Times New Roman" w:hAnsiTheme="minorHAnsi" w:cstheme="minorHAnsi"/>
                <w:sz w:val="20"/>
                <w:szCs w:val="20"/>
              </w:rPr>
            </w:pPr>
          </w:p>
        </w:tc>
      </w:tr>
      <w:tr w:rsidR="00CF04D7" w:rsidRPr="00BB2790" w14:paraId="0B8B707B" w14:textId="77777777" w:rsidTr="00CF04D7">
        <w:trPr>
          <w:trHeight w:val="29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1903A7"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Certifikace</w:t>
            </w:r>
          </w:p>
        </w:tc>
        <w:tc>
          <w:tcPr>
            <w:tcW w:w="1559" w:type="dxa"/>
            <w:tcBorders>
              <w:top w:val="nil"/>
              <w:left w:val="nil"/>
              <w:bottom w:val="single" w:sz="4" w:space="0" w:color="auto"/>
              <w:right w:val="single" w:sz="4" w:space="0" w:color="auto"/>
            </w:tcBorders>
            <w:shd w:val="clear" w:color="auto" w:fill="auto"/>
            <w:noWrap/>
            <w:hideMark/>
          </w:tcPr>
          <w:p w14:paraId="28ADE587" w14:textId="77777777" w:rsidR="00CF04D7" w:rsidRDefault="00CF04D7" w:rsidP="00BF484B"/>
        </w:tc>
        <w:tc>
          <w:tcPr>
            <w:tcW w:w="3544" w:type="dxa"/>
            <w:tcBorders>
              <w:top w:val="nil"/>
              <w:left w:val="nil"/>
              <w:bottom w:val="single" w:sz="4" w:space="0" w:color="auto"/>
              <w:right w:val="single" w:sz="4" w:space="0" w:color="auto"/>
            </w:tcBorders>
            <w:shd w:val="clear" w:color="auto" w:fill="auto"/>
            <w:noWrap/>
            <w:vAlign w:val="bottom"/>
            <w:hideMark/>
          </w:tcPr>
          <w:p w14:paraId="324B26F0"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CF04D7" w:rsidRPr="00BB2790" w14:paraId="1BF0817D"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tcPr>
          <w:p w14:paraId="7F66C545" w14:textId="77777777" w:rsidR="00CF04D7" w:rsidRPr="00594497" w:rsidRDefault="00CF04D7" w:rsidP="00BF484B">
            <w:pPr>
              <w:rPr>
                <w:rFonts w:asciiTheme="minorHAnsi" w:eastAsia="Times New Roman" w:hAnsiTheme="minorHAnsi" w:cstheme="minorHAnsi"/>
                <w:sz w:val="20"/>
                <w:szCs w:val="20"/>
              </w:rPr>
            </w:pPr>
            <w:r>
              <w:rPr>
                <w:rFonts w:asciiTheme="minorHAnsi" w:eastAsia="Times New Roman" w:hAnsiTheme="minorHAnsi" w:cstheme="minorHAnsi"/>
                <w:sz w:val="20"/>
                <w:szCs w:val="20"/>
              </w:rPr>
              <w:t>ENEC</w:t>
            </w:r>
          </w:p>
        </w:tc>
        <w:tc>
          <w:tcPr>
            <w:tcW w:w="1559" w:type="dxa"/>
            <w:tcBorders>
              <w:top w:val="nil"/>
              <w:left w:val="nil"/>
              <w:bottom w:val="single" w:sz="4" w:space="0" w:color="auto"/>
              <w:right w:val="single" w:sz="4" w:space="0" w:color="auto"/>
            </w:tcBorders>
            <w:shd w:val="clear" w:color="auto" w:fill="auto"/>
          </w:tcPr>
          <w:p w14:paraId="24AAD6D0" w14:textId="77777777" w:rsidR="00CF04D7" w:rsidRPr="00982284" w:rsidRDefault="00CF04D7" w:rsidP="00BF484B">
            <w:pP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tcPr>
          <w:p w14:paraId="48FFAF05" w14:textId="77777777" w:rsidR="00CF04D7" w:rsidRPr="00BB2790" w:rsidRDefault="00CF04D7" w:rsidP="00BF484B">
            <w:pPr>
              <w:rPr>
                <w:rFonts w:asciiTheme="minorHAnsi" w:eastAsia="Times New Roman" w:hAnsiTheme="minorHAnsi" w:cstheme="minorHAnsi"/>
                <w:sz w:val="20"/>
                <w:szCs w:val="20"/>
              </w:rPr>
            </w:pPr>
          </w:p>
        </w:tc>
      </w:tr>
      <w:tr w:rsidR="00CF04D7" w:rsidRPr="00BB2790" w14:paraId="2456ACAA"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A44D75" w14:textId="77777777" w:rsidR="00CF04D7" w:rsidRPr="00594497" w:rsidRDefault="00CF04D7" w:rsidP="00BF484B">
            <w:pPr>
              <w:rPr>
                <w:rFonts w:asciiTheme="minorHAnsi" w:eastAsia="Times New Roman" w:hAnsiTheme="minorHAnsi" w:cstheme="minorHAnsi"/>
                <w:b/>
                <w:bCs/>
                <w:sz w:val="20"/>
                <w:szCs w:val="20"/>
              </w:rPr>
            </w:pPr>
            <w:r w:rsidRPr="00594497">
              <w:rPr>
                <w:rFonts w:asciiTheme="minorHAnsi" w:eastAsia="Times New Roman" w:hAnsiTheme="minorHAnsi" w:cstheme="minorHAnsi"/>
                <w:b/>
                <w:bCs/>
                <w:sz w:val="20"/>
                <w:szCs w:val="20"/>
              </w:rPr>
              <w:t>Současně s nabídkou do VŘ musí být doloženo</w:t>
            </w:r>
          </w:p>
        </w:tc>
        <w:tc>
          <w:tcPr>
            <w:tcW w:w="1559" w:type="dxa"/>
            <w:tcBorders>
              <w:top w:val="nil"/>
              <w:left w:val="nil"/>
              <w:bottom w:val="single" w:sz="4" w:space="0" w:color="auto"/>
              <w:right w:val="single" w:sz="4" w:space="0" w:color="auto"/>
            </w:tcBorders>
            <w:shd w:val="clear" w:color="auto" w:fill="auto"/>
            <w:hideMark/>
          </w:tcPr>
          <w:p w14:paraId="5E3C726B" w14:textId="77777777" w:rsidR="00CF04D7" w:rsidRDefault="00CF04D7" w:rsidP="00BF484B"/>
        </w:tc>
        <w:tc>
          <w:tcPr>
            <w:tcW w:w="3544" w:type="dxa"/>
            <w:tcBorders>
              <w:top w:val="nil"/>
              <w:left w:val="nil"/>
              <w:bottom w:val="single" w:sz="4" w:space="0" w:color="auto"/>
              <w:right w:val="single" w:sz="4" w:space="0" w:color="auto"/>
            </w:tcBorders>
            <w:shd w:val="clear" w:color="auto" w:fill="auto"/>
            <w:vAlign w:val="center"/>
            <w:hideMark/>
          </w:tcPr>
          <w:p w14:paraId="4FFE68E2" w14:textId="77777777" w:rsidR="00CF04D7" w:rsidRPr="00BB2790" w:rsidRDefault="00CF04D7" w:rsidP="00BF484B">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CF04D7" w:rsidRPr="00BB2790" w14:paraId="3BE34D26" w14:textId="77777777" w:rsidTr="00CF04D7">
        <w:trPr>
          <w:trHeight w:val="2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D0E1A7" w14:textId="6B8AD8EE" w:rsidR="00CF04D7" w:rsidRPr="00594497" w:rsidRDefault="00CF04D7" w:rsidP="0073477A">
            <w:pPr>
              <w:rPr>
                <w:rFonts w:asciiTheme="minorHAnsi" w:eastAsia="Times New Roman" w:hAnsiTheme="minorHAnsi" w:cstheme="minorHAnsi"/>
                <w:sz w:val="20"/>
                <w:szCs w:val="20"/>
              </w:rPr>
            </w:pPr>
            <w:r w:rsidRPr="00594497">
              <w:rPr>
                <w:rFonts w:asciiTheme="minorHAnsi" w:eastAsia="Times New Roman" w:hAnsiTheme="minorHAnsi" w:cstheme="minorHAnsi"/>
                <w:sz w:val="20"/>
                <w:szCs w:val="20"/>
              </w:rPr>
              <w:t>Katalogový list svítidla</w:t>
            </w:r>
            <w:r>
              <w:rPr>
                <w:rFonts w:asciiTheme="minorHAnsi" w:eastAsia="Times New Roman" w:hAnsiTheme="minorHAnsi" w:cstheme="minorHAnsi"/>
                <w:sz w:val="20"/>
                <w:szCs w:val="20"/>
              </w:rPr>
              <w:t xml:space="preserve"> v</w:t>
            </w:r>
            <w:r>
              <w:rPr>
                <w:rFonts w:asciiTheme="minorHAnsi" w:eastAsia="Times New Roman" w:hAnsiTheme="minorHAnsi" w:cstheme="minorHAnsi"/>
                <w:sz w:val="20"/>
                <w:szCs w:val="20"/>
              </w:rPr>
              <w:t> souladu s bodem 11.3.1 Zadávací dokumentace</w:t>
            </w:r>
          </w:p>
        </w:tc>
        <w:tc>
          <w:tcPr>
            <w:tcW w:w="1559" w:type="dxa"/>
            <w:tcBorders>
              <w:top w:val="nil"/>
              <w:left w:val="nil"/>
              <w:bottom w:val="single" w:sz="4" w:space="0" w:color="auto"/>
              <w:right w:val="single" w:sz="4" w:space="0" w:color="auto"/>
            </w:tcBorders>
            <w:shd w:val="clear" w:color="auto" w:fill="auto"/>
            <w:hideMark/>
          </w:tcPr>
          <w:p w14:paraId="396D678F" w14:textId="77777777" w:rsidR="00CF04D7" w:rsidRDefault="00CF04D7" w:rsidP="00BF484B">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p>
        </w:tc>
        <w:tc>
          <w:tcPr>
            <w:tcW w:w="3544" w:type="dxa"/>
            <w:tcBorders>
              <w:top w:val="nil"/>
              <w:left w:val="nil"/>
              <w:bottom w:val="single" w:sz="4" w:space="0" w:color="auto"/>
              <w:right w:val="single" w:sz="4" w:space="0" w:color="auto"/>
            </w:tcBorders>
            <w:shd w:val="clear" w:color="auto" w:fill="auto"/>
            <w:noWrap/>
            <w:vAlign w:val="bottom"/>
            <w:hideMark/>
          </w:tcPr>
          <w:p w14:paraId="352AB304" w14:textId="77777777" w:rsidR="00CF04D7" w:rsidRPr="00BB2790" w:rsidRDefault="00CF04D7" w:rsidP="00BF484B">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bl>
    <w:p w14:paraId="1A137A28" w14:textId="77777777" w:rsidR="00A359F3" w:rsidRDefault="00A359F3" w:rsidP="00A359F3">
      <w:pPr>
        <w:spacing w:after="160" w:line="259" w:lineRule="auto"/>
        <w:rPr>
          <w:rFonts w:asciiTheme="minorHAnsi" w:hAnsiTheme="minorHAnsi" w:cstheme="minorHAnsi"/>
          <w:sz w:val="22"/>
        </w:rPr>
      </w:pPr>
    </w:p>
    <w:p w14:paraId="784211B7" w14:textId="77777777" w:rsidR="00A359F3" w:rsidRDefault="00A359F3" w:rsidP="00A359F3">
      <w:pPr>
        <w:spacing w:after="160" w:line="259" w:lineRule="auto"/>
        <w:rPr>
          <w:rFonts w:asciiTheme="minorHAnsi" w:hAnsiTheme="minorHAnsi" w:cstheme="minorHAnsi"/>
          <w:sz w:val="22"/>
        </w:rPr>
      </w:pPr>
      <w:r>
        <w:rPr>
          <w:rFonts w:asciiTheme="minorHAnsi" w:hAnsiTheme="minorHAnsi" w:cstheme="minorHAnsi"/>
          <w:sz w:val="22"/>
        </w:rPr>
        <w:t>Název katalogového listu svítidla v příloze:</w:t>
      </w:r>
    </w:p>
    <w:p w14:paraId="1A7B4BE4" w14:textId="77777777" w:rsidR="00C61339" w:rsidRDefault="00C61339" w:rsidP="00C61339">
      <w:pPr>
        <w:jc w:val="both"/>
        <w:rPr>
          <w:rFonts w:asciiTheme="minorHAnsi" w:hAnsiTheme="minorHAnsi" w:cstheme="minorHAnsi"/>
          <w:sz w:val="22"/>
        </w:rPr>
      </w:pPr>
    </w:p>
    <w:p w14:paraId="4729E78D" w14:textId="77777777" w:rsidR="00685B9F" w:rsidRDefault="00685B9F" w:rsidP="00C61339">
      <w:pPr>
        <w:jc w:val="both"/>
        <w:rPr>
          <w:rFonts w:asciiTheme="minorHAnsi" w:hAnsiTheme="minorHAnsi" w:cstheme="minorHAnsi"/>
          <w:sz w:val="22"/>
        </w:rPr>
      </w:pPr>
    </w:p>
    <w:p w14:paraId="2A3A6410" w14:textId="77777777" w:rsidR="00685B9F" w:rsidRDefault="00685B9F" w:rsidP="00C61339">
      <w:pPr>
        <w:jc w:val="both"/>
        <w:rPr>
          <w:rFonts w:asciiTheme="minorHAnsi" w:hAnsiTheme="minorHAnsi" w:cstheme="minorHAnsi"/>
          <w:b/>
        </w:rPr>
      </w:pPr>
    </w:p>
    <w:p w14:paraId="5C17E4E1" w14:textId="77777777" w:rsidR="00E334DC" w:rsidRDefault="00E334DC" w:rsidP="00510C2F">
      <w:pPr>
        <w:jc w:val="both"/>
        <w:rPr>
          <w:rFonts w:asciiTheme="minorHAnsi" w:hAnsiTheme="minorHAnsi" w:cstheme="minorHAnsi"/>
          <w:b/>
        </w:rPr>
      </w:pPr>
    </w:p>
    <w:p w14:paraId="09E3B131" w14:textId="77777777" w:rsidR="00137752" w:rsidRDefault="00137752" w:rsidP="00510C2F">
      <w:pPr>
        <w:jc w:val="both"/>
        <w:rPr>
          <w:rFonts w:asciiTheme="minorHAnsi" w:hAnsiTheme="minorHAnsi" w:cstheme="minorHAnsi"/>
          <w:b/>
        </w:rPr>
      </w:pPr>
    </w:p>
    <w:p w14:paraId="583DA469" w14:textId="77777777" w:rsidR="00137752" w:rsidRDefault="00137752" w:rsidP="00510C2F">
      <w:pPr>
        <w:jc w:val="both"/>
        <w:rPr>
          <w:rFonts w:asciiTheme="minorHAnsi" w:hAnsiTheme="minorHAnsi" w:cstheme="minorHAnsi"/>
          <w:b/>
        </w:rPr>
      </w:pPr>
    </w:p>
    <w:p w14:paraId="5BDE5B2E" w14:textId="77777777" w:rsidR="00137752" w:rsidRDefault="00137752" w:rsidP="00510C2F">
      <w:pPr>
        <w:jc w:val="both"/>
        <w:rPr>
          <w:rFonts w:asciiTheme="minorHAnsi" w:hAnsiTheme="minorHAnsi" w:cstheme="minorHAnsi"/>
          <w:b/>
        </w:rPr>
      </w:pPr>
    </w:p>
    <w:p w14:paraId="10771E30" w14:textId="77777777" w:rsidR="00137752" w:rsidRDefault="00137752" w:rsidP="00510C2F">
      <w:pPr>
        <w:jc w:val="both"/>
        <w:rPr>
          <w:rFonts w:asciiTheme="minorHAnsi" w:hAnsiTheme="minorHAnsi" w:cstheme="minorHAnsi"/>
          <w:b/>
        </w:rPr>
      </w:pPr>
    </w:p>
    <w:p w14:paraId="436F0DBD" w14:textId="77777777" w:rsidR="00E334DC" w:rsidRDefault="00E334DC" w:rsidP="00510C2F">
      <w:pPr>
        <w:jc w:val="both"/>
        <w:rPr>
          <w:rFonts w:asciiTheme="minorHAnsi" w:hAnsiTheme="minorHAnsi" w:cstheme="minorHAnsi"/>
          <w:b/>
        </w:rPr>
      </w:pPr>
    </w:p>
    <w:p w14:paraId="1D9A39AA" w14:textId="77777777" w:rsidR="00E334DC" w:rsidRPr="00BB2790" w:rsidRDefault="00E334DC" w:rsidP="00510C2F">
      <w:pPr>
        <w:jc w:val="both"/>
        <w:rPr>
          <w:rFonts w:asciiTheme="minorHAnsi" w:hAnsiTheme="minorHAnsi" w:cstheme="minorHAnsi"/>
          <w:b/>
        </w:rPr>
      </w:pPr>
    </w:p>
    <w:p w14:paraId="7A6B9C28" w14:textId="77777777" w:rsidR="006B68BF" w:rsidRPr="00BB2790" w:rsidRDefault="006B68BF" w:rsidP="00D8720A">
      <w:pPr>
        <w:jc w:val="both"/>
        <w:rPr>
          <w:rFonts w:asciiTheme="minorHAnsi" w:hAnsiTheme="minorHAnsi" w:cstheme="minorHAnsi"/>
          <w:b/>
        </w:rPr>
      </w:pPr>
    </w:p>
    <w:p w14:paraId="7A6B9C29" w14:textId="77777777" w:rsidR="006B68BF" w:rsidRPr="00BB2790" w:rsidRDefault="006B68BF" w:rsidP="00D8720A">
      <w:pPr>
        <w:jc w:val="both"/>
        <w:rPr>
          <w:rFonts w:asciiTheme="minorHAnsi" w:hAnsiTheme="minorHAnsi" w:cstheme="minorHAnsi"/>
          <w:b/>
        </w:rPr>
      </w:pPr>
    </w:p>
    <w:p w14:paraId="7A6B9C2A" w14:textId="77777777" w:rsidR="00D8720A" w:rsidRPr="00BB2790" w:rsidRDefault="00D8720A" w:rsidP="00D8720A">
      <w:pPr>
        <w:jc w:val="both"/>
        <w:rPr>
          <w:rFonts w:asciiTheme="minorHAnsi" w:hAnsiTheme="minorHAnsi" w:cstheme="minorHAnsi"/>
        </w:rPr>
      </w:pPr>
    </w:p>
    <w:p w14:paraId="7A6B9C2B" w14:textId="1AFDF36A" w:rsidR="00D8720A" w:rsidRPr="00DB54FE" w:rsidRDefault="00D8720A" w:rsidP="00D8720A">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(eme), že výše uvedené údaje jsou pravdivé, a že dodavatel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7A6B9C2C" w14:textId="77777777" w:rsidR="00D8720A" w:rsidRPr="00DB54FE" w:rsidRDefault="00D8720A" w:rsidP="00D8720A">
      <w:pPr>
        <w:rPr>
          <w:rFonts w:asciiTheme="minorHAnsi" w:hAnsiTheme="minorHAnsi" w:cstheme="minorHAnsi"/>
          <w:sz w:val="20"/>
          <w:szCs w:val="20"/>
        </w:rPr>
      </w:pPr>
    </w:p>
    <w:p w14:paraId="7A6B9C2D" w14:textId="38779D92"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008E3082">
        <w:rPr>
          <w:rFonts w:asciiTheme="minorHAnsi" w:hAnsiTheme="minorHAnsi" w:cstheme="minorHAnsi"/>
          <w:sz w:val="20"/>
          <w:szCs w:val="20"/>
        </w:rPr>
        <w:t>__________________</w:t>
      </w:r>
      <w:r w:rsidR="008E3082" w:rsidRPr="00DB54FE">
        <w:rPr>
          <w:rFonts w:asciiTheme="minorHAnsi" w:hAnsiTheme="minorHAnsi" w:cstheme="minorHAnsi"/>
          <w:sz w:val="20"/>
          <w:szCs w:val="20"/>
        </w:rPr>
        <w:t xml:space="preserve"> </w:t>
      </w:r>
      <w:r w:rsidRPr="00DB54FE">
        <w:rPr>
          <w:rFonts w:asciiTheme="minorHAnsi" w:hAnsiTheme="minorHAnsi" w:cstheme="minorHAnsi"/>
          <w:sz w:val="20"/>
          <w:szCs w:val="20"/>
        </w:rPr>
        <w:t xml:space="preserve">dne </w:t>
      </w:r>
      <w:r w:rsidR="008E3082">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7A6B9C2E" w14:textId="77777777" w:rsidR="00D8720A"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39CD8488" w14:textId="77777777" w:rsidR="00AF4394" w:rsidRDefault="00AF4394" w:rsidP="00D8720A">
      <w:pPr>
        <w:rPr>
          <w:rFonts w:asciiTheme="minorHAnsi" w:hAnsiTheme="minorHAnsi" w:cstheme="minorHAnsi"/>
        </w:rPr>
      </w:pPr>
    </w:p>
    <w:p w14:paraId="7ABEB7F5" w14:textId="77777777" w:rsidR="00AF4394" w:rsidRDefault="00AF4394" w:rsidP="00D8720A">
      <w:pPr>
        <w:rPr>
          <w:rFonts w:asciiTheme="minorHAnsi" w:hAnsiTheme="minorHAnsi" w:cstheme="minorHAnsi"/>
        </w:rPr>
      </w:pPr>
    </w:p>
    <w:p w14:paraId="10A309F9" w14:textId="77777777" w:rsidR="00AF4394" w:rsidRDefault="00AF4394" w:rsidP="00D8720A">
      <w:pPr>
        <w:rPr>
          <w:rFonts w:asciiTheme="minorHAnsi" w:hAnsiTheme="minorHAnsi" w:cstheme="minorHAnsi"/>
        </w:rPr>
      </w:pPr>
    </w:p>
    <w:p w14:paraId="545BAA77" w14:textId="77777777" w:rsidR="00685B9F" w:rsidRDefault="00685B9F" w:rsidP="00D8720A">
      <w:pPr>
        <w:rPr>
          <w:rFonts w:asciiTheme="minorHAnsi" w:hAnsiTheme="minorHAnsi" w:cstheme="minorHAnsi"/>
        </w:rPr>
      </w:pPr>
    </w:p>
    <w:p w14:paraId="4438F3BA" w14:textId="77777777" w:rsidR="00685B9F" w:rsidRPr="00BB2790" w:rsidRDefault="00685B9F" w:rsidP="00D8720A">
      <w:pPr>
        <w:rPr>
          <w:rFonts w:asciiTheme="minorHAnsi" w:hAnsiTheme="minorHAnsi" w:cstheme="minorHAnsi"/>
        </w:rPr>
      </w:pPr>
    </w:p>
    <w:p w14:paraId="69CB8C47" w14:textId="77777777" w:rsidR="00D06290" w:rsidRDefault="00D8720A" w:rsidP="00D8720A">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7A6B9C2F" w14:textId="40D16F23" w:rsidR="00D8720A" w:rsidRPr="00BB2790" w:rsidRDefault="00D8720A" w:rsidP="00D06290">
      <w:pPr>
        <w:ind w:left="4248" w:firstLine="708"/>
        <w:rPr>
          <w:rFonts w:asciiTheme="minorHAnsi" w:hAnsiTheme="minorHAnsi" w:cstheme="minorHAnsi"/>
        </w:rPr>
      </w:pPr>
      <w:r w:rsidRPr="00BB2790">
        <w:rPr>
          <w:rFonts w:asciiTheme="minorHAnsi" w:hAnsiTheme="minorHAnsi" w:cstheme="minorHAnsi"/>
        </w:rPr>
        <w:t>_________________________________</w:t>
      </w:r>
    </w:p>
    <w:p w14:paraId="7A6B9C30" w14:textId="77777777" w:rsidR="00D8720A" w:rsidRPr="00D06290"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Jméno a funkce oprávněné osoby dodavatele</w:t>
      </w:r>
    </w:p>
    <w:p w14:paraId="7A6B9C31" w14:textId="166ED398" w:rsidR="00D8720A" w:rsidRDefault="00D8720A" w:rsidP="00D06290">
      <w:pPr>
        <w:ind w:left="4536" w:firstLine="420"/>
        <w:rPr>
          <w:rFonts w:asciiTheme="minorHAnsi" w:hAnsiTheme="minorHAnsi" w:cstheme="minorHAnsi"/>
          <w:sz w:val="20"/>
          <w:szCs w:val="22"/>
        </w:rPr>
      </w:pPr>
      <w:r w:rsidRPr="00D06290">
        <w:rPr>
          <w:rFonts w:asciiTheme="minorHAnsi" w:hAnsiTheme="minorHAnsi" w:cstheme="minorHAnsi"/>
          <w:sz w:val="20"/>
          <w:szCs w:val="22"/>
        </w:rPr>
        <w:t>Razítko a podpis oprávněné osoby dodavatele</w:t>
      </w:r>
    </w:p>
    <w:p w14:paraId="34B83015" w14:textId="19196282" w:rsidR="00E334DC" w:rsidRDefault="00E334DC" w:rsidP="00D06290">
      <w:pPr>
        <w:ind w:left="4536" w:firstLine="420"/>
        <w:rPr>
          <w:rFonts w:asciiTheme="minorHAnsi" w:hAnsiTheme="minorHAnsi" w:cstheme="minorHAnsi"/>
          <w:sz w:val="20"/>
          <w:szCs w:val="22"/>
        </w:rPr>
      </w:pPr>
    </w:p>
    <w:tbl>
      <w:tblPr>
        <w:tblW w:w="9315" w:type="dxa"/>
        <w:tblCellMar>
          <w:left w:w="70" w:type="dxa"/>
          <w:right w:w="70" w:type="dxa"/>
        </w:tblCellMar>
        <w:tblLook w:val="04A0" w:firstRow="1" w:lastRow="0" w:firstColumn="1" w:lastColumn="0" w:noHBand="0" w:noVBand="1"/>
      </w:tblPr>
      <w:tblGrid>
        <w:gridCol w:w="5807"/>
        <w:gridCol w:w="1701"/>
        <w:gridCol w:w="1799"/>
        <w:gridCol w:w="8"/>
      </w:tblGrid>
      <w:tr w:rsidR="001B6329" w:rsidRPr="00BB2790" w14:paraId="7983FA4E" w14:textId="77777777" w:rsidTr="00444F16">
        <w:trPr>
          <w:trHeight w:val="360"/>
        </w:trPr>
        <w:tc>
          <w:tcPr>
            <w:tcW w:w="93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5AC69" w14:textId="52E49106" w:rsidR="001B6329" w:rsidRPr="00BB2790" w:rsidRDefault="00E334DC" w:rsidP="00444F16">
            <w:pPr>
              <w:jc w:val="center"/>
              <w:rPr>
                <w:rFonts w:asciiTheme="minorHAnsi" w:eastAsia="Times New Roman" w:hAnsiTheme="minorHAnsi" w:cstheme="minorHAnsi"/>
                <w:b/>
                <w:bCs/>
                <w:sz w:val="28"/>
                <w:szCs w:val="28"/>
              </w:rPr>
            </w:pPr>
            <w:r>
              <w:br w:type="page"/>
            </w:r>
            <w:r w:rsidR="001B6329" w:rsidRPr="00BB2790">
              <w:rPr>
                <w:rFonts w:asciiTheme="minorHAnsi" w:hAnsiTheme="minorHAnsi" w:cstheme="minorHAnsi"/>
                <w:b/>
                <w:bCs/>
                <w:sz w:val="28"/>
                <w:szCs w:val="28"/>
              </w:rPr>
              <w:t>Říd</w:t>
            </w:r>
            <w:r w:rsidR="000C3B63">
              <w:rPr>
                <w:rFonts w:asciiTheme="minorHAnsi" w:hAnsiTheme="minorHAnsi" w:cstheme="minorHAnsi"/>
                <w:b/>
                <w:bCs/>
                <w:sz w:val="28"/>
                <w:szCs w:val="28"/>
              </w:rPr>
              <w:t>i</w:t>
            </w:r>
            <w:r w:rsidR="001B6329" w:rsidRPr="00BB2790">
              <w:rPr>
                <w:rFonts w:asciiTheme="minorHAnsi" w:hAnsiTheme="minorHAnsi" w:cstheme="minorHAnsi"/>
                <w:b/>
                <w:bCs/>
                <w:sz w:val="28"/>
                <w:szCs w:val="28"/>
              </w:rPr>
              <w:t>cí systém</w:t>
            </w:r>
          </w:p>
        </w:tc>
      </w:tr>
      <w:tr w:rsidR="001B6329" w:rsidRPr="007742B6" w14:paraId="03E65CC4" w14:textId="77777777" w:rsidTr="00444F16">
        <w:trPr>
          <w:gridAfter w:val="1"/>
          <w:wAfter w:w="8" w:type="dxa"/>
          <w:trHeight w:val="360"/>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14:paraId="57266B16" w14:textId="77777777" w:rsidR="001B6329" w:rsidRPr="007742B6" w:rsidRDefault="001B6329" w:rsidP="00444F16">
            <w:pPr>
              <w:rPr>
                <w:rFonts w:asciiTheme="minorHAnsi" w:eastAsia="Times New Roman" w:hAnsiTheme="minorHAnsi" w:cstheme="minorHAnsi"/>
                <w:b/>
                <w:bCs/>
                <w:sz w:val="22"/>
                <w:szCs w:val="22"/>
              </w:rPr>
            </w:pPr>
            <w:r w:rsidRPr="007742B6">
              <w:rPr>
                <w:rFonts w:asciiTheme="minorHAnsi" w:hAnsiTheme="minorHAnsi" w:cstheme="minorHAnsi"/>
                <w:b/>
                <w:bCs/>
                <w:sz w:val="22"/>
                <w:szCs w:val="22"/>
              </w:rPr>
              <w:t>Parametry</w:t>
            </w:r>
          </w:p>
        </w:tc>
        <w:tc>
          <w:tcPr>
            <w:tcW w:w="1701" w:type="dxa"/>
            <w:tcBorders>
              <w:top w:val="nil"/>
              <w:left w:val="nil"/>
              <w:bottom w:val="single" w:sz="4" w:space="0" w:color="auto"/>
              <w:right w:val="single" w:sz="4" w:space="0" w:color="auto"/>
            </w:tcBorders>
            <w:shd w:val="clear" w:color="auto" w:fill="auto"/>
            <w:noWrap/>
            <w:vAlign w:val="center"/>
            <w:hideMark/>
          </w:tcPr>
          <w:p w14:paraId="77E7026E" w14:textId="77777777" w:rsidR="001B6329" w:rsidRPr="007742B6" w:rsidRDefault="001B6329" w:rsidP="00444F16">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Splňuje</w:t>
            </w:r>
          </w:p>
        </w:tc>
        <w:tc>
          <w:tcPr>
            <w:tcW w:w="1799" w:type="dxa"/>
            <w:tcBorders>
              <w:top w:val="nil"/>
              <w:left w:val="nil"/>
              <w:bottom w:val="single" w:sz="4" w:space="0" w:color="auto"/>
              <w:right w:val="single" w:sz="4" w:space="0" w:color="auto"/>
            </w:tcBorders>
            <w:shd w:val="clear" w:color="auto" w:fill="auto"/>
            <w:noWrap/>
            <w:vAlign w:val="center"/>
            <w:hideMark/>
          </w:tcPr>
          <w:p w14:paraId="74553530" w14:textId="77777777" w:rsidR="001B6329" w:rsidRPr="007742B6" w:rsidRDefault="001B6329" w:rsidP="00444F16">
            <w:pPr>
              <w:jc w:val="center"/>
              <w:rPr>
                <w:rFonts w:asciiTheme="minorHAnsi" w:eastAsia="Times New Roman" w:hAnsiTheme="minorHAnsi" w:cstheme="minorHAnsi"/>
                <w:b/>
                <w:bCs/>
                <w:sz w:val="22"/>
                <w:szCs w:val="22"/>
              </w:rPr>
            </w:pPr>
            <w:r w:rsidRPr="007742B6">
              <w:rPr>
                <w:rFonts w:asciiTheme="minorHAnsi" w:eastAsia="Times New Roman" w:hAnsiTheme="minorHAnsi" w:cstheme="minorHAnsi"/>
                <w:b/>
                <w:bCs/>
                <w:sz w:val="22"/>
                <w:szCs w:val="22"/>
              </w:rPr>
              <w:t>Dodavatel nabízí</w:t>
            </w:r>
          </w:p>
        </w:tc>
      </w:tr>
      <w:tr w:rsidR="005376C5" w:rsidRPr="00BB2790" w14:paraId="01EE8B20" w14:textId="77777777" w:rsidTr="00444F16">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7817517" w14:textId="127673FD" w:rsidR="005376C5" w:rsidRPr="00966D19" w:rsidRDefault="005376C5" w:rsidP="005376C5">
            <w:pPr>
              <w:rPr>
                <w:rFonts w:asciiTheme="minorHAnsi" w:hAnsiTheme="minorHAnsi" w:cstheme="minorHAnsi"/>
                <w:b/>
                <w:bCs/>
                <w:sz w:val="20"/>
                <w:szCs w:val="20"/>
              </w:rPr>
            </w:pPr>
            <w:r w:rsidRPr="00966D19">
              <w:rPr>
                <w:rFonts w:asciiTheme="minorHAnsi" w:hAnsiTheme="minorHAnsi" w:cstheme="minorHAnsi"/>
                <w:b/>
                <w:bCs/>
                <w:sz w:val="20"/>
                <w:szCs w:val="20"/>
              </w:rPr>
              <w:t>Hardware</w:t>
            </w:r>
          </w:p>
        </w:tc>
        <w:tc>
          <w:tcPr>
            <w:tcW w:w="1701" w:type="dxa"/>
            <w:tcBorders>
              <w:top w:val="nil"/>
              <w:left w:val="nil"/>
              <w:bottom w:val="single" w:sz="4" w:space="0" w:color="auto"/>
              <w:right w:val="single" w:sz="4" w:space="0" w:color="auto"/>
            </w:tcBorders>
            <w:shd w:val="clear" w:color="auto" w:fill="auto"/>
            <w:vAlign w:val="center"/>
            <w:hideMark/>
          </w:tcPr>
          <w:p w14:paraId="7C75BB6F" w14:textId="77777777" w:rsidR="005376C5" w:rsidRPr="00BB2790" w:rsidRDefault="005376C5" w:rsidP="005376C5">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c>
          <w:tcPr>
            <w:tcW w:w="1799" w:type="dxa"/>
            <w:tcBorders>
              <w:top w:val="nil"/>
              <w:left w:val="nil"/>
              <w:bottom w:val="single" w:sz="4" w:space="0" w:color="auto"/>
              <w:right w:val="single" w:sz="4" w:space="0" w:color="auto"/>
            </w:tcBorders>
            <w:shd w:val="clear" w:color="auto" w:fill="auto"/>
            <w:noWrap/>
            <w:vAlign w:val="bottom"/>
            <w:hideMark/>
          </w:tcPr>
          <w:p w14:paraId="4BA4877C"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14E41D31"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75BED65" w14:textId="41857B2D" w:rsidR="005376C5" w:rsidRPr="00966D19"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Prvky uzpůsobené pro montáž do rozváděčů</w:t>
            </w:r>
          </w:p>
        </w:tc>
        <w:tc>
          <w:tcPr>
            <w:tcW w:w="1701" w:type="dxa"/>
            <w:tcBorders>
              <w:top w:val="nil"/>
              <w:left w:val="nil"/>
              <w:bottom w:val="single" w:sz="4" w:space="0" w:color="auto"/>
              <w:right w:val="single" w:sz="4" w:space="0" w:color="auto"/>
            </w:tcBorders>
            <w:shd w:val="clear" w:color="auto" w:fill="auto"/>
            <w:hideMark/>
          </w:tcPr>
          <w:p w14:paraId="5CAEF9F5"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3FB81AAC"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66642B12"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1F8B058" w14:textId="1C842C6E"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Převodník DALI – kompatibilní s protokoly DALI a DALI-2, integrované napájení DALI sběrnice</w:t>
            </w:r>
          </w:p>
        </w:tc>
        <w:tc>
          <w:tcPr>
            <w:tcW w:w="1701" w:type="dxa"/>
            <w:tcBorders>
              <w:top w:val="nil"/>
              <w:left w:val="nil"/>
              <w:bottom w:val="single" w:sz="4" w:space="0" w:color="auto"/>
              <w:right w:val="single" w:sz="4" w:space="0" w:color="auto"/>
            </w:tcBorders>
            <w:shd w:val="clear" w:color="auto" w:fill="auto"/>
            <w:hideMark/>
          </w:tcPr>
          <w:p w14:paraId="5C91D923"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62440441"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6E405A1D"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BD53C3D" w14:textId="195B322D"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Čidlo osvětlení - Fotodioda , rozsah 0 - 50 000 lx, součástí čidlo teploty - rozsah -30°C až +70°C</w:t>
            </w:r>
          </w:p>
        </w:tc>
        <w:tc>
          <w:tcPr>
            <w:tcW w:w="1701" w:type="dxa"/>
            <w:tcBorders>
              <w:top w:val="nil"/>
              <w:left w:val="nil"/>
              <w:bottom w:val="single" w:sz="4" w:space="0" w:color="auto"/>
              <w:right w:val="single" w:sz="4" w:space="0" w:color="auto"/>
            </w:tcBorders>
            <w:shd w:val="clear" w:color="auto" w:fill="auto"/>
            <w:hideMark/>
          </w:tcPr>
          <w:p w14:paraId="2E74BCD0"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4F7C4A6F"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6D16A70F"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5CE09EA" w14:textId="610D8239"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PLC jednotka s Ethernetovou komunikaci</w:t>
            </w:r>
          </w:p>
        </w:tc>
        <w:tc>
          <w:tcPr>
            <w:tcW w:w="1701" w:type="dxa"/>
            <w:tcBorders>
              <w:top w:val="nil"/>
              <w:left w:val="nil"/>
              <w:bottom w:val="single" w:sz="4" w:space="0" w:color="auto"/>
              <w:right w:val="single" w:sz="4" w:space="0" w:color="auto"/>
            </w:tcBorders>
            <w:shd w:val="clear" w:color="auto" w:fill="auto"/>
            <w:hideMark/>
          </w:tcPr>
          <w:p w14:paraId="3C5F27C1" w14:textId="77777777" w:rsidR="005376C5" w:rsidRDefault="005376C5" w:rsidP="005376C5">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2984F779" w14:textId="77777777" w:rsidR="005376C5" w:rsidRPr="00BB2790" w:rsidRDefault="005376C5" w:rsidP="005376C5">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5376C5" w:rsidRPr="00BB2790" w14:paraId="7847592D"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30661D83" w14:textId="5C1AF54F" w:rsidR="005376C5" w:rsidRPr="00BB2790" w:rsidRDefault="005376C5" w:rsidP="005376C5">
            <w:pPr>
              <w:rPr>
                <w:rFonts w:asciiTheme="minorHAnsi" w:hAnsiTheme="minorHAnsi" w:cstheme="minorHAnsi"/>
                <w:sz w:val="20"/>
                <w:szCs w:val="20"/>
              </w:rPr>
            </w:pPr>
            <w:r w:rsidRPr="00966D19">
              <w:rPr>
                <w:rFonts w:asciiTheme="minorHAnsi" w:hAnsiTheme="minorHAnsi" w:cstheme="minorHAnsi"/>
                <w:sz w:val="20"/>
                <w:szCs w:val="20"/>
              </w:rPr>
              <w:t>Modul vstupy a výstupy (D) - signalizace a ovládání chod/chyba</w:t>
            </w:r>
          </w:p>
        </w:tc>
        <w:tc>
          <w:tcPr>
            <w:tcW w:w="1701" w:type="dxa"/>
            <w:tcBorders>
              <w:top w:val="nil"/>
              <w:left w:val="nil"/>
              <w:bottom w:val="single" w:sz="4" w:space="0" w:color="auto"/>
              <w:right w:val="single" w:sz="4" w:space="0" w:color="auto"/>
            </w:tcBorders>
            <w:shd w:val="clear" w:color="auto" w:fill="auto"/>
          </w:tcPr>
          <w:p w14:paraId="588701BB" w14:textId="77777777" w:rsidR="005376C5" w:rsidRPr="00723ACE" w:rsidRDefault="005376C5" w:rsidP="005376C5">
            <w:pPr>
              <w:rPr>
                <w:rFonts w:asciiTheme="minorHAnsi" w:hAnsiTheme="minorHAnsi" w:cstheme="minorHAnsi"/>
                <w:sz w:val="20"/>
                <w:szCs w:val="20"/>
              </w:rPr>
            </w:pPr>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4E5A464A" w14:textId="77777777" w:rsidR="005376C5" w:rsidRPr="00BB2790" w:rsidRDefault="005376C5" w:rsidP="005376C5">
            <w:pPr>
              <w:rPr>
                <w:rFonts w:asciiTheme="minorHAnsi" w:eastAsia="Times New Roman" w:hAnsiTheme="minorHAnsi" w:cstheme="minorHAnsi"/>
                <w:sz w:val="20"/>
                <w:szCs w:val="20"/>
              </w:rPr>
            </w:pPr>
          </w:p>
        </w:tc>
      </w:tr>
      <w:tr w:rsidR="00966D19" w:rsidRPr="00BB2790" w14:paraId="2AD6D16E" w14:textId="77777777" w:rsidTr="005376C5">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center"/>
          </w:tcPr>
          <w:p w14:paraId="6434FA72" w14:textId="48CA2037" w:rsidR="00966D19" w:rsidRPr="00966D19" w:rsidRDefault="00966D19" w:rsidP="00966D19">
            <w:pPr>
              <w:rPr>
                <w:rFonts w:asciiTheme="minorHAnsi" w:hAnsiTheme="minorHAnsi" w:cstheme="minorHAnsi"/>
                <w:b/>
                <w:bCs/>
                <w:sz w:val="20"/>
                <w:szCs w:val="20"/>
              </w:rPr>
            </w:pPr>
            <w:r w:rsidRPr="00966D19">
              <w:rPr>
                <w:rFonts w:asciiTheme="minorHAnsi" w:hAnsiTheme="minorHAnsi" w:cstheme="minorHAnsi"/>
                <w:b/>
                <w:bCs/>
                <w:sz w:val="20"/>
                <w:szCs w:val="20"/>
              </w:rPr>
              <w:t>Software</w:t>
            </w:r>
          </w:p>
        </w:tc>
        <w:tc>
          <w:tcPr>
            <w:tcW w:w="1701" w:type="dxa"/>
            <w:tcBorders>
              <w:top w:val="nil"/>
              <w:left w:val="nil"/>
              <w:bottom w:val="single" w:sz="4" w:space="0" w:color="auto"/>
              <w:right w:val="single" w:sz="4" w:space="0" w:color="auto"/>
            </w:tcBorders>
            <w:shd w:val="clear" w:color="auto" w:fill="auto"/>
          </w:tcPr>
          <w:p w14:paraId="5F78E538" w14:textId="22EE0E28" w:rsidR="00966D19" w:rsidRDefault="00966D19" w:rsidP="00966D19"/>
        </w:tc>
        <w:tc>
          <w:tcPr>
            <w:tcW w:w="1799" w:type="dxa"/>
            <w:tcBorders>
              <w:top w:val="nil"/>
              <w:left w:val="nil"/>
              <w:bottom w:val="single" w:sz="4" w:space="0" w:color="auto"/>
              <w:right w:val="single" w:sz="4" w:space="0" w:color="auto"/>
            </w:tcBorders>
            <w:shd w:val="clear" w:color="auto" w:fill="auto"/>
            <w:noWrap/>
            <w:vAlign w:val="bottom"/>
          </w:tcPr>
          <w:p w14:paraId="3BFE6E36" w14:textId="1141C34D" w:rsidR="00966D19" w:rsidRPr="00BB2790" w:rsidRDefault="00966D19" w:rsidP="00966D19">
            <w:pPr>
              <w:rPr>
                <w:rFonts w:asciiTheme="minorHAnsi" w:eastAsia="Times New Roman" w:hAnsiTheme="minorHAnsi" w:cstheme="minorHAnsi"/>
                <w:sz w:val="20"/>
                <w:szCs w:val="20"/>
              </w:rPr>
            </w:pPr>
          </w:p>
        </w:tc>
      </w:tr>
      <w:tr w:rsidR="00966D19" w:rsidRPr="00BB2790" w14:paraId="155001E3" w14:textId="77777777" w:rsidTr="005376C5">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0E2D2B33" w14:textId="0D42B8A6"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Přistup do vizualizace pro neomezený počet uživatelů</w:t>
            </w:r>
          </w:p>
        </w:tc>
        <w:tc>
          <w:tcPr>
            <w:tcW w:w="1701" w:type="dxa"/>
            <w:tcBorders>
              <w:top w:val="nil"/>
              <w:left w:val="nil"/>
              <w:bottom w:val="single" w:sz="4" w:space="0" w:color="auto"/>
              <w:right w:val="single" w:sz="4" w:space="0" w:color="auto"/>
            </w:tcBorders>
            <w:shd w:val="clear" w:color="auto" w:fill="auto"/>
          </w:tcPr>
          <w:p w14:paraId="75DF0CE1" w14:textId="79030027" w:rsidR="00966D19" w:rsidRPr="009028F7"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08FE0D47" w14:textId="598DC35A" w:rsidR="00966D19" w:rsidRPr="00BB2790" w:rsidRDefault="00966D19" w:rsidP="00966D19">
            <w:pPr>
              <w:rPr>
                <w:rFonts w:asciiTheme="minorHAnsi" w:eastAsia="Times New Roman" w:hAnsiTheme="minorHAnsi" w:cstheme="minorHAnsi"/>
                <w:sz w:val="20"/>
                <w:szCs w:val="20"/>
              </w:rPr>
            </w:pPr>
          </w:p>
        </w:tc>
      </w:tr>
      <w:tr w:rsidR="00966D19" w:rsidRPr="00BB2790" w14:paraId="23BC2EEA" w14:textId="77777777" w:rsidTr="00444F16">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center"/>
          </w:tcPr>
          <w:p w14:paraId="2BA182EC" w14:textId="53B2638A"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přístupná bez instalace software do PC / telefonu</w:t>
            </w:r>
          </w:p>
        </w:tc>
        <w:tc>
          <w:tcPr>
            <w:tcW w:w="1701" w:type="dxa"/>
            <w:tcBorders>
              <w:top w:val="nil"/>
              <w:left w:val="nil"/>
              <w:bottom w:val="single" w:sz="4" w:space="0" w:color="auto"/>
              <w:right w:val="single" w:sz="4" w:space="0" w:color="auto"/>
            </w:tcBorders>
            <w:shd w:val="clear" w:color="auto" w:fill="auto"/>
          </w:tcPr>
          <w:p w14:paraId="6E287132" w14:textId="0329E064"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208B86B9"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0EA5A633" w14:textId="77777777" w:rsidTr="00FD21ED">
        <w:trPr>
          <w:gridAfter w:val="1"/>
          <w:wAfter w:w="8" w:type="dxa"/>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14:paraId="05609A55" w14:textId="367454EF"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Přihlášení do vizualizace pod jménem a heslem</w:t>
            </w:r>
          </w:p>
        </w:tc>
        <w:tc>
          <w:tcPr>
            <w:tcW w:w="1701" w:type="dxa"/>
            <w:tcBorders>
              <w:top w:val="nil"/>
              <w:left w:val="nil"/>
              <w:bottom w:val="single" w:sz="4" w:space="0" w:color="auto"/>
              <w:right w:val="single" w:sz="4" w:space="0" w:color="auto"/>
            </w:tcBorders>
            <w:shd w:val="clear" w:color="auto" w:fill="auto"/>
            <w:hideMark/>
          </w:tcPr>
          <w:p w14:paraId="660D61C1" w14:textId="7892187E" w:rsidR="00966D19" w:rsidRDefault="00966D19" w:rsidP="00966D19">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2A6C0FC4" w14:textId="77777777" w:rsidR="00966D19" w:rsidRPr="00BB2790" w:rsidRDefault="00966D19" w:rsidP="00966D19">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966D19" w:rsidRPr="00BB2790" w14:paraId="37931C1F"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C377044" w14:textId="02421A44"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obsahuje min. 6 úrovní přihlášení (stav, ovládání I, ovládání II, ovládání III, nastavení, atd.)</w:t>
            </w:r>
          </w:p>
        </w:tc>
        <w:tc>
          <w:tcPr>
            <w:tcW w:w="1701" w:type="dxa"/>
            <w:tcBorders>
              <w:top w:val="nil"/>
              <w:left w:val="nil"/>
              <w:bottom w:val="single" w:sz="4" w:space="0" w:color="auto"/>
              <w:right w:val="single" w:sz="4" w:space="0" w:color="auto"/>
            </w:tcBorders>
            <w:shd w:val="clear" w:color="auto" w:fill="auto"/>
            <w:hideMark/>
          </w:tcPr>
          <w:p w14:paraId="65DA9E5E" w14:textId="1EC81E03" w:rsidR="00966D19" w:rsidRDefault="00966D19" w:rsidP="00966D19">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0EFA68CC" w14:textId="77777777" w:rsidR="00966D19" w:rsidRPr="00BB2790" w:rsidRDefault="00966D19" w:rsidP="00966D19">
            <w:pPr>
              <w:rPr>
                <w:rFonts w:asciiTheme="minorHAnsi" w:eastAsia="Times New Roman" w:hAnsiTheme="minorHAnsi" w:cstheme="minorHAnsi"/>
                <w:sz w:val="20"/>
                <w:szCs w:val="20"/>
              </w:rPr>
            </w:pPr>
            <w:r w:rsidRPr="00BB2790">
              <w:rPr>
                <w:rFonts w:asciiTheme="minorHAnsi" w:eastAsia="Times New Roman" w:hAnsiTheme="minorHAnsi" w:cstheme="minorHAnsi"/>
                <w:sz w:val="20"/>
                <w:szCs w:val="20"/>
              </w:rPr>
              <w:t> </w:t>
            </w:r>
          </w:p>
        </w:tc>
      </w:tr>
      <w:tr w:rsidR="00966D19" w:rsidRPr="00BB2790" w14:paraId="30B1C53D"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3701E51D" w14:textId="78BA5DA4"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poruch svítidel a jejich záznam</w:t>
            </w:r>
          </w:p>
        </w:tc>
        <w:tc>
          <w:tcPr>
            <w:tcW w:w="1701" w:type="dxa"/>
            <w:tcBorders>
              <w:top w:val="nil"/>
              <w:left w:val="nil"/>
              <w:bottom w:val="single" w:sz="4" w:space="0" w:color="auto"/>
              <w:right w:val="single" w:sz="4" w:space="0" w:color="auto"/>
            </w:tcBorders>
            <w:shd w:val="clear" w:color="auto" w:fill="auto"/>
          </w:tcPr>
          <w:p w14:paraId="5EBF482D" w14:textId="125AAE65"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6B40D17E"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7FB52D0F"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0F6E8971" w14:textId="2572684F"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Export naměřených hodnot ve formátu .csv</w:t>
            </w:r>
          </w:p>
        </w:tc>
        <w:tc>
          <w:tcPr>
            <w:tcW w:w="1701" w:type="dxa"/>
            <w:tcBorders>
              <w:top w:val="nil"/>
              <w:left w:val="nil"/>
              <w:bottom w:val="single" w:sz="4" w:space="0" w:color="auto"/>
              <w:right w:val="single" w:sz="4" w:space="0" w:color="auto"/>
            </w:tcBorders>
            <w:shd w:val="clear" w:color="auto" w:fill="auto"/>
          </w:tcPr>
          <w:p w14:paraId="1E9B6F9F" w14:textId="3BE102CD"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4C15E9BF"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2CE67124"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323B7D8C" w14:textId="4CE795B3"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půdorysu objektu společně se svítidly (stav), tlačítky (stav) a čidly (hodnoty)</w:t>
            </w:r>
          </w:p>
        </w:tc>
        <w:tc>
          <w:tcPr>
            <w:tcW w:w="1701" w:type="dxa"/>
            <w:tcBorders>
              <w:top w:val="nil"/>
              <w:left w:val="nil"/>
              <w:bottom w:val="single" w:sz="4" w:space="0" w:color="auto"/>
              <w:right w:val="single" w:sz="4" w:space="0" w:color="auto"/>
            </w:tcBorders>
            <w:shd w:val="clear" w:color="auto" w:fill="auto"/>
          </w:tcPr>
          <w:p w14:paraId="2F4C23D9" w14:textId="42354F75"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17081A52"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2A5E7647"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5C905785" w14:textId="6B66D43C"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nastavení – Přiřazení svítidel k tlačítkům, k regulaci, k pochůzce atd.</w:t>
            </w:r>
          </w:p>
        </w:tc>
        <w:tc>
          <w:tcPr>
            <w:tcW w:w="1701" w:type="dxa"/>
            <w:tcBorders>
              <w:top w:val="nil"/>
              <w:left w:val="nil"/>
              <w:bottom w:val="single" w:sz="4" w:space="0" w:color="auto"/>
              <w:right w:val="single" w:sz="4" w:space="0" w:color="auto"/>
            </w:tcBorders>
            <w:shd w:val="clear" w:color="auto" w:fill="auto"/>
          </w:tcPr>
          <w:p w14:paraId="287A5E5D" w14:textId="1236254E"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7982CF7A"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3B7B6AE2"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64B666C7" w14:textId="62E8E453"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Vizualizace nastavení – Regulace osvětlení (meze osvětlení), Časový režim (PIR, automatické vypnutí atd.)</w:t>
            </w:r>
          </w:p>
        </w:tc>
        <w:tc>
          <w:tcPr>
            <w:tcW w:w="1701" w:type="dxa"/>
            <w:tcBorders>
              <w:top w:val="nil"/>
              <w:left w:val="nil"/>
              <w:bottom w:val="single" w:sz="4" w:space="0" w:color="auto"/>
              <w:right w:val="single" w:sz="4" w:space="0" w:color="auto"/>
            </w:tcBorders>
            <w:shd w:val="clear" w:color="auto" w:fill="auto"/>
          </w:tcPr>
          <w:p w14:paraId="4491DA20" w14:textId="4241E718"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2A69E4CE"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5FD6E6E0"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18184C3D" w14:textId="1B8C3EF6"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Ovládání svítidel při aktivní regulaci – jednotlivě (samostatně)</w:t>
            </w:r>
          </w:p>
        </w:tc>
        <w:tc>
          <w:tcPr>
            <w:tcW w:w="1701" w:type="dxa"/>
            <w:tcBorders>
              <w:top w:val="nil"/>
              <w:left w:val="nil"/>
              <w:bottom w:val="single" w:sz="4" w:space="0" w:color="auto"/>
              <w:right w:val="single" w:sz="4" w:space="0" w:color="auto"/>
            </w:tcBorders>
            <w:shd w:val="clear" w:color="auto" w:fill="auto"/>
          </w:tcPr>
          <w:p w14:paraId="77316E3D" w14:textId="754B61AD"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3E5F0F33"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56101BA4"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2A21A27E" w14:textId="6E58320A" w:rsidR="00966D19" w:rsidRPr="00BB2790"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Ovládání svítidel při deaktivované regulaci – jednotlivě (samostatně) / skupinově</w:t>
            </w:r>
          </w:p>
        </w:tc>
        <w:tc>
          <w:tcPr>
            <w:tcW w:w="1701" w:type="dxa"/>
            <w:tcBorders>
              <w:top w:val="nil"/>
              <w:left w:val="nil"/>
              <w:bottom w:val="single" w:sz="4" w:space="0" w:color="auto"/>
              <w:right w:val="single" w:sz="4" w:space="0" w:color="auto"/>
            </w:tcBorders>
            <w:shd w:val="clear" w:color="auto" w:fill="auto"/>
          </w:tcPr>
          <w:p w14:paraId="67637252" w14:textId="67EF2182"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6D25969E"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7B9D8ED7"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409821D7" w14:textId="68317941"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Software připraven na odesílání dat do nadřazeného SCADA protokol MODBUS TCP/IP</w:t>
            </w:r>
          </w:p>
        </w:tc>
        <w:tc>
          <w:tcPr>
            <w:tcW w:w="1701" w:type="dxa"/>
            <w:tcBorders>
              <w:top w:val="nil"/>
              <w:left w:val="nil"/>
              <w:bottom w:val="single" w:sz="4" w:space="0" w:color="auto"/>
              <w:right w:val="single" w:sz="4" w:space="0" w:color="auto"/>
            </w:tcBorders>
            <w:shd w:val="clear" w:color="auto" w:fill="auto"/>
          </w:tcPr>
          <w:p w14:paraId="27570402" w14:textId="71B4E8A0"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50417E78" w14:textId="77777777" w:rsidR="00966D19" w:rsidRPr="00BB2790" w:rsidRDefault="00966D19" w:rsidP="00966D19">
            <w:pPr>
              <w:rPr>
                <w:rFonts w:asciiTheme="minorHAnsi" w:eastAsia="Times New Roman" w:hAnsiTheme="minorHAnsi" w:cstheme="minorHAnsi"/>
                <w:sz w:val="20"/>
                <w:szCs w:val="20"/>
              </w:rPr>
            </w:pPr>
          </w:p>
        </w:tc>
      </w:tr>
      <w:tr w:rsidR="00966D19" w:rsidRPr="00BB2790" w14:paraId="47C98E93"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79F19390" w14:textId="4D059FC9"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PLC obsahuje se zálohou programu a nastavených hodnot</w:t>
            </w:r>
          </w:p>
        </w:tc>
        <w:tc>
          <w:tcPr>
            <w:tcW w:w="1701" w:type="dxa"/>
            <w:tcBorders>
              <w:top w:val="nil"/>
              <w:left w:val="nil"/>
              <w:bottom w:val="single" w:sz="4" w:space="0" w:color="auto"/>
              <w:right w:val="single" w:sz="4" w:space="0" w:color="auto"/>
            </w:tcBorders>
            <w:shd w:val="clear" w:color="auto" w:fill="auto"/>
          </w:tcPr>
          <w:p w14:paraId="43B6FED0" w14:textId="444D4673"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5E5A4302" w14:textId="77777777" w:rsidR="00966D19" w:rsidRPr="00BB2790" w:rsidRDefault="00966D19" w:rsidP="00966D19">
            <w:pPr>
              <w:rPr>
                <w:rFonts w:asciiTheme="minorHAnsi" w:eastAsia="Times New Roman" w:hAnsiTheme="minorHAnsi" w:cstheme="minorHAnsi"/>
                <w:sz w:val="20"/>
                <w:szCs w:val="20"/>
              </w:rPr>
            </w:pPr>
          </w:p>
        </w:tc>
      </w:tr>
      <w:tr w:rsidR="00966D19" w:rsidRPr="00966D19" w14:paraId="5C299C73"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13FA927A" w14:textId="7BCAAA1D" w:rsidR="00966D19" w:rsidRPr="00966D19" w:rsidRDefault="00966D19" w:rsidP="00966D19">
            <w:pPr>
              <w:rPr>
                <w:rFonts w:asciiTheme="minorHAnsi" w:hAnsiTheme="minorHAnsi" w:cstheme="minorHAnsi"/>
                <w:sz w:val="20"/>
                <w:szCs w:val="20"/>
              </w:rPr>
            </w:pPr>
            <w:r w:rsidRPr="00966D19">
              <w:rPr>
                <w:rFonts w:asciiTheme="minorHAnsi" w:hAnsiTheme="minorHAnsi" w:cstheme="minorHAnsi"/>
                <w:sz w:val="20"/>
                <w:szCs w:val="20"/>
              </w:rPr>
              <w:t>Adresace svítidel</w:t>
            </w:r>
            <w:r>
              <w:rPr>
                <w:rFonts w:asciiTheme="minorHAnsi" w:hAnsiTheme="minorHAnsi" w:cstheme="minorHAnsi"/>
                <w:sz w:val="20"/>
                <w:szCs w:val="20"/>
              </w:rPr>
              <w:t xml:space="preserve"> v řídícím systému možné provést investorem bez nutnosti nastavení ze strany výrobce/instalační firmy </w:t>
            </w:r>
          </w:p>
        </w:tc>
        <w:tc>
          <w:tcPr>
            <w:tcW w:w="1701" w:type="dxa"/>
            <w:tcBorders>
              <w:top w:val="nil"/>
              <w:left w:val="nil"/>
              <w:bottom w:val="single" w:sz="4" w:space="0" w:color="auto"/>
              <w:right w:val="single" w:sz="4" w:space="0" w:color="auto"/>
            </w:tcBorders>
            <w:shd w:val="clear" w:color="auto" w:fill="auto"/>
          </w:tcPr>
          <w:p w14:paraId="0ED20427" w14:textId="63947B39" w:rsidR="00966D19" w:rsidRPr="00723ACE" w:rsidRDefault="00966D19" w:rsidP="00966D19">
            <w:pPr>
              <w:rPr>
                <w:rFonts w:asciiTheme="minorHAnsi" w:hAnsiTheme="minorHAnsi" w:cstheme="minorHAnsi"/>
                <w:sz w:val="20"/>
                <w:szCs w:val="20"/>
              </w:rPr>
            </w:pPr>
            <w:r w:rsidRPr="002336E7">
              <w:rPr>
                <w:rFonts w:asciiTheme="minorHAnsi" w:hAnsiTheme="minorHAnsi" w:cstheme="minorHAnsi"/>
                <w:sz w:val="20"/>
                <w:szCs w:val="20"/>
              </w:rPr>
              <w:t xml:space="preserve">ANO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r w:rsidRPr="002336E7">
              <w:rPr>
                <w:rFonts w:asciiTheme="minorHAnsi" w:hAnsiTheme="minorHAnsi" w:cstheme="minorHAnsi"/>
                <w:sz w:val="20"/>
                <w:szCs w:val="20"/>
              </w:rPr>
              <w:t xml:space="preserve">/ NE </w:t>
            </w:r>
            <w:r w:rsidRPr="002336E7">
              <w:rPr>
                <w:rFonts w:asciiTheme="minorHAnsi" w:hAnsiTheme="minorHAnsi" w:cstheme="minorHAnsi"/>
                <w:sz w:val="20"/>
                <w:szCs w:val="20"/>
              </w:rPr>
              <w:fldChar w:fldCharType="begin">
                <w:ffData>
                  <w:name w:val=""/>
                  <w:enabled/>
                  <w:calcOnExit w:val="0"/>
                  <w:checkBox>
                    <w:sizeAuto/>
                    <w:default w:val="0"/>
                  </w:checkBox>
                </w:ffData>
              </w:fldChar>
            </w:r>
            <w:r w:rsidRPr="002336E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2336E7">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tcPr>
          <w:p w14:paraId="29F5F7A1" w14:textId="77777777" w:rsidR="00966D19" w:rsidRPr="00966D19" w:rsidRDefault="00966D19" w:rsidP="00966D19">
            <w:pPr>
              <w:rPr>
                <w:rFonts w:asciiTheme="minorHAnsi" w:hAnsiTheme="minorHAnsi" w:cstheme="minorHAnsi"/>
                <w:sz w:val="20"/>
                <w:szCs w:val="20"/>
              </w:rPr>
            </w:pPr>
          </w:p>
        </w:tc>
      </w:tr>
      <w:tr w:rsidR="001B6329" w:rsidRPr="00BB2790" w14:paraId="357BDA96"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vAlign w:val="center"/>
          </w:tcPr>
          <w:p w14:paraId="7791B401" w14:textId="77777777" w:rsidR="001B6329" w:rsidRPr="00BB2790" w:rsidRDefault="001B6329" w:rsidP="00444F16">
            <w:pPr>
              <w:rPr>
                <w:rFonts w:asciiTheme="minorHAnsi" w:eastAsia="Times New Roman" w:hAnsiTheme="minorHAnsi" w:cstheme="minorHAnsi"/>
                <w:b/>
                <w:bCs/>
                <w:sz w:val="20"/>
                <w:szCs w:val="20"/>
              </w:rPr>
            </w:pPr>
            <w:r w:rsidRPr="00BB2790">
              <w:rPr>
                <w:rFonts w:asciiTheme="minorHAnsi" w:hAnsiTheme="minorHAnsi" w:cstheme="minorHAnsi"/>
                <w:b/>
                <w:bCs/>
                <w:sz w:val="20"/>
                <w:szCs w:val="20"/>
              </w:rPr>
              <w:t>Současně s nabídkou do VŘ musí být doloženo</w:t>
            </w:r>
          </w:p>
        </w:tc>
        <w:tc>
          <w:tcPr>
            <w:tcW w:w="1701" w:type="dxa"/>
            <w:tcBorders>
              <w:top w:val="nil"/>
              <w:left w:val="nil"/>
              <w:bottom w:val="single" w:sz="4" w:space="0" w:color="auto"/>
              <w:right w:val="single" w:sz="4" w:space="0" w:color="auto"/>
            </w:tcBorders>
            <w:shd w:val="clear" w:color="auto" w:fill="auto"/>
            <w:hideMark/>
          </w:tcPr>
          <w:p w14:paraId="2BB37C2E" w14:textId="77777777" w:rsidR="001B6329" w:rsidRPr="009028F7" w:rsidRDefault="001B6329" w:rsidP="00444F16">
            <w:pPr>
              <w:rPr>
                <w:rFonts w:asciiTheme="minorHAnsi" w:hAnsiTheme="minorHAnsi" w:cstheme="minorHAnsi"/>
                <w:sz w:val="20"/>
                <w:szCs w:val="20"/>
              </w:rPr>
            </w:pPr>
          </w:p>
        </w:tc>
        <w:tc>
          <w:tcPr>
            <w:tcW w:w="1799" w:type="dxa"/>
            <w:tcBorders>
              <w:top w:val="nil"/>
              <w:left w:val="nil"/>
              <w:bottom w:val="single" w:sz="4" w:space="0" w:color="auto"/>
              <w:right w:val="single" w:sz="4" w:space="0" w:color="auto"/>
            </w:tcBorders>
            <w:shd w:val="clear" w:color="auto" w:fill="auto"/>
            <w:vAlign w:val="center"/>
            <w:hideMark/>
          </w:tcPr>
          <w:p w14:paraId="1FAFC741" w14:textId="77777777" w:rsidR="001B6329" w:rsidRPr="00BB2790" w:rsidRDefault="001B6329" w:rsidP="00444F16">
            <w:pPr>
              <w:rPr>
                <w:rFonts w:asciiTheme="minorHAnsi" w:eastAsia="Times New Roman" w:hAnsiTheme="minorHAnsi" w:cstheme="minorHAnsi"/>
                <w:b/>
                <w:bCs/>
                <w:sz w:val="20"/>
                <w:szCs w:val="20"/>
              </w:rPr>
            </w:pPr>
            <w:r w:rsidRPr="00BB2790">
              <w:rPr>
                <w:rFonts w:asciiTheme="minorHAnsi" w:eastAsia="Times New Roman" w:hAnsiTheme="minorHAnsi" w:cstheme="minorHAnsi"/>
                <w:b/>
                <w:bCs/>
                <w:sz w:val="20"/>
                <w:szCs w:val="20"/>
              </w:rPr>
              <w:t> </w:t>
            </w:r>
          </w:p>
        </w:tc>
      </w:tr>
      <w:tr w:rsidR="001B6329" w:rsidRPr="00225C35" w14:paraId="531C85A8"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tcPr>
          <w:p w14:paraId="6B7D7B64" w14:textId="77777777" w:rsidR="001B6329" w:rsidRPr="00225C35" w:rsidRDefault="001B6329" w:rsidP="00444F16">
            <w:pPr>
              <w:rPr>
                <w:rFonts w:asciiTheme="minorHAnsi" w:hAnsiTheme="minorHAnsi" w:cstheme="minorHAnsi"/>
                <w:sz w:val="20"/>
                <w:szCs w:val="20"/>
              </w:rPr>
            </w:pPr>
            <w:r w:rsidRPr="00225C35">
              <w:rPr>
                <w:rFonts w:asciiTheme="minorHAnsi" w:hAnsiTheme="minorHAnsi" w:cstheme="minorHAnsi"/>
                <w:sz w:val="20"/>
                <w:szCs w:val="20"/>
              </w:rPr>
              <w:t>Ukázka vizualizace</w:t>
            </w:r>
          </w:p>
        </w:tc>
        <w:tc>
          <w:tcPr>
            <w:tcW w:w="1701" w:type="dxa"/>
            <w:tcBorders>
              <w:top w:val="nil"/>
              <w:left w:val="nil"/>
              <w:bottom w:val="single" w:sz="4" w:space="0" w:color="auto"/>
              <w:right w:val="single" w:sz="4" w:space="0" w:color="auto"/>
            </w:tcBorders>
            <w:shd w:val="clear" w:color="auto" w:fill="auto"/>
            <w:hideMark/>
          </w:tcPr>
          <w:p w14:paraId="47F38F6F" w14:textId="77777777" w:rsidR="001B6329" w:rsidRDefault="001B6329" w:rsidP="00444F16">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65D26293" w14:textId="77777777" w:rsidR="001B6329" w:rsidRPr="00225C35" w:rsidRDefault="001B6329" w:rsidP="00444F16">
            <w:pPr>
              <w:rPr>
                <w:rFonts w:asciiTheme="minorHAnsi" w:eastAsia="Times New Roman" w:hAnsiTheme="minorHAnsi" w:cstheme="minorHAnsi"/>
                <w:sz w:val="20"/>
                <w:szCs w:val="20"/>
              </w:rPr>
            </w:pPr>
            <w:r w:rsidRPr="00225C35">
              <w:rPr>
                <w:rFonts w:asciiTheme="minorHAnsi" w:eastAsia="Times New Roman" w:hAnsiTheme="minorHAnsi" w:cstheme="minorHAnsi"/>
                <w:sz w:val="20"/>
                <w:szCs w:val="20"/>
              </w:rPr>
              <w:t> </w:t>
            </w:r>
          </w:p>
        </w:tc>
      </w:tr>
      <w:tr w:rsidR="001B6329" w:rsidRPr="00225C35" w14:paraId="5687FCB8" w14:textId="77777777" w:rsidTr="00444F16">
        <w:trPr>
          <w:gridAfter w:val="1"/>
          <w:wAfter w:w="8" w:type="dxa"/>
          <w:trHeight w:val="255"/>
        </w:trPr>
        <w:tc>
          <w:tcPr>
            <w:tcW w:w="5807" w:type="dxa"/>
            <w:tcBorders>
              <w:top w:val="nil"/>
              <w:left w:val="single" w:sz="4" w:space="0" w:color="auto"/>
              <w:bottom w:val="single" w:sz="4" w:space="0" w:color="auto"/>
              <w:right w:val="single" w:sz="4" w:space="0" w:color="auto"/>
            </w:tcBorders>
            <w:shd w:val="clear" w:color="auto" w:fill="auto"/>
          </w:tcPr>
          <w:p w14:paraId="0AE5E98D" w14:textId="77777777" w:rsidR="001B6329" w:rsidRPr="00225C35" w:rsidRDefault="001B6329" w:rsidP="00444F16">
            <w:pPr>
              <w:rPr>
                <w:rFonts w:asciiTheme="minorHAnsi" w:hAnsiTheme="minorHAnsi" w:cstheme="minorHAnsi"/>
                <w:sz w:val="20"/>
                <w:szCs w:val="20"/>
              </w:rPr>
            </w:pPr>
            <w:r w:rsidRPr="00225C35">
              <w:rPr>
                <w:rFonts w:asciiTheme="minorHAnsi" w:hAnsiTheme="minorHAnsi" w:cstheme="minorHAnsi"/>
                <w:sz w:val="20"/>
                <w:szCs w:val="20"/>
              </w:rPr>
              <w:t>Popsán algoritmus řízení</w:t>
            </w:r>
          </w:p>
        </w:tc>
        <w:tc>
          <w:tcPr>
            <w:tcW w:w="1701" w:type="dxa"/>
            <w:tcBorders>
              <w:top w:val="nil"/>
              <w:left w:val="nil"/>
              <w:bottom w:val="single" w:sz="4" w:space="0" w:color="auto"/>
              <w:right w:val="single" w:sz="4" w:space="0" w:color="auto"/>
            </w:tcBorders>
            <w:shd w:val="clear" w:color="auto" w:fill="auto"/>
            <w:hideMark/>
          </w:tcPr>
          <w:p w14:paraId="313D8683" w14:textId="77777777" w:rsidR="001B6329" w:rsidRDefault="001B6329" w:rsidP="00444F16">
            <w:r w:rsidRPr="00723ACE">
              <w:rPr>
                <w:rFonts w:asciiTheme="minorHAnsi" w:hAnsiTheme="minorHAnsi" w:cstheme="minorHAnsi"/>
                <w:sz w:val="20"/>
                <w:szCs w:val="20"/>
              </w:rPr>
              <w:t xml:space="preserve">ANO </w:t>
            </w:r>
            <w:r>
              <w:rPr>
                <w:rFonts w:asciiTheme="minorHAnsi" w:hAnsiTheme="minorHAnsi" w:cstheme="minorHAnsi"/>
                <w:sz w:val="20"/>
                <w:szCs w:val="20"/>
              </w:rPr>
              <w:fldChar w:fldCharType="begin">
                <w:ffData>
                  <w:name w:val=""/>
                  <w:enabled/>
                  <w:calcOnExit w:val="0"/>
                  <w:checkBox>
                    <w:sizeAuto/>
                    <w:default w:val="0"/>
                  </w:checkBox>
                </w:ffData>
              </w:fldChar>
            </w:r>
            <w:r>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sidRPr="00723ACE">
              <w:rPr>
                <w:rFonts w:asciiTheme="minorHAnsi" w:hAnsiTheme="minorHAnsi" w:cstheme="minorHAnsi"/>
                <w:sz w:val="20"/>
                <w:szCs w:val="20"/>
              </w:rPr>
              <w:t xml:space="preserve">/ NE </w:t>
            </w:r>
            <w:r w:rsidRPr="00723ACE">
              <w:rPr>
                <w:rFonts w:asciiTheme="minorHAnsi" w:hAnsiTheme="minorHAnsi" w:cstheme="minorHAnsi"/>
                <w:sz w:val="20"/>
                <w:szCs w:val="20"/>
              </w:rPr>
              <w:fldChar w:fldCharType="begin">
                <w:ffData>
                  <w:name w:val=""/>
                  <w:enabled/>
                  <w:calcOnExit w:val="0"/>
                  <w:checkBox>
                    <w:sizeAuto/>
                    <w:default w:val="0"/>
                  </w:checkBox>
                </w:ffData>
              </w:fldChar>
            </w:r>
            <w:r w:rsidRPr="00723AC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23ACE">
              <w:rPr>
                <w:rFonts w:asciiTheme="minorHAnsi" w:hAnsiTheme="minorHAnsi" w:cstheme="minorHAnsi"/>
                <w:sz w:val="20"/>
                <w:szCs w:val="20"/>
              </w:rPr>
              <w:fldChar w:fldCharType="end"/>
            </w:r>
          </w:p>
        </w:tc>
        <w:tc>
          <w:tcPr>
            <w:tcW w:w="1799" w:type="dxa"/>
            <w:tcBorders>
              <w:top w:val="nil"/>
              <w:left w:val="nil"/>
              <w:bottom w:val="single" w:sz="4" w:space="0" w:color="auto"/>
              <w:right w:val="single" w:sz="4" w:space="0" w:color="auto"/>
            </w:tcBorders>
            <w:shd w:val="clear" w:color="auto" w:fill="auto"/>
            <w:noWrap/>
            <w:vAlign w:val="bottom"/>
            <w:hideMark/>
          </w:tcPr>
          <w:p w14:paraId="205E2396" w14:textId="77777777" w:rsidR="001B6329" w:rsidRPr="00225C35" w:rsidRDefault="001B6329" w:rsidP="00444F16">
            <w:pPr>
              <w:rPr>
                <w:rFonts w:asciiTheme="minorHAnsi" w:eastAsia="Times New Roman" w:hAnsiTheme="minorHAnsi" w:cstheme="minorHAnsi"/>
                <w:sz w:val="20"/>
                <w:szCs w:val="20"/>
              </w:rPr>
            </w:pPr>
            <w:r w:rsidRPr="00225C35">
              <w:rPr>
                <w:rFonts w:asciiTheme="minorHAnsi" w:eastAsia="Times New Roman" w:hAnsiTheme="minorHAnsi" w:cstheme="minorHAnsi"/>
                <w:sz w:val="20"/>
                <w:szCs w:val="20"/>
              </w:rPr>
              <w:t> </w:t>
            </w:r>
          </w:p>
        </w:tc>
      </w:tr>
    </w:tbl>
    <w:p w14:paraId="7A6B9CAD" w14:textId="77777777" w:rsidR="00510015" w:rsidRPr="00BB2790" w:rsidRDefault="00510015" w:rsidP="000F5E11">
      <w:pPr>
        <w:jc w:val="both"/>
        <w:rPr>
          <w:rFonts w:asciiTheme="minorHAnsi" w:hAnsiTheme="minorHAnsi" w:cstheme="minorHAnsi"/>
          <w:b/>
        </w:rPr>
      </w:pPr>
    </w:p>
    <w:p w14:paraId="6C0F17B2" w14:textId="77777777" w:rsidR="00FD04BA" w:rsidRDefault="00FD04BA" w:rsidP="008E3082">
      <w:pPr>
        <w:jc w:val="both"/>
        <w:rPr>
          <w:rFonts w:asciiTheme="minorHAnsi" w:hAnsiTheme="minorHAnsi" w:cstheme="minorHAnsi"/>
          <w:sz w:val="20"/>
          <w:szCs w:val="20"/>
        </w:rPr>
      </w:pPr>
    </w:p>
    <w:p w14:paraId="00CE4328" w14:textId="77777777" w:rsidR="00FD04BA" w:rsidRDefault="00FD04BA" w:rsidP="008E3082">
      <w:pPr>
        <w:jc w:val="both"/>
        <w:rPr>
          <w:rFonts w:asciiTheme="minorHAnsi" w:hAnsiTheme="minorHAnsi" w:cstheme="minorHAnsi"/>
          <w:sz w:val="20"/>
          <w:szCs w:val="20"/>
        </w:rPr>
      </w:pPr>
    </w:p>
    <w:p w14:paraId="5568917A" w14:textId="1A0D06E5" w:rsidR="008E3082" w:rsidRPr="00DB54FE" w:rsidRDefault="008E3082" w:rsidP="008E3082">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(eme), že výše uvedené údaje jsou pravdivé, a že dodavatel </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27A1CF50" w14:textId="77777777" w:rsidR="008E3082" w:rsidRPr="00DB54FE" w:rsidRDefault="008E3082" w:rsidP="008E3082">
      <w:pPr>
        <w:rPr>
          <w:rFonts w:asciiTheme="minorHAnsi" w:hAnsiTheme="minorHAnsi" w:cstheme="minorHAnsi"/>
          <w:sz w:val="20"/>
          <w:szCs w:val="20"/>
        </w:rPr>
      </w:pPr>
    </w:p>
    <w:p w14:paraId="059AE950" w14:textId="77777777" w:rsidR="008E3082" w:rsidRPr="00BB2790" w:rsidRDefault="008E3082" w:rsidP="008E3082">
      <w:pPr>
        <w:rPr>
          <w:rFonts w:asciiTheme="minorHAnsi" w:hAnsiTheme="minorHAnsi" w:cstheme="minorHAnsi"/>
        </w:rPr>
      </w:pPr>
      <w:r w:rsidRPr="00DB54FE">
        <w:rPr>
          <w:rFonts w:asciiTheme="minorHAnsi" w:hAnsiTheme="minorHAnsi" w:cstheme="minorHAnsi"/>
          <w:sz w:val="20"/>
          <w:szCs w:val="20"/>
        </w:rPr>
        <w:t>V</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dne </w:t>
      </w:r>
      <w:r>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22F54CD9" w14:textId="77777777" w:rsidR="008E3082" w:rsidRDefault="008E3082" w:rsidP="008E3082">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1199AC25" w14:textId="77777777" w:rsidR="00685B9F" w:rsidRDefault="00685B9F" w:rsidP="008E3082">
      <w:pPr>
        <w:rPr>
          <w:rFonts w:asciiTheme="minorHAnsi" w:hAnsiTheme="minorHAnsi" w:cstheme="minorHAnsi"/>
        </w:rPr>
      </w:pPr>
    </w:p>
    <w:p w14:paraId="433D91CA" w14:textId="77777777" w:rsidR="00685B9F" w:rsidRPr="00BB2790" w:rsidRDefault="00685B9F" w:rsidP="008E3082">
      <w:pPr>
        <w:rPr>
          <w:rFonts w:asciiTheme="minorHAnsi" w:hAnsiTheme="minorHAnsi" w:cstheme="minorHAnsi"/>
        </w:rPr>
      </w:pPr>
    </w:p>
    <w:p w14:paraId="3791EFCF" w14:textId="5DEF9B4E" w:rsidR="008E3082" w:rsidRPr="00BB2790" w:rsidRDefault="008E3082" w:rsidP="008E3082">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t>_________________________________</w:t>
      </w:r>
    </w:p>
    <w:p w14:paraId="74A99CE8" w14:textId="77777777" w:rsidR="008E3082" w:rsidRPr="0045622E" w:rsidRDefault="008E3082" w:rsidP="0045622E">
      <w:pPr>
        <w:ind w:left="4536" w:firstLine="420"/>
        <w:rPr>
          <w:rFonts w:asciiTheme="minorHAnsi" w:hAnsiTheme="minorHAnsi" w:cstheme="minorHAnsi"/>
          <w:sz w:val="20"/>
          <w:szCs w:val="22"/>
        </w:rPr>
      </w:pPr>
      <w:r w:rsidRPr="0045622E">
        <w:rPr>
          <w:rFonts w:asciiTheme="minorHAnsi" w:hAnsiTheme="minorHAnsi" w:cstheme="minorHAnsi"/>
          <w:sz w:val="20"/>
          <w:szCs w:val="22"/>
        </w:rPr>
        <w:t>Jméno a funkce oprávněné osoby dodavatele</w:t>
      </w:r>
    </w:p>
    <w:p w14:paraId="29F55FC7" w14:textId="03F2FF58" w:rsidR="008E3082" w:rsidRDefault="008E3082" w:rsidP="0045622E">
      <w:pPr>
        <w:ind w:left="4536" w:firstLine="420"/>
        <w:rPr>
          <w:rFonts w:asciiTheme="minorHAnsi" w:hAnsiTheme="minorHAnsi" w:cstheme="minorHAnsi"/>
          <w:sz w:val="20"/>
          <w:szCs w:val="22"/>
        </w:rPr>
      </w:pPr>
      <w:r w:rsidRPr="0045622E">
        <w:rPr>
          <w:rFonts w:asciiTheme="minorHAnsi" w:hAnsiTheme="minorHAnsi" w:cstheme="minorHAnsi"/>
          <w:sz w:val="20"/>
          <w:szCs w:val="22"/>
        </w:rPr>
        <w:t>Razítko a podpis oprávněné osoby dodavatele</w:t>
      </w:r>
    </w:p>
    <w:p w14:paraId="1C3A9416" w14:textId="77777777" w:rsidR="00FD04BA" w:rsidRPr="0045622E" w:rsidRDefault="00FD04BA" w:rsidP="0045622E">
      <w:pPr>
        <w:ind w:left="4536" w:firstLine="420"/>
        <w:rPr>
          <w:rFonts w:asciiTheme="minorHAnsi" w:hAnsiTheme="minorHAnsi" w:cstheme="minorHAnsi"/>
          <w:sz w:val="20"/>
          <w:szCs w:val="22"/>
        </w:rPr>
      </w:pPr>
    </w:p>
    <w:p w14:paraId="7A6B9CDA" w14:textId="77777777" w:rsidR="004D5416" w:rsidRDefault="004D5416" w:rsidP="004D5416">
      <w:pPr>
        <w:jc w:val="both"/>
        <w:rPr>
          <w:rFonts w:asciiTheme="minorHAnsi" w:hAnsiTheme="minorHAnsi" w:cstheme="minorHAnsi"/>
          <w:b/>
        </w:rPr>
      </w:pPr>
    </w:p>
    <w:p w14:paraId="7A6B9CDB" w14:textId="72F6B2BF" w:rsidR="0016211C" w:rsidRPr="00BB2790" w:rsidRDefault="004D5416" w:rsidP="004F0306">
      <w:pPr>
        <w:jc w:val="both"/>
        <w:rPr>
          <w:rFonts w:asciiTheme="minorHAnsi" w:hAnsiTheme="minorHAnsi" w:cstheme="minorHAnsi"/>
          <w:b/>
        </w:rPr>
      </w:pPr>
      <w:r w:rsidRPr="00BB2790">
        <w:rPr>
          <w:rFonts w:asciiTheme="minorHAnsi" w:hAnsiTheme="minorHAnsi" w:cstheme="minorHAnsi"/>
          <w:b/>
        </w:rPr>
        <w:lastRenderedPageBreak/>
        <w:t>Dodavatel na prokázání tvrzených hodnot doloží kompletní světelně technické výpočty s</w:t>
      </w:r>
      <w:r w:rsidR="00006095">
        <w:rPr>
          <w:rFonts w:asciiTheme="minorHAnsi" w:hAnsiTheme="minorHAnsi" w:cstheme="minorHAnsi"/>
          <w:b/>
        </w:rPr>
        <w:t> </w:t>
      </w:r>
      <w:r w:rsidRPr="00BB2790">
        <w:rPr>
          <w:rFonts w:asciiTheme="minorHAnsi" w:hAnsiTheme="minorHAnsi" w:cstheme="minorHAnsi"/>
          <w:b/>
        </w:rPr>
        <w:t>parametry</w:t>
      </w:r>
      <w:r>
        <w:rPr>
          <w:rFonts w:asciiTheme="minorHAnsi" w:hAnsiTheme="minorHAnsi" w:cstheme="minorHAnsi"/>
          <w:b/>
        </w:rPr>
        <w:t>:</w:t>
      </w:r>
    </w:p>
    <w:tbl>
      <w:tblPr>
        <w:tblStyle w:val="Mkatabulky"/>
        <w:tblW w:w="9351" w:type="dxa"/>
        <w:tblLook w:val="04A0" w:firstRow="1" w:lastRow="0" w:firstColumn="1" w:lastColumn="0" w:noHBand="0" w:noVBand="1"/>
      </w:tblPr>
      <w:tblGrid>
        <w:gridCol w:w="1696"/>
        <w:gridCol w:w="1453"/>
        <w:gridCol w:w="1453"/>
        <w:gridCol w:w="1453"/>
        <w:gridCol w:w="1453"/>
        <w:gridCol w:w="1843"/>
      </w:tblGrid>
      <w:tr w:rsidR="0016211C" w:rsidRPr="00BB2790" w14:paraId="7A6B9CDD" w14:textId="77777777" w:rsidTr="0016211C">
        <w:tc>
          <w:tcPr>
            <w:tcW w:w="9351" w:type="dxa"/>
            <w:gridSpan w:val="6"/>
            <w:vAlign w:val="center"/>
          </w:tcPr>
          <w:p w14:paraId="7A6B9CDC" w14:textId="77777777" w:rsidR="0016211C" w:rsidRPr="00BB2790" w:rsidRDefault="001A1B30" w:rsidP="0016211C">
            <w:pPr>
              <w:jc w:val="center"/>
              <w:rPr>
                <w:rFonts w:asciiTheme="minorHAnsi" w:hAnsiTheme="minorHAnsi" w:cstheme="minorHAnsi"/>
              </w:rPr>
            </w:pPr>
            <w:r w:rsidRPr="00BB2790">
              <w:rPr>
                <w:rFonts w:asciiTheme="minorHAnsi" w:hAnsiTheme="minorHAnsi" w:cstheme="minorHAnsi"/>
                <w:b/>
                <w:bCs/>
                <w:sz w:val="28"/>
                <w:szCs w:val="28"/>
              </w:rPr>
              <w:t>Splnění zadaných parametrů STV</w:t>
            </w:r>
          </w:p>
        </w:tc>
      </w:tr>
      <w:tr w:rsidR="0016211C" w:rsidRPr="004D5416" w14:paraId="7A6B9CE7" w14:textId="77777777" w:rsidTr="0016211C">
        <w:tc>
          <w:tcPr>
            <w:tcW w:w="1696" w:type="dxa"/>
            <w:vAlign w:val="center"/>
          </w:tcPr>
          <w:p w14:paraId="7A6B9CDE"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Objekt</w:t>
            </w:r>
          </w:p>
        </w:tc>
        <w:tc>
          <w:tcPr>
            <w:tcW w:w="1453" w:type="dxa"/>
            <w:vAlign w:val="center"/>
          </w:tcPr>
          <w:p w14:paraId="7A6B9CDF"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Udržovací činitel</w:t>
            </w:r>
          </w:p>
        </w:tc>
        <w:tc>
          <w:tcPr>
            <w:tcW w:w="1453" w:type="dxa"/>
            <w:vAlign w:val="center"/>
          </w:tcPr>
          <w:p w14:paraId="7A6B9CE0"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Strop</w:t>
            </w:r>
          </w:p>
          <w:p w14:paraId="7A6B9CE1"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w:t>
            </w:r>
          </w:p>
        </w:tc>
        <w:tc>
          <w:tcPr>
            <w:tcW w:w="1453" w:type="dxa"/>
            <w:vAlign w:val="center"/>
          </w:tcPr>
          <w:p w14:paraId="7A6B9CE2"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Stěny</w:t>
            </w:r>
          </w:p>
          <w:p w14:paraId="7A6B9CE3"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w:t>
            </w:r>
          </w:p>
        </w:tc>
        <w:tc>
          <w:tcPr>
            <w:tcW w:w="1453" w:type="dxa"/>
            <w:vAlign w:val="center"/>
          </w:tcPr>
          <w:p w14:paraId="7A6B9CE4"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Podlaha</w:t>
            </w:r>
          </w:p>
          <w:p w14:paraId="7A6B9CE5" w14:textId="77777777" w:rsidR="0016211C" w:rsidRPr="004D5416" w:rsidRDefault="0016211C" w:rsidP="0016211C">
            <w:pPr>
              <w:jc w:val="center"/>
              <w:rPr>
                <w:rFonts w:asciiTheme="minorHAnsi" w:hAnsiTheme="minorHAnsi" w:cstheme="minorHAnsi"/>
                <w:sz w:val="20"/>
                <w:szCs w:val="20"/>
              </w:rPr>
            </w:pPr>
            <w:r w:rsidRPr="004D5416">
              <w:rPr>
                <w:rFonts w:asciiTheme="minorHAnsi" w:hAnsiTheme="minorHAnsi" w:cstheme="minorHAnsi"/>
                <w:sz w:val="20"/>
                <w:szCs w:val="20"/>
              </w:rPr>
              <w:t>(%)</w:t>
            </w:r>
          </w:p>
        </w:tc>
        <w:tc>
          <w:tcPr>
            <w:tcW w:w="1843" w:type="dxa"/>
            <w:vAlign w:val="center"/>
          </w:tcPr>
          <w:p w14:paraId="7A6B9CE6" w14:textId="77777777" w:rsidR="0016211C" w:rsidRPr="004D5416" w:rsidRDefault="0016211C" w:rsidP="0016211C">
            <w:pPr>
              <w:jc w:val="center"/>
              <w:rPr>
                <w:rFonts w:asciiTheme="minorHAnsi" w:hAnsiTheme="minorHAnsi" w:cstheme="minorHAnsi"/>
                <w:sz w:val="20"/>
                <w:szCs w:val="20"/>
              </w:rPr>
            </w:pPr>
            <w:r w:rsidRPr="004D5416">
              <w:rPr>
                <w:rFonts w:asciiTheme="minorHAnsi" w:eastAsia="Times New Roman" w:hAnsiTheme="minorHAnsi" w:cstheme="minorHAnsi"/>
                <w:b/>
                <w:bCs/>
                <w:sz w:val="20"/>
                <w:szCs w:val="20"/>
              </w:rPr>
              <w:t>Splňuje</w:t>
            </w:r>
          </w:p>
        </w:tc>
      </w:tr>
      <w:tr w:rsidR="00E2032E" w:rsidRPr="004D5416" w14:paraId="7CD7A883" w14:textId="77777777" w:rsidTr="0086236A">
        <w:tc>
          <w:tcPr>
            <w:tcW w:w="1696" w:type="dxa"/>
            <w:vAlign w:val="center"/>
          </w:tcPr>
          <w:p w14:paraId="177A43A3" w14:textId="07CB4B53" w:rsidR="00E2032E" w:rsidRDefault="006754BD" w:rsidP="00271FB4">
            <w:pPr>
              <w:jc w:val="center"/>
              <w:rPr>
                <w:rFonts w:asciiTheme="minorHAnsi" w:hAnsiTheme="minorHAnsi" w:cstheme="minorHAnsi"/>
                <w:sz w:val="20"/>
                <w:szCs w:val="20"/>
              </w:rPr>
            </w:pPr>
            <w:r w:rsidRPr="006754BD">
              <w:rPr>
                <w:rFonts w:asciiTheme="minorHAnsi" w:hAnsiTheme="minorHAnsi" w:cstheme="minorHAnsi"/>
                <w:sz w:val="20"/>
                <w:szCs w:val="20"/>
              </w:rPr>
              <w:t>Dílna lehké údržby</w:t>
            </w:r>
          </w:p>
        </w:tc>
        <w:tc>
          <w:tcPr>
            <w:tcW w:w="1453" w:type="dxa"/>
            <w:vAlign w:val="center"/>
          </w:tcPr>
          <w:p w14:paraId="48817644" w14:textId="30D56430" w:rsidR="00E2032E" w:rsidRPr="004D5416" w:rsidRDefault="00B86AC2" w:rsidP="00271FB4">
            <w:pPr>
              <w:jc w:val="center"/>
              <w:rPr>
                <w:rFonts w:asciiTheme="minorHAnsi" w:hAnsiTheme="minorHAnsi" w:cstheme="minorHAnsi"/>
                <w:sz w:val="20"/>
                <w:szCs w:val="20"/>
              </w:rPr>
            </w:pPr>
            <w:r>
              <w:rPr>
                <w:rFonts w:asciiTheme="minorHAnsi" w:hAnsiTheme="minorHAnsi" w:cstheme="minorHAnsi"/>
                <w:sz w:val="20"/>
                <w:szCs w:val="20"/>
              </w:rPr>
              <w:t>Dle plánu údržby</w:t>
            </w:r>
          </w:p>
        </w:tc>
        <w:tc>
          <w:tcPr>
            <w:tcW w:w="1453" w:type="dxa"/>
            <w:vAlign w:val="center"/>
          </w:tcPr>
          <w:p w14:paraId="29A2F56E" w14:textId="7B8E1946" w:rsidR="00E2032E" w:rsidRPr="004D5416" w:rsidRDefault="00E2032E" w:rsidP="00271FB4">
            <w:pPr>
              <w:jc w:val="center"/>
              <w:rPr>
                <w:rFonts w:asciiTheme="minorHAnsi" w:hAnsiTheme="minorHAnsi" w:cstheme="minorHAnsi"/>
                <w:sz w:val="20"/>
                <w:szCs w:val="20"/>
              </w:rPr>
            </w:pPr>
            <w:r>
              <w:rPr>
                <w:rFonts w:asciiTheme="minorHAnsi" w:hAnsiTheme="minorHAnsi" w:cstheme="minorHAnsi"/>
                <w:sz w:val="20"/>
                <w:szCs w:val="20"/>
              </w:rPr>
              <w:t>50</w:t>
            </w:r>
          </w:p>
        </w:tc>
        <w:tc>
          <w:tcPr>
            <w:tcW w:w="1453" w:type="dxa"/>
            <w:vAlign w:val="center"/>
          </w:tcPr>
          <w:p w14:paraId="6BAE57EC" w14:textId="7DB00BB8" w:rsidR="00E2032E" w:rsidRPr="004D5416" w:rsidRDefault="00E2032E" w:rsidP="00271FB4">
            <w:pPr>
              <w:jc w:val="center"/>
              <w:rPr>
                <w:rFonts w:asciiTheme="minorHAnsi" w:hAnsiTheme="minorHAnsi" w:cstheme="minorHAnsi"/>
                <w:sz w:val="20"/>
                <w:szCs w:val="20"/>
              </w:rPr>
            </w:pPr>
            <w:r>
              <w:rPr>
                <w:rFonts w:asciiTheme="minorHAnsi" w:hAnsiTheme="minorHAnsi" w:cstheme="minorHAnsi"/>
                <w:sz w:val="20"/>
                <w:szCs w:val="20"/>
              </w:rPr>
              <w:t>30</w:t>
            </w:r>
          </w:p>
        </w:tc>
        <w:tc>
          <w:tcPr>
            <w:tcW w:w="1453" w:type="dxa"/>
            <w:vAlign w:val="center"/>
          </w:tcPr>
          <w:p w14:paraId="1A6FE635" w14:textId="5CDB722C" w:rsidR="00E2032E" w:rsidRPr="004D5416" w:rsidRDefault="00E2032E" w:rsidP="00271FB4">
            <w:pPr>
              <w:jc w:val="center"/>
              <w:rPr>
                <w:rFonts w:asciiTheme="minorHAnsi" w:hAnsiTheme="minorHAnsi" w:cstheme="minorHAnsi"/>
                <w:sz w:val="20"/>
                <w:szCs w:val="20"/>
              </w:rPr>
            </w:pPr>
            <w:r>
              <w:rPr>
                <w:rFonts w:asciiTheme="minorHAnsi" w:hAnsiTheme="minorHAnsi" w:cstheme="minorHAnsi"/>
                <w:sz w:val="20"/>
                <w:szCs w:val="20"/>
              </w:rPr>
              <w:t>20</w:t>
            </w:r>
          </w:p>
        </w:tc>
        <w:tc>
          <w:tcPr>
            <w:tcW w:w="1843" w:type="dxa"/>
          </w:tcPr>
          <w:p w14:paraId="51DF4144" w14:textId="255A8BDB" w:rsidR="00E2032E" w:rsidRPr="00982284" w:rsidRDefault="00E2032E" w:rsidP="00271FB4">
            <w:pPr>
              <w:jc w:val="cente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6754BD" w:rsidRPr="004D5416" w14:paraId="684D8D2D" w14:textId="77777777" w:rsidTr="0086236A">
        <w:tc>
          <w:tcPr>
            <w:tcW w:w="1696" w:type="dxa"/>
            <w:vAlign w:val="center"/>
          </w:tcPr>
          <w:p w14:paraId="78DBE042" w14:textId="7BC8970A" w:rsidR="006754BD" w:rsidRPr="00B86AC2" w:rsidRDefault="006754BD" w:rsidP="006754BD">
            <w:pPr>
              <w:jc w:val="center"/>
              <w:rPr>
                <w:rFonts w:asciiTheme="minorHAnsi" w:hAnsiTheme="minorHAnsi" w:cstheme="minorHAnsi"/>
                <w:sz w:val="20"/>
                <w:szCs w:val="20"/>
              </w:rPr>
            </w:pPr>
            <w:r w:rsidRPr="006754BD">
              <w:rPr>
                <w:rFonts w:asciiTheme="minorHAnsi" w:hAnsiTheme="minorHAnsi" w:cstheme="minorHAnsi"/>
                <w:sz w:val="20"/>
                <w:szCs w:val="20"/>
              </w:rPr>
              <w:t>Dílna učni</w:t>
            </w:r>
          </w:p>
        </w:tc>
        <w:tc>
          <w:tcPr>
            <w:tcW w:w="1453" w:type="dxa"/>
            <w:vAlign w:val="center"/>
          </w:tcPr>
          <w:p w14:paraId="263745E7" w14:textId="3387A49A"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Dle plánu údržby</w:t>
            </w:r>
          </w:p>
        </w:tc>
        <w:tc>
          <w:tcPr>
            <w:tcW w:w="1453" w:type="dxa"/>
            <w:vAlign w:val="center"/>
          </w:tcPr>
          <w:p w14:paraId="3181878F" w14:textId="75C264B6"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50</w:t>
            </w:r>
          </w:p>
        </w:tc>
        <w:tc>
          <w:tcPr>
            <w:tcW w:w="1453" w:type="dxa"/>
            <w:vAlign w:val="center"/>
          </w:tcPr>
          <w:p w14:paraId="513A4E38" w14:textId="3D9E7FDF"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30</w:t>
            </w:r>
          </w:p>
        </w:tc>
        <w:tc>
          <w:tcPr>
            <w:tcW w:w="1453" w:type="dxa"/>
            <w:vAlign w:val="center"/>
          </w:tcPr>
          <w:p w14:paraId="44D788F2" w14:textId="049C5B44"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20</w:t>
            </w:r>
          </w:p>
        </w:tc>
        <w:tc>
          <w:tcPr>
            <w:tcW w:w="1843" w:type="dxa"/>
          </w:tcPr>
          <w:p w14:paraId="1BAD7426" w14:textId="7D65FD97" w:rsidR="006754BD" w:rsidRPr="00982284" w:rsidRDefault="006754BD" w:rsidP="006754BD">
            <w:pPr>
              <w:jc w:val="cente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6754BD" w:rsidRPr="004D5416" w14:paraId="0AB92CBF" w14:textId="77777777" w:rsidTr="0086236A">
        <w:tc>
          <w:tcPr>
            <w:tcW w:w="1696" w:type="dxa"/>
            <w:vAlign w:val="center"/>
          </w:tcPr>
          <w:p w14:paraId="72F391A3" w14:textId="1C7E7715" w:rsidR="006754BD" w:rsidRPr="00B86AC2" w:rsidRDefault="00CC5AE1" w:rsidP="006754BD">
            <w:pPr>
              <w:jc w:val="center"/>
              <w:rPr>
                <w:rFonts w:asciiTheme="minorHAnsi" w:hAnsiTheme="minorHAnsi" w:cstheme="minorHAnsi"/>
                <w:sz w:val="20"/>
                <w:szCs w:val="20"/>
              </w:rPr>
            </w:pPr>
            <w:r w:rsidRPr="00CC5AE1">
              <w:rPr>
                <w:rFonts w:asciiTheme="minorHAnsi" w:hAnsiTheme="minorHAnsi" w:cstheme="minorHAnsi"/>
                <w:sz w:val="20"/>
                <w:szCs w:val="20"/>
              </w:rPr>
              <w:t>Karosárna</w:t>
            </w:r>
          </w:p>
        </w:tc>
        <w:tc>
          <w:tcPr>
            <w:tcW w:w="1453" w:type="dxa"/>
            <w:vAlign w:val="center"/>
          </w:tcPr>
          <w:p w14:paraId="0527195F" w14:textId="4CBE8B68"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Dle plánu údržby</w:t>
            </w:r>
          </w:p>
        </w:tc>
        <w:tc>
          <w:tcPr>
            <w:tcW w:w="1453" w:type="dxa"/>
            <w:vAlign w:val="center"/>
          </w:tcPr>
          <w:p w14:paraId="48050E6E" w14:textId="44F6F0DE"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50</w:t>
            </w:r>
          </w:p>
        </w:tc>
        <w:tc>
          <w:tcPr>
            <w:tcW w:w="1453" w:type="dxa"/>
            <w:vAlign w:val="center"/>
          </w:tcPr>
          <w:p w14:paraId="05075F4A" w14:textId="5083578E"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30</w:t>
            </w:r>
          </w:p>
        </w:tc>
        <w:tc>
          <w:tcPr>
            <w:tcW w:w="1453" w:type="dxa"/>
            <w:vAlign w:val="center"/>
          </w:tcPr>
          <w:p w14:paraId="06DF5EBF" w14:textId="59C2B36F"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20</w:t>
            </w:r>
          </w:p>
        </w:tc>
        <w:tc>
          <w:tcPr>
            <w:tcW w:w="1843" w:type="dxa"/>
          </w:tcPr>
          <w:p w14:paraId="42427617" w14:textId="1D6A82CB" w:rsidR="006754BD" w:rsidRPr="00982284" w:rsidRDefault="006754BD" w:rsidP="006754BD">
            <w:pPr>
              <w:jc w:val="cente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6754BD" w:rsidRPr="004D5416" w14:paraId="691B3778" w14:textId="77777777" w:rsidTr="0086236A">
        <w:tc>
          <w:tcPr>
            <w:tcW w:w="1696" w:type="dxa"/>
            <w:vAlign w:val="center"/>
          </w:tcPr>
          <w:p w14:paraId="3D56366F" w14:textId="38C0EC95" w:rsidR="006754BD" w:rsidRPr="00B86AC2" w:rsidRDefault="00CC5AE1" w:rsidP="006754BD">
            <w:pPr>
              <w:jc w:val="center"/>
              <w:rPr>
                <w:rFonts w:asciiTheme="minorHAnsi" w:hAnsiTheme="minorHAnsi" w:cstheme="minorHAnsi"/>
                <w:sz w:val="20"/>
                <w:szCs w:val="20"/>
              </w:rPr>
            </w:pPr>
            <w:r w:rsidRPr="00CC5AE1">
              <w:rPr>
                <w:rFonts w:asciiTheme="minorHAnsi" w:hAnsiTheme="minorHAnsi" w:cstheme="minorHAnsi"/>
                <w:sz w:val="20"/>
                <w:szCs w:val="20"/>
              </w:rPr>
              <w:t>Dílna elektro</w:t>
            </w:r>
          </w:p>
        </w:tc>
        <w:tc>
          <w:tcPr>
            <w:tcW w:w="1453" w:type="dxa"/>
            <w:vAlign w:val="center"/>
          </w:tcPr>
          <w:p w14:paraId="2F73167E" w14:textId="1A285494"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Dle plánu údržby</w:t>
            </w:r>
          </w:p>
        </w:tc>
        <w:tc>
          <w:tcPr>
            <w:tcW w:w="1453" w:type="dxa"/>
            <w:vAlign w:val="center"/>
          </w:tcPr>
          <w:p w14:paraId="6D32B544" w14:textId="18417966"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50</w:t>
            </w:r>
          </w:p>
        </w:tc>
        <w:tc>
          <w:tcPr>
            <w:tcW w:w="1453" w:type="dxa"/>
            <w:vAlign w:val="center"/>
          </w:tcPr>
          <w:p w14:paraId="4D60D535" w14:textId="22DB0A69"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30</w:t>
            </w:r>
          </w:p>
        </w:tc>
        <w:tc>
          <w:tcPr>
            <w:tcW w:w="1453" w:type="dxa"/>
            <w:vAlign w:val="center"/>
          </w:tcPr>
          <w:p w14:paraId="16E0347D" w14:textId="482B1524"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20</w:t>
            </w:r>
          </w:p>
        </w:tc>
        <w:tc>
          <w:tcPr>
            <w:tcW w:w="1843" w:type="dxa"/>
          </w:tcPr>
          <w:p w14:paraId="324A57E8" w14:textId="37D6EC5B" w:rsidR="006754BD" w:rsidRPr="00982284" w:rsidRDefault="006754BD" w:rsidP="006754BD">
            <w:pPr>
              <w:jc w:val="cente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6754BD" w:rsidRPr="004D5416" w14:paraId="230225AD" w14:textId="77777777" w:rsidTr="0086236A">
        <w:tc>
          <w:tcPr>
            <w:tcW w:w="1696" w:type="dxa"/>
            <w:vAlign w:val="center"/>
          </w:tcPr>
          <w:p w14:paraId="7B662698" w14:textId="4045441E" w:rsidR="006754BD" w:rsidRPr="00B86AC2" w:rsidRDefault="00CC5AE1" w:rsidP="006754BD">
            <w:pPr>
              <w:jc w:val="center"/>
              <w:rPr>
                <w:rFonts w:asciiTheme="minorHAnsi" w:hAnsiTheme="minorHAnsi" w:cstheme="minorHAnsi"/>
                <w:sz w:val="20"/>
                <w:szCs w:val="20"/>
              </w:rPr>
            </w:pPr>
            <w:r w:rsidRPr="00CC5AE1">
              <w:rPr>
                <w:rFonts w:asciiTheme="minorHAnsi" w:hAnsiTheme="minorHAnsi" w:cstheme="minorHAnsi"/>
                <w:sz w:val="20"/>
                <w:szCs w:val="20"/>
              </w:rPr>
              <w:t>Kancelář</w:t>
            </w:r>
          </w:p>
        </w:tc>
        <w:tc>
          <w:tcPr>
            <w:tcW w:w="1453" w:type="dxa"/>
            <w:vAlign w:val="center"/>
          </w:tcPr>
          <w:p w14:paraId="18E396C6" w14:textId="4B363693"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Dle plánu údržby</w:t>
            </w:r>
          </w:p>
        </w:tc>
        <w:tc>
          <w:tcPr>
            <w:tcW w:w="1453" w:type="dxa"/>
            <w:vAlign w:val="center"/>
          </w:tcPr>
          <w:p w14:paraId="6E1BDFA7" w14:textId="79D8853C"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50</w:t>
            </w:r>
          </w:p>
        </w:tc>
        <w:tc>
          <w:tcPr>
            <w:tcW w:w="1453" w:type="dxa"/>
            <w:vAlign w:val="center"/>
          </w:tcPr>
          <w:p w14:paraId="3E5FEC93" w14:textId="027C34DA"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30</w:t>
            </w:r>
          </w:p>
        </w:tc>
        <w:tc>
          <w:tcPr>
            <w:tcW w:w="1453" w:type="dxa"/>
            <w:vAlign w:val="center"/>
          </w:tcPr>
          <w:p w14:paraId="01039441" w14:textId="720451F4"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20</w:t>
            </w:r>
          </w:p>
        </w:tc>
        <w:tc>
          <w:tcPr>
            <w:tcW w:w="1843" w:type="dxa"/>
          </w:tcPr>
          <w:p w14:paraId="015B34B8" w14:textId="2AC8F7C7" w:rsidR="006754BD" w:rsidRPr="00982284" w:rsidRDefault="006754BD" w:rsidP="006754BD">
            <w:pPr>
              <w:jc w:val="cente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6754BD" w:rsidRPr="004D5416" w14:paraId="185F651A" w14:textId="77777777" w:rsidTr="0086236A">
        <w:tc>
          <w:tcPr>
            <w:tcW w:w="1696" w:type="dxa"/>
            <w:vAlign w:val="center"/>
          </w:tcPr>
          <w:p w14:paraId="3D98BA95" w14:textId="2F55F10B" w:rsidR="006754BD" w:rsidRPr="00B86AC2" w:rsidRDefault="00CC5AE1" w:rsidP="006754BD">
            <w:pPr>
              <w:jc w:val="center"/>
              <w:rPr>
                <w:rFonts w:asciiTheme="minorHAnsi" w:hAnsiTheme="minorHAnsi" w:cstheme="minorHAnsi"/>
                <w:sz w:val="20"/>
                <w:szCs w:val="20"/>
              </w:rPr>
            </w:pPr>
            <w:r w:rsidRPr="00CC5AE1">
              <w:rPr>
                <w:rFonts w:asciiTheme="minorHAnsi" w:hAnsiTheme="minorHAnsi" w:cstheme="minorHAnsi"/>
                <w:sz w:val="20"/>
                <w:szCs w:val="20"/>
              </w:rPr>
              <w:t>Dilna oprava pneumatik</w:t>
            </w:r>
          </w:p>
        </w:tc>
        <w:tc>
          <w:tcPr>
            <w:tcW w:w="1453" w:type="dxa"/>
            <w:vAlign w:val="center"/>
          </w:tcPr>
          <w:p w14:paraId="273AB5DB" w14:textId="7AD65AB1"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Dle plánu údržby</w:t>
            </w:r>
          </w:p>
        </w:tc>
        <w:tc>
          <w:tcPr>
            <w:tcW w:w="1453" w:type="dxa"/>
            <w:vAlign w:val="center"/>
          </w:tcPr>
          <w:p w14:paraId="125F503A" w14:textId="0C622A7F"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50</w:t>
            </w:r>
          </w:p>
        </w:tc>
        <w:tc>
          <w:tcPr>
            <w:tcW w:w="1453" w:type="dxa"/>
            <w:vAlign w:val="center"/>
          </w:tcPr>
          <w:p w14:paraId="6D95875A" w14:textId="2D04F6B8"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30</w:t>
            </w:r>
          </w:p>
        </w:tc>
        <w:tc>
          <w:tcPr>
            <w:tcW w:w="1453" w:type="dxa"/>
            <w:vAlign w:val="center"/>
          </w:tcPr>
          <w:p w14:paraId="1C767013" w14:textId="3279CD9B" w:rsidR="006754BD" w:rsidRDefault="006754BD" w:rsidP="006754BD">
            <w:pPr>
              <w:jc w:val="center"/>
              <w:rPr>
                <w:rFonts w:asciiTheme="minorHAnsi" w:hAnsiTheme="minorHAnsi" w:cstheme="minorHAnsi"/>
                <w:sz w:val="20"/>
                <w:szCs w:val="20"/>
              </w:rPr>
            </w:pPr>
            <w:r>
              <w:rPr>
                <w:rFonts w:asciiTheme="minorHAnsi" w:hAnsiTheme="minorHAnsi" w:cstheme="minorHAnsi"/>
                <w:sz w:val="20"/>
                <w:szCs w:val="20"/>
              </w:rPr>
              <w:t>20</w:t>
            </w:r>
          </w:p>
        </w:tc>
        <w:tc>
          <w:tcPr>
            <w:tcW w:w="1843" w:type="dxa"/>
          </w:tcPr>
          <w:p w14:paraId="06B63D6E" w14:textId="05D18835" w:rsidR="006754BD" w:rsidRPr="00982284" w:rsidRDefault="006754BD" w:rsidP="006754BD">
            <w:pPr>
              <w:jc w:val="center"/>
              <w:rPr>
                <w:rFonts w:asciiTheme="minorHAnsi" w:hAnsiTheme="minorHAnsi" w:cstheme="minorHAnsi"/>
                <w:sz w:val="20"/>
                <w:szCs w:val="20"/>
              </w:rP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bl>
    <w:p w14:paraId="7A6B9D0B" w14:textId="77777777" w:rsidR="004F0306" w:rsidRDefault="004F0306" w:rsidP="004F0306">
      <w:pPr>
        <w:jc w:val="both"/>
        <w:rPr>
          <w:rFonts w:asciiTheme="minorHAnsi" w:hAnsiTheme="minorHAnsi" w:cstheme="minorHAnsi"/>
        </w:rPr>
      </w:pPr>
    </w:p>
    <w:p w14:paraId="6708337E" w14:textId="6868C7AA" w:rsidR="00B86AC2" w:rsidRPr="00B86AC2" w:rsidRDefault="00B86AC2" w:rsidP="00B86AC2">
      <w:pPr>
        <w:pStyle w:val="Odstavecseseznamem"/>
        <w:numPr>
          <w:ilvl w:val="0"/>
          <w:numId w:val="2"/>
        </w:numPr>
        <w:jc w:val="both"/>
        <w:rPr>
          <w:rFonts w:asciiTheme="minorHAnsi" w:hAnsiTheme="minorHAnsi" w:cstheme="minorHAnsi"/>
        </w:rPr>
      </w:pPr>
      <w:r>
        <w:rPr>
          <w:rFonts w:asciiTheme="minorHAnsi" w:hAnsiTheme="minorHAnsi" w:cstheme="minorHAnsi"/>
        </w:rPr>
        <w:t>- operační čas svítidla je uvázáno jako poloviční doba životnosti, v případě WC a prostor kde se méně svíti může být operační čas svítidla snížen až na 10% doby životnosti svítidla.</w:t>
      </w:r>
    </w:p>
    <w:p w14:paraId="7A6B9D0C" w14:textId="77777777" w:rsidR="00510015" w:rsidRPr="00BB2790" w:rsidRDefault="00510015" w:rsidP="004F0306">
      <w:pPr>
        <w:jc w:val="both"/>
        <w:rPr>
          <w:rFonts w:asciiTheme="minorHAnsi" w:hAnsiTheme="minorHAnsi" w:cstheme="minorHAnsi"/>
          <w:sz w:val="22"/>
        </w:rPr>
      </w:pPr>
    </w:p>
    <w:tbl>
      <w:tblPr>
        <w:tblStyle w:val="Mkatabulky"/>
        <w:tblW w:w="9351" w:type="dxa"/>
        <w:tblLook w:val="04A0" w:firstRow="1" w:lastRow="0" w:firstColumn="1" w:lastColumn="0" w:noHBand="0" w:noVBand="1"/>
      </w:tblPr>
      <w:tblGrid>
        <w:gridCol w:w="5524"/>
        <w:gridCol w:w="3827"/>
      </w:tblGrid>
      <w:tr w:rsidR="000A675A" w:rsidRPr="00BB2790" w14:paraId="7A6B9D0E" w14:textId="77777777" w:rsidTr="009028F7">
        <w:tc>
          <w:tcPr>
            <w:tcW w:w="9351" w:type="dxa"/>
            <w:gridSpan w:val="2"/>
            <w:vAlign w:val="center"/>
          </w:tcPr>
          <w:p w14:paraId="7A6B9D0D" w14:textId="186D1AD6" w:rsidR="000A675A" w:rsidRPr="00BB2790" w:rsidRDefault="000A675A" w:rsidP="000A675A">
            <w:pPr>
              <w:rPr>
                <w:rFonts w:asciiTheme="minorHAnsi" w:hAnsiTheme="minorHAnsi" w:cstheme="minorHAnsi"/>
              </w:rPr>
            </w:pPr>
            <w:r w:rsidRPr="000A675A">
              <w:rPr>
                <w:rFonts w:asciiTheme="minorHAnsi" w:hAnsiTheme="minorHAnsi" w:cstheme="minorHAnsi"/>
                <w:b/>
                <w:bCs/>
                <w:sz w:val="28"/>
                <w:szCs w:val="28"/>
              </w:rPr>
              <w:t xml:space="preserve">Dodržení požadavků </w:t>
            </w:r>
            <w:r w:rsidR="00271FB4" w:rsidRPr="00271FB4">
              <w:rPr>
                <w:rFonts w:asciiTheme="minorHAnsi" w:hAnsiTheme="minorHAnsi" w:cstheme="minorHAnsi"/>
                <w:b/>
                <w:bCs/>
                <w:sz w:val="28"/>
                <w:szCs w:val="28"/>
              </w:rPr>
              <w:t>ČSN EN 12193</w:t>
            </w:r>
            <w:r w:rsidR="00271FB4">
              <w:rPr>
                <w:rFonts w:asciiTheme="minorHAnsi" w:hAnsiTheme="minorHAnsi" w:cstheme="minorHAnsi"/>
                <w:b/>
                <w:bCs/>
                <w:sz w:val="28"/>
                <w:szCs w:val="28"/>
              </w:rPr>
              <w:t xml:space="preserve"> a požadavků investora </w:t>
            </w:r>
            <w:r w:rsidRPr="000A675A">
              <w:rPr>
                <w:rFonts w:asciiTheme="minorHAnsi" w:hAnsiTheme="minorHAnsi" w:cstheme="minorHAnsi"/>
                <w:b/>
                <w:bCs/>
                <w:sz w:val="28"/>
                <w:szCs w:val="28"/>
              </w:rPr>
              <w:t xml:space="preserve">na minimální udržovanou osvětlenost [Em] a rovnoměrnost osvětlení [U0] v jednotlivých </w:t>
            </w:r>
            <w:r w:rsidR="00271FB4">
              <w:rPr>
                <w:rFonts w:asciiTheme="minorHAnsi" w:hAnsiTheme="minorHAnsi" w:cstheme="minorHAnsi"/>
                <w:b/>
                <w:bCs/>
                <w:sz w:val="28"/>
                <w:szCs w:val="28"/>
              </w:rPr>
              <w:t>prostorech</w:t>
            </w:r>
          </w:p>
        </w:tc>
      </w:tr>
      <w:tr w:rsidR="000A675A" w:rsidRPr="00BB2790" w14:paraId="7A6B9D11" w14:textId="77777777" w:rsidTr="000A675A">
        <w:tc>
          <w:tcPr>
            <w:tcW w:w="5524" w:type="dxa"/>
            <w:vAlign w:val="center"/>
          </w:tcPr>
          <w:p w14:paraId="7A6B9D0F" w14:textId="77777777" w:rsidR="000A675A" w:rsidRPr="000A675A" w:rsidRDefault="000A675A" w:rsidP="009028F7">
            <w:pPr>
              <w:jc w:val="center"/>
              <w:rPr>
                <w:rFonts w:asciiTheme="minorHAnsi" w:hAnsiTheme="minorHAnsi" w:cstheme="minorHAnsi"/>
                <w:b/>
                <w:bCs/>
                <w:sz w:val="20"/>
                <w:szCs w:val="20"/>
              </w:rPr>
            </w:pPr>
            <w:r w:rsidRPr="000A675A">
              <w:rPr>
                <w:rFonts w:asciiTheme="minorHAnsi" w:hAnsiTheme="minorHAnsi" w:cstheme="minorHAnsi"/>
                <w:b/>
                <w:bCs/>
                <w:sz w:val="20"/>
                <w:szCs w:val="20"/>
              </w:rPr>
              <w:t>Objekt</w:t>
            </w:r>
          </w:p>
        </w:tc>
        <w:tc>
          <w:tcPr>
            <w:tcW w:w="3827" w:type="dxa"/>
            <w:vAlign w:val="center"/>
          </w:tcPr>
          <w:p w14:paraId="7A6B9D10" w14:textId="77777777" w:rsidR="000A675A" w:rsidRPr="000A675A" w:rsidRDefault="000A675A" w:rsidP="009028F7">
            <w:pPr>
              <w:jc w:val="center"/>
              <w:rPr>
                <w:rFonts w:asciiTheme="minorHAnsi" w:hAnsiTheme="minorHAnsi" w:cstheme="minorHAnsi"/>
                <w:sz w:val="20"/>
                <w:szCs w:val="20"/>
              </w:rPr>
            </w:pPr>
            <w:r w:rsidRPr="000A675A">
              <w:rPr>
                <w:rFonts w:asciiTheme="minorHAnsi" w:eastAsia="Times New Roman" w:hAnsiTheme="minorHAnsi" w:cstheme="minorHAnsi"/>
                <w:b/>
                <w:bCs/>
                <w:sz w:val="20"/>
                <w:szCs w:val="20"/>
              </w:rPr>
              <w:t>Splňuje</w:t>
            </w:r>
          </w:p>
        </w:tc>
      </w:tr>
      <w:tr w:rsidR="00CC5AE1" w:rsidRPr="00BB2790" w14:paraId="7A6B9D14" w14:textId="77777777" w:rsidTr="0086236A">
        <w:tc>
          <w:tcPr>
            <w:tcW w:w="5524" w:type="dxa"/>
            <w:vAlign w:val="center"/>
          </w:tcPr>
          <w:p w14:paraId="7A6B9D12" w14:textId="1692A25C" w:rsidR="00CC5AE1" w:rsidRPr="000A675A" w:rsidRDefault="00CC5AE1" w:rsidP="00CC5AE1">
            <w:pPr>
              <w:jc w:val="center"/>
              <w:rPr>
                <w:rFonts w:asciiTheme="minorHAnsi" w:hAnsiTheme="minorHAnsi" w:cstheme="minorHAnsi"/>
                <w:sz w:val="20"/>
                <w:szCs w:val="20"/>
              </w:rPr>
            </w:pPr>
            <w:r w:rsidRPr="006754BD">
              <w:rPr>
                <w:rFonts w:asciiTheme="minorHAnsi" w:hAnsiTheme="minorHAnsi" w:cstheme="minorHAnsi"/>
                <w:sz w:val="20"/>
                <w:szCs w:val="20"/>
              </w:rPr>
              <w:t>Dílna lehké údržby</w:t>
            </w:r>
            <w:r>
              <w:rPr>
                <w:rFonts w:asciiTheme="minorHAnsi" w:hAnsiTheme="minorHAnsi" w:cstheme="minorHAnsi"/>
                <w:sz w:val="20"/>
                <w:szCs w:val="20"/>
              </w:rPr>
              <w:t xml:space="preserve"> (500lx)</w:t>
            </w:r>
          </w:p>
        </w:tc>
        <w:tc>
          <w:tcPr>
            <w:tcW w:w="3827" w:type="dxa"/>
          </w:tcPr>
          <w:p w14:paraId="7A6B9D13" w14:textId="4E591972" w:rsidR="00CC5AE1" w:rsidRDefault="00CC5AE1" w:rsidP="00CC5AE1">
            <w:pPr>
              <w:jc w:val="cente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CC5AE1" w:rsidRPr="00BB2790" w14:paraId="7A6B9D17" w14:textId="77777777" w:rsidTr="0086236A">
        <w:tc>
          <w:tcPr>
            <w:tcW w:w="5524" w:type="dxa"/>
            <w:vAlign w:val="center"/>
          </w:tcPr>
          <w:p w14:paraId="7A6B9D15" w14:textId="5A551EB0" w:rsidR="00CC5AE1" w:rsidRPr="000A675A" w:rsidRDefault="00CC5AE1" w:rsidP="00CC5AE1">
            <w:pPr>
              <w:jc w:val="center"/>
              <w:rPr>
                <w:rFonts w:asciiTheme="minorHAnsi" w:hAnsiTheme="minorHAnsi" w:cstheme="minorHAnsi"/>
                <w:sz w:val="20"/>
                <w:szCs w:val="20"/>
              </w:rPr>
            </w:pPr>
            <w:r w:rsidRPr="006754BD">
              <w:rPr>
                <w:rFonts w:asciiTheme="minorHAnsi" w:hAnsiTheme="minorHAnsi" w:cstheme="minorHAnsi"/>
                <w:sz w:val="20"/>
                <w:szCs w:val="20"/>
              </w:rPr>
              <w:t>Dílna učni</w:t>
            </w:r>
            <w:r>
              <w:rPr>
                <w:rFonts w:asciiTheme="minorHAnsi" w:hAnsiTheme="minorHAnsi" w:cstheme="minorHAnsi"/>
                <w:sz w:val="20"/>
                <w:szCs w:val="20"/>
              </w:rPr>
              <w:t xml:space="preserve"> (500lx)</w:t>
            </w:r>
          </w:p>
        </w:tc>
        <w:tc>
          <w:tcPr>
            <w:tcW w:w="3827" w:type="dxa"/>
          </w:tcPr>
          <w:p w14:paraId="7A6B9D16" w14:textId="5C803941" w:rsidR="00CC5AE1" w:rsidRDefault="00CC5AE1" w:rsidP="00CC5AE1">
            <w:pPr>
              <w:jc w:val="center"/>
            </w:pPr>
            <w:r w:rsidRPr="00982284">
              <w:rPr>
                <w:rFonts w:asciiTheme="minorHAnsi" w:hAnsiTheme="minorHAnsi" w:cstheme="minorHAnsi"/>
                <w:sz w:val="20"/>
                <w:szCs w:val="20"/>
              </w:rPr>
              <w:t xml:space="preserve">ANO </w:t>
            </w:r>
            <w:r w:rsidRPr="00982284">
              <w:rPr>
                <w:rFonts w:asciiTheme="minorHAnsi" w:hAnsiTheme="minorHAnsi" w:cstheme="minorHAnsi"/>
                <w:sz w:val="20"/>
                <w:szCs w:val="20"/>
              </w:rPr>
              <w:fldChar w:fldCharType="begin">
                <w:ffData>
                  <w:name w:val=""/>
                  <w:enabled/>
                  <w:calcOnExit w:val="0"/>
                  <w:checkBox>
                    <w:sizeAuto/>
                    <w:default w:val="0"/>
                  </w:checkBox>
                </w:ffData>
              </w:fldChar>
            </w:r>
            <w:r w:rsidRPr="00982284">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82284">
              <w:rPr>
                <w:rFonts w:asciiTheme="minorHAnsi" w:hAnsiTheme="minorHAnsi" w:cstheme="minorHAnsi"/>
                <w:sz w:val="20"/>
                <w:szCs w:val="20"/>
              </w:rPr>
              <w:fldChar w:fldCharType="end"/>
            </w:r>
            <w:r w:rsidRPr="00982284">
              <w:rPr>
                <w:rFonts w:asciiTheme="minorHAnsi" w:hAnsiTheme="minorHAnsi" w:cstheme="minorHAnsi"/>
                <w:sz w:val="20"/>
                <w:szCs w:val="20"/>
              </w:rPr>
              <w:t xml:space="preserve">/ NE </w:t>
            </w:r>
            <w:r w:rsidRPr="00754402">
              <w:rPr>
                <w:rFonts w:asciiTheme="minorHAnsi" w:hAnsiTheme="minorHAnsi" w:cstheme="minorHAnsi"/>
                <w:sz w:val="20"/>
                <w:szCs w:val="20"/>
              </w:rPr>
              <w:fldChar w:fldCharType="begin">
                <w:ffData>
                  <w:name w:val=""/>
                  <w:enabled/>
                  <w:calcOnExit w:val="0"/>
                  <w:checkBox>
                    <w:sizeAuto/>
                    <w:default w:val="0"/>
                  </w:checkBox>
                </w:ffData>
              </w:fldChar>
            </w:r>
            <w:r w:rsidRPr="00754402">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754402">
              <w:rPr>
                <w:rFonts w:asciiTheme="minorHAnsi" w:hAnsiTheme="minorHAnsi" w:cstheme="minorHAnsi"/>
                <w:sz w:val="20"/>
                <w:szCs w:val="20"/>
              </w:rPr>
              <w:fldChar w:fldCharType="end"/>
            </w:r>
          </w:p>
        </w:tc>
      </w:tr>
      <w:tr w:rsidR="00CC5AE1" w:rsidRPr="00BB2790" w14:paraId="0BA6C149" w14:textId="77777777" w:rsidTr="0086236A">
        <w:tc>
          <w:tcPr>
            <w:tcW w:w="5524" w:type="dxa"/>
            <w:vAlign w:val="center"/>
          </w:tcPr>
          <w:p w14:paraId="10C7C947" w14:textId="757851CF" w:rsidR="00CC5AE1" w:rsidRPr="00B86AC2" w:rsidRDefault="00CC5AE1" w:rsidP="00CC5AE1">
            <w:pPr>
              <w:jc w:val="center"/>
              <w:rPr>
                <w:rFonts w:asciiTheme="minorHAnsi" w:hAnsiTheme="minorHAnsi" w:cstheme="minorHAnsi"/>
                <w:sz w:val="20"/>
                <w:szCs w:val="20"/>
              </w:rPr>
            </w:pPr>
            <w:r w:rsidRPr="00CC5AE1">
              <w:rPr>
                <w:rFonts w:asciiTheme="minorHAnsi" w:hAnsiTheme="minorHAnsi" w:cstheme="minorHAnsi"/>
                <w:sz w:val="20"/>
                <w:szCs w:val="20"/>
              </w:rPr>
              <w:t>Karosárna</w:t>
            </w:r>
            <w:r>
              <w:rPr>
                <w:rFonts w:asciiTheme="minorHAnsi" w:hAnsiTheme="minorHAnsi" w:cstheme="minorHAnsi"/>
                <w:sz w:val="20"/>
                <w:szCs w:val="20"/>
              </w:rPr>
              <w:t xml:space="preserve"> (500lx)</w:t>
            </w:r>
          </w:p>
        </w:tc>
        <w:tc>
          <w:tcPr>
            <w:tcW w:w="3827" w:type="dxa"/>
          </w:tcPr>
          <w:p w14:paraId="5B815500" w14:textId="600A7B6E" w:rsidR="00CC5AE1" w:rsidRPr="00982284" w:rsidRDefault="00CC5AE1" w:rsidP="00CC5AE1">
            <w:pPr>
              <w:jc w:val="center"/>
              <w:rPr>
                <w:rFonts w:asciiTheme="minorHAnsi" w:hAnsiTheme="minorHAnsi" w:cstheme="minorHAnsi"/>
                <w:sz w:val="20"/>
                <w:szCs w:val="20"/>
              </w:rPr>
            </w:pPr>
            <w:r w:rsidRPr="009C30FB">
              <w:rPr>
                <w:rFonts w:asciiTheme="minorHAnsi" w:hAnsiTheme="minorHAnsi" w:cstheme="minorHAnsi"/>
                <w:sz w:val="20"/>
                <w:szCs w:val="20"/>
              </w:rPr>
              <w:t xml:space="preserve">ANO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r w:rsidRPr="009C30FB">
              <w:rPr>
                <w:rFonts w:asciiTheme="minorHAnsi" w:hAnsiTheme="minorHAnsi" w:cstheme="minorHAnsi"/>
                <w:sz w:val="20"/>
                <w:szCs w:val="20"/>
              </w:rPr>
              <w:t xml:space="preserve">/ NE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p>
        </w:tc>
      </w:tr>
      <w:tr w:rsidR="00CC5AE1" w:rsidRPr="00BB2790" w14:paraId="4E8CD336" w14:textId="77777777" w:rsidTr="0086236A">
        <w:tc>
          <w:tcPr>
            <w:tcW w:w="5524" w:type="dxa"/>
            <w:vAlign w:val="center"/>
          </w:tcPr>
          <w:p w14:paraId="0F482BE4" w14:textId="23E76C2F" w:rsidR="00CC5AE1" w:rsidRPr="00B86AC2" w:rsidRDefault="00CC5AE1" w:rsidP="00CC5AE1">
            <w:pPr>
              <w:jc w:val="center"/>
              <w:rPr>
                <w:rFonts w:asciiTheme="minorHAnsi" w:hAnsiTheme="minorHAnsi" w:cstheme="minorHAnsi"/>
                <w:sz w:val="20"/>
                <w:szCs w:val="20"/>
              </w:rPr>
            </w:pPr>
            <w:r w:rsidRPr="00CC5AE1">
              <w:rPr>
                <w:rFonts w:asciiTheme="minorHAnsi" w:hAnsiTheme="minorHAnsi" w:cstheme="minorHAnsi"/>
                <w:sz w:val="20"/>
                <w:szCs w:val="20"/>
              </w:rPr>
              <w:t>Dílna elektro</w:t>
            </w:r>
            <w:r>
              <w:rPr>
                <w:rFonts w:asciiTheme="minorHAnsi" w:hAnsiTheme="minorHAnsi" w:cstheme="minorHAnsi"/>
                <w:sz w:val="20"/>
                <w:szCs w:val="20"/>
              </w:rPr>
              <w:t>(500lx)</w:t>
            </w:r>
          </w:p>
        </w:tc>
        <w:tc>
          <w:tcPr>
            <w:tcW w:w="3827" w:type="dxa"/>
          </w:tcPr>
          <w:p w14:paraId="5EC88B17" w14:textId="0D2E034E" w:rsidR="00CC5AE1" w:rsidRPr="00982284" w:rsidRDefault="00CC5AE1" w:rsidP="00CC5AE1">
            <w:pPr>
              <w:jc w:val="center"/>
              <w:rPr>
                <w:rFonts w:asciiTheme="minorHAnsi" w:hAnsiTheme="minorHAnsi" w:cstheme="minorHAnsi"/>
                <w:sz w:val="20"/>
                <w:szCs w:val="20"/>
              </w:rPr>
            </w:pPr>
            <w:r w:rsidRPr="009C30FB">
              <w:rPr>
                <w:rFonts w:asciiTheme="minorHAnsi" w:hAnsiTheme="minorHAnsi" w:cstheme="minorHAnsi"/>
                <w:sz w:val="20"/>
                <w:szCs w:val="20"/>
              </w:rPr>
              <w:t xml:space="preserve">ANO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r w:rsidRPr="009C30FB">
              <w:rPr>
                <w:rFonts w:asciiTheme="minorHAnsi" w:hAnsiTheme="minorHAnsi" w:cstheme="minorHAnsi"/>
                <w:sz w:val="20"/>
                <w:szCs w:val="20"/>
              </w:rPr>
              <w:t xml:space="preserve">/ NE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p>
        </w:tc>
      </w:tr>
      <w:tr w:rsidR="00CC5AE1" w:rsidRPr="00BB2790" w14:paraId="7814E4BD" w14:textId="77777777" w:rsidTr="0086236A">
        <w:tc>
          <w:tcPr>
            <w:tcW w:w="5524" w:type="dxa"/>
            <w:vAlign w:val="center"/>
          </w:tcPr>
          <w:p w14:paraId="628405F8" w14:textId="030815D3" w:rsidR="00CC5AE1" w:rsidRPr="00B86AC2" w:rsidRDefault="00CC5AE1" w:rsidP="00CC5AE1">
            <w:pPr>
              <w:jc w:val="center"/>
              <w:rPr>
                <w:rFonts w:asciiTheme="minorHAnsi" w:hAnsiTheme="minorHAnsi" w:cstheme="minorHAnsi"/>
                <w:sz w:val="20"/>
                <w:szCs w:val="20"/>
              </w:rPr>
            </w:pPr>
            <w:r w:rsidRPr="00CC5AE1">
              <w:rPr>
                <w:rFonts w:asciiTheme="minorHAnsi" w:hAnsiTheme="minorHAnsi" w:cstheme="minorHAnsi"/>
                <w:sz w:val="20"/>
                <w:szCs w:val="20"/>
              </w:rPr>
              <w:t>Kancelář</w:t>
            </w:r>
            <w:r>
              <w:rPr>
                <w:rFonts w:asciiTheme="minorHAnsi" w:hAnsiTheme="minorHAnsi" w:cstheme="minorHAnsi"/>
                <w:sz w:val="20"/>
                <w:szCs w:val="20"/>
              </w:rPr>
              <w:t xml:space="preserve"> (500lx)</w:t>
            </w:r>
          </w:p>
        </w:tc>
        <w:tc>
          <w:tcPr>
            <w:tcW w:w="3827" w:type="dxa"/>
          </w:tcPr>
          <w:p w14:paraId="7DE5E87C" w14:textId="394180BB" w:rsidR="00CC5AE1" w:rsidRPr="00982284" w:rsidRDefault="00CC5AE1" w:rsidP="00CC5AE1">
            <w:pPr>
              <w:jc w:val="center"/>
              <w:rPr>
                <w:rFonts w:asciiTheme="minorHAnsi" w:hAnsiTheme="minorHAnsi" w:cstheme="minorHAnsi"/>
                <w:sz w:val="20"/>
                <w:szCs w:val="20"/>
              </w:rPr>
            </w:pPr>
            <w:r w:rsidRPr="009C30FB">
              <w:rPr>
                <w:rFonts w:asciiTheme="minorHAnsi" w:hAnsiTheme="minorHAnsi" w:cstheme="minorHAnsi"/>
                <w:sz w:val="20"/>
                <w:szCs w:val="20"/>
              </w:rPr>
              <w:t xml:space="preserve">ANO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r w:rsidRPr="009C30FB">
              <w:rPr>
                <w:rFonts w:asciiTheme="minorHAnsi" w:hAnsiTheme="minorHAnsi" w:cstheme="minorHAnsi"/>
                <w:sz w:val="20"/>
                <w:szCs w:val="20"/>
              </w:rPr>
              <w:t xml:space="preserve">/ NE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p>
        </w:tc>
      </w:tr>
      <w:tr w:rsidR="00CC5AE1" w:rsidRPr="00BB2790" w14:paraId="5CF5B25B" w14:textId="77777777" w:rsidTr="0086236A">
        <w:tc>
          <w:tcPr>
            <w:tcW w:w="5524" w:type="dxa"/>
            <w:vAlign w:val="center"/>
          </w:tcPr>
          <w:p w14:paraId="0CFBE6BE" w14:textId="35312B3D" w:rsidR="00CC5AE1" w:rsidRPr="00B86AC2" w:rsidRDefault="00701876" w:rsidP="00CC5AE1">
            <w:pPr>
              <w:jc w:val="center"/>
              <w:rPr>
                <w:rFonts w:asciiTheme="minorHAnsi" w:hAnsiTheme="minorHAnsi" w:cstheme="minorHAnsi"/>
                <w:sz w:val="20"/>
                <w:szCs w:val="20"/>
              </w:rPr>
            </w:pPr>
            <w:r w:rsidRPr="00CC5AE1">
              <w:rPr>
                <w:rFonts w:asciiTheme="minorHAnsi" w:hAnsiTheme="minorHAnsi" w:cstheme="minorHAnsi"/>
                <w:sz w:val="20"/>
                <w:szCs w:val="20"/>
              </w:rPr>
              <w:t>Dílna</w:t>
            </w:r>
            <w:r w:rsidR="00CC5AE1" w:rsidRPr="00CC5AE1">
              <w:rPr>
                <w:rFonts w:asciiTheme="minorHAnsi" w:hAnsiTheme="minorHAnsi" w:cstheme="minorHAnsi"/>
                <w:sz w:val="20"/>
                <w:szCs w:val="20"/>
              </w:rPr>
              <w:t xml:space="preserve"> oprava pneumatik</w:t>
            </w:r>
            <w:r w:rsidR="00CC5AE1">
              <w:rPr>
                <w:rFonts w:asciiTheme="minorHAnsi" w:hAnsiTheme="minorHAnsi" w:cstheme="minorHAnsi"/>
                <w:sz w:val="20"/>
                <w:szCs w:val="20"/>
              </w:rPr>
              <w:t xml:space="preserve"> (500lx)</w:t>
            </w:r>
          </w:p>
        </w:tc>
        <w:tc>
          <w:tcPr>
            <w:tcW w:w="3827" w:type="dxa"/>
          </w:tcPr>
          <w:p w14:paraId="36CFCCEF" w14:textId="20F46505" w:rsidR="00CC5AE1" w:rsidRPr="00982284" w:rsidRDefault="00CC5AE1" w:rsidP="00CC5AE1">
            <w:pPr>
              <w:jc w:val="center"/>
              <w:rPr>
                <w:rFonts w:asciiTheme="minorHAnsi" w:hAnsiTheme="minorHAnsi" w:cstheme="minorHAnsi"/>
                <w:sz w:val="20"/>
                <w:szCs w:val="20"/>
              </w:rPr>
            </w:pPr>
            <w:r w:rsidRPr="009C30FB">
              <w:rPr>
                <w:rFonts w:asciiTheme="minorHAnsi" w:hAnsiTheme="minorHAnsi" w:cstheme="minorHAnsi"/>
                <w:sz w:val="20"/>
                <w:szCs w:val="20"/>
              </w:rPr>
              <w:t xml:space="preserve">ANO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r w:rsidRPr="009C30FB">
              <w:rPr>
                <w:rFonts w:asciiTheme="minorHAnsi" w:hAnsiTheme="minorHAnsi" w:cstheme="minorHAnsi"/>
                <w:sz w:val="20"/>
                <w:szCs w:val="20"/>
              </w:rPr>
              <w:t xml:space="preserve">/ NE </w:t>
            </w:r>
            <w:r w:rsidRPr="009C30FB">
              <w:rPr>
                <w:rFonts w:asciiTheme="minorHAnsi" w:hAnsiTheme="minorHAnsi" w:cstheme="minorHAnsi"/>
                <w:sz w:val="20"/>
                <w:szCs w:val="20"/>
              </w:rPr>
              <w:fldChar w:fldCharType="begin">
                <w:ffData>
                  <w:name w:val=""/>
                  <w:enabled/>
                  <w:calcOnExit w:val="0"/>
                  <w:checkBox>
                    <w:sizeAuto/>
                    <w:default w:val="0"/>
                  </w:checkBox>
                </w:ffData>
              </w:fldChar>
            </w:r>
            <w:r w:rsidRPr="009C30FB">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C30FB">
              <w:rPr>
                <w:rFonts w:asciiTheme="minorHAnsi" w:hAnsiTheme="minorHAnsi" w:cstheme="minorHAnsi"/>
                <w:sz w:val="20"/>
                <w:szCs w:val="20"/>
              </w:rPr>
              <w:fldChar w:fldCharType="end"/>
            </w:r>
          </w:p>
        </w:tc>
      </w:tr>
    </w:tbl>
    <w:p w14:paraId="7A6B9D24" w14:textId="0665B59E" w:rsidR="00510015" w:rsidRDefault="00510015" w:rsidP="004F0306">
      <w:pPr>
        <w:jc w:val="both"/>
        <w:rPr>
          <w:rFonts w:asciiTheme="minorHAnsi" w:hAnsiTheme="minorHAnsi" w:cstheme="minorHAnsi"/>
          <w:sz w:val="22"/>
        </w:rPr>
      </w:pPr>
    </w:p>
    <w:p w14:paraId="3B8519E0" w14:textId="23AE8C0E" w:rsidR="00B86AC2" w:rsidRDefault="00B86AC2" w:rsidP="004F0306">
      <w:pPr>
        <w:jc w:val="both"/>
        <w:rPr>
          <w:rFonts w:asciiTheme="minorHAnsi" w:hAnsiTheme="minorHAnsi" w:cstheme="minorHAnsi"/>
          <w:sz w:val="22"/>
        </w:rPr>
      </w:pPr>
      <w:r>
        <w:rPr>
          <w:rFonts w:asciiTheme="minorHAnsi" w:hAnsiTheme="minorHAnsi" w:cstheme="minorHAnsi"/>
          <w:sz w:val="22"/>
        </w:rPr>
        <w:t>Dále budou pro jednotlivé prostory doloženy výpočty URG dle obvyklého pracovního pohledu pracovníka.</w:t>
      </w:r>
    </w:p>
    <w:p w14:paraId="06F526C0" w14:textId="05DC37A5" w:rsidR="00271FB4" w:rsidRDefault="00271FB4" w:rsidP="004F0306">
      <w:pPr>
        <w:jc w:val="both"/>
        <w:rPr>
          <w:rFonts w:asciiTheme="minorHAnsi" w:hAnsiTheme="minorHAnsi" w:cstheme="minorHAnsi"/>
          <w:sz w:val="22"/>
        </w:rPr>
      </w:pPr>
    </w:p>
    <w:p w14:paraId="14658A7C" w14:textId="167E6D26" w:rsidR="00271FB4" w:rsidRDefault="00271FB4" w:rsidP="004F0306">
      <w:pPr>
        <w:jc w:val="both"/>
        <w:rPr>
          <w:rFonts w:asciiTheme="minorHAnsi" w:hAnsiTheme="minorHAnsi" w:cstheme="minorHAnsi"/>
          <w:sz w:val="22"/>
        </w:rPr>
      </w:pPr>
    </w:p>
    <w:p w14:paraId="5F81E51B" w14:textId="77777777" w:rsidR="007C7BB4" w:rsidRDefault="007C7BB4" w:rsidP="004F0306">
      <w:pPr>
        <w:jc w:val="both"/>
        <w:rPr>
          <w:rFonts w:asciiTheme="minorHAnsi" w:hAnsiTheme="minorHAnsi" w:cstheme="minorHAnsi"/>
          <w:sz w:val="22"/>
        </w:rPr>
      </w:pPr>
    </w:p>
    <w:p w14:paraId="36CD1FA7" w14:textId="7644192A" w:rsidR="00271FB4" w:rsidRDefault="00271FB4" w:rsidP="004F0306">
      <w:pPr>
        <w:jc w:val="both"/>
        <w:rPr>
          <w:rFonts w:asciiTheme="minorHAnsi" w:hAnsiTheme="minorHAnsi" w:cstheme="minorHAnsi"/>
          <w:sz w:val="22"/>
        </w:rPr>
      </w:pPr>
    </w:p>
    <w:p w14:paraId="01C03B59" w14:textId="77777777" w:rsidR="00271FB4" w:rsidRDefault="00271FB4" w:rsidP="004F0306">
      <w:pPr>
        <w:jc w:val="both"/>
        <w:rPr>
          <w:rFonts w:asciiTheme="minorHAnsi" w:hAnsiTheme="minorHAnsi" w:cstheme="minorHAnsi"/>
          <w:sz w:val="22"/>
        </w:rPr>
      </w:pPr>
    </w:p>
    <w:p w14:paraId="7A6B9D25" w14:textId="77777777" w:rsidR="009028F7" w:rsidRPr="00BB2790" w:rsidRDefault="009028F7" w:rsidP="004F0306">
      <w:pPr>
        <w:jc w:val="both"/>
        <w:rPr>
          <w:rFonts w:asciiTheme="minorHAnsi" w:hAnsiTheme="minorHAnsi" w:cstheme="minorHAnsi"/>
          <w:sz w:val="22"/>
        </w:rPr>
      </w:pPr>
    </w:p>
    <w:p w14:paraId="66DA9FAF" w14:textId="40064BC8" w:rsidR="00271FB4" w:rsidRPr="00DB54FE" w:rsidRDefault="00271FB4" w:rsidP="00271FB4">
      <w:pPr>
        <w:jc w:val="both"/>
        <w:rPr>
          <w:rFonts w:asciiTheme="minorHAnsi" w:eastAsiaTheme="minorEastAsia" w:hAnsiTheme="minorHAnsi" w:cstheme="minorHAnsi"/>
          <w:sz w:val="20"/>
          <w:szCs w:val="20"/>
        </w:rPr>
      </w:pPr>
      <w:r w:rsidRPr="00DB54FE">
        <w:rPr>
          <w:rFonts w:asciiTheme="minorHAnsi" w:hAnsiTheme="minorHAnsi" w:cstheme="minorHAnsi"/>
          <w:sz w:val="20"/>
          <w:szCs w:val="20"/>
        </w:rPr>
        <w:t xml:space="preserve">Já (my) níže podepsaný (í) </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čestně prohlašuji (eme), že výše uvedené údaje jsou pravdivé, a že dodavatel </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6C2CE300" w14:textId="77777777" w:rsidR="00271FB4" w:rsidRPr="00DB54FE" w:rsidRDefault="00271FB4" w:rsidP="00271FB4">
      <w:pPr>
        <w:rPr>
          <w:rFonts w:asciiTheme="minorHAnsi" w:hAnsiTheme="minorHAnsi" w:cstheme="minorHAnsi"/>
          <w:sz w:val="20"/>
          <w:szCs w:val="20"/>
        </w:rPr>
      </w:pPr>
    </w:p>
    <w:p w14:paraId="110D5C75" w14:textId="77777777" w:rsidR="00271FB4" w:rsidRPr="00BB2790" w:rsidRDefault="00271FB4" w:rsidP="00271FB4">
      <w:pPr>
        <w:rPr>
          <w:rFonts w:asciiTheme="minorHAnsi" w:hAnsiTheme="minorHAnsi" w:cstheme="minorHAnsi"/>
        </w:rPr>
      </w:pPr>
      <w:r w:rsidRPr="00DB54FE">
        <w:rPr>
          <w:rFonts w:asciiTheme="minorHAnsi" w:hAnsiTheme="minorHAnsi" w:cstheme="minorHAnsi"/>
          <w:sz w:val="20"/>
          <w:szCs w:val="20"/>
        </w:rPr>
        <w:t>V</w:t>
      </w:r>
      <w:r>
        <w:rPr>
          <w:rFonts w:asciiTheme="minorHAnsi" w:hAnsiTheme="minorHAnsi" w:cstheme="minorHAnsi"/>
          <w:sz w:val="20"/>
          <w:szCs w:val="20"/>
        </w:rPr>
        <w:t>__________________</w:t>
      </w:r>
      <w:r w:rsidRPr="00DB54FE">
        <w:rPr>
          <w:rFonts w:asciiTheme="minorHAnsi" w:hAnsiTheme="minorHAnsi" w:cstheme="minorHAnsi"/>
          <w:sz w:val="20"/>
          <w:szCs w:val="20"/>
        </w:rPr>
        <w:t xml:space="preserve"> dne </w:t>
      </w:r>
      <w:r>
        <w:rPr>
          <w:rFonts w:asciiTheme="minorHAnsi" w:hAnsiTheme="minorHAnsi" w:cstheme="minorHAnsi"/>
          <w:sz w:val="20"/>
          <w:szCs w:val="20"/>
        </w:rPr>
        <w:t>__________________</w:t>
      </w:r>
      <w:r w:rsidRPr="00DB54FE">
        <w:rPr>
          <w:rFonts w:asciiTheme="minorHAnsi" w:hAnsiTheme="minorHAnsi" w:cstheme="minorHAnsi"/>
          <w:sz w:val="20"/>
          <w:szCs w:val="20"/>
        </w:rPr>
        <w:tab/>
      </w:r>
      <w:r w:rsidRPr="00BB2790">
        <w:rPr>
          <w:rFonts w:asciiTheme="minorHAnsi" w:hAnsiTheme="minorHAnsi" w:cstheme="minorHAnsi"/>
        </w:rPr>
        <w:tab/>
      </w:r>
    </w:p>
    <w:p w14:paraId="48A0A5E2" w14:textId="77777777" w:rsidR="00271FB4" w:rsidRPr="00BB2790" w:rsidRDefault="00271FB4" w:rsidP="00271FB4">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33A5CCC2" w14:textId="77777777" w:rsidR="0074293A" w:rsidRDefault="00271FB4" w:rsidP="00271FB4">
      <w:pPr>
        <w:rPr>
          <w:rFonts w:asciiTheme="minorHAnsi" w:hAnsiTheme="minorHAnsi" w:cstheme="minorHAnsi"/>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p>
    <w:p w14:paraId="56089D7A" w14:textId="4C960E0C" w:rsidR="00271FB4" w:rsidRPr="00BB2790" w:rsidRDefault="00271FB4" w:rsidP="0074293A">
      <w:pPr>
        <w:ind w:left="4248" w:firstLine="708"/>
        <w:rPr>
          <w:rFonts w:asciiTheme="minorHAnsi" w:hAnsiTheme="minorHAnsi" w:cstheme="minorHAnsi"/>
        </w:rPr>
      </w:pPr>
      <w:r w:rsidRPr="00BB2790">
        <w:rPr>
          <w:rFonts w:asciiTheme="minorHAnsi" w:hAnsiTheme="minorHAnsi" w:cstheme="minorHAnsi"/>
        </w:rPr>
        <w:t>_________________________________</w:t>
      </w:r>
    </w:p>
    <w:p w14:paraId="238E2B03" w14:textId="77777777" w:rsidR="00271FB4" w:rsidRPr="0074293A" w:rsidRDefault="00271FB4" w:rsidP="0074293A">
      <w:pPr>
        <w:ind w:left="4536" w:firstLine="420"/>
        <w:rPr>
          <w:rFonts w:asciiTheme="minorHAnsi" w:hAnsiTheme="minorHAnsi" w:cstheme="minorHAnsi"/>
          <w:sz w:val="20"/>
          <w:szCs w:val="22"/>
        </w:rPr>
      </w:pPr>
      <w:r w:rsidRPr="0074293A">
        <w:rPr>
          <w:rFonts w:asciiTheme="minorHAnsi" w:hAnsiTheme="minorHAnsi" w:cstheme="minorHAnsi"/>
          <w:sz w:val="20"/>
          <w:szCs w:val="22"/>
        </w:rPr>
        <w:t>Jméno a funkce oprávněné osoby dodavatele</w:t>
      </w:r>
    </w:p>
    <w:p w14:paraId="7A6B9D2C" w14:textId="58B5BB82" w:rsidR="004F0306" w:rsidRPr="0074293A" w:rsidRDefault="00271FB4" w:rsidP="0074293A">
      <w:pPr>
        <w:ind w:left="4536" w:firstLine="420"/>
        <w:rPr>
          <w:rFonts w:asciiTheme="minorHAnsi" w:hAnsiTheme="minorHAnsi" w:cstheme="minorHAnsi"/>
          <w:sz w:val="20"/>
          <w:szCs w:val="22"/>
        </w:rPr>
      </w:pPr>
      <w:r w:rsidRPr="0074293A">
        <w:rPr>
          <w:rFonts w:asciiTheme="minorHAnsi" w:hAnsiTheme="minorHAnsi" w:cstheme="minorHAnsi"/>
          <w:sz w:val="20"/>
          <w:szCs w:val="22"/>
        </w:rPr>
        <w:t>Razítko a podpis oprávněné osoby dodavatele</w:t>
      </w:r>
    </w:p>
    <w:sectPr w:rsidR="004F0306" w:rsidRPr="0074293A" w:rsidSect="009C3E3F">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84FA1" w14:textId="77777777" w:rsidR="009E7F47" w:rsidRDefault="009E7F47" w:rsidP="00FD04BA">
      <w:r>
        <w:separator/>
      </w:r>
    </w:p>
  </w:endnote>
  <w:endnote w:type="continuationSeparator" w:id="0">
    <w:p w14:paraId="0DBD2015" w14:textId="77777777" w:rsidR="009E7F47" w:rsidRDefault="009E7F47" w:rsidP="00FD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82C7" w14:textId="58D76755" w:rsidR="00FD04BA" w:rsidRPr="00701876" w:rsidRDefault="009C3E3F" w:rsidP="009C3E3F">
    <w:pPr>
      <w:pStyle w:val="Zpat"/>
      <w:rPr>
        <w:rFonts w:asciiTheme="minorHAnsi" w:eastAsiaTheme="majorEastAsia" w:hAnsiTheme="minorHAnsi" w:cstheme="minorHAnsi"/>
      </w:rPr>
    </w:pPr>
    <w:r w:rsidRPr="00701876">
      <w:rPr>
        <w:rFonts w:asciiTheme="minorHAnsi" w:eastAsiaTheme="majorEastAsia" w:hAnsiTheme="minorHAnsi" w:cstheme="minorHAnsi"/>
      </w:rPr>
      <w:t xml:space="preserve">Archivní číslo: </w:t>
    </w:r>
    <w:r w:rsidRPr="00701876">
      <w:rPr>
        <w:rFonts w:asciiTheme="minorHAnsi" w:hAnsiTheme="minorHAnsi" w:cstheme="minorHAnsi"/>
      </w:rPr>
      <w:t>230915</w:t>
    </w:r>
    <w:r w:rsidR="00A359F3" w:rsidRPr="00701876">
      <w:rPr>
        <w:rFonts w:asciiTheme="minorHAnsi" w:hAnsiTheme="minorHAnsi" w:cstheme="minorHAnsi"/>
      </w:rPr>
      <w:t>D</w:t>
    </w:r>
    <w:r w:rsidRPr="00701876">
      <w:rPr>
        <w:rFonts w:asciiTheme="minorHAnsi" w:hAnsiTheme="minorHAnsi" w:cstheme="minorHAnsi"/>
      </w:rPr>
      <w:t>-TP</w:t>
    </w:r>
    <w:r w:rsidRPr="00701876">
      <w:rPr>
        <w:rFonts w:asciiTheme="minorHAnsi" w:eastAsiaTheme="majorEastAsia" w:hAnsiTheme="minorHAnsi" w:cstheme="minorHAnsi"/>
      </w:rPr>
      <w:ptab w:relativeTo="margin" w:alignment="right" w:leader="none"/>
    </w:r>
    <w:r w:rsidRPr="00701876">
      <w:rPr>
        <w:rFonts w:asciiTheme="minorHAnsi" w:eastAsiaTheme="majorEastAsia" w:hAnsiTheme="minorHAnsi" w:cstheme="minorHAnsi"/>
      </w:rPr>
      <w:t xml:space="preserve">Stránka </w:t>
    </w:r>
    <w:r w:rsidRPr="00701876">
      <w:rPr>
        <w:rFonts w:asciiTheme="minorHAnsi" w:eastAsiaTheme="minorEastAsia" w:hAnsiTheme="minorHAnsi" w:cstheme="minorHAnsi"/>
      </w:rPr>
      <w:fldChar w:fldCharType="begin"/>
    </w:r>
    <w:r w:rsidRPr="00701876">
      <w:rPr>
        <w:rFonts w:asciiTheme="minorHAnsi" w:hAnsiTheme="minorHAnsi" w:cstheme="minorHAnsi"/>
      </w:rPr>
      <w:instrText>PAGE   \* MERGEFORMAT</w:instrText>
    </w:r>
    <w:r w:rsidRPr="00701876">
      <w:rPr>
        <w:rFonts w:asciiTheme="minorHAnsi" w:eastAsiaTheme="minorEastAsia" w:hAnsiTheme="minorHAnsi" w:cstheme="minorHAnsi"/>
      </w:rPr>
      <w:fldChar w:fldCharType="separate"/>
    </w:r>
    <w:r w:rsidR="001D7CCA" w:rsidRPr="001D7CCA">
      <w:rPr>
        <w:rFonts w:asciiTheme="minorHAnsi" w:eastAsiaTheme="minorEastAsia" w:hAnsiTheme="minorHAnsi" w:cstheme="minorHAnsi"/>
        <w:noProof/>
      </w:rPr>
      <w:t>1</w:t>
    </w:r>
    <w:r w:rsidRPr="00701876">
      <w:rPr>
        <w:rFonts w:asciiTheme="minorHAnsi" w:eastAsiaTheme="majorEastAsia" w:hAnsiTheme="minorHAnsi" w:cstheme="minorHAnsi"/>
      </w:rPr>
      <w:fldChar w:fldCharType="end"/>
    </w:r>
    <w:r w:rsidRPr="00701876">
      <w:rPr>
        <w:rFonts w:asciiTheme="minorHAnsi" w:eastAsiaTheme="majorEastAsia" w:hAnsiTheme="minorHAnsi" w:cstheme="minorHAnsi"/>
      </w:rPr>
      <w:t>/</w:t>
    </w:r>
    <w:r w:rsidR="00CC5AE1" w:rsidRPr="00701876">
      <w:rPr>
        <w:rFonts w:asciiTheme="minorHAnsi" w:eastAsiaTheme="majorEastAsia" w:hAnsiTheme="minorHAnsi" w:cstheme="minorHAnsi"/>
      </w:rPr>
      <w:t>1</w:t>
    </w:r>
    <w:r w:rsidR="005572D4">
      <w:rPr>
        <w:rFonts w:asciiTheme="minorHAnsi" w:eastAsiaTheme="majorEastAsia" w:hAnsiTheme="minorHAnsi" w:cstheme="minorHAnsi"/>
      </w:rPr>
      <w:t>4</w:t>
    </w:r>
  </w:p>
  <w:p w14:paraId="63FD93F3" w14:textId="565A4187" w:rsidR="00701876" w:rsidRPr="00701876" w:rsidRDefault="00701876" w:rsidP="00701876">
    <w:pPr>
      <w:tabs>
        <w:tab w:val="left" w:pos="1134"/>
      </w:tabs>
      <w:jc w:val="center"/>
      <w:rPr>
        <w:rFonts w:asciiTheme="minorHAnsi" w:hAnsiTheme="minorHAnsi" w:cstheme="minorHAnsi"/>
        <w:b/>
        <w:bCs/>
        <w:sz w:val="22"/>
        <w:szCs w:val="22"/>
      </w:rPr>
    </w:pPr>
    <w:r w:rsidRPr="00701876">
      <w:rPr>
        <w:rFonts w:ascii="Calibri" w:hAnsi="Calibri" w:cs="Calibri"/>
        <w:b/>
        <w:snapToGrid w:val="0"/>
      </w:rPr>
      <w:t>Rekonstrukce elektroinstalace v Hale lehké údržby</w:t>
    </w:r>
  </w:p>
  <w:p w14:paraId="036565C3" w14:textId="77777777" w:rsidR="00701876" w:rsidRPr="009C3E3F" w:rsidRDefault="00701876" w:rsidP="009C3E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21BA" w14:textId="277D23BD" w:rsidR="00FD04BA" w:rsidRPr="009C3E3F" w:rsidRDefault="009C3E3F" w:rsidP="009C3E3F">
    <w:pPr>
      <w:pStyle w:val="Zpat"/>
    </w:pPr>
    <w:r>
      <w:rPr>
        <w:rFonts w:asciiTheme="majorHAnsi" w:eastAsiaTheme="majorEastAsia" w:hAnsiTheme="majorHAnsi" w:cstheme="majorBidi"/>
      </w:rPr>
      <w:t xml:space="preserve">Archivní číslo: </w:t>
    </w:r>
    <w:r w:rsidRPr="000B0974">
      <w:t>230915</w:t>
    </w:r>
    <w:r>
      <w:t>A-TP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Pr>
        <w:rFonts w:eastAsiaTheme="minorEastAsia"/>
      </w:rPr>
      <w:t>1</w:t>
    </w:r>
    <w:r>
      <w:rPr>
        <w:rFonts w:asciiTheme="majorHAnsi" w:eastAsiaTheme="majorEastAsia" w:hAnsiTheme="majorHAnsi" w:cstheme="majorBidi"/>
      </w:rPr>
      <w:fldChar w:fldCharType="end"/>
    </w:r>
    <w:r>
      <w:rPr>
        <w:rFonts w:asciiTheme="majorHAnsi" w:eastAsiaTheme="majorEastAsia" w:hAnsiTheme="majorHAnsi" w:cstheme="majorBidi"/>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8D6FD" w14:textId="77777777" w:rsidR="009E7F47" w:rsidRDefault="009E7F47" w:rsidP="00FD04BA">
      <w:r>
        <w:separator/>
      </w:r>
    </w:p>
  </w:footnote>
  <w:footnote w:type="continuationSeparator" w:id="0">
    <w:p w14:paraId="4ECF160C" w14:textId="77777777" w:rsidR="009E7F47" w:rsidRDefault="009E7F47" w:rsidP="00FD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B4C1" w14:textId="6F013BDB" w:rsidR="00FD04BA" w:rsidRDefault="00953F82" w:rsidP="00953F82">
    <w:pPr>
      <w:pStyle w:val="Zhlav"/>
    </w:pPr>
    <w:r>
      <w:object w:dxaOrig="2860" w:dyaOrig="360" w14:anchorId="3776D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pt">
          <v:imagedata r:id="rId1" o:title=""/>
        </v:shape>
        <o:OLEObject Type="Embed" ProgID="Word.Document.12" ShapeID="_x0000_i1025" DrawAspect="Content" ObjectID="_1787134617" r:id="rId2">
          <o:FieldCodes>\s</o:FieldCodes>
        </o:OLEObject>
      </w:object>
    </w:r>
    <w:r w:rsidR="00FD04BA">
      <w:t xml:space="preserve">  </w:t>
    </w:r>
    <w:r>
      <w:tab/>
    </w:r>
    <w:r>
      <w:tab/>
    </w:r>
    <w:r w:rsidR="00FD04BA" w:rsidRPr="00FD04BA">
      <w:t>TECHNICKÉ PODMÍNKY</w:t>
    </w:r>
  </w:p>
  <w:p w14:paraId="2D4EBD32" w14:textId="77777777" w:rsidR="00FD04BA" w:rsidRDefault="00FD04BA" w:rsidP="00FD04B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D8"/>
    <w:multiLevelType w:val="hybridMultilevel"/>
    <w:tmpl w:val="821029E8"/>
    <w:lvl w:ilvl="0" w:tplc="4C3C04C0">
      <w:start w:val="2"/>
      <w:numFmt w:val="bullet"/>
      <w:lvlText w:val=""/>
      <w:lvlJc w:val="left"/>
      <w:pPr>
        <w:ind w:left="720" w:hanging="360"/>
      </w:pPr>
      <w:rPr>
        <w:rFonts w:ascii="Symbol" w:eastAsia="Calibr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51357371">
    <w:abstractNumId w:val="1"/>
  </w:num>
  <w:num w:numId="2" w16cid:durableId="152752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11"/>
    <w:rsid w:val="00006095"/>
    <w:rsid w:val="00026406"/>
    <w:rsid w:val="00027805"/>
    <w:rsid w:val="00056FDA"/>
    <w:rsid w:val="000627B5"/>
    <w:rsid w:val="00065088"/>
    <w:rsid w:val="00072D99"/>
    <w:rsid w:val="0008308B"/>
    <w:rsid w:val="00084BEB"/>
    <w:rsid w:val="000A58D0"/>
    <w:rsid w:val="000A675A"/>
    <w:rsid w:val="000C3B63"/>
    <w:rsid w:val="000D69D3"/>
    <w:rsid w:val="000F5E11"/>
    <w:rsid w:val="001005B2"/>
    <w:rsid w:val="00107DDA"/>
    <w:rsid w:val="00110520"/>
    <w:rsid w:val="001246ED"/>
    <w:rsid w:val="001323EB"/>
    <w:rsid w:val="00134741"/>
    <w:rsid w:val="00134866"/>
    <w:rsid w:val="00137752"/>
    <w:rsid w:val="00145E76"/>
    <w:rsid w:val="0016211C"/>
    <w:rsid w:val="001631C9"/>
    <w:rsid w:val="001715FB"/>
    <w:rsid w:val="00183811"/>
    <w:rsid w:val="00184199"/>
    <w:rsid w:val="0018465F"/>
    <w:rsid w:val="001A1B30"/>
    <w:rsid w:val="001A2B6C"/>
    <w:rsid w:val="001A2C4D"/>
    <w:rsid w:val="001B077F"/>
    <w:rsid w:val="001B0E2E"/>
    <w:rsid w:val="001B58F7"/>
    <w:rsid w:val="001B6329"/>
    <w:rsid w:val="001D1191"/>
    <w:rsid w:val="001D6CA6"/>
    <w:rsid w:val="001D7CCA"/>
    <w:rsid w:val="001F6687"/>
    <w:rsid w:val="001F7278"/>
    <w:rsid w:val="001F75E8"/>
    <w:rsid w:val="002064EE"/>
    <w:rsid w:val="00225C35"/>
    <w:rsid w:val="00230AF1"/>
    <w:rsid w:val="00230DB9"/>
    <w:rsid w:val="00244792"/>
    <w:rsid w:val="00245968"/>
    <w:rsid w:val="002628C1"/>
    <w:rsid w:val="00271FB4"/>
    <w:rsid w:val="00297B1F"/>
    <w:rsid w:val="002A0E92"/>
    <w:rsid w:val="002A1394"/>
    <w:rsid w:val="002A69BB"/>
    <w:rsid w:val="002B0296"/>
    <w:rsid w:val="002B0330"/>
    <w:rsid w:val="002D2965"/>
    <w:rsid w:val="002D6568"/>
    <w:rsid w:val="002E4121"/>
    <w:rsid w:val="002F17E3"/>
    <w:rsid w:val="00300242"/>
    <w:rsid w:val="003203E7"/>
    <w:rsid w:val="00325FAB"/>
    <w:rsid w:val="00333528"/>
    <w:rsid w:val="00335B49"/>
    <w:rsid w:val="00354EF1"/>
    <w:rsid w:val="003722C2"/>
    <w:rsid w:val="0039501E"/>
    <w:rsid w:val="003A1258"/>
    <w:rsid w:val="003B2CDF"/>
    <w:rsid w:val="003B51BD"/>
    <w:rsid w:val="003E5A4A"/>
    <w:rsid w:val="003F4F32"/>
    <w:rsid w:val="00414AE9"/>
    <w:rsid w:val="004302EC"/>
    <w:rsid w:val="0043307F"/>
    <w:rsid w:val="0043577C"/>
    <w:rsid w:val="0044236E"/>
    <w:rsid w:val="00451965"/>
    <w:rsid w:val="0045622E"/>
    <w:rsid w:val="0046028E"/>
    <w:rsid w:val="004733A6"/>
    <w:rsid w:val="00491995"/>
    <w:rsid w:val="0049462D"/>
    <w:rsid w:val="004A3AF0"/>
    <w:rsid w:val="004C232D"/>
    <w:rsid w:val="004C63EB"/>
    <w:rsid w:val="004D1699"/>
    <w:rsid w:val="004D5416"/>
    <w:rsid w:val="004E1B36"/>
    <w:rsid w:val="004E5E33"/>
    <w:rsid w:val="004F0306"/>
    <w:rsid w:val="004F1EE4"/>
    <w:rsid w:val="005023FC"/>
    <w:rsid w:val="00510015"/>
    <w:rsid w:val="00510C2F"/>
    <w:rsid w:val="005329F9"/>
    <w:rsid w:val="005371C1"/>
    <w:rsid w:val="005376C5"/>
    <w:rsid w:val="00537791"/>
    <w:rsid w:val="00537C2B"/>
    <w:rsid w:val="005454F0"/>
    <w:rsid w:val="00546113"/>
    <w:rsid w:val="00555375"/>
    <w:rsid w:val="00556B9B"/>
    <w:rsid w:val="005572D4"/>
    <w:rsid w:val="00562E12"/>
    <w:rsid w:val="0056321E"/>
    <w:rsid w:val="00577E05"/>
    <w:rsid w:val="00585A19"/>
    <w:rsid w:val="00594497"/>
    <w:rsid w:val="005A3BFA"/>
    <w:rsid w:val="005B3B09"/>
    <w:rsid w:val="005B7215"/>
    <w:rsid w:val="005C2A20"/>
    <w:rsid w:val="005D04F9"/>
    <w:rsid w:val="005D4B0D"/>
    <w:rsid w:val="005D5004"/>
    <w:rsid w:val="00610790"/>
    <w:rsid w:val="00611BE8"/>
    <w:rsid w:val="00617261"/>
    <w:rsid w:val="00635D1A"/>
    <w:rsid w:val="00641A9F"/>
    <w:rsid w:val="00644AFE"/>
    <w:rsid w:val="00671F3D"/>
    <w:rsid w:val="006754BD"/>
    <w:rsid w:val="00683578"/>
    <w:rsid w:val="00685B9F"/>
    <w:rsid w:val="006A2BE7"/>
    <w:rsid w:val="006B4FB8"/>
    <w:rsid w:val="006B68BF"/>
    <w:rsid w:val="006E5E84"/>
    <w:rsid w:val="006E69DD"/>
    <w:rsid w:val="006F36E9"/>
    <w:rsid w:val="00701876"/>
    <w:rsid w:val="007071E2"/>
    <w:rsid w:val="0072274D"/>
    <w:rsid w:val="00725E20"/>
    <w:rsid w:val="007266CA"/>
    <w:rsid w:val="00732C78"/>
    <w:rsid w:val="007345E4"/>
    <w:rsid w:val="0073477A"/>
    <w:rsid w:val="0074293A"/>
    <w:rsid w:val="007577CC"/>
    <w:rsid w:val="00760B57"/>
    <w:rsid w:val="007742B6"/>
    <w:rsid w:val="00783FC6"/>
    <w:rsid w:val="00791340"/>
    <w:rsid w:val="007C7BB4"/>
    <w:rsid w:val="007C7EEB"/>
    <w:rsid w:val="007D6A03"/>
    <w:rsid w:val="007E785B"/>
    <w:rsid w:val="007F0297"/>
    <w:rsid w:val="007F5996"/>
    <w:rsid w:val="007F5AC7"/>
    <w:rsid w:val="00841B84"/>
    <w:rsid w:val="008421E5"/>
    <w:rsid w:val="0086236A"/>
    <w:rsid w:val="00864E18"/>
    <w:rsid w:val="00890944"/>
    <w:rsid w:val="008D644B"/>
    <w:rsid w:val="008E3082"/>
    <w:rsid w:val="008E6DEC"/>
    <w:rsid w:val="009028F7"/>
    <w:rsid w:val="009074E0"/>
    <w:rsid w:val="00917335"/>
    <w:rsid w:val="00945134"/>
    <w:rsid w:val="00953F82"/>
    <w:rsid w:val="00966D19"/>
    <w:rsid w:val="00994DC8"/>
    <w:rsid w:val="009960E6"/>
    <w:rsid w:val="00997DA6"/>
    <w:rsid w:val="009A02F9"/>
    <w:rsid w:val="009A4B66"/>
    <w:rsid w:val="009B5798"/>
    <w:rsid w:val="009C2657"/>
    <w:rsid w:val="009C3E3F"/>
    <w:rsid w:val="009C5CF8"/>
    <w:rsid w:val="009E7F47"/>
    <w:rsid w:val="009F3D17"/>
    <w:rsid w:val="00A05BCB"/>
    <w:rsid w:val="00A063A4"/>
    <w:rsid w:val="00A1616D"/>
    <w:rsid w:val="00A3474A"/>
    <w:rsid w:val="00A359F3"/>
    <w:rsid w:val="00A403B5"/>
    <w:rsid w:val="00A4668F"/>
    <w:rsid w:val="00A65D3F"/>
    <w:rsid w:val="00A7007F"/>
    <w:rsid w:val="00A71BB6"/>
    <w:rsid w:val="00A74638"/>
    <w:rsid w:val="00A85019"/>
    <w:rsid w:val="00A90599"/>
    <w:rsid w:val="00A95E5D"/>
    <w:rsid w:val="00AB28BD"/>
    <w:rsid w:val="00AC0626"/>
    <w:rsid w:val="00AC4064"/>
    <w:rsid w:val="00AC7B6E"/>
    <w:rsid w:val="00AD590A"/>
    <w:rsid w:val="00AE1FB7"/>
    <w:rsid w:val="00AF2F25"/>
    <w:rsid w:val="00AF4394"/>
    <w:rsid w:val="00B05926"/>
    <w:rsid w:val="00B11E5D"/>
    <w:rsid w:val="00B33662"/>
    <w:rsid w:val="00B520CB"/>
    <w:rsid w:val="00B54BBE"/>
    <w:rsid w:val="00B56D94"/>
    <w:rsid w:val="00B86AC2"/>
    <w:rsid w:val="00BB2790"/>
    <w:rsid w:val="00BB38CC"/>
    <w:rsid w:val="00BC2062"/>
    <w:rsid w:val="00BD59E9"/>
    <w:rsid w:val="00BE1D3A"/>
    <w:rsid w:val="00BE2ED2"/>
    <w:rsid w:val="00C06DEC"/>
    <w:rsid w:val="00C10D45"/>
    <w:rsid w:val="00C61339"/>
    <w:rsid w:val="00C870B3"/>
    <w:rsid w:val="00CA1CEB"/>
    <w:rsid w:val="00CC239D"/>
    <w:rsid w:val="00CC2839"/>
    <w:rsid w:val="00CC2A9B"/>
    <w:rsid w:val="00CC3971"/>
    <w:rsid w:val="00CC4EB7"/>
    <w:rsid w:val="00CC53B8"/>
    <w:rsid w:val="00CC5AE1"/>
    <w:rsid w:val="00CC62F9"/>
    <w:rsid w:val="00CE45C8"/>
    <w:rsid w:val="00CF04D7"/>
    <w:rsid w:val="00CF0D77"/>
    <w:rsid w:val="00D06290"/>
    <w:rsid w:val="00D143F2"/>
    <w:rsid w:val="00D26325"/>
    <w:rsid w:val="00D316F8"/>
    <w:rsid w:val="00D42BC0"/>
    <w:rsid w:val="00D615DE"/>
    <w:rsid w:val="00D63704"/>
    <w:rsid w:val="00D642EC"/>
    <w:rsid w:val="00D711DB"/>
    <w:rsid w:val="00D8720A"/>
    <w:rsid w:val="00D879ED"/>
    <w:rsid w:val="00D953B8"/>
    <w:rsid w:val="00DB334B"/>
    <w:rsid w:val="00DB54FE"/>
    <w:rsid w:val="00DB562B"/>
    <w:rsid w:val="00DC1470"/>
    <w:rsid w:val="00DE447A"/>
    <w:rsid w:val="00DE671E"/>
    <w:rsid w:val="00DF1018"/>
    <w:rsid w:val="00E2032E"/>
    <w:rsid w:val="00E20DAE"/>
    <w:rsid w:val="00E2170E"/>
    <w:rsid w:val="00E249B8"/>
    <w:rsid w:val="00E24D18"/>
    <w:rsid w:val="00E25056"/>
    <w:rsid w:val="00E334DC"/>
    <w:rsid w:val="00E55FEE"/>
    <w:rsid w:val="00E72060"/>
    <w:rsid w:val="00EC48EB"/>
    <w:rsid w:val="00EE0E7C"/>
    <w:rsid w:val="00EE3289"/>
    <w:rsid w:val="00EF7DD5"/>
    <w:rsid w:val="00F33BD9"/>
    <w:rsid w:val="00F367BE"/>
    <w:rsid w:val="00F477A4"/>
    <w:rsid w:val="00F64302"/>
    <w:rsid w:val="00F71F61"/>
    <w:rsid w:val="00F76400"/>
    <w:rsid w:val="00F836A7"/>
    <w:rsid w:val="00F9457D"/>
    <w:rsid w:val="00F9479A"/>
    <w:rsid w:val="00FA242E"/>
    <w:rsid w:val="00FB3FCC"/>
    <w:rsid w:val="00FC60E4"/>
    <w:rsid w:val="00FC711B"/>
    <w:rsid w:val="00FD0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9022"/>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1FB4"/>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8E6D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DEC"/>
    <w:rPr>
      <w:rFonts w:ascii="Segoe UI" w:eastAsia="Calibri" w:hAnsi="Segoe UI" w:cs="Segoe UI"/>
      <w:sz w:val="18"/>
      <w:szCs w:val="18"/>
      <w:lang w:eastAsia="cs-CZ"/>
    </w:rPr>
  </w:style>
  <w:style w:type="paragraph" w:styleId="Zhlav">
    <w:name w:val="header"/>
    <w:basedOn w:val="Normln"/>
    <w:link w:val="ZhlavChar"/>
    <w:uiPriority w:val="99"/>
    <w:unhideWhenUsed/>
    <w:rsid w:val="00FD04BA"/>
    <w:pPr>
      <w:tabs>
        <w:tab w:val="center" w:pos="4536"/>
        <w:tab w:val="right" w:pos="9072"/>
      </w:tabs>
    </w:pPr>
  </w:style>
  <w:style w:type="character" w:customStyle="1" w:styleId="ZhlavChar">
    <w:name w:val="Záhlaví Char"/>
    <w:basedOn w:val="Standardnpsmoodstavce"/>
    <w:link w:val="Zhlav"/>
    <w:uiPriority w:val="99"/>
    <w:rsid w:val="00FD04BA"/>
    <w:rPr>
      <w:rFonts w:ascii="Times New Roman" w:eastAsia="Calibri" w:hAnsi="Times New Roman" w:cs="Times New Roman"/>
      <w:sz w:val="24"/>
      <w:szCs w:val="24"/>
      <w:lang w:eastAsia="cs-CZ"/>
    </w:rPr>
  </w:style>
  <w:style w:type="paragraph" w:styleId="Zpat">
    <w:name w:val="footer"/>
    <w:basedOn w:val="Normln"/>
    <w:link w:val="ZpatChar"/>
    <w:unhideWhenUsed/>
    <w:rsid w:val="00FD04BA"/>
    <w:pPr>
      <w:tabs>
        <w:tab w:val="center" w:pos="4536"/>
        <w:tab w:val="right" w:pos="9072"/>
      </w:tabs>
    </w:pPr>
  </w:style>
  <w:style w:type="character" w:customStyle="1" w:styleId="ZpatChar">
    <w:name w:val="Zápatí Char"/>
    <w:basedOn w:val="Standardnpsmoodstavce"/>
    <w:link w:val="Zpat"/>
    <w:rsid w:val="00FD04BA"/>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65088"/>
    <w:rPr>
      <w:sz w:val="16"/>
      <w:szCs w:val="16"/>
    </w:rPr>
  </w:style>
  <w:style w:type="paragraph" w:styleId="Textkomente">
    <w:name w:val="annotation text"/>
    <w:basedOn w:val="Normln"/>
    <w:link w:val="TextkomenteChar"/>
    <w:uiPriority w:val="99"/>
    <w:semiHidden/>
    <w:unhideWhenUsed/>
    <w:rsid w:val="00065088"/>
    <w:rPr>
      <w:sz w:val="20"/>
      <w:szCs w:val="20"/>
    </w:rPr>
  </w:style>
  <w:style w:type="character" w:customStyle="1" w:styleId="TextkomenteChar">
    <w:name w:val="Text komentáře Char"/>
    <w:basedOn w:val="Standardnpsmoodstavce"/>
    <w:link w:val="Textkomente"/>
    <w:uiPriority w:val="99"/>
    <w:semiHidden/>
    <w:rsid w:val="00065088"/>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5088"/>
    <w:rPr>
      <w:b/>
      <w:bCs/>
    </w:rPr>
  </w:style>
  <w:style w:type="character" w:customStyle="1" w:styleId="PedmtkomenteChar">
    <w:name w:val="Předmět komentáře Char"/>
    <w:basedOn w:val="TextkomenteChar"/>
    <w:link w:val="Pedmtkomente"/>
    <w:uiPriority w:val="99"/>
    <w:semiHidden/>
    <w:rsid w:val="00065088"/>
    <w:rPr>
      <w:rFonts w:ascii="Times New Roman" w:eastAsia="Calibri" w:hAnsi="Times New Roman" w:cs="Times New Roman"/>
      <w:b/>
      <w:bCs/>
      <w:sz w:val="20"/>
      <w:szCs w:val="20"/>
      <w:lang w:eastAsia="cs-CZ"/>
    </w:rPr>
  </w:style>
  <w:style w:type="paragraph" w:styleId="Revize">
    <w:name w:val="Revision"/>
    <w:hidden/>
    <w:uiPriority w:val="99"/>
    <w:semiHidden/>
    <w:rsid w:val="007C7EEB"/>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0762">
      <w:bodyDiv w:val="1"/>
      <w:marLeft w:val="0"/>
      <w:marRight w:val="0"/>
      <w:marTop w:val="0"/>
      <w:marBottom w:val="0"/>
      <w:divBdr>
        <w:top w:val="none" w:sz="0" w:space="0" w:color="auto"/>
        <w:left w:val="none" w:sz="0" w:space="0" w:color="auto"/>
        <w:bottom w:val="none" w:sz="0" w:space="0" w:color="auto"/>
        <w:right w:val="none" w:sz="0" w:space="0" w:color="auto"/>
      </w:divBdr>
    </w:div>
    <w:div w:id="82799760">
      <w:bodyDiv w:val="1"/>
      <w:marLeft w:val="0"/>
      <w:marRight w:val="0"/>
      <w:marTop w:val="0"/>
      <w:marBottom w:val="0"/>
      <w:divBdr>
        <w:top w:val="none" w:sz="0" w:space="0" w:color="auto"/>
        <w:left w:val="none" w:sz="0" w:space="0" w:color="auto"/>
        <w:bottom w:val="none" w:sz="0" w:space="0" w:color="auto"/>
        <w:right w:val="none" w:sz="0" w:space="0" w:color="auto"/>
      </w:divBdr>
    </w:div>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882526047">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114011093">
      <w:bodyDiv w:val="1"/>
      <w:marLeft w:val="0"/>
      <w:marRight w:val="0"/>
      <w:marTop w:val="0"/>
      <w:marBottom w:val="0"/>
      <w:divBdr>
        <w:top w:val="none" w:sz="0" w:space="0" w:color="auto"/>
        <w:left w:val="none" w:sz="0" w:space="0" w:color="auto"/>
        <w:bottom w:val="none" w:sz="0" w:space="0" w:color="auto"/>
        <w:right w:val="none" w:sz="0" w:space="0" w:color="auto"/>
      </w:divBdr>
    </w:div>
    <w:div w:id="1155029950">
      <w:bodyDiv w:val="1"/>
      <w:marLeft w:val="0"/>
      <w:marRight w:val="0"/>
      <w:marTop w:val="0"/>
      <w:marBottom w:val="0"/>
      <w:divBdr>
        <w:top w:val="none" w:sz="0" w:space="0" w:color="auto"/>
        <w:left w:val="none" w:sz="0" w:space="0" w:color="auto"/>
        <w:bottom w:val="none" w:sz="0" w:space="0" w:color="auto"/>
        <w:right w:val="none" w:sz="0" w:space="0" w:color="auto"/>
      </w:divBdr>
    </w:div>
    <w:div w:id="1211767325">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531335849">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885754876">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6ED799A534148BD2546EC3BC510AB" ma:contentTypeVersion="13" ma:contentTypeDescription="Create a new document." ma:contentTypeScope="" ma:versionID="d42efd01f7c9d811d99c05cb028f3145">
  <xsd:schema xmlns:xsd="http://www.w3.org/2001/XMLSchema" xmlns:xs="http://www.w3.org/2001/XMLSchema" xmlns:p="http://schemas.microsoft.com/office/2006/metadata/properties" xmlns:ns2="6a394019-6129-4fbb-b462-2becda16c8ce" xmlns:ns3="eaa89e9e-cf30-43e8-ae1e-e55dac2e618c" targetNamespace="http://schemas.microsoft.com/office/2006/metadata/properties" ma:root="true" ma:fieldsID="a58a798c6b8e1ba12b4f168941d264fb" ns2:_="" ns3:_="">
    <xsd:import namespace="6a394019-6129-4fbb-b462-2becda16c8ce"/>
    <xsd:import namespace="eaa89e9e-cf30-43e8-ae1e-e55dac2e61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4019-6129-4fbb-b462-2becda16c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5226f9-54bf-4efc-90e5-649eb668bc2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89e9e-cf30-43e8-ae1e-e55dac2e61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c084d2-36f7-4b02-af2a-4b2a6f5539f9}" ma:internalName="TaxCatchAll" ma:showField="CatchAllData" ma:web="eaa89e9e-cf30-43e8-ae1e-e55dac2e61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394019-6129-4fbb-b462-2becda16c8ce">
      <Terms xmlns="http://schemas.microsoft.com/office/infopath/2007/PartnerControls"/>
    </lcf76f155ced4ddcb4097134ff3c332f>
    <TaxCatchAll xmlns="eaa89e9e-cf30-43e8-ae1e-e55dac2e618c" xsi:nil="true"/>
  </documentManagement>
</p:properties>
</file>

<file path=customXml/itemProps1.xml><?xml version="1.0" encoding="utf-8"?>
<ds:datastoreItem xmlns:ds="http://schemas.openxmlformats.org/officeDocument/2006/customXml" ds:itemID="{DEA409FB-2ACC-4202-8041-9500C5ED2E18}">
  <ds:schemaRefs>
    <ds:schemaRef ds:uri="http://schemas.openxmlformats.org/officeDocument/2006/bibliography"/>
  </ds:schemaRefs>
</ds:datastoreItem>
</file>

<file path=customXml/itemProps2.xml><?xml version="1.0" encoding="utf-8"?>
<ds:datastoreItem xmlns:ds="http://schemas.openxmlformats.org/officeDocument/2006/customXml" ds:itemID="{1F148229-1C5F-4BB5-9929-C6FD81FD86D5}">
  <ds:schemaRefs>
    <ds:schemaRef ds:uri="http://schemas.microsoft.com/sharepoint/v3/contenttype/forms"/>
  </ds:schemaRefs>
</ds:datastoreItem>
</file>

<file path=customXml/itemProps3.xml><?xml version="1.0" encoding="utf-8"?>
<ds:datastoreItem xmlns:ds="http://schemas.openxmlformats.org/officeDocument/2006/customXml" ds:itemID="{ACBCEF92-0E73-4F5B-A472-9F78438E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4019-6129-4fbb-b462-2becda16c8ce"/>
    <ds:schemaRef ds:uri="eaa89e9e-cf30-43e8-ae1e-e55dac2e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7EF92-DB14-4899-915F-376F9661A5D1}">
  <ds:schemaRefs>
    <ds:schemaRef ds:uri="http://schemas.microsoft.com/office/2006/metadata/properties"/>
    <ds:schemaRef ds:uri="http://schemas.microsoft.com/office/infopath/2007/PartnerControls"/>
    <ds:schemaRef ds:uri="6a394019-6129-4fbb-b462-2becda16c8ce"/>
    <ds:schemaRef ds:uri="eaa89e9e-cf30-43e8-ae1e-e55dac2e618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2504</Words>
  <Characters>14775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Sádlík</dc:creator>
  <cp:keywords/>
  <dc:description/>
  <cp:lastModifiedBy>Filip Hořínek - 3ADVOKÁTI</cp:lastModifiedBy>
  <cp:revision>3</cp:revision>
  <cp:lastPrinted>2023-02-26T17:38:00Z</cp:lastPrinted>
  <dcterms:created xsi:type="dcterms:W3CDTF">2024-09-03T04:47:00Z</dcterms:created>
  <dcterms:modified xsi:type="dcterms:W3CDTF">2024-09-06T11:31:00Z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0x01010061E6ED799A534148BD2546EC3BC510AB</vt:lpwstr>
  </property>
  <property fmtid="{D5CDD505-2E9C-101B-9397-08002B2CF9AE}" pid="3" name="MediaServiceImageTags">
    <vt:lpwstr/>
  </property>
</Properties>
</file>