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80CC4E" w14:textId="2D1524CC" w:rsidR="008C52F5" w:rsidRDefault="008C52F5" w:rsidP="008C52F5">
      <w:pPr>
        <w:pStyle w:val="Default"/>
        <w:jc w:val="both"/>
        <w:rPr>
          <w:sz w:val="23"/>
          <w:szCs w:val="23"/>
        </w:rPr>
      </w:pPr>
      <w:r>
        <w:rPr>
          <w:b/>
          <w:bCs/>
          <w:sz w:val="23"/>
          <w:szCs w:val="23"/>
        </w:rPr>
        <w:t xml:space="preserve">Příloha č. 4 </w:t>
      </w:r>
      <w:r w:rsidR="00A25134">
        <w:rPr>
          <w:b/>
          <w:bCs/>
          <w:sz w:val="23"/>
          <w:szCs w:val="23"/>
        </w:rPr>
        <w:t>Technická s</w:t>
      </w:r>
      <w:r>
        <w:rPr>
          <w:b/>
          <w:bCs/>
          <w:sz w:val="23"/>
          <w:szCs w:val="23"/>
        </w:rPr>
        <w:t xml:space="preserve">pecifikace – podmínky realizace služeb </w:t>
      </w:r>
    </w:p>
    <w:p w14:paraId="7E2A78EA" w14:textId="77777777" w:rsidR="008C52F5" w:rsidRDefault="008C52F5" w:rsidP="008C52F5">
      <w:pPr>
        <w:pStyle w:val="Default"/>
        <w:jc w:val="both"/>
        <w:rPr>
          <w:b/>
          <w:bCs/>
          <w:sz w:val="23"/>
          <w:szCs w:val="23"/>
        </w:rPr>
      </w:pPr>
    </w:p>
    <w:p w14:paraId="3E6DAC22" w14:textId="77777777" w:rsidR="008C52F5" w:rsidRDefault="008C52F5" w:rsidP="008C52F5">
      <w:pPr>
        <w:pStyle w:val="Default"/>
        <w:jc w:val="both"/>
        <w:rPr>
          <w:sz w:val="23"/>
          <w:szCs w:val="23"/>
        </w:rPr>
      </w:pPr>
      <w:r>
        <w:rPr>
          <w:b/>
          <w:bCs/>
          <w:sz w:val="23"/>
          <w:szCs w:val="23"/>
        </w:rPr>
        <w:t xml:space="preserve">1. Obecné podmínky </w:t>
      </w:r>
    </w:p>
    <w:p w14:paraId="10716966" w14:textId="77777777" w:rsidR="008C52F5" w:rsidRDefault="008C52F5" w:rsidP="008C52F5">
      <w:pPr>
        <w:pStyle w:val="Default"/>
        <w:jc w:val="both"/>
        <w:rPr>
          <w:sz w:val="23"/>
          <w:szCs w:val="23"/>
        </w:rPr>
      </w:pPr>
    </w:p>
    <w:p w14:paraId="69E527BF" w14:textId="77777777" w:rsidR="008C52F5" w:rsidRDefault="008C52F5" w:rsidP="008C52F5">
      <w:pPr>
        <w:pStyle w:val="Default"/>
        <w:jc w:val="both"/>
        <w:rPr>
          <w:sz w:val="20"/>
          <w:szCs w:val="20"/>
        </w:rPr>
      </w:pPr>
      <w:r>
        <w:rPr>
          <w:b/>
          <w:bCs/>
          <w:sz w:val="20"/>
          <w:szCs w:val="20"/>
        </w:rPr>
        <w:t xml:space="preserve">1.1. Základní cíl </w:t>
      </w:r>
    </w:p>
    <w:p w14:paraId="1732C559" w14:textId="77777777" w:rsidR="008C52F5" w:rsidRDefault="008C52F5" w:rsidP="008C52F5">
      <w:pPr>
        <w:pStyle w:val="Default"/>
        <w:jc w:val="both"/>
        <w:rPr>
          <w:sz w:val="20"/>
          <w:szCs w:val="20"/>
        </w:rPr>
      </w:pPr>
    </w:p>
    <w:p w14:paraId="11C99D95" w14:textId="32B87FE8" w:rsidR="008C52F5" w:rsidRDefault="008C52F5" w:rsidP="008C52F5">
      <w:pPr>
        <w:pStyle w:val="Default"/>
        <w:jc w:val="both"/>
        <w:rPr>
          <w:sz w:val="20"/>
          <w:szCs w:val="20"/>
        </w:rPr>
      </w:pPr>
      <w:r>
        <w:rPr>
          <w:sz w:val="20"/>
          <w:szCs w:val="20"/>
        </w:rPr>
        <w:t>Základním cílem zakázky je zajistit provádění pr</w:t>
      </w:r>
      <w:r w:rsidR="00763C23">
        <w:rPr>
          <w:sz w:val="20"/>
          <w:szCs w:val="20"/>
        </w:rPr>
        <w:t>avidelných servisních prohlídek, oprav a havarijních oprav zvlhčovačů v </w:t>
      </w:r>
      <w:r>
        <w:rPr>
          <w:sz w:val="20"/>
          <w:szCs w:val="20"/>
        </w:rPr>
        <w:t xml:space="preserve">majetku Českého rozhlasu. </w:t>
      </w:r>
    </w:p>
    <w:p w14:paraId="7EAF2415" w14:textId="77777777" w:rsidR="008C52F5" w:rsidRDefault="008C52F5" w:rsidP="008C52F5">
      <w:pPr>
        <w:pStyle w:val="Default"/>
        <w:jc w:val="both"/>
        <w:rPr>
          <w:b/>
          <w:bCs/>
          <w:sz w:val="20"/>
          <w:szCs w:val="20"/>
        </w:rPr>
      </w:pPr>
    </w:p>
    <w:p w14:paraId="20083A5C" w14:textId="77777777" w:rsidR="008C52F5" w:rsidRDefault="008C52F5" w:rsidP="008C52F5">
      <w:pPr>
        <w:pStyle w:val="Default"/>
        <w:jc w:val="both"/>
        <w:rPr>
          <w:sz w:val="20"/>
          <w:szCs w:val="20"/>
        </w:rPr>
      </w:pPr>
      <w:r>
        <w:rPr>
          <w:b/>
          <w:bCs/>
          <w:sz w:val="20"/>
          <w:szCs w:val="20"/>
        </w:rPr>
        <w:t xml:space="preserve">1.2. Definice pojmů a postupy při zajišťování plnění </w:t>
      </w:r>
    </w:p>
    <w:p w14:paraId="76B3914B" w14:textId="77777777" w:rsidR="008C52F5" w:rsidRDefault="008C52F5" w:rsidP="008C52F5">
      <w:pPr>
        <w:pStyle w:val="Default"/>
        <w:jc w:val="both"/>
        <w:rPr>
          <w:sz w:val="20"/>
          <w:szCs w:val="20"/>
        </w:rPr>
      </w:pPr>
    </w:p>
    <w:p w14:paraId="3693B0DC" w14:textId="24B93EC4" w:rsidR="000D5653" w:rsidRPr="00987729" w:rsidRDefault="008C52F5" w:rsidP="000D5653">
      <w:pPr>
        <w:pStyle w:val="Default"/>
        <w:numPr>
          <w:ilvl w:val="0"/>
          <w:numId w:val="26"/>
        </w:numPr>
        <w:jc w:val="both"/>
        <w:rPr>
          <w:sz w:val="20"/>
          <w:szCs w:val="20"/>
        </w:rPr>
      </w:pPr>
      <w:r w:rsidRPr="000D5653">
        <w:rPr>
          <w:b/>
          <w:bCs/>
          <w:sz w:val="20"/>
          <w:szCs w:val="20"/>
        </w:rPr>
        <w:t xml:space="preserve">Servisními prohlídkami </w:t>
      </w:r>
      <w:r w:rsidRPr="000D5653">
        <w:rPr>
          <w:sz w:val="20"/>
          <w:szCs w:val="20"/>
        </w:rPr>
        <w:t>jsou míněny pravidelné servisní prohlídky</w:t>
      </w:r>
      <w:r w:rsidR="00763C23" w:rsidRPr="000D5653">
        <w:rPr>
          <w:sz w:val="20"/>
          <w:szCs w:val="20"/>
        </w:rPr>
        <w:t xml:space="preserve"> zvlhčovačů v</w:t>
      </w:r>
      <w:r w:rsidR="000D5653">
        <w:rPr>
          <w:sz w:val="20"/>
          <w:szCs w:val="20"/>
        </w:rPr>
        <w:t> </w:t>
      </w:r>
      <w:r w:rsidR="00763C23" w:rsidRPr="000D5653">
        <w:rPr>
          <w:sz w:val="20"/>
          <w:szCs w:val="20"/>
        </w:rPr>
        <w:t>ro</w:t>
      </w:r>
      <w:r w:rsidR="000D5653" w:rsidRPr="000D5653">
        <w:rPr>
          <w:sz w:val="20"/>
          <w:szCs w:val="20"/>
        </w:rPr>
        <w:t>zsahu</w:t>
      </w:r>
      <w:r w:rsidR="000D5653">
        <w:rPr>
          <w:sz w:val="20"/>
          <w:szCs w:val="20"/>
        </w:rPr>
        <w:t xml:space="preserve"> </w:t>
      </w:r>
      <w:r w:rsidR="000D5653" w:rsidRPr="000D5653">
        <w:rPr>
          <w:sz w:val="20"/>
          <w:szCs w:val="20"/>
        </w:rPr>
        <w:t>s</w:t>
      </w:r>
      <w:r w:rsidRPr="000D5653">
        <w:rPr>
          <w:sz w:val="20"/>
          <w:szCs w:val="20"/>
        </w:rPr>
        <w:t>tanove</w:t>
      </w:r>
      <w:r w:rsidRPr="00987729">
        <w:rPr>
          <w:sz w:val="20"/>
          <w:szCs w:val="20"/>
        </w:rPr>
        <w:t xml:space="preserve">ném jednotlivými výrobci zařízení, platnou legislativou a rámcovou dohodou na jednotlivé typy předmětných zařízení. </w:t>
      </w:r>
    </w:p>
    <w:p w14:paraId="7DB6CA1B" w14:textId="77777777" w:rsidR="008C52F5" w:rsidRDefault="008C52F5" w:rsidP="008C52F5">
      <w:pPr>
        <w:pStyle w:val="Default"/>
        <w:jc w:val="both"/>
        <w:rPr>
          <w:sz w:val="20"/>
          <w:szCs w:val="20"/>
        </w:rPr>
      </w:pPr>
    </w:p>
    <w:p w14:paraId="152DEDF9" w14:textId="77777777" w:rsidR="000461AE" w:rsidRDefault="008C52F5" w:rsidP="008C52F5">
      <w:pPr>
        <w:pStyle w:val="Default"/>
        <w:jc w:val="both"/>
        <w:rPr>
          <w:b/>
          <w:bCs/>
          <w:sz w:val="20"/>
          <w:szCs w:val="20"/>
        </w:rPr>
      </w:pPr>
      <w:r>
        <w:rPr>
          <w:b/>
          <w:bCs/>
          <w:sz w:val="20"/>
          <w:szCs w:val="20"/>
        </w:rPr>
        <w:t xml:space="preserve">Postup při provádění servisních prohlídek: </w:t>
      </w:r>
    </w:p>
    <w:p w14:paraId="091A57D0" w14:textId="77777777" w:rsidR="000461AE" w:rsidRPr="000D5653" w:rsidRDefault="000461AE" w:rsidP="000461AE">
      <w:pPr>
        <w:pStyle w:val="Default"/>
        <w:jc w:val="both"/>
        <w:rPr>
          <w:sz w:val="20"/>
          <w:szCs w:val="20"/>
        </w:rPr>
      </w:pPr>
      <w:r w:rsidRPr="000D5653">
        <w:rPr>
          <w:sz w:val="20"/>
          <w:szCs w:val="20"/>
        </w:rPr>
        <w:t>Plnění je prováděno na základě výzvy k plnění v termínech a rozsahu uvedených v rámcové dohodě a v příloze rámcové dohody</w:t>
      </w:r>
      <w:r>
        <w:rPr>
          <w:sz w:val="20"/>
          <w:szCs w:val="20"/>
        </w:rPr>
        <w:t>;</w:t>
      </w:r>
      <w:r w:rsidRPr="000D5653">
        <w:rPr>
          <w:sz w:val="20"/>
          <w:szCs w:val="20"/>
        </w:rPr>
        <w:t xml:space="preserve"> u objektů s menším </w:t>
      </w:r>
      <w:r>
        <w:rPr>
          <w:sz w:val="20"/>
          <w:szCs w:val="20"/>
        </w:rPr>
        <w:t xml:space="preserve">provozem zvlhčovačů je plnění prováděno pouze </w:t>
      </w:r>
      <w:r w:rsidRPr="000D5653">
        <w:rPr>
          <w:sz w:val="20"/>
          <w:szCs w:val="20"/>
        </w:rPr>
        <w:t>v případě potřeby servisu.</w:t>
      </w:r>
    </w:p>
    <w:p w14:paraId="1F0ADCD1" w14:textId="77777777" w:rsidR="00987729" w:rsidRDefault="00987729" w:rsidP="000461AE">
      <w:pPr>
        <w:pStyle w:val="Default"/>
        <w:jc w:val="both"/>
        <w:rPr>
          <w:sz w:val="20"/>
          <w:szCs w:val="20"/>
        </w:rPr>
      </w:pPr>
    </w:p>
    <w:p w14:paraId="4122F733" w14:textId="7E9E6EBA" w:rsidR="000461AE" w:rsidRDefault="000461AE" w:rsidP="000461AE">
      <w:pPr>
        <w:pStyle w:val="Default"/>
        <w:jc w:val="both"/>
        <w:rPr>
          <w:sz w:val="20"/>
          <w:szCs w:val="20"/>
        </w:rPr>
      </w:pPr>
      <w:r>
        <w:rPr>
          <w:sz w:val="20"/>
          <w:szCs w:val="20"/>
        </w:rPr>
        <w:t>V</w:t>
      </w:r>
      <w:r w:rsidR="008C52F5">
        <w:rPr>
          <w:sz w:val="20"/>
          <w:szCs w:val="20"/>
        </w:rPr>
        <w:t xml:space="preserve"> případě, že je v rámci servisní prohlídky zjištěna závada, jejíž odstranění je možno provést přímo při servisní prohlídce a náklady na toto odstranění nepřevyšují částku 2.000,- Kč bez DPH, je poskytovatel povinen na základě telefonického souhlasu kontaktní osoby objednatele závadu odstranit při servisní prohlídce. Objednatel písemně potvrdí souhlas s odstraněním závady nejpozději nebližší následující pracovní den. </w:t>
      </w:r>
    </w:p>
    <w:p w14:paraId="753AADFF" w14:textId="77777777" w:rsidR="00987729" w:rsidRDefault="00987729" w:rsidP="000461AE">
      <w:pPr>
        <w:pStyle w:val="Default"/>
        <w:jc w:val="both"/>
        <w:rPr>
          <w:sz w:val="20"/>
          <w:szCs w:val="20"/>
        </w:rPr>
      </w:pPr>
    </w:p>
    <w:p w14:paraId="3EFF673A" w14:textId="7F54D9F6" w:rsidR="000D5653" w:rsidRDefault="000461AE" w:rsidP="000461AE">
      <w:pPr>
        <w:pStyle w:val="Default"/>
        <w:jc w:val="both"/>
        <w:rPr>
          <w:sz w:val="20"/>
          <w:szCs w:val="20"/>
        </w:rPr>
      </w:pPr>
      <w:r>
        <w:rPr>
          <w:sz w:val="20"/>
          <w:szCs w:val="20"/>
        </w:rPr>
        <w:t>V</w:t>
      </w:r>
      <w:r w:rsidR="008C52F5">
        <w:rPr>
          <w:sz w:val="20"/>
          <w:szCs w:val="20"/>
        </w:rPr>
        <w:t xml:space="preserve"> případě, že je v rámci servisní prohlídky zjištěna závada, jejíž odstranění není možné provést přímo při servisní prohlídce, nebo náklady na odstranění závady převyšují 2.000,- Kč bez DPH, poskytovatel uvede závadu do</w:t>
      </w:r>
      <w:r>
        <w:rPr>
          <w:sz w:val="20"/>
          <w:szCs w:val="20"/>
        </w:rPr>
        <w:t xml:space="preserve"> protokolu o poskytnutí služeb,</w:t>
      </w:r>
    </w:p>
    <w:p w14:paraId="76A8D7A6" w14:textId="77777777" w:rsidR="00987729" w:rsidRDefault="00987729" w:rsidP="000461AE">
      <w:pPr>
        <w:pStyle w:val="Default"/>
        <w:jc w:val="both"/>
        <w:rPr>
          <w:sz w:val="20"/>
          <w:szCs w:val="20"/>
        </w:rPr>
      </w:pPr>
    </w:p>
    <w:p w14:paraId="7EDF1222" w14:textId="00166838" w:rsidR="000461AE" w:rsidRDefault="000461AE" w:rsidP="000461AE">
      <w:pPr>
        <w:pStyle w:val="Default"/>
        <w:jc w:val="both"/>
        <w:rPr>
          <w:sz w:val="20"/>
          <w:szCs w:val="20"/>
        </w:rPr>
      </w:pPr>
      <w:r>
        <w:rPr>
          <w:sz w:val="20"/>
          <w:szCs w:val="20"/>
        </w:rPr>
        <w:t>V případě, že k odstranění zjištěné závady/zjištěných závad jsou potřeba náhradní díly či spotřební materiál, budou potřebné náhradní díly či materiál specifikovány buď v protokolu o poskytnutí služeb, nebo následně e-mailem, nejpozději však před předložením faktury za servisní prohlídku,</w:t>
      </w:r>
    </w:p>
    <w:p w14:paraId="7C0EE133" w14:textId="77777777" w:rsidR="00987729" w:rsidRDefault="00987729" w:rsidP="008C52F5">
      <w:pPr>
        <w:pStyle w:val="Default"/>
        <w:jc w:val="both"/>
        <w:rPr>
          <w:sz w:val="20"/>
          <w:szCs w:val="20"/>
        </w:rPr>
      </w:pPr>
    </w:p>
    <w:p w14:paraId="68747C52" w14:textId="0B489F2B" w:rsidR="008C52F5" w:rsidRDefault="000461AE" w:rsidP="008C52F5">
      <w:pPr>
        <w:pStyle w:val="Default"/>
        <w:jc w:val="both"/>
        <w:rPr>
          <w:sz w:val="20"/>
          <w:szCs w:val="20"/>
        </w:rPr>
      </w:pPr>
      <w:r>
        <w:rPr>
          <w:sz w:val="20"/>
          <w:szCs w:val="20"/>
        </w:rPr>
        <w:t xml:space="preserve">V </w:t>
      </w:r>
      <w:r w:rsidR="008C52F5">
        <w:rPr>
          <w:sz w:val="20"/>
          <w:szCs w:val="20"/>
        </w:rPr>
        <w:t xml:space="preserve">případě, že poskytovatel při provádění servisní prohlídky zjistí vážnou závadu, která může bezprostředně vést ke zranění osob, či ke vzniku škod na zařízení, na majetku ČRo, na majetku třetích osob, či na životním prostředí, je poskytovatel kromě uvedení této informace do protokolu o poskytnutí služeb současně povinen bezodkladně telefonicky informovat </w:t>
      </w:r>
      <w:r>
        <w:rPr>
          <w:sz w:val="20"/>
          <w:szCs w:val="20"/>
        </w:rPr>
        <w:t xml:space="preserve">zástupce </w:t>
      </w:r>
      <w:r w:rsidR="008C52F5">
        <w:rPr>
          <w:sz w:val="20"/>
          <w:szCs w:val="20"/>
        </w:rPr>
        <w:t xml:space="preserve">objednatele. </w:t>
      </w:r>
    </w:p>
    <w:p w14:paraId="57D24236" w14:textId="77777777" w:rsidR="008C52F5" w:rsidRDefault="008C52F5" w:rsidP="008C52F5">
      <w:pPr>
        <w:pStyle w:val="Default"/>
        <w:jc w:val="both"/>
        <w:rPr>
          <w:sz w:val="20"/>
          <w:szCs w:val="20"/>
        </w:rPr>
      </w:pPr>
    </w:p>
    <w:p w14:paraId="143B20F8" w14:textId="13744A5F" w:rsidR="000461AE" w:rsidRDefault="000461AE" w:rsidP="000461AE">
      <w:pPr>
        <w:pStyle w:val="Default"/>
        <w:spacing w:after="282"/>
        <w:jc w:val="both"/>
        <w:rPr>
          <w:color w:val="auto"/>
          <w:sz w:val="20"/>
          <w:szCs w:val="20"/>
        </w:rPr>
      </w:pPr>
      <w:r w:rsidRPr="000461AE">
        <w:rPr>
          <w:b/>
          <w:sz w:val="20"/>
          <w:szCs w:val="20"/>
        </w:rPr>
        <w:t>b)</w:t>
      </w:r>
      <w:r>
        <w:rPr>
          <w:b/>
          <w:sz w:val="20"/>
          <w:szCs w:val="20"/>
        </w:rPr>
        <w:t xml:space="preserve"> </w:t>
      </w:r>
      <w:r w:rsidR="00763C23" w:rsidRPr="00763C23">
        <w:rPr>
          <w:b/>
          <w:sz w:val="20"/>
          <w:szCs w:val="20"/>
        </w:rPr>
        <w:t>Op</w:t>
      </w:r>
      <w:r w:rsidR="00763C23">
        <w:rPr>
          <w:b/>
          <w:bCs/>
          <w:color w:val="auto"/>
          <w:sz w:val="20"/>
          <w:szCs w:val="20"/>
        </w:rPr>
        <w:t xml:space="preserve">ravami </w:t>
      </w:r>
      <w:r w:rsidR="00763C23">
        <w:rPr>
          <w:color w:val="auto"/>
          <w:sz w:val="20"/>
          <w:szCs w:val="20"/>
        </w:rPr>
        <w:t>je míněno odstranění závad zjištěných při servisních prohlídkách</w:t>
      </w:r>
      <w:r>
        <w:rPr>
          <w:color w:val="auto"/>
          <w:sz w:val="20"/>
          <w:szCs w:val="20"/>
        </w:rPr>
        <w:t>, havarijních zásazích,</w:t>
      </w:r>
      <w:r w:rsidR="00763C23">
        <w:rPr>
          <w:color w:val="auto"/>
          <w:sz w:val="20"/>
          <w:szCs w:val="20"/>
        </w:rPr>
        <w:t xml:space="preserve"> při provozu</w:t>
      </w:r>
      <w:r>
        <w:rPr>
          <w:color w:val="auto"/>
          <w:sz w:val="20"/>
          <w:szCs w:val="20"/>
        </w:rPr>
        <w:t xml:space="preserve"> či</w:t>
      </w:r>
      <w:r w:rsidR="00763C23">
        <w:rPr>
          <w:color w:val="auto"/>
          <w:sz w:val="20"/>
          <w:szCs w:val="20"/>
        </w:rPr>
        <w:t xml:space="preserve"> při interních kontrolách</w:t>
      </w:r>
      <w:r>
        <w:rPr>
          <w:color w:val="auto"/>
          <w:sz w:val="20"/>
          <w:szCs w:val="20"/>
        </w:rPr>
        <w:t xml:space="preserve"> zařízení</w:t>
      </w:r>
      <w:r w:rsidR="00763C23">
        <w:rPr>
          <w:color w:val="auto"/>
          <w:sz w:val="20"/>
          <w:szCs w:val="20"/>
        </w:rPr>
        <w:t xml:space="preserve"> prováděných pracovníky objednatele</w:t>
      </w:r>
      <w:r>
        <w:rPr>
          <w:color w:val="auto"/>
          <w:sz w:val="20"/>
          <w:szCs w:val="20"/>
        </w:rPr>
        <w:t>.</w:t>
      </w:r>
    </w:p>
    <w:p w14:paraId="6F55C985" w14:textId="77777777" w:rsidR="000461AE" w:rsidRDefault="00763C23" w:rsidP="000461AE">
      <w:pPr>
        <w:pStyle w:val="Default"/>
        <w:jc w:val="both"/>
        <w:rPr>
          <w:b/>
          <w:bCs/>
          <w:color w:val="auto"/>
          <w:sz w:val="20"/>
          <w:szCs w:val="20"/>
        </w:rPr>
      </w:pPr>
      <w:r>
        <w:rPr>
          <w:b/>
          <w:bCs/>
          <w:color w:val="auto"/>
          <w:sz w:val="20"/>
          <w:szCs w:val="20"/>
        </w:rPr>
        <w:t xml:space="preserve">Postup při provádění oprav: </w:t>
      </w:r>
    </w:p>
    <w:p w14:paraId="4B3ADEDE" w14:textId="4920D732" w:rsidR="00763C23" w:rsidRDefault="00763C23" w:rsidP="000461AE">
      <w:pPr>
        <w:pStyle w:val="Default"/>
        <w:jc w:val="both"/>
        <w:rPr>
          <w:color w:val="auto"/>
          <w:sz w:val="20"/>
          <w:szCs w:val="20"/>
        </w:rPr>
      </w:pPr>
      <w:r>
        <w:rPr>
          <w:color w:val="auto"/>
          <w:sz w:val="20"/>
          <w:szCs w:val="20"/>
        </w:rPr>
        <w:t xml:space="preserve">Plnění je prováděno na základě výzvy k plnění, která bude obsahovat: identifikační údaje objednatele; název veřejné zakázky; vymezení předmětu a rozsahu plnění, (způsob) určení ceny v české měně bez DPH a s DPH, časový harmonogram plnění; lhůtu a místo (způsob) dílčího plnění; další požadavky na zpracování nabídky nebo k obsahu plnění. </w:t>
      </w:r>
    </w:p>
    <w:p w14:paraId="0448E272" w14:textId="77777777" w:rsidR="000461AE" w:rsidRDefault="000461AE" w:rsidP="008C52F5">
      <w:pPr>
        <w:pStyle w:val="Default"/>
        <w:jc w:val="both"/>
        <w:rPr>
          <w:sz w:val="20"/>
          <w:szCs w:val="20"/>
        </w:rPr>
      </w:pPr>
    </w:p>
    <w:p w14:paraId="696B19DA" w14:textId="1FFEB61A" w:rsidR="008C52F5" w:rsidRDefault="00763C23" w:rsidP="008C52F5">
      <w:pPr>
        <w:pStyle w:val="Default"/>
        <w:jc w:val="both"/>
        <w:rPr>
          <w:sz w:val="20"/>
          <w:szCs w:val="20"/>
        </w:rPr>
      </w:pPr>
      <w:r>
        <w:rPr>
          <w:sz w:val="20"/>
          <w:szCs w:val="20"/>
        </w:rPr>
        <w:t>c</w:t>
      </w:r>
      <w:r w:rsidR="008C52F5">
        <w:rPr>
          <w:sz w:val="20"/>
          <w:szCs w:val="20"/>
        </w:rPr>
        <w:t xml:space="preserve">) </w:t>
      </w:r>
      <w:r w:rsidR="008C52F5">
        <w:rPr>
          <w:b/>
          <w:bCs/>
          <w:sz w:val="20"/>
          <w:szCs w:val="20"/>
        </w:rPr>
        <w:t xml:space="preserve">Havarijními zásahy </w:t>
      </w:r>
      <w:r w:rsidR="008C52F5">
        <w:rPr>
          <w:sz w:val="20"/>
          <w:szCs w:val="20"/>
        </w:rPr>
        <w:t xml:space="preserve">jsou míněny </w:t>
      </w:r>
      <w:r>
        <w:rPr>
          <w:sz w:val="20"/>
          <w:szCs w:val="20"/>
        </w:rPr>
        <w:t>h</w:t>
      </w:r>
      <w:r w:rsidR="008C52F5">
        <w:rPr>
          <w:sz w:val="20"/>
          <w:szCs w:val="20"/>
        </w:rPr>
        <w:t>avarijní zásahy a opravy objednané telefonicky v případě havarijního stavu. Havarijním stavem se rozumí zejména situace, kdy</w:t>
      </w:r>
      <w:r>
        <w:rPr>
          <w:sz w:val="20"/>
          <w:szCs w:val="20"/>
        </w:rPr>
        <w:t xml:space="preserve"> dojde k závadě zařízení a </w:t>
      </w:r>
      <w:r w:rsidR="008C52F5">
        <w:rPr>
          <w:sz w:val="20"/>
          <w:szCs w:val="20"/>
        </w:rPr>
        <w:t xml:space="preserve">absence rychlého a operativního řešení závady </w:t>
      </w:r>
      <w:r>
        <w:rPr>
          <w:sz w:val="20"/>
          <w:szCs w:val="20"/>
        </w:rPr>
        <w:t xml:space="preserve">by </w:t>
      </w:r>
      <w:r w:rsidR="008C52F5">
        <w:rPr>
          <w:sz w:val="20"/>
          <w:szCs w:val="20"/>
        </w:rPr>
        <w:t xml:space="preserve">mohla způsobit škody na majetku objednatele, případně třetích osob, ohrozit či znemožnit výkon činností objednatele, které je povinen vykonávat na základě zákona č. 484/1991 Sb., o Českém rozhlasu, případně ohrozit lidské životy nebo zdraví nebo životní prostředí. </w:t>
      </w:r>
    </w:p>
    <w:p w14:paraId="4CCBA546" w14:textId="77777777" w:rsidR="008C52F5" w:rsidRDefault="008C52F5" w:rsidP="008C52F5">
      <w:pPr>
        <w:pStyle w:val="Default"/>
        <w:jc w:val="both"/>
        <w:rPr>
          <w:sz w:val="20"/>
          <w:szCs w:val="20"/>
        </w:rPr>
      </w:pPr>
    </w:p>
    <w:p w14:paraId="7B23F000" w14:textId="77777777" w:rsidR="000461AE" w:rsidRDefault="008C52F5" w:rsidP="008C52F5">
      <w:pPr>
        <w:pStyle w:val="Default"/>
        <w:jc w:val="both"/>
        <w:rPr>
          <w:b/>
          <w:bCs/>
          <w:sz w:val="20"/>
          <w:szCs w:val="20"/>
        </w:rPr>
      </w:pPr>
      <w:r>
        <w:rPr>
          <w:b/>
          <w:bCs/>
          <w:sz w:val="20"/>
          <w:szCs w:val="20"/>
        </w:rPr>
        <w:t xml:space="preserve">Postup při havarijních zásazích: </w:t>
      </w:r>
    </w:p>
    <w:p w14:paraId="3B90498B" w14:textId="472D4C71" w:rsidR="008C52F5" w:rsidRDefault="008C52F5" w:rsidP="008C52F5">
      <w:pPr>
        <w:pStyle w:val="Default"/>
        <w:jc w:val="both"/>
        <w:rPr>
          <w:color w:val="auto"/>
          <w:sz w:val="20"/>
          <w:szCs w:val="20"/>
        </w:rPr>
      </w:pPr>
      <w:r>
        <w:rPr>
          <w:sz w:val="20"/>
          <w:szCs w:val="20"/>
        </w:rPr>
        <w:t xml:space="preserve">Havarijní zásah a oprava jsou ze strany objednatele objednávány telefonicky s písemným potvrzením objednávky provedeným nejpozději nejbližší následující pracovní den. Havarijní zásahy je poskytovatel povinen zajistit nejpozději do </w:t>
      </w:r>
      <w:r w:rsidR="00EA5D83">
        <w:rPr>
          <w:sz w:val="20"/>
          <w:szCs w:val="20"/>
        </w:rPr>
        <w:t xml:space="preserve">10 </w:t>
      </w:r>
      <w:r w:rsidR="006357CE">
        <w:rPr>
          <w:sz w:val="20"/>
          <w:szCs w:val="20"/>
        </w:rPr>
        <w:t xml:space="preserve">pracovních </w:t>
      </w:r>
      <w:r w:rsidR="00EA5D83">
        <w:rPr>
          <w:sz w:val="20"/>
          <w:szCs w:val="20"/>
        </w:rPr>
        <w:t>dnů od</w:t>
      </w:r>
      <w:r>
        <w:rPr>
          <w:sz w:val="20"/>
          <w:szCs w:val="20"/>
        </w:rPr>
        <w:t xml:space="preserve"> jejich ohlášení</w:t>
      </w:r>
      <w:r w:rsidR="00EA5D83">
        <w:rPr>
          <w:sz w:val="20"/>
          <w:szCs w:val="20"/>
        </w:rPr>
        <w:t xml:space="preserve"> na kontaktní telefon poskytovatele. </w:t>
      </w:r>
      <w:r>
        <w:rPr>
          <w:sz w:val="20"/>
          <w:szCs w:val="20"/>
        </w:rPr>
        <w:t xml:space="preserve">Havarijní zásah je poskytovatelem zahájen v dojezdovém čase stanoveném rámcovou dohodou. Sankce </w:t>
      </w:r>
      <w:r>
        <w:rPr>
          <w:color w:val="auto"/>
          <w:sz w:val="20"/>
          <w:szCs w:val="20"/>
        </w:rPr>
        <w:t xml:space="preserve">v případě nezahájení odstraňování havarijní závady v dojezdovém čase stanoveném rámcovou dohodou činí </w:t>
      </w:r>
      <w:r w:rsidR="006357CE">
        <w:rPr>
          <w:color w:val="auto"/>
          <w:sz w:val="20"/>
          <w:szCs w:val="20"/>
        </w:rPr>
        <w:t>5</w:t>
      </w:r>
      <w:r>
        <w:rPr>
          <w:color w:val="auto"/>
          <w:sz w:val="20"/>
          <w:szCs w:val="20"/>
        </w:rPr>
        <w:t>00,- Kč za každ</w:t>
      </w:r>
      <w:r w:rsidR="00EA5D83">
        <w:rPr>
          <w:color w:val="auto"/>
          <w:sz w:val="20"/>
          <w:szCs w:val="20"/>
        </w:rPr>
        <w:t xml:space="preserve">ý započatý den nad rámec </w:t>
      </w:r>
      <w:r>
        <w:rPr>
          <w:color w:val="auto"/>
          <w:sz w:val="20"/>
          <w:szCs w:val="20"/>
        </w:rPr>
        <w:t xml:space="preserve">dohodou stanoveného dojezdového času. </w:t>
      </w:r>
      <w:r>
        <w:rPr>
          <w:color w:val="auto"/>
          <w:sz w:val="20"/>
          <w:szCs w:val="20"/>
        </w:rPr>
        <w:lastRenderedPageBreak/>
        <w:t xml:space="preserve">Cílem havarijního zásahu je pokud možno odstranit závadu ihned, nebo provést minimálně práce nutné k odvrácení škod a zajištění provozu. </w:t>
      </w:r>
    </w:p>
    <w:p w14:paraId="62015F4D" w14:textId="77777777" w:rsidR="008C52F5" w:rsidRDefault="008C52F5" w:rsidP="008C52F5">
      <w:pPr>
        <w:pStyle w:val="Default"/>
        <w:jc w:val="both"/>
        <w:rPr>
          <w:color w:val="auto"/>
          <w:sz w:val="20"/>
          <w:szCs w:val="20"/>
          <w:u w:val="single"/>
        </w:rPr>
      </w:pPr>
    </w:p>
    <w:p w14:paraId="75AD1FD1" w14:textId="77777777" w:rsidR="00CC0470" w:rsidRDefault="00CC0470" w:rsidP="008C52F5">
      <w:pPr>
        <w:pStyle w:val="Default"/>
        <w:jc w:val="both"/>
        <w:rPr>
          <w:color w:val="auto"/>
          <w:sz w:val="20"/>
          <w:szCs w:val="20"/>
          <w:u w:val="single"/>
        </w:rPr>
      </w:pPr>
    </w:p>
    <w:p w14:paraId="69B1FA4A" w14:textId="77777777" w:rsidR="008C52F5" w:rsidRPr="0096505F" w:rsidRDefault="008C52F5" w:rsidP="008C52F5">
      <w:pPr>
        <w:pStyle w:val="Default"/>
        <w:jc w:val="both"/>
        <w:rPr>
          <w:color w:val="auto"/>
          <w:sz w:val="20"/>
          <w:szCs w:val="20"/>
          <w:u w:val="single"/>
        </w:rPr>
      </w:pPr>
      <w:r w:rsidRPr="0096505F">
        <w:rPr>
          <w:color w:val="auto"/>
          <w:sz w:val="20"/>
          <w:szCs w:val="20"/>
          <w:u w:val="single"/>
        </w:rPr>
        <w:t xml:space="preserve">Při havarijním zásahu mohou nastat tyto situace: </w:t>
      </w:r>
    </w:p>
    <w:p w14:paraId="6E9DE1C2" w14:textId="5BE258CD" w:rsidR="008C52F5" w:rsidRDefault="000461AE" w:rsidP="008C52F5">
      <w:pPr>
        <w:pStyle w:val="Default"/>
        <w:jc w:val="both"/>
        <w:rPr>
          <w:color w:val="auto"/>
          <w:sz w:val="20"/>
          <w:szCs w:val="20"/>
        </w:rPr>
      </w:pPr>
      <w:r w:rsidRPr="000461AE">
        <w:rPr>
          <w:bCs/>
          <w:color w:val="auto"/>
          <w:sz w:val="20"/>
          <w:szCs w:val="20"/>
        </w:rPr>
        <w:t>V</w:t>
      </w:r>
      <w:r w:rsidR="008C52F5">
        <w:rPr>
          <w:color w:val="auto"/>
          <w:sz w:val="20"/>
          <w:szCs w:val="20"/>
        </w:rPr>
        <w:t xml:space="preserve"> rámci havarijní</w:t>
      </w:r>
      <w:r w:rsidR="00EA5D83">
        <w:rPr>
          <w:color w:val="auto"/>
          <w:sz w:val="20"/>
          <w:szCs w:val="20"/>
        </w:rPr>
        <w:t xml:space="preserve">ho zásahu provedeného nejpozději do 10 </w:t>
      </w:r>
      <w:r w:rsidR="00165F90">
        <w:rPr>
          <w:color w:val="auto"/>
          <w:sz w:val="20"/>
          <w:szCs w:val="20"/>
        </w:rPr>
        <w:t xml:space="preserve">pracovních </w:t>
      </w:r>
      <w:r w:rsidR="00EA5D83">
        <w:rPr>
          <w:color w:val="auto"/>
          <w:sz w:val="20"/>
          <w:szCs w:val="20"/>
        </w:rPr>
        <w:t xml:space="preserve">dní od objednání </w:t>
      </w:r>
      <w:r w:rsidR="008C52F5">
        <w:rPr>
          <w:color w:val="auto"/>
          <w:sz w:val="20"/>
          <w:szCs w:val="20"/>
        </w:rPr>
        <w:t>bude závada bez dalšího odstraněna</w:t>
      </w:r>
      <w:r w:rsidR="00EA5D83">
        <w:rPr>
          <w:color w:val="auto"/>
          <w:sz w:val="20"/>
          <w:szCs w:val="20"/>
        </w:rPr>
        <w:t xml:space="preserve"> </w:t>
      </w:r>
      <w:r w:rsidR="008C52F5">
        <w:rPr>
          <w:color w:val="auto"/>
          <w:sz w:val="20"/>
          <w:szCs w:val="20"/>
        </w:rPr>
        <w:t xml:space="preserve">a smluvní strany vzájemně písemně potvrdí podobu a akceptaci objednávky / dílčí smlouvy. V takovém případě bude vyúčtování havarijního výjezdu i opravy provedeno s použitím sazeb pro havarijní opravy. </w:t>
      </w:r>
    </w:p>
    <w:p w14:paraId="731ABC4D" w14:textId="2C68C919" w:rsidR="000461AE" w:rsidRDefault="000461AE" w:rsidP="000461AE">
      <w:pPr>
        <w:pStyle w:val="Default"/>
        <w:jc w:val="both"/>
        <w:rPr>
          <w:sz w:val="20"/>
          <w:szCs w:val="20"/>
        </w:rPr>
      </w:pPr>
      <w:r>
        <w:rPr>
          <w:color w:val="auto"/>
          <w:sz w:val="20"/>
          <w:szCs w:val="20"/>
        </w:rPr>
        <w:t xml:space="preserve">V rámci havarijního zásahu bude zjištěno, že k odstranění závady jsou potřeba náhradní díly či spotřební materiál. V takovém případě </w:t>
      </w:r>
      <w:r>
        <w:rPr>
          <w:sz w:val="20"/>
          <w:szCs w:val="20"/>
        </w:rPr>
        <w:t>budou potřebné náhradní díly či materiál specifikovány buď v protokolu o poskytnutí služeb, nebo následně e-mailem, nejpozději však před předložením faktury za havarijní zásah. Havarijní zásah bude účtován s použitím sazeb pro havarijní opravy. Oprava bude provedena</w:t>
      </w:r>
      <w:r w:rsidR="0052022C">
        <w:rPr>
          <w:sz w:val="20"/>
          <w:szCs w:val="20"/>
        </w:rPr>
        <w:t xml:space="preserve"> následně</w:t>
      </w:r>
      <w:r>
        <w:rPr>
          <w:sz w:val="20"/>
          <w:szCs w:val="20"/>
        </w:rPr>
        <w:t xml:space="preserve"> po zajištění potřebných náhradních dílů či materiálu </w:t>
      </w:r>
      <w:r w:rsidR="0052022C">
        <w:rPr>
          <w:sz w:val="20"/>
          <w:szCs w:val="20"/>
        </w:rPr>
        <w:t xml:space="preserve">a to </w:t>
      </w:r>
      <w:r>
        <w:rPr>
          <w:sz w:val="20"/>
          <w:szCs w:val="20"/>
        </w:rPr>
        <w:t xml:space="preserve">v sazbách </w:t>
      </w:r>
      <w:r w:rsidR="0052022C">
        <w:rPr>
          <w:sz w:val="20"/>
          <w:szCs w:val="20"/>
        </w:rPr>
        <w:t>za opravy</w:t>
      </w:r>
      <w:r>
        <w:rPr>
          <w:sz w:val="20"/>
          <w:szCs w:val="20"/>
        </w:rPr>
        <w:t>.</w:t>
      </w:r>
    </w:p>
    <w:p w14:paraId="0C4D4154" w14:textId="77777777" w:rsidR="008C52F5" w:rsidRDefault="008C52F5" w:rsidP="008C52F5">
      <w:pPr>
        <w:pStyle w:val="Default"/>
        <w:jc w:val="both"/>
        <w:rPr>
          <w:color w:val="auto"/>
          <w:sz w:val="20"/>
          <w:szCs w:val="20"/>
        </w:rPr>
      </w:pPr>
    </w:p>
    <w:p w14:paraId="0F40C825" w14:textId="77777777" w:rsidR="001F2DBB" w:rsidRDefault="008C52F5" w:rsidP="008C52F5">
      <w:pPr>
        <w:pStyle w:val="Default"/>
        <w:jc w:val="both"/>
        <w:rPr>
          <w:color w:val="auto"/>
          <w:sz w:val="20"/>
          <w:szCs w:val="20"/>
        </w:rPr>
      </w:pPr>
      <w:r>
        <w:rPr>
          <w:color w:val="auto"/>
          <w:sz w:val="20"/>
          <w:szCs w:val="20"/>
        </w:rPr>
        <w:t xml:space="preserve">f) </w:t>
      </w:r>
      <w:r>
        <w:rPr>
          <w:b/>
          <w:bCs/>
          <w:color w:val="auto"/>
          <w:sz w:val="20"/>
          <w:szCs w:val="20"/>
        </w:rPr>
        <w:t xml:space="preserve">Řešením závad prostřednictvím reklamace </w:t>
      </w:r>
      <w:r>
        <w:rPr>
          <w:color w:val="auto"/>
          <w:sz w:val="20"/>
          <w:szCs w:val="20"/>
        </w:rPr>
        <w:t xml:space="preserve">jsou míněny vady služeb a zboží, které se na službách a zboží objeví v průběhu záruční doby. </w:t>
      </w:r>
    </w:p>
    <w:p w14:paraId="651F8CF8" w14:textId="77777777" w:rsidR="008C52F5" w:rsidRDefault="008C52F5" w:rsidP="008C52F5">
      <w:pPr>
        <w:pStyle w:val="Default"/>
        <w:jc w:val="both"/>
        <w:rPr>
          <w:color w:val="auto"/>
          <w:sz w:val="20"/>
          <w:szCs w:val="20"/>
        </w:rPr>
      </w:pPr>
    </w:p>
    <w:p w14:paraId="066FF3CB" w14:textId="10C73342" w:rsidR="008C52F5" w:rsidRDefault="008C52F5" w:rsidP="008C52F5">
      <w:pPr>
        <w:pStyle w:val="Default"/>
        <w:jc w:val="both"/>
        <w:rPr>
          <w:color w:val="auto"/>
          <w:sz w:val="20"/>
          <w:szCs w:val="20"/>
        </w:rPr>
      </w:pPr>
      <w:r>
        <w:rPr>
          <w:b/>
          <w:bCs/>
          <w:color w:val="auto"/>
          <w:sz w:val="20"/>
          <w:szCs w:val="20"/>
        </w:rPr>
        <w:t xml:space="preserve">Postup při odstraňování závad na základě reklamací: </w:t>
      </w:r>
      <w:r>
        <w:rPr>
          <w:color w:val="auto"/>
          <w:sz w:val="20"/>
          <w:szCs w:val="20"/>
        </w:rPr>
        <w:t>Plnění je prováděno na základě písemného nahlášení reklamované vady. V případě, že reklamované vada nemá charakter havarijního stavu, zahájí poskytovatel o</w:t>
      </w:r>
      <w:r w:rsidR="001F2DBB">
        <w:rPr>
          <w:color w:val="auto"/>
          <w:sz w:val="20"/>
          <w:szCs w:val="20"/>
        </w:rPr>
        <w:t xml:space="preserve">dstraňování reklamované vady do deseti </w:t>
      </w:r>
      <w:r>
        <w:rPr>
          <w:color w:val="auto"/>
          <w:sz w:val="20"/>
          <w:szCs w:val="20"/>
        </w:rPr>
        <w:t>dnů od nahlášení. Sankce za nezahájení odstraňování reklamované závady v této lhůtě je</w:t>
      </w:r>
      <w:r w:rsidR="00165F90">
        <w:rPr>
          <w:color w:val="auto"/>
          <w:sz w:val="20"/>
          <w:szCs w:val="20"/>
        </w:rPr>
        <w:t xml:space="preserve"> </w:t>
      </w:r>
      <w:r w:rsidR="006357CE">
        <w:rPr>
          <w:color w:val="auto"/>
          <w:sz w:val="20"/>
          <w:szCs w:val="20"/>
        </w:rPr>
        <w:t>5</w:t>
      </w:r>
      <w:r>
        <w:rPr>
          <w:color w:val="auto"/>
          <w:sz w:val="20"/>
          <w:szCs w:val="20"/>
        </w:rPr>
        <w:t>00,- Kč za každý započatý den. Lhůta na odstranění reklamované vady je d</w:t>
      </w:r>
      <w:r w:rsidR="001F2DBB">
        <w:rPr>
          <w:color w:val="auto"/>
          <w:sz w:val="20"/>
          <w:szCs w:val="20"/>
        </w:rPr>
        <w:t xml:space="preserve">vacet </w:t>
      </w:r>
      <w:r>
        <w:rPr>
          <w:color w:val="auto"/>
          <w:sz w:val="20"/>
          <w:szCs w:val="20"/>
        </w:rPr>
        <w:t xml:space="preserve">dnů od nahlášení vad. </w:t>
      </w:r>
    </w:p>
    <w:p w14:paraId="31B4299A" w14:textId="77777777" w:rsidR="001F2DBB" w:rsidRDefault="001F2DBB" w:rsidP="008C52F5">
      <w:pPr>
        <w:pStyle w:val="Default"/>
        <w:jc w:val="both"/>
        <w:rPr>
          <w:color w:val="auto"/>
          <w:sz w:val="20"/>
          <w:szCs w:val="20"/>
        </w:rPr>
      </w:pPr>
    </w:p>
    <w:p w14:paraId="033E26E3" w14:textId="38F3C9C1" w:rsidR="008B1AFE" w:rsidRDefault="008C52F5" w:rsidP="008B1AFE">
      <w:pPr>
        <w:widowControl w:val="0"/>
        <w:autoSpaceDE w:val="0"/>
        <w:autoSpaceDN w:val="0"/>
        <w:spacing w:after="0" w:line="223" w:lineRule="exact"/>
        <w:jc w:val="both"/>
        <w:rPr>
          <w:rFonts w:ascii="Arial" w:hAnsi="Arial" w:cs="Arial"/>
          <w:sz w:val="20"/>
          <w:szCs w:val="20"/>
        </w:rPr>
      </w:pPr>
      <w:r w:rsidRPr="00B53545">
        <w:rPr>
          <w:rFonts w:ascii="Arial" w:hAnsi="Arial" w:cs="Arial"/>
          <w:sz w:val="20"/>
          <w:szCs w:val="20"/>
        </w:rPr>
        <w:t xml:space="preserve">g) </w:t>
      </w:r>
      <w:r w:rsidRPr="00B53545">
        <w:rPr>
          <w:rFonts w:ascii="Arial" w:hAnsi="Arial" w:cs="Arial"/>
          <w:b/>
          <w:sz w:val="20"/>
          <w:szCs w:val="20"/>
        </w:rPr>
        <w:t xml:space="preserve">Dodávka a použití </w:t>
      </w:r>
      <w:r w:rsidR="001F2DBB">
        <w:rPr>
          <w:rFonts w:ascii="Arial" w:hAnsi="Arial" w:cs="Arial"/>
          <w:b/>
          <w:sz w:val="20"/>
          <w:szCs w:val="20"/>
        </w:rPr>
        <w:t xml:space="preserve">instalačního a montážního materiálu pro opravy zvlhčovačů a parovodů: </w:t>
      </w:r>
      <w:r w:rsidRPr="00B53545">
        <w:rPr>
          <w:rFonts w:ascii="Arial" w:hAnsi="Arial" w:cs="Arial"/>
          <w:sz w:val="20"/>
          <w:szCs w:val="20"/>
        </w:rPr>
        <w:t xml:space="preserve">Jedná se o </w:t>
      </w:r>
      <w:r w:rsidR="001F2DBB">
        <w:rPr>
          <w:rFonts w:ascii="Arial" w:hAnsi="Arial" w:cs="Arial"/>
          <w:sz w:val="20"/>
          <w:szCs w:val="20"/>
        </w:rPr>
        <w:t xml:space="preserve">instalační a montážní materiál, který není možno předem přesně specifikovat </w:t>
      </w:r>
      <w:r w:rsidR="00CC0470">
        <w:rPr>
          <w:rFonts w:ascii="Arial" w:hAnsi="Arial" w:cs="Arial"/>
          <w:sz w:val="20"/>
          <w:szCs w:val="20"/>
        </w:rPr>
        <w:t xml:space="preserve">a to ani z hlediska technické specifikace, a z hlediska četnosti a ceny. Jde o materiál, který není možno </w:t>
      </w:r>
      <w:r w:rsidR="001F2DBB">
        <w:rPr>
          <w:rFonts w:ascii="Arial" w:hAnsi="Arial" w:cs="Arial"/>
          <w:sz w:val="20"/>
          <w:szCs w:val="20"/>
        </w:rPr>
        <w:t>nakoupit</w:t>
      </w:r>
      <w:r w:rsidR="00CC0470">
        <w:rPr>
          <w:rFonts w:ascii="Arial" w:hAnsi="Arial" w:cs="Arial"/>
          <w:sz w:val="20"/>
          <w:szCs w:val="20"/>
        </w:rPr>
        <w:t xml:space="preserve"> předem</w:t>
      </w:r>
      <w:r w:rsidR="001F2DBB">
        <w:rPr>
          <w:rFonts w:ascii="Arial" w:hAnsi="Arial" w:cs="Arial"/>
          <w:sz w:val="20"/>
          <w:szCs w:val="20"/>
        </w:rPr>
        <w:t xml:space="preserve"> z nákupního systému na dodávky náhradních dílů pro zvlhčovače.</w:t>
      </w:r>
      <w:r w:rsidR="00CC0470">
        <w:rPr>
          <w:rFonts w:ascii="Arial" w:hAnsi="Arial" w:cs="Arial"/>
          <w:sz w:val="20"/>
          <w:szCs w:val="20"/>
        </w:rPr>
        <w:t xml:space="preserve"> Jde o materiál, jehož potřeba vzn</w:t>
      </w:r>
      <w:r w:rsidR="008B1AFE">
        <w:rPr>
          <w:rFonts w:ascii="Arial" w:hAnsi="Arial" w:cs="Arial"/>
          <w:sz w:val="20"/>
          <w:szCs w:val="20"/>
        </w:rPr>
        <w:t>i</w:t>
      </w:r>
      <w:r w:rsidR="00CC0470">
        <w:rPr>
          <w:rFonts w:ascii="Arial" w:hAnsi="Arial" w:cs="Arial"/>
          <w:sz w:val="20"/>
          <w:szCs w:val="20"/>
        </w:rPr>
        <w:t>ká až při provádění oprav zvlhčovačů a zejména při provádění oprav a úprav parovodů.</w:t>
      </w:r>
      <w:r w:rsidRPr="00B53545">
        <w:rPr>
          <w:rFonts w:ascii="Arial" w:hAnsi="Arial" w:cs="Arial"/>
          <w:sz w:val="20"/>
          <w:szCs w:val="20"/>
        </w:rPr>
        <w:t xml:space="preserve"> Příkladem</w:t>
      </w:r>
      <w:r w:rsidR="008B1AFE">
        <w:rPr>
          <w:rFonts w:ascii="Arial" w:hAnsi="Arial" w:cs="Arial"/>
          <w:sz w:val="20"/>
          <w:szCs w:val="20"/>
        </w:rPr>
        <w:t xml:space="preserve"> instalačního a montážního materiálu jsou například spojovací pásky, objímky, šrouby, matice, ventily, uzávěry, závitové tyče, kabely, wagosvorky či případný spotřební materiál používány do technických prostředků používaných při provádění oprav a úprav (například pájka či technické plyny při svařování).</w:t>
      </w:r>
    </w:p>
    <w:p w14:paraId="62992228" w14:textId="77777777" w:rsidR="008C52F5" w:rsidRDefault="008C52F5" w:rsidP="008C52F5">
      <w:pPr>
        <w:pStyle w:val="Default"/>
        <w:jc w:val="both"/>
        <w:rPr>
          <w:color w:val="auto"/>
          <w:sz w:val="20"/>
          <w:szCs w:val="20"/>
        </w:rPr>
      </w:pPr>
    </w:p>
    <w:p w14:paraId="3310ED7A" w14:textId="557B2F0C" w:rsidR="008C52F5" w:rsidRDefault="008C52F5" w:rsidP="008C52F5">
      <w:pPr>
        <w:pStyle w:val="Default"/>
        <w:jc w:val="both"/>
        <w:rPr>
          <w:color w:val="auto"/>
          <w:sz w:val="20"/>
          <w:szCs w:val="20"/>
        </w:rPr>
      </w:pPr>
      <w:r>
        <w:rPr>
          <w:b/>
          <w:bCs/>
          <w:color w:val="auto"/>
          <w:sz w:val="20"/>
          <w:szCs w:val="20"/>
        </w:rPr>
        <w:t>1.</w:t>
      </w:r>
      <w:r w:rsidR="008B1AFE">
        <w:rPr>
          <w:b/>
          <w:bCs/>
          <w:color w:val="auto"/>
          <w:sz w:val="20"/>
          <w:szCs w:val="20"/>
        </w:rPr>
        <w:t>3</w:t>
      </w:r>
      <w:r>
        <w:rPr>
          <w:b/>
          <w:bCs/>
          <w:color w:val="auto"/>
          <w:sz w:val="20"/>
          <w:szCs w:val="20"/>
        </w:rPr>
        <w:t xml:space="preserve">. Podmínky zajištění služeb </w:t>
      </w:r>
    </w:p>
    <w:p w14:paraId="2B73426E" w14:textId="77777777" w:rsidR="008C52F5" w:rsidRDefault="008C52F5" w:rsidP="008C52F5">
      <w:pPr>
        <w:pStyle w:val="Default"/>
        <w:jc w:val="both"/>
        <w:rPr>
          <w:color w:val="auto"/>
          <w:sz w:val="20"/>
          <w:szCs w:val="20"/>
        </w:rPr>
      </w:pPr>
    </w:p>
    <w:p w14:paraId="7FC83905" w14:textId="77777777" w:rsidR="008C52F5" w:rsidRDefault="008C52F5" w:rsidP="008C52F5">
      <w:pPr>
        <w:pStyle w:val="Default"/>
        <w:jc w:val="both"/>
        <w:rPr>
          <w:color w:val="auto"/>
          <w:sz w:val="20"/>
          <w:szCs w:val="20"/>
        </w:rPr>
      </w:pPr>
      <w:r>
        <w:rPr>
          <w:color w:val="auto"/>
          <w:sz w:val="20"/>
          <w:szCs w:val="20"/>
        </w:rPr>
        <w:t xml:space="preserve">a) Poskytovatel je povinen si při poskytování plnění počínat s náležitou odbornou péčí, v souladu s obecně závaznými právními předpisy a normami, dle pokynů a doporučení výrobců zařízení, v souladu s rámcovou dohodou a každou dílčí smlouvou či objednávkou. Dále je povinen nejednat v rozporu s oprávněnými zájmy objednatele a zdržet se veškerého jednání, které by mohlo objednatele jakýmkoliv způsobem poškodit. </w:t>
      </w:r>
    </w:p>
    <w:p w14:paraId="3F406476" w14:textId="77777777" w:rsidR="008C52F5" w:rsidRDefault="008C52F5" w:rsidP="008C52F5">
      <w:pPr>
        <w:pStyle w:val="Default"/>
        <w:jc w:val="both"/>
        <w:rPr>
          <w:color w:val="auto"/>
          <w:sz w:val="20"/>
          <w:szCs w:val="20"/>
        </w:rPr>
      </w:pPr>
    </w:p>
    <w:p w14:paraId="245ACF39" w14:textId="77777777" w:rsidR="008C52F5" w:rsidRDefault="008C52F5" w:rsidP="008C52F5">
      <w:pPr>
        <w:pStyle w:val="Default"/>
        <w:jc w:val="both"/>
        <w:rPr>
          <w:color w:val="auto"/>
          <w:sz w:val="20"/>
          <w:szCs w:val="20"/>
        </w:rPr>
      </w:pPr>
      <w:r>
        <w:rPr>
          <w:color w:val="auto"/>
          <w:sz w:val="20"/>
          <w:szCs w:val="20"/>
        </w:rPr>
        <w:t xml:space="preserve">b) Poskytovatel poskytuje plnění osobně. Poskytovatel je povinen zajistit, aby všechny osoby podílející se na plnění pro objednatele, které jsou v pracovním nebo jiném obdobném poměru k poskytovateli nebo jsou k poskytovateli ve smluvním vztahu, se řídily vždy rámcovou dohodou a konkrétní dílčí smlouvou či objednávkou. Poruší-li taková osoba jakékoliv ustanovení rámcové dohody, dílčí smlouvy či podmínky stanovené v objednávce, bude se na to hledět, jako by porušení způsobil sám poskytovatel. </w:t>
      </w:r>
    </w:p>
    <w:p w14:paraId="4ACC74B4" w14:textId="77777777" w:rsidR="008C52F5" w:rsidRDefault="008C52F5" w:rsidP="008C52F5">
      <w:pPr>
        <w:pStyle w:val="Default"/>
        <w:jc w:val="both"/>
        <w:rPr>
          <w:color w:val="auto"/>
          <w:sz w:val="20"/>
          <w:szCs w:val="20"/>
        </w:rPr>
      </w:pPr>
    </w:p>
    <w:p w14:paraId="20A603AC" w14:textId="77777777" w:rsidR="008C52F5" w:rsidRDefault="008C52F5" w:rsidP="008C52F5">
      <w:pPr>
        <w:pStyle w:val="Default"/>
        <w:jc w:val="both"/>
        <w:rPr>
          <w:color w:val="auto"/>
          <w:sz w:val="20"/>
          <w:szCs w:val="20"/>
        </w:rPr>
      </w:pPr>
      <w:r>
        <w:rPr>
          <w:color w:val="auto"/>
          <w:sz w:val="20"/>
          <w:szCs w:val="20"/>
        </w:rPr>
        <w:t xml:space="preserve">c) Poskytovatel je povinen zajistit, aby jeho pracovníci podílející se na poskytování služeb pro objednatele byli trestně bezúhonní. </w:t>
      </w:r>
    </w:p>
    <w:p w14:paraId="1BE78EA4" w14:textId="77777777" w:rsidR="008C52F5" w:rsidRDefault="008C52F5" w:rsidP="008C52F5">
      <w:pPr>
        <w:pStyle w:val="Default"/>
        <w:jc w:val="both"/>
        <w:rPr>
          <w:color w:val="auto"/>
          <w:sz w:val="20"/>
          <w:szCs w:val="20"/>
        </w:rPr>
      </w:pPr>
    </w:p>
    <w:p w14:paraId="1D57E30D" w14:textId="77777777" w:rsidR="008C52F5" w:rsidRDefault="008C52F5" w:rsidP="008C52F5">
      <w:pPr>
        <w:pStyle w:val="Default"/>
        <w:jc w:val="both"/>
        <w:rPr>
          <w:color w:val="auto"/>
          <w:sz w:val="20"/>
          <w:szCs w:val="20"/>
        </w:rPr>
      </w:pPr>
      <w:r>
        <w:rPr>
          <w:color w:val="auto"/>
          <w:sz w:val="20"/>
          <w:szCs w:val="20"/>
        </w:rPr>
        <w:t xml:space="preserve">d) Poskytovatel zajistí, že se jeho pracovníci při vstupu do objektu objednatele a při pohybu v něm budou řídit vnitřními předpisy objednatele, se kterými je objednatel seznámí. Poskytovatel zajistí, že jeho pracovníci budou při provádění veškerých činností dodržovat předpisy týkající se bezpečnosti práce, požární ochrany a ochrany životního prostředí. </w:t>
      </w:r>
    </w:p>
    <w:p w14:paraId="4FAE2969" w14:textId="77777777" w:rsidR="008C52F5" w:rsidRDefault="008C52F5" w:rsidP="008C52F5">
      <w:pPr>
        <w:pStyle w:val="Default"/>
        <w:jc w:val="both"/>
        <w:rPr>
          <w:color w:val="auto"/>
          <w:sz w:val="20"/>
          <w:szCs w:val="20"/>
        </w:rPr>
      </w:pPr>
    </w:p>
    <w:p w14:paraId="67778A1E" w14:textId="77777777" w:rsidR="008C52F5" w:rsidRDefault="008C52F5" w:rsidP="008C52F5">
      <w:pPr>
        <w:pStyle w:val="Default"/>
        <w:jc w:val="both"/>
        <w:rPr>
          <w:color w:val="auto"/>
          <w:sz w:val="20"/>
          <w:szCs w:val="20"/>
        </w:rPr>
      </w:pPr>
      <w:r>
        <w:rPr>
          <w:color w:val="auto"/>
          <w:sz w:val="20"/>
          <w:szCs w:val="20"/>
        </w:rPr>
        <w:t xml:space="preserve">e) Poskytovatel zajišťuje vybavení svých pracovníků odpovídajícím pracovními a ochrannými pomůckami v souladu s platnými předpisy a jednotným pracovním oděvem vhodným pro danou činnost. </w:t>
      </w:r>
    </w:p>
    <w:p w14:paraId="6FFA8D18" w14:textId="77777777" w:rsidR="008C52F5" w:rsidRDefault="008C52F5" w:rsidP="008C52F5">
      <w:pPr>
        <w:pStyle w:val="Default"/>
        <w:jc w:val="both"/>
        <w:rPr>
          <w:color w:val="auto"/>
          <w:sz w:val="20"/>
          <w:szCs w:val="20"/>
        </w:rPr>
      </w:pPr>
      <w:bookmarkStart w:id="0" w:name="_GoBack"/>
      <w:bookmarkEnd w:id="0"/>
    </w:p>
    <w:p w14:paraId="7A03B6A5" w14:textId="77777777" w:rsidR="008C52F5" w:rsidRDefault="008C52F5" w:rsidP="008C52F5">
      <w:pPr>
        <w:pStyle w:val="Default"/>
        <w:jc w:val="both"/>
        <w:rPr>
          <w:color w:val="auto"/>
          <w:sz w:val="20"/>
          <w:szCs w:val="20"/>
        </w:rPr>
      </w:pPr>
      <w:r>
        <w:rPr>
          <w:color w:val="auto"/>
          <w:sz w:val="20"/>
          <w:szCs w:val="20"/>
        </w:rPr>
        <w:t xml:space="preserve">f) Poskytovatel je povinen při servisu a opravách používat pouze schválená a kalibrovaná diagnostická zařízení, měřicí přístroje a nářadí. </w:t>
      </w:r>
    </w:p>
    <w:p w14:paraId="7B82CB8D" w14:textId="77777777" w:rsidR="008C52F5" w:rsidRDefault="008C52F5" w:rsidP="008C52F5">
      <w:pPr>
        <w:pStyle w:val="Default"/>
        <w:jc w:val="both"/>
        <w:rPr>
          <w:color w:val="auto"/>
          <w:sz w:val="20"/>
          <w:szCs w:val="20"/>
        </w:rPr>
      </w:pPr>
    </w:p>
    <w:p w14:paraId="63C7EAEA" w14:textId="77777777" w:rsidR="008C52F5" w:rsidRDefault="008C52F5" w:rsidP="008C52F5">
      <w:pPr>
        <w:pStyle w:val="Default"/>
        <w:jc w:val="both"/>
        <w:rPr>
          <w:color w:val="auto"/>
          <w:sz w:val="20"/>
          <w:szCs w:val="20"/>
        </w:rPr>
      </w:pPr>
      <w:r>
        <w:rPr>
          <w:color w:val="auto"/>
          <w:sz w:val="20"/>
          <w:szCs w:val="20"/>
        </w:rPr>
        <w:t xml:space="preserve">g) Poskytovatelem používané čistící a desinfekční prostředky budou vysoké kvality a nebudou škodlivé pro zařízení, pro pracovní prostřední a pro životní prostředí. </w:t>
      </w:r>
    </w:p>
    <w:p w14:paraId="078BF53E" w14:textId="77777777" w:rsidR="008C52F5" w:rsidRDefault="008C52F5" w:rsidP="008C52F5">
      <w:pPr>
        <w:pStyle w:val="Default"/>
        <w:jc w:val="both"/>
        <w:rPr>
          <w:color w:val="auto"/>
          <w:sz w:val="20"/>
          <w:szCs w:val="20"/>
        </w:rPr>
      </w:pPr>
    </w:p>
    <w:p w14:paraId="1F4C0406" w14:textId="77777777" w:rsidR="008C52F5" w:rsidRDefault="008C52F5" w:rsidP="008C52F5">
      <w:pPr>
        <w:pStyle w:val="Default"/>
        <w:jc w:val="both"/>
        <w:rPr>
          <w:color w:val="auto"/>
          <w:sz w:val="20"/>
          <w:szCs w:val="20"/>
        </w:rPr>
      </w:pPr>
      <w:r>
        <w:rPr>
          <w:color w:val="auto"/>
          <w:sz w:val="20"/>
          <w:szCs w:val="20"/>
        </w:rPr>
        <w:t xml:space="preserve">h) Poskytovatel se zaručuje, že vlivem jeho činnosti nedojde na zařízení ke ztrátě či omezení záruk na zařízení či jeho části. </w:t>
      </w:r>
    </w:p>
    <w:p w14:paraId="42430C02" w14:textId="77777777" w:rsidR="008C52F5" w:rsidRDefault="008C52F5" w:rsidP="008C52F5">
      <w:pPr>
        <w:pStyle w:val="Default"/>
        <w:jc w:val="both"/>
        <w:rPr>
          <w:color w:val="auto"/>
          <w:sz w:val="20"/>
          <w:szCs w:val="20"/>
        </w:rPr>
      </w:pPr>
    </w:p>
    <w:p w14:paraId="71C8B599" w14:textId="447966A8" w:rsidR="008B1AFE" w:rsidRDefault="008B1AFE" w:rsidP="008B1AFE">
      <w:pPr>
        <w:pStyle w:val="Default"/>
        <w:jc w:val="both"/>
        <w:rPr>
          <w:color w:val="auto"/>
          <w:sz w:val="20"/>
          <w:szCs w:val="20"/>
        </w:rPr>
      </w:pPr>
      <w:r>
        <w:rPr>
          <w:color w:val="auto"/>
          <w:sz w:val="20"/>
          <w:szCs w:val="20"/>
        </w:rPr>
        <w:t>ch)</w:t>
      </w:r>
      <w:r w:rsidR="008C52F5">
        <w:rPr>
          <w:color w:val="auto"/>
          <w:sz w:val="20"/>
          <w:szCs w:val="20"/>
        </w:rPr>
        <w:t>Poskytovatel zajistí, aby vlivem jeho činnosti nedošlo ke znečištění či p</w:t>
      </w:r>
      <w:r>
        <w:rPr>
          <w:color w:val="auto"/>
          <w:sz w:val="20"/>
          <w:szCs w:val="20"/>
        </w:rPr>
        <w:t xml:space="preserve">oškození majetku, </w:t>
      </w:r>
      <w:r w:rsidR="008C52F5">
        <w:rPr>
          <w:color w:val="auto"/>
          <w:sz w:val="20"/>
          <w:szCs w:val="20"/>
        </w:rPr>
        <w:t>zařízení a prostor objednatele</w:t>
      </w:r>
      <w:r>
        <w:rPr>
          <w:color w:val="auto"/>
          <w:sz w:val="20"/>
          <w:szCs w:val="20"/>
        </w:rPr>
        <w:t>.</w:t>
      </w:r>
    </w:p>
    <w:p w14:paraId="03F75A42" w14:textId="77777777" w:rsidR="008C52F5" w:rsidRDefault="008C52F5" w:rsidP="008C52F5">
      <w:pPr>
        <w:pStyle w:val="Default"/>
        <w:jc w:val="both"/>
        <w:rPr>
          <w:color w:val="auto"/>
          <w:sz w:val="20"/>
          <w:szCs w:val="20"/>
        </w:rPr>
      </w:pPr>
    </w:p>
    <w:p w14:paraId="434E47E1" w14:textId="3BBB9415" w:rsidR="008C52F5" w:rsidRDefault="008B1AFE" w:rsidP="008C52F5">
      <w:pPr>
        <w:pStyle w:val="Default"/>
        <w:jc w:val="both"/>
        <w:rPr>
          <w:color w:val="auto"/>
          <w:sz w:val="20"/>
          <w:szCs w:val="20"/>
        </w:rPr>
      </w:pPr>
      <w:r>
        <w:rPr>
          <w:color w:val="auto"/>
          <w:sz w:val="20"/>
          <w:szCs w:val="20"/>
        </w:rPr>
        <w:t>i</w:t>
      </w:r>
      <w:r w:rsidR="008C52F5">
        <w:rPr>
          <w:color w:val="auto"/>
          <w:sz w:val="20"/>
          <w:szCs w:val="20"/>
        </w:rPr>
        <w:t xml:space="preserve">) Poskytovatel je povinen bezodkladně telefonicky informovat objednatele o všech závažných závadách zjištěných při servisních prohlídkách, revizích a kontrolách či havarijních výjezdech; v případě nezastižení kontaktní osoby objednatele bude namísto něj informován příslušný regionální pracovník objednatele, a to nejpozději při potvrzování servisního výkazu; </w:t>
      </w:r>
    </w:p>
    <w:p w14:paraId="2D285B88" w14:textId="77777777" w:rsidR="008C52F5" w:rsidRDefault="008C52F5" w:rsidP="008C52F5">
      <w:pPr>
        <w:pStyle w:val="Default"/>
        <w:jc w:val="both"/>
        <w:rPr>
          <w:color w:val="auto"/>
          <w:sz w:val="20"/>
          <w:szCs w:val="20"/>
        </w:rPr>
      </w:pPr>
    </w:p>
    <w:p w14:paraId="139CEAFC" w14:textId="3B9EDE0D" w:rsidR="008B1AFE" w:rsidRDefault="0052022C" w:rsidP="008C52F5">
      <w:pPr>
        <w:pStyle w:val="Default"/>
        <w:jc w:val="both"/>
        <w:rPr>
          <w:color w:val="auto"/>
          <w:sz w:val="20"/>
          <w:szCs w:val="20"/>
        </w:rPr>
      </w:pPr>
      <w:r>
        <w:rPr>
          <w:color w:val="auto"/>
          <w:sz w:val="20"/>
          <w:szCs w:val="20"/>
        </w:rPr>
        <w:t>j</w:t>
      </w:r>
      <w:r w:rsidR="008C52F5" w:rsidRPr="0096505F">
        <w:rPr>
          <w:color w:val="auto"/>
          <w:sz w:val="20"/>
          <w:szCs w:val="20"/>
        </w:rPr>
        <w:t xml:space="preserve">) </w:t>
      </w:r>
      <w:r w:rsidR="008B1AFE">
        <w:rPr>
          <w:color w:val="auto"/>
          <w:sz w:val="20"/>
          <w:szCs w:val="20"/>
        </w:rPr>
        <w:t xml:space="preserve">Poskytování předmětných služeb </w:t>
      </w:r>
      <w:r>
        <w:rPr>
          <w:color w:val="auto"/>
          <w:sz w:val="20"/>
          <w:szCs w:val="20"/>
        </w:rPr>
        <w:t xml:space="preserve">z hlediska počtu techniků </w:t>
      </w:r>
      <w:r w:rsidR="008B1AFE">
        <w:rPr>
          <w:color w:val="auto"/>
          <w:sz w:val="20"/>
          <w:szCs w:val="20"/>
        </w:rPr>
        <w:t>bude prováděno takto:</w:t>
      </w:r>
    </w:p>
    <w:p w14:paraId="05E16011" w14:textId="1F530F3F" w:rsidR="008B1AFE" w:rsidRDefault="008B1AFE" w:rsidP="008C52F5">
      <w:pPr>
        <w:pStyle w:val="Default"/>
        <w:jc w:val="both"/>
        <w:rPr>
          <w:color w:val="auto"/>
          <w:sz w:val="20"/>
          <w:szCs w:val="20"/>
        </w:rPr>
      </w:pPr>
      <w:r>
        <w:rPr>
          <w:color w:val="auto"/>
          <w:sz w:val="20"/>
          <w:szCs w:val="20"/>
        </w:rPr>
        <w:t>- servisní prohlídky bud</w:t>
      </w:r>
      <w:r w:rsidR="0052022C">
        <w:rPr>
          <w:color w:val="auto"/>
          <w:sz w:val="20"/>
          <w:szCs w:val="20"/>
        </w:rPr>
        <w:t xml:space="preserve">ou zajištovány </w:t>
      </w:r>
      <w:r>
        <w:rPr>
          <w:color w:val="auto"/>
          <w:sz w:val="20"/>
          <w:szCs w:val="20"/>
        </w:rPr>
        <w:t>jedním technikem</w:t>
      </w:r>
      <w:r w:rsidR="0052022C">
        <w:rPr>
          <w:color w:val="auto"/>
          <w:sz w:val="20"/>
          <w:szCs w:val="20"/>
        </w:rPr>
        <w:t>;</w:t>
      </w:r>
      <w:r>
        <w:rPr>
          <w:color w:val="auto"/>
          <w:sz w:val="20"/>
          <w:szCs w:val="20"/>
        </w:rPr>
        <w:t xml:space="preserve"> v případě, že poskytovatel vysílá na servis</w:t>
      </w:r>
      <w:r w:rsidR="0052022C">
        <w:rPr>
          <w:color w:val="auto"/>
          <w:sz w:val="20"/>
          <w:szCs w:val="20"/>
        </w:rPr>
        <w:t xml:space="preserve">ní prohlídky </w:t>
      </w:r>
      <w:r>
        <w:rPr>
          <w:color w:val="auto"/>
          <w:sz w:val="20"/>
          <w:szCs w:val="20"/>
        </w:rPr>
        <w:t xml:space="preserve">dvoučlenné posádky techniků, tak je to možné, cena uvedená v cenové tabulce je </w:t>
      </w:r>
      <w:r w:rsidR="0052022C">
        <w:rPr>
          <w:color w:val="auto"/>
          <w:sz w:val="20"/>
          <w:szCs w:val="20"/>
        </w:rPr>
        <w:t xml:space="preserve">však </w:t>
      </w:r>
      <w:r>
        <w:rPr>
          <w:color w:val="auto"/>
          <w:sz w:val="20"/>
          <w:szCs w:val="20"/>
        </w:rPr>
        <w:t>cena paušální za servisní prohlídku bez ohledu na počet techniků,</w:t>
      </w:r>
    </w:p>
    <w:p w14:paraId="0405E3E3" w14:textId="77777777" w:rsidR="0052022C" w:rsidRDefault="008B1AFE" w:rsidP="008C52F5">
      <w:pPr>
        <w:pStyle w:val="Default"/>
        <w:jc w:val="both"/>
        <w:rPr>
          <w:color w:val="auto"/>
          <w:sz w:val="20"/>
          <w:szCs w:val="20"/>
        </w:rPr>
      </w:pPr>
      <w:r>
        <w:rPr>
          <w:color w:val="auto"/>
          <w:sz w:val="20"/>
          <w:szCs w:val="20"/>
        </w:rPr>
        <w:t>- oprav</w:t>
      </w:r>
      <w:r w:rsidR="0052022C">
        <w:rPr>
          <w:color w:val="auto"/>
          <w:sz w:val="20"/>
          <w:szCs w:val="20"/>
        </w:rPr>
        <w:t>y</w:t>
      </w:r>
      <w:r>
        <w:rPr>
          <w:color w:val="auto"/>
          <w:sz w:val="20"/>
          <w:szCs w:val="20"/>
        </w:rPr>
        <w:t xml:space="preserve"> a </w:t>
      </w:r>
      <w:r w:rsidR="0052022C">
        <w:rPr>
          <w:color w:val="auto"/>
          <w:sz w:val="20"/>
          <w:szCs w:val="20"/>
        </w:rPr>
        <w:t>havarijní opravy budou zajištovány jedním technikem (tj. bude účtována hodinová sazba za jednoho technika), v případě, že by k provedení vybraných oprav či havarijních oprav bylo nutno vyslat dvoučlennou posádku, je nutné odsouhlasení ze strany objednatele,</w:t>
      </w:r>
    </w:p>
    <w:p w14:paraId="794BD859" w14:textId="77777777" w:rsidR="008C52F5" w:rsidRPr="0096505F" w:rsidRDefault="008C52F5" w:rsidP="008C52F5">
      <w:pPr>
        <w:pStyle w:val="Default"/>
        <w:jc w:val="both"/>
        <w:rPr>
          <w:color w:val="auto"/>
          <w:sz w:val="20"/>
          <w:szCs w:val="20"/>
        </w:rPr>
      </w:pPr>
    </w:p>
    <w:p w14:paraId="6DB7D32D" w14:textId="5A703262" w:rsidR="008C52F5" w:rsidRPr="0080438B" w:rsidRDefault="0052022C" w:rsidP="008C52F5">
      <w:pPr>
        <w:pStyle w:val="Default"/>
        <w:jc w:val="both"/>
        <w:rPr>
          <w:color w:val="auto"/>
          <w:sz w:val="20"/>
          <w:szCs w:val="20"/>
        </w:rPr>
      </w:pPr>
      <w:r>
        <w:rPr>
          <w:color w:val="auto"/>
          <w:sz w:val="20"/>
          <w:szCs w:val="20"/>
        </w:rPr>
        <w:t>k</w:t>
      </w:r>
      <w:r w:rsidR="008C52F5" w:rsidRPr="0080438B">
        <w:rPr>
          <w:color w:val="auto"/>
          <w:sz w:val="20"/>
          <w:szCs w:val="20"/>
        </w:rPr>
        <w:t xml:space="preserve">) Poskytovatel je odpovědný ve smyslu obecných ustanovení OZ za škodu způsobenou na majetku či zařízení objednatele v souvislosti s poskytováním služeb podle rámcové dohody, a to za škodu vzniklou přímo v průběhu poskytování služeb i za škodu vzniklou v důsledku neodstranění závady, neodborného provedení služeb či jiného porušení povinnosti poskytovatele, jakož i jeho nedbalosti. </w:t>
      </w:r>
    </w:p>
    <w:p w14:paraId="75CF029B" w14:textId="77777777" w:rsidR="008C52F5" w:rsidRDefault="008C52F5" w:rsidP="008C52F5">
      <w:pPr>
        <w:pStyle w:val="Default"/>
        <w:jc w:val="both"/>
        <w:rPr>
          <w:color w:val="auto"/>
          <w:sz w:val="20"/>
          <w:szCs w:val="20"/>
        </w:rPr>
      </w:pPr>
    </w:p>
    <w:sectPr w:rsidR="008C52F5" w:rsidSect="00BD6DA4">
      <w:headerReference w:type="default" r:id="rId8"/>
      <w:footerReference w:type="default" r:id="rId9"/>
      <w:pgSz w:w="11906" w:h="17338"/>
      <w:pgMar w:top="1417" w:right="1417" w:bottom="1417" w:left="1417" w:header="567" w:footer="567" w:gutter="0"/>
      <w:cols w:space="708"/>
      <w:noEndnote/>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03875A0" w16cid:durableId="2ABA207C"/>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F315AB" w14:textId="77777777" w:rsidR="00B47CAC" w:rsidRDefault="00B47CAC" w:rsidP="00BD6DA4">
      <w:pPr>
        <w:spacing w:after="0" w:line="240" w:lineRule="auto"/>
      </w:pPr>
      <w:r>
        <w:separator/>
      </w:r>
    </w:p>
  </w:endnote>
  <w:endnote w:type="continuationSeparator" w:id="0">
    <w:p w14:paraId="00DD2849" w14:textId="77777777" w:rsidR="00B47CAC" w:rsidRDefault="00B47CAC" w:rsidP="00BD6D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3438276"/>
      <w:docPartObj>
        <w:docPartGallery w:val="Page Numbers (Bottom of Page)"/>
        <w:docPartUnique/>
      </w:docPartObj>
    </w:sdtPr>
    <w:sdtEndPr>
      <w:rPr>
        <w:rFonts w:ascii="Arial" w:hAnsi="Arial" w:cs="Arial"/>
        <w:b/>
        <w:sz w:val="16"/>
        <w:szCs w:val="16"/>
      </w:rPr>
    </w:sdtEndPr>
    <w:sdtContent>
      <w:p w14:paraId="7728895F" w14:textId="193EF8BE" w:rsidR="00C24963" w:rsidRPr="00C24963" w:rsidRDefault="00C24963">
        <w:pPr>
          <w:pStyle w:val="Zpat"/>
          <w:jc w:val="center"/>
          <w:rPr>
            <w:rFonts w:ascii="Arial" w:hAnsi="Arial" w:cs="Arial"/>
            <w:b/>
            <w:sz w:val="16"/>
            <w:szCs w:val="16"/>
          </w:rPr>
        </w:pPr>
        <w:r w:rsidRPr="00C24963">
          <w:rPr>
            <w:rFonts w:ascii="Arial" w:hAnsi="Arial" w:cs="Arial"/>
            <w:b/>
            <w:sz w:val="16"/>
            <w:szCs w:val="16"/>
          </w:rPr>
          <w:fldChar w:fldCharType="begin"/>
        </w:r>
        <w:r w:rsidRPr="00C24963">
          <w:rPr>
            <w:rFonts w:ascii="Arial" w:hAnsi="Arial" w:cs="Arial"/>
            <w:b/>
            <w:sz w:val="16"/>
            <w:szCs w:val="16"/>
          </w:rPr>
          <w:instrText>PAGE   \* MERGEFORMAT</w:instrText>
        </w:r>
        <w:r w:rsidRPr="00C24963">
          <w:rPr>
            <w:rFonts w:ascii="Arial" w:hAnsi="Arial" w:cs="Arial"/>
            <w:b/>
            <w:sz w:val="16"/>
            <w:szCs w:val="16"/>
          </w:rPr>
          <w:fldChar w:fldCharType="separate"/>
        </w:r>
        <w:r w:rsidR="00B47CAC">
          <w:rPr>
            <w:rFonts w:ascii="Arial" w:hAnsi="Arial" w:cs="Arial"/>
            <w:b/>
            <w:noProof/>
            <w:sz w:val="16"/>
            <w:szCs w:val="16"/>
          </w:rPr>
          <w:t>1</w:t>
        </w:r>
        <w:r w:rsidRPr="00C24963">
          <w:rPr>
            <w:rFonts w:ascii="Arial" w:hAnsi="Arial" w:cs="Arial"/>
            <w:b/>
            <w:sz w:val="16"/>
            <w:szCs w:val="16"/>
          </w:rPr>
          <w:fldChar w:fldCharType="end"/>
        </w:r>
        <w:r w:rsidRPr="00C24963">
          <w:rPr>
            <w:rFonts w:ascii="Arial" w:hAnsi="Arial" w:cs="Arial"/>
            <w:b/>
            <w:sz w:val="16"/>
            <w:szCs w:val="16"/>
          </w:rPr>
          <w:t>/</w:t>
        </w:r>
        <w:r w:rsidR="008D03F1">
          <w:rPr>
            <w:rFonts w:ascii="Arial" w:hAnsi="Arial" w:cs="Arial"/>
            <w:b/>
            <w:sz w:val="16"/>
            <w:szCs w:val="16"/>
          </w:rPr>
          <w:t>3</w:t>
        </w:r>
      </w:p>
    </w:sdtContent>
  </w:sdt>
  <w:p w14:paraId="67CAE6B3" w14:textId="77777777" w:rsidR="00C24963" w:rsidRDefault="00C24963">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01E36D" w14:textId="77777777" w:rsidR="00B47CAC" w:rsidRDefault="00B47CAC" w:rsidP="00BD6DA4">
      <w:pPr>
        <w:spacing w:after="0" w:line="240" w:lineRule="auto"/>
      </w:pPr>
      <w:r>
        <w:separator/>
      </w:r>
    </w:p>
  </w:footnote>
  <w:footnote w:type="continuationSeparator" w:id="0">
    <w:p w14:paraId="2AA780AD" w14:textId="77777777" w:rsidR="00B47CAC" w:rsidRDefault="00B47CAC" w:rsidP="00BD6D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74477" w14:textId="60D66286" w:rsidR="00C24963" w:rsidRDefault="00C24963">
    <w:pPr>
      <w:pStyle w:val="Zhlav"/>
    </w:pPr>
    <w:r>
      <w:rPr>
        <w:noProof/>
        <w:lang w:eastAsia="cs-CZ"/>
      </w:rPr>
      <w:drawing>
        <wp:inline distT="0" distB="0" distL="0" distR="0" wp14:anchorId="20EEAC89" wp14:editId="7F5DC421">
          <wp:extent cx="1839595" cy="395605"/>
          <wp:effectExtent l="0" t="0" r="8255" b="4445"/>
          <wp:docPr id="1" name="Obrázek 1" descr="C:\Users\mchoun\Desktop\doc1.png"/>
          <wp:cNvGraphicFramePr/>
          <a:graphic xmlns:a="http://schemas.openxmlformats.org/drawingml/2006/main">
            <a:graphicData uri="http://schemas.openxmlformats.org/drawingml/2006/picture">
              <pic:pic xmlns:pic="http://schemas.openxmlformats.org/drawingml/2006/picture">
                <pic:nvPicPr>
                  <pic:cNvPr id="1" name="Obrázek 1" descr="C:\Users\mchoun\Desktop\doc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39595" cy="3956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ascii="Arial" w:eastAsia="Calibri" w:hAnsi="Arial" w:cs="Times New Roman"/>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 w15:restartNumberingAfterBreak="0">
    <w:nsid w:val="0C9C5C09"/>
    <w:multiLevelType w:val="hybridMultilevel"/>
    <w:tmpl w:val="A73E6C0C"/>
    <w:lvl w:ilvl="0" w:tplc="274CEEB8">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E1A37EC"/>
    <w:multiLevelType w:val="hybridMultilevel"/>
    <w:tmpl w:val="121C2720"/>
    <w:lvl w:ilvl="0" w:tplc="CFD6F302">
      <w:start w:val="1"/>
      <w:numFmt w:val="bullet"/>
      <w:lvlText w:val="-"/>
      <w:lvlJc w:val="left"/>
      <w:pPr>
        <w:ind w:left="360" w:hanging="360"/>
      </w:pPr>
      <w:rPr>
        <w:rFonts w:ascii="Arial" w:eastAsiaTheme="minorHAnsi" w:hAnsi="Arial" w:cs="Arial" w:hint="default"/>
      </w:rPr>
    </w:lvl>
    <w:lvl w:ilvl="1" w:tplc="9ED492D2">
      <w:start w:val="4"/>
      <w:numFmt w:val="bullet"/>
      <w:lvlText w:val="-"/>
      <w:lvlJc w:val="left"/>
      <w:pPr>
        <w:ind w:left="1080" w:hanging="360"/>
      </w:pPr>
      <w:rPr>
        <w:rFonts w:ascii="Arial" w:eastAsiaTheme="minorHAnsi" w:hAnsi="Arial" w:cs="Arial"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1AE572A9"/>
    <w:multiLevelType w:val="hybridMultilevel"/>
    <w:tmpl w:val="3104DC1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1DF90E13"/>
    <w:multiLevelType w:val="hybridMultilevel"/>
    <w:tmpl w:val="574202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2244F10"/>
    <w:multiLevelType w:val="multilevel"/>
    <w:tmpl w:val="C2A02212"/>
    <w:numStyleLink w:val="List-Contract"/>
  </w:abstractNum>
  <w:abstractNum w:abstractNumId="6" w15:restartNumberingAfterBreak="0">
    <w:nsid w:val="34625E4A"/>
    <w:multiLevelType w:val="hybridMultilevel"/>
    <w:tmpl w:val="1430D90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4E02CAA"/>
    <w:multiLevelType w:val="hybridMultilevel"/>
    <w:tmpl w:val="85626872"/>
    <w:lvl w:ilvl="0" w:tplc="0405000F">
      <w:start w:val="1"/>
      <w:numFmt w:val="decimal"/>
      <w:lvlText w:val="%1."/>
      <w:lvlJc w:val="left"/>
      <w:pPr>
        <w:ind w:left="360" w:hanging="360"/>
      </w:pPr>
      <w:rPr>
        <w:rFont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3A0A483C"/>
    <w:multiLevelType w:val="hybridMultilevel"/>
    <w:tmpl w:val="D2463F24"/>
    <w:lvl w:ilvl="0" w:tplc="CFD6F302">
      <w:start w:val="1"/>
      <w:numFmt w:val="bullet"/>
      <w:lvlText w:val="-"/>
      <w:lvlJc w:val="left"/>
      <w:pPr>
        <w:ind w:left="720" w:hanging="360"/>
      </w:pPr>
      <w:rPr>
        <w:rFonts w:ascii="Arial" w:eastAsiaTheme="minorHAnsi" w:hAnsi="Arial" w:cs="Arial" w:hint="default"/>
      </w:rPr>
    </w:lvl>
    <w:lvl w:ilvl="1" w:tplc="9ED492D2">
      <w:start w:val="4"/>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D9B1E14"/>
    <w:multiLevelType w:val="hybridMultilevel"/>
    <w:tmpl w:val="547EE998"/>
    <w:lvl w:ilvl="0" w:tplc="04050017">
      <w:start w:val="3"/>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3DA050DA"/>
    <w:multiLevelType w:val="hybridMultilevel"/>
    <w:tmpl w:val="FB78E5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FA56027"/>
    <w:multiLevelType w:val="hybridMultilevel"/>
    <w:tmpl w:val="3DBA7BAC"/>
    <w:lvl w:ilvl="0" w:tplc="DD5490AA">
      <w:start w:val="1"/>
      <w:numFmt w:val="low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438D31FF"/>
    <w:multiLevelType w:val="hybridMultilevel"/>
    <w:tmpl w:val="99AA8E6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47D2090"/>
    <w:multiLevelType w:val="hybridMultilevel"/>
    <w:tmpl w:val="E48C906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6794373"/>
    <w:multiLevelType w:val="hybridMultilevel"/>
    <w:tmpl w:val="D2B610C4"/>
    <w:lvl w:ilvl="0" w:tplc="3D2C2D14">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A876DFA"/>
    <w:multiLevelType w:val="hybridMultilevel"/>
    <w:tmpl w:val="FCE0A446"/>
    <w:lvl w:ilvl="0" w:tplc="C5D29C0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F1A6608"/>
    <w:multiLevelType w:val="hybridMultilevel"/>
    <w:tmpl w:val="E9D2AF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157444E"/>
    <w:multiLevelType w:val="hybridMultilevel"/>
    <w:tmpl w:val="4166605C"/>
    <w:lvl w:ilvl="0" w:tplc="CFD6F302">
      <w:start w:val="1"/>
      <w:numFmt w:val="bullet"/>
      <w:lvlText w:val="-"/>
      <w:lvlJc w:val="left"/>
      <w:pPr>
        <w:ind w:left="360" w:hanging="360"/>
      </w:pPr>
      <w:rPr>
        <w:rFonts w:ascii="Arial" w:eastAsiaTheme="minorHAnsi" w:hAnsi="Arial" w:cs="Aria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578A2485"/>
    <w:multiLevelType w:val="hybridMultilevel"/>
    <w:tmpl w:val="64A8DF8C"/>
    <w:lvl w:ilvl="0" w:tplc="9ED492D2">
      <w:start w:val="4"/>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82F42BB"/>
    <w:multiLevelType w:val="hybridMultilevel"/>
    <w:tmpl w:val="F0826990"/>
    <w:lvl w:ilvl="0" w:tplc="F664E0DC">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DAA1EAA"/>
    <w:multiLevelType w:val="hybridMultilevel"/>
    <w:tmpl w:val="11B6C5A2"/>
    <w:lvl w:ilvl="0" w:tplc="9ED492D2">
      <w:start w:val="4"/>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24C4B2C"/>
    <w:multiLevelType w:val="hybridMultilevel"/>
    <w:tmpl w:val="F4B2046A"/>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636F54A3"/>
    <w:multiLevelType w:val="hybridMultilevel"/>
    <w:tmpl w:val="948425C6"/>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7AA30047"/>
    <w:multiLevelType w:val="hybridMultilevel"/>
    <w:tmpl w:val="8E967284"/>
    <w:lvl w:ilvl="0" w:tplc="9ED492D2">
      <w:start w:val="4"/>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B746209"/>
    <w:multiLevelType w:val="hybridMultilevel"/>
    <w:tmpl w:val="80886D86"/>
    <w:lvl w:ilvl="0" w:tplc="04050001">
      <w:start w:val="1"/>
      <w:numFmt w:val="bullet"/>
      <w:lvlText w:val=""/>
      <w:lvlJc w:val="left"/>
      <w:pPr>
        <w:ind w:left="672" w:hanging="360"/>
      </w:pPr>
      <w:rPr>
        <w:rFonts w:ascii="Symbol" w:hAnsi="Symbol" w:hint="default"/>
      </w:rPr>
    </w:lvl>
    <w:lvl w:ilvl="1" w:tplc="04050003">
      <w:start w:val="1"/>
      <w:numFmt w:val="bullet"/>
      <w:lvlText w:val="o"/>
      <w:lvlJc w:val="left"/>
      <w:pPr>
        <w:ind w:left="1392" w:hanging="360"/>
      </w:pPr>
      <w:rPr>
        <w:rFonts w:ascii="Courier New" w:hAnsi="Courier New" w:cs="Courier New" w:hint="default"/>
      </w:rPr>
    </w:lvl>
    <w:lvl w:ilvl="2" w:tplc="04050005">
      <w:start w:val="1"/>
      <w:numFmt w:val="bullet"/>
      <w:lvlText w:val=""/>
      <w:lvlJc w:val="left"/>
      <w:pPr>
        <w:ind w:left="2112" w:hanging="360"/>
      </w:pPr>
      <w:rPr>
        <w:rFonts w:ascii="Wingdings" w:hAnsi="Wingdings" w:hint="default"/>
      </w:rPr>
    </w:lvl>
    <w:lvl w:ilvl="3" w:tplc="04050001">
      <w:start w:val="1"/>
      <w:numFmt w:val="bullet"/>
      <w:lvlText w:val=""/>
      <w:lvlJc w:val="left"/>
      <w:pPr>
        <w:ind w:left="2832" w:hanging="360"/>
      </w:pPr>
      <w:rPr>
        <w:rFonts w:ascii="Symbol" w:hAnsi="Symbol" w:hint="default"/>
      </w:rPr>
    </w:lvl>
    <w:lvl w:ilvl="4" w:tplc="04050003">
      <w:start w:val="1"/>
      <w:numFmt w:val="bullet"/>
      <w:lvlText w:val="o"/>
      <w:lvlJc w:val="left"/>
      <w:pPr>
        <w:ind w:left="3552" w:hanging="360"/>
      </w:pPr>
      <w:rPr>
        <w:rFonts w:ascii="Courier New" w:hAnsi="Courier New" w:cs="Courier New" w:hint="default"/>
      </w:rPr>
    </w:lvl>
    <w:lvl w:ilvl="5" w:tplc="04050005">
      <w:start w:val="1"/>
      <w:numFmt w:val="bullet"/>
      <w:lvlText w:val=""/>
      <w:lvlJc w:val="left"/>
      <w:pPr>
        <w:ind w:left="4272" w:hanging="360"/>
      </w:pPr>
      <w:rPr>
        <w:rFonts w:ascii="Wingdings" w:hAnsi="Wingdings" w:hint="default"/>
      </w:rPr>
    </w:lvl>
    <w:lvl w:ilvl="6" w:tplc="04050001">
      <w:start w:val="1"/>
      <w:numFmt w:val="bullet"/>
      <w:lvlText w:val=""/>
      <w:lvlJc w:val="left"/>
      <w:pPr>
        <w:ind w:left="4992" w:hanging="360"/>
      </w:pPr>
      <w:rPr>
        <w:rFonts w:ascii="Symbol" w:hAnsi="Symbol" w:hint="default"/>
      </w:rPr>
    </w:lvl>
    <w:lvl w:ilvl="7" w:tplc="04050003">
      <w:start w:val="1"/>
      <w:numFmt w:val="bullet"/>
      <w:lvlText w:val="o"/>
      <w:lvlJc w:val="left"/>
      <w:pPr>
        <w:ind w:left="5712" w:hanging="360"/>
      </w:pPr>
      <w:rPr>
        <w:rFonts w:ascii="Courier New" w:hAnsi="Courier New" w:cs="Courier New" w:hint="default"/>
      </w:rPr>
    </w:lvl>
    <w:lvl w:ilvl="8" w:tplc="04050005">
      <w:start w:val="1"/>
      <w:numFmt w:val="bullet"/>
      <w:lvlText w:val=""/>
      <w:lvlJc w:val="left"/>
      <w:pPr>
        <w:ind w:left="6432" w:hanging="360"/>
      </w:pPr>
      <w:rPr>
        <w:rFonts w:ascii="Wingdings" w:hAnsi="Wingdings" w:hint="default"/>
      </w:rPr>
    </w:lvl>
  </w:abstractNum>
  <w:abstractNum w:abstractNumId="25" w15:restartNumberingAfterBreak="0">
    <w:nsid w:val="7DEF7E55"/>
    <w:multiLevelType w:val="hybridMultilevel"/>
    <w:tmpl w:val="9678030C"/>
    <w:lvl w:ilvl="0" w:tplc="9ED492D2">
      <w:start w:val="4"/>
      <w:numFmt w:val="bullet"/>
      <w:lvlText w:val="-"/>
      <w:lvlJc w:val="left"/>
      <w:pPr>
        <w:ind w:left="360" w:hanging="360"/>
      </w:pPr>
      <w:rPr>
        <w:rFonts w:ascii="Arial" w:eastAsiaTheme="minorHAnsi"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4"/>
  </w:num>
  <w:num w:numId="2">
    <w:abstractNumId w:val="19"/>
  </w:num>
  <w:num w:numId="3">
    <w:abstractNumId w:val="0"/>
  </w:num>
  <w:num w:numId="4">
    <w:abstractNumId w:val="5"/>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ascii="Arial" w:eastAsia="Calibri" w:hAnsi="Arial" w:cs="Times New Roman"/>
        </w:rPr>
      </w:lvl>
    </w:lvlOverride>
  </w:num>
  <w:num w:numId="5">
    <w:abstractNumId w:val="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strike w:val="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6">
    <w:abstractNumId w:val="1"/>
  </w:num>
  <w:num w:numId="7">
    <w:abstractNumId w:val="22"/>
  </w:num>
  <w:num w:numId="8">
    <w:abstractNumId w:val="16"/>
  </w:num>
  <w:num w:numId="9">
    <w:abstractNumId w:val="12"/>
  </w:num>
  <w:num w:numId="10">
    <w:abstractNumId w:val="13"/>
  </w:num>
  <w:num w:numId="11">
    <w:abstractNumId w:val="6"/>
  </w:num>
  <w:num w:numId="12">
    <w:abstractNumId w:val="9"/>
  </w:num>
  <w:num w:numId="13">
    <w:abstractNumId w:val="17"/>
  </w:num>
  <w:num w:numId="14">
    <w:abstractNumId w:val="23"/>
  </w:num>
  <w:num w:numId="15">
    <w:abstractNumId w:val="8"/>
  </w:num>
  <w:num w:numId="16">
    <w:abstractNumId w:val="20"/>
  </w:num>
  <w:num w:numId="17">
    <w:abstractNumId w:val="2"/>
  </w:num>
  <w:num w:numId="18">
    <w:abstractNumId w:val="3"/>
  </w:num>
  <w:num w:numId="19">
    <w:abstractNumId w:val="7"/>
  </w:num>
  <w:num w:numId="20">
    <w:abstractNumId w:val="5"/>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rPr>
      </w:lvl>
    </w:lvlOverride>
    <w:lvlOverride w:ilvl="2">
      <w:startOverride w:val="1"/>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21">
    <w:abstractNumId w:val="24"/>
  </w:num>
  <w:num w:numId="22">
    <w:abstractNumId w:val="10"/>
  </w:num>
  <w:num w:numId="23">
    <w:abstractNumId w:val="18"/>
  </w:num>
  <w:num w:numId="24">
    <w:abstractNumId w:val="25"/>
  </w:num>
  <w:num w:numId="25">
    <w:abstractNumId w:val="21"/>
  </w:num>
  <w:num w:numId="26">
    <w:abstractNumId w:val="11"/>
  </w:num>
  <w:num w:numId="27">
    <w:abstractNumId w:val="14"/>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27A"/>
    <w:rsid w:val="000461AE"/>
    <w:rsid w:val="0007266C"/>
    <w:rsid w:val="000D5653"/>
    <w:rsid w:val="00165F90"/>
    <w:rsid w:val="001D22D8"/>
    <w:rsid w:val="001F2DBB"/>
    <w:rsid w:val="0022185A"/>
    <w:rsid w:val="002E76C6"/>
    <w:rsid w:val="00364E09"/>
    <w:rsid w:val="00381F9F"/>
    <w:rsid w:val="003903C9"/>
    <w:rsid w:val="003B7918"/>
    <w:rsid w:val="003C170A"/>
    <w:rsid w:val="00492ED0"/>
    <w:rsid w:val="004A56ED"/>
    <w:rsid w:val="004C37BA"/>
    <w:rsid w:val="0052022C"/>
    <w:rsid w:val="0052125E"/>
    <w:rsid w:val="00552451"/>
    <w:rsid w:val="005B26E5"/>
    <w:rsid w:val="005E0D30"/>
    <w:rsid w:val="005F4789"/>
    <w:rsid w:val="006004DA"/>
    <w:rsid w:val="006357CE"/>
    <w:rsid w:val="0068626C"/>
    <w:rsid w:val="006C4576"/>
    <w:rsid w:val="00714BF4"/>
    <w:rsid w:val="00727DB9"/>
    <w:rsid w:val="007347C5"/>
    <w:rsid w:val="00763C23"/>
    <w:rsid w:val="007A4992"/>
    <w:rsid w:val="0080438B"/>
    <w:rsid w:val="008B1AFE"/>
    <w:rsid w:val="008B33BA"/>
    <w:rsid w:val="008C52F5"/>
    <w:rsid w:val="008C719B"/>
    <w:rsid w:val="008D03F1"/>
    <w:rsid w:val="00954793"/>
    <w:rsid w:val="00972AE3"/>
    <w:rsid w:val="00987729"/>
    <w:rsid w:val="00A25134"/>
    <w:rsid w:val="00A66241"/>
    <w:rsid w:val="00AE4DE1"/>
    <w:rsid w:val="00B07BFA"/>
    <w:rsid w:val="00B21F73"/>
    <w:rsid w:val="00B47CAC"/>
    <w:rsid w:val="00BC676A"/>
    <w:rsid w:val="00BD6DA4"/>
    <w:rsid w:val="00C11078"/>
    <w:rsid w:val="00C24963"/>
    <w:rsid w:val="00C26B26"/>
    <w:rsid w:val="00C57412"/>
    <w:rsid w:val="00CC0470"/>
    <w:rsid w:val="00DA2B45"/>
    <w:rsid w:val="00DC1A25"/>
    <w:rsid w:val="00E77D0D"/>
    <w:rsid w:val="00EA5D83"/>
    <w:rsid w:val="00EB4F38"/>
    <w:rsid w:val="00F0427A"/>
    <w:rsid w:val="00F36C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0EE70A"/>
  <w15:chartTrackingRefBased/>
  <w15:docId w15:val="{92E825F0-F39B-49A8-8DB1-E6BF1A596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BD6DA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F0427A"/>
    <w:pPr>
      <w:autoSpaceDE w:val="0"/>
      <w:autoSpaceDN w:val="0"/>
      <w:adjustRightInd w:val="0"/>
      <w:spacing w:after="0" w:line="240" w:lineRule="auto"/>
    </w:pPr>
    <w:rPr>
      <w:rFonts w:ascii="Arial" w:hAnsi="Arial" w:cs="Arial"/>
      <w:color w:val="000000"/>
      <w:sz w:val="24"/>
      <w:szCs w:val="24"/>
    </w:rPr>
  </w:style>
  <w:style w:type="character" w:customStyle="1" w:styleId="Nadpis1Char">
    <w:name w:val="Nadpis 1 Char"/>
    <w:basedOn w:val="Standardnpsmoodstavce"/>
    <w:link w:val="Nadpis1"/>
    <w:uiPriority w:val="9"/>
    <w:rsid w:val="00BD6DA4"/>
    <w:rPr>
      <w:rFonts w:asciiTheme="majorHAnsi" w:eastAsiaTheme="majorEastAsia" w:hAnsiTheme="majorHAnsi" w:cstheme="majorBidi"/>
      <w:color w:val="2E74B5" w:themeColor="accent1" w:themeShade="BF"/>
      <w:sz w:val="32"/>
      <w:szCs w:val="32"/>
    </w:rPr>
  </w:style>
  <w:style w:type="paragraph" w:styleId="Zhlav">
    <w:name w:val="header"/>
    <w:basedOn w:val="Normln"/>
    <w:link w:val="ZhlavChar"/>
    <w:uiPriority w:val="99"/>
    <w:unhideWhenUsed/>
    <w:rsid w:val="00BD6DA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D6DA4"/>
  </w:style>
  <w:style w:type="paragraph" w:styleId="Zpat">
    <w:name w:val="footer"/>
    <w:basedOn w:val="Normln"/>
    <w:link w:val="ZpatChar"/>
    <w:uiPriority w:val="99"/>
    <w:unhideWhenUsed/>
    <w:rsid w:val="00BD6DA4"/>
    <w:pPr>
      <w:tabs>
        <w:tab w:val="center" w:pos="4536"/>
        <w:tab w:val="right" w:pos="9072"/>
      </w:tabs>
      <w:spacing w:after="0" w:line="240" w:lineRule="auto"/>
    </w:pPr>
  </w:style>
  <w:style w:type="character" w:customStyle="1" w:styleId="ZpatChar">
    <w:name w:val="Zápatí Char"/>
    <w:basedOn w:val="Standardnpsmoodstavce"/>
    <w:link w:val="Zpat"/>
    <w:uiPriority w:val="99"/>
    <w:rsid w:val="00BD6DA4"/>
  </w:style>
  <w:style w:type="paragraph" w:customStyle="1" w:styleId="ListNumber-ContractCzechRadio">
    <w:name w:val="List Number - Contract (Czech Radio)"/>
    <w:basedOn w:val="Normln"/>
    <w:uiPriority w:val="13"/>
    <w:qFormat/>
    <w:rsid w:val="00EB4F38"/>
    <w:pPr>
      <w:numPr>
        <w:ilvl w:val="1"/>
        <w:numId w:val="4"/>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jc w:val="both"/>
    </w:pPr>
    <w:rPr>
      <w:rFonts w:ascii="Arial" w:eastAsia="Calibri" w:hAnsi="Arial" w:cs="Times New Roman"/>
      <w:sz w:val="20"/>
    </w:rPr>
  </w:style>
  <w:style w:type="paragraph" w:customStyle="1" w:styleId="ListLetter-ContractCzechRadio">
    <w:name w:val="List Letter - Contract (Czech Radio)"/>
    <w:basedOn w:val="Normln"/>
    <w:uiPriority w:val="15"/>
    <w:qFormat/>
    <w:rsid w:val="00EB4F38"/>
    <w:pPr>
      <w:numPr>
        <w:ilvl w:val="2"/>
        <w:numId w:val="4"/>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jc w:val="both"/>
    </w:pPr>
    <w:rPr>
      <w:rFonts w:ascii="Arial" w:eastAsia="Calibri" w:hAnsi="Arial" w:cs="Times New Roman"/>
      <w:sz w:val="20"/>
    </w:rPr>
  </w:style>
  <w:style w:type="paragraph" w:customStyle="1" w:styleId="Heading-Number-ContractCzechRadio">
    <w:name w:val="Heading-Number - Contract (Czech Radio)"/>
    <w:basedOn w:val="Normln"/>
    <w:next w:val="ListNumber-ContractCzechRadio"/>
    <w:uiPriority w:val="11"/>
    <w:qFormat/>
    <w:rsid w:val="00EB4F38"/>
    <w:pPr>
      <w:keepNext/>
      <w:keepLines/>
      <w:numPr>
        <w:numId w:val="4"/>
      </w:numPr>
      <w:tabs>
        <w:tab w:val="left" w:pos="0"/>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250" w:line="250" w:lineRule="exact"/>
      <w:jc w:val="center"/>
      <w:outlineLvl w:val="0"/>
    </w:pPr>
    <w:rPr>
      <w:rFonts w:ascii="Arial" w:eastAsia="Times New Roman" w:hAnsi="Arial" w:cs="Times New Roman"/>
      <w:b/>
      <w:color w:val="000F37"/>
      <w:sz w:val="20"/>
      <w:szCs w:val="26"/>
    </w:rPr>
  </w:style>
  <w:style w:type="numbering" w:customStyle="1" w:styleId="List-Contract">
    <w:name w:val="List - Contract"/>
    <w:uiPriority w:val="99"/>
    <w:rsid w:val="00EB4F38"/>
    <w:pPr>
      <w:numPr>
        <w:numId w:val="3"/>
      </w:numPr>
    </w:pPr>
  </w:style>
  <w:style w:type="paragraph" w:styleId="Odstavecseseznamem">
    <w:name w:val="List Paragraph"/>
    <w:basedOn w:val="Normln"/>
    <w:uiPriority w:val="34"/>
    <w:qFormat/>
    <w:rsid w:val="006C4576"/>
    <w:pPr>
      <w:ind w:left="720"/>
      <w:contextualSpacing/>
    </w:pPr>
  </w:style>
  <w:style w:type="paragraph" w:styleId="Bezmezer">
    <w:name w:val="No Spacing"/>
    <w:uiPriority w:val="1"/>
    <w:qFormat/>
    <w:rsid w:val="00552451"/>
    <w:pPr>
      <w:spacing w:after="0" w:line="240" w:lineRule="auto"/>
    </w:pPr>
  </w:style>
  <w:style w:type="character" w:styleId="Odkaznakoment">
    <w:name w:val="annotation reference"/>
    <w:basedOn w:val="Standardnpsmoodstavce"/>
    <w:uiPriority w:val="99"/>
    <w:semiHidden/>
    <w:unhideWhenUsed/>
    <w:rsid w:val="00E77D0D"/>
    <w:rPr>
      <w:sz w:val="16"/>
      <w:szCs w:val="16"/>
    </w:rPr>
  </w:style>
  <w:style w:type="paragraph" w:styleId="Textkomente">
    <w:name w:val="annotation text"/>
    <w:basedOn w:val="Normln"/>
    <w:link w:val="TextkomenteChar"/>
    <w:uiPriority w:val="99"/>
    <w:semiHidden/>
    <w:unhideWhenUsed/>
    <w:rsid w:val="00E77D0D"/>
    <w:pPr>
      <w:spacing w:line="240" w:lineRule="auto"/>
    </w:pPr>
    <w:rPr>
      <w:sz w:val="20"/>
      <w:szCs w:val="20"/>
    </w:rPr>
  </w:style>
  <w:style w:type="character" w:customStyle="1" w:styleId="TextkomenteChar">
    <w:name w:val="Text komentáře Char"/>
    <w:basedOn w:val="Standardnpsmoodstavce"/>
    <w:link w:val="Textkomente"/>
    <w:uiPriority w:val="99"/>
    <w:semiHidden/>
    <w:rsid w:val="00E77D0D"/>
    <w:rPr>
      <w:sz w:val="20"/>
      <w:szCs w:val="20"/>
    </w:rPr>
  </w:style>
  <w:style w:type="paragraph" w:styleId="Pedmtkomente">
    <w:name w:val="annotation subject"/>
    <w:basedOn w:val="Textkomente"/>
    <w:next w:val="Textkomente"/>
    <w:link w:val="PedmtkomenteChar"/>
    <w:uiPriority w:val="99"/>
    <w:semiHidden/>
    <w:unhideWhenUsed/>
    <w:rsid w:val="00E77D0D"/>
    <w:rPr>
      <w:b/>
      <w:bCs/>
    </w:rPr>
  </w:style>
  <w:style w:type="character" w:customStyle="1" w:styleId="PedmtkomenteChar">
    <w:name w:val="Předmět komentáře Char"/>
    <w:basedOn w:val="TextkomenteChar"/>
    <w:link w:val="Pedmtkomente"/>
    <w:uiPriority w:val="99"/>
    <w:semiHidden/>
    <w:rsid w:val="00E77D0D"/>
    <w:rPr>
      <w:b/>
      <w:bCs/>
      <w:sz w:val="20"/>
      <w:szCs w:val="20"/>
    </w:rPr>
  </w:style>
  <w:style w:type="paragraph" w:styleId="Textbubliny">
    <w:name w:val="Balloon Text"/>
    <w:basedOn w:val="Normln"/>
    <w:link w:val="TextbublinyChar"/>
    <w:uiPriority w:val="99"/>
    <w:semiHidden/>
    <w:unhideWhenUsed/>
    <w:rsid w:val="00E77D0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77D0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970361">
      <w:bodyDiv w:val="1"/>
      <w:marLeft w:val="0"/>
      <w:marRight w:val="0"/>
      <w:marTop w:val="0"/>
      <w:marBottom w:val="0"/>
      <w:divBdr>
        <w:top w:val="none" w:sz="0" w:space="0" w:color="auto"/>
        <w:left w:val="none" w:sz="0" w:space="0" w:color="auto"/>
        <w:bottom w:val="none" w:sz="0" w:space="0" w:color="auto"/>
        <w:right w:val="none" w:sz="0" w:space="0" w:color="auto"/>
      </w:divBdr>
    </w:div>
    <w:div w:id="568730032">
      <w:bodyDiv w:val="1"/>
      <w:marLeft w:val="0"/>
      <w:marRight w:val="0"/>
      <w:marTop w:val="0"/>
      <w:marBottom w:val="0"/>
      <w:divBdr>
        <w:top w:val="none" w:sz="0" w:space="0" w:color="auto"/>
        <w:left w:val="none" w:sz="0" w:space="0" w:color="auto"/>
        <w:bottom w:val="none" w:sz="0" w:space="0" w:color="auto"/>
        <w:right w:val="none" w:sz="0" w:space="0" w:color="auto"/>
      </w:divBdr>
    </w:div>
    <w:div w:id="1547528243">
      <w:bodyDiv w:val="1"/>
      <w:marLeft w:val="0"/>
      <w:marRight w:val="0"/>
      <w:marTop w:val="0"/>
      <w:marBottom w:val="0"/>
      <w:divBdr>
        <w:top w:val="none" w:sz="0" w:space="0" w:color="auto"/>
        <w:left w:val="none" w:sz="0" w:space="0" w:color="auto"/>
        <w:bottom w:val="none" w:sz="0" w:space="0" w:color="auto"/>
        <w:right w:val="none" w:sz="0" w:space="0" w:color="auto"/>
      </w:divBdr>
    </w:div>
    <w:div w:id="1879320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44562F-D1D5-4910-BDAC-DD53B5206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3</Pages>
  <Words>1408</Words>
  <Characters>8314</Characters>
  <Application>Microsoft Office Word</Application>
  <DocSecurity>0</DocSecurity>
  <Lines>69</Lines>
  <Paragraphs>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Seifert Jakub</dc:creator>
  <cp:keywords/>
  <dc:description/>
  <cp:lastModifiedBy>Kramář Jiří</cp:lastModifiedBy>
  <cp:revision>9</cp:revision>
  <cp:lastPrinted>2024-03-20T13:11:00Z</cp:lastPrinted>
  <dcterms:created xsi:type="dcterms:W3CDTF">2024-07-04T08:02:00Z</dcterms:created>
  <dcterms:modified xsi:type="dcterms:W3CDTF">2024-10-29T08:58:00Z</dcterms:modified>
</cp:coreProperties>
</file>