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1FAC27A5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513B05">
        <w:rPr>
          <w:rFonts w:ascii="Arial Black" w:hAnsi="Arial Black"/>
          <w:b/>
          <w:bCs/>
          <w:sz w:val="24"/>
          <w:szCs w:val="24"/>
        </w:rPr>
        <w:t>1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</w:t>
      </w:r>
      <w:bookmarkStart w:id="0" w:name="_GoBack"/>
      <w:bookmarkEnd w:id="0"/>
      <w:r w:rsidR="00850009" w:rsidRPr="00B12E47">
        <w:rPr>
          <w:sz w:val="22"/>
          <w:szCs w:val="22"/>
        </w:rPr>
        <w:t>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2D6F38" w:rsidRDefault="006E1318"/>
    <w:p w14:paraId="7AACD301" w14:textId="7108D3B1" w:rsidR="00D23447" w:rsidRDefault="00D23447"/>
    <w:p w14:paraId="7AAE20E9" w14:textId="05319557" w:rsidR="00D23447" w:rsidRDefault="00D23447"/>
    <w:p w14:paraId="5A3AE679" w14:textId="20A88ED2" w:rsidR="00D23447" w:rsidRDefault="00D23447"/>
    <w:p w14:paraId="7D7BC01D" w14:textId="77777777" w:rsidR="00D23447" w:rsidRDefault="00D23447"/>
    <w:p w14:paraId="3F44E241" w14:textId="4709C403" w:rsidR="00D23447" w:rsidRPr="00495900" w:rsidRDefault="00D23447" w:rsidP="00D23447">
      <w:pPr>
        <w:ind w:left="4533" w:right="70"/>
        <w:jc w:val="both"/>
        <w:rPr>
          <w:sz w:val="22"/>
          <w:szCs w:val="22"/>
        </w:rPr>
      </w:pPr>
      <w:r w:rsidRPr="00495900">
        <w:rPr>
          <w:sz w:val="22"/>
          <w:szCs w:val="22"/>
        </w:rPr>
        <w:t>............................................</w:t>
      </w:r>
      <w:r w:rsidR="00513B05">
        <w:rPr>
          <w:sz w:val="22"/>
          <w:szCs w:val="22"/>
        </w:rPr>
        <w:t>...................</w:t>
      </w:r>
      <w:r w:rsidRPr="00495900">
        <w:rPr>
          <w:sz w:val="22"/>
          <w:szCs w:val="22"/>
        </w:rPr>
        <w:t>......</w:t>
      </w:r>
    </w:p>
    <w:p w14:paraId="50A8A683" w14:textId="77777777" w:rsidR="00D23447" w:rsidRPr="00495900" w:rsidRDefault="00D23447" w:rsidP="00D23447">
      <w:pPr>
        <w:ind w:left="3825" w:right="70" w:firstLine="708"/>
        <w:rPr>
          <w:i/>
          <w:sz w:val="22"/>
          <w:szCs w:val="22"/>
        </w:rPr>
      </w:pPr>
      <w:r w:rsidRPr="00495900">
        <w:rPr>
          <w:i/>
          <w:color w:val="00B0F0"/>
          <w:sz w:val="22"/>
          <w:szCs w:val="22"/>
        </w:rPr>
        <w:t>Jméno a podpis oprávněné osoby uchazeče</w:t>
      </w:r>
    </w:p>
    <w:p w14:paraId="36FDBCE8" w14:textId="77777777" w:rsidR="00D23447" w:rsidRPr="00B12E47" w:rsidRDefault="00D23447"/>
    <w:sectPr w:rsidR="00D23447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51286" w14:textId="77777777" w:rsidR="005837D5" w:rsidRDefault="005837D5" w:rsidP="00850009">
      <w:r>
        <w:separator/>
      </w:r>
    </w:p>
  </w:endnote>
  <w:endnote w:type="continuationSeparator" w:id="0">
    <w:p w14:paraId="5F0C6ECE" w14:textId="77777777" w:rsidR="005837D5" w:rsidRDefault="005837D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7C619" w14:textId="77777777" w:rsidR="005837D5" w:rsidRDefault="005837D5" w:rsidP="00850009">
      <w:r>
        <w:separator/>
      </w:r>
    </w:p>
  </w:footnote>
  <w:footnote w:type="continuationSeparator" w:id="0">
    <w:p w14:paraId="6D4924E8" w14:textId="77777777" w:rsidR="005837D5" w:rsidRDefault="005837D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48A6F749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</w:t>
    </w:r>
    <w:r w:rsidR="00655FB2">
      <w:t xml:space="preserve">      </w:t>
    </w:r>
    <w:r w:rsidR="00AC5A69">
      <w:t xml:space="preserve"> </w:t>
    </w:r>
    <w:r w:rsidR="00AE611D">
      <w:t xml:space="preserve">     </w:t>
    </w:r>
    <w:r w:rsidR="00D23447">
      <w:t xml:space="preserve">                                   </w:t>
    </w:r>
    <w:r w:rsidR="00136634">
      <w:rPr>
        <w:b/>
        <w:color w:val="000000" w:themeColor="text1"/>
        <w:szCs w:val="22"/>
      </w:rPr>
      <w:t>D</w:t>
    </w:r>
    <w:r w:rsidR="00136634" w:rsidRPr="00CE7A6D">
      <w:rPr>
        <w:b/>
        <w:color w:val="000000" w:themeColor="text1"/>
        <w:szCs w:val="22"/>
      </w:rPr>
      <w:t>odávk</w:t>
    </w:r>
    <w:r w:rsidR="00136634">
      <w:rPr>
        <w:b/>
        <w:color w:val="000000" w:themeColor="text1"/>
        <w:szCs w:val="22"/>
      </w:rPr>
      <w:t>y</w:t>
    </w:r>
    <w:r w:rsidR="00136634" w:rsidRPr="00CE7A6D">
      <w:rPr>
        <w:b/>
        <w:color w:val="000000" w:themeColor="text1"/>
        <w:szCs w:val="22"/>
      </w:rPr>
      <w:t xml:space="preserve"> </w:t>
    </w:r>
    <w:r w:rsidR="00136634">
      <w:rPr>
        <w:b/>
        <w:color w:val="000000" w:themeColor="text1"/>
        <w:szCs w:val="22"/>
      </w:rPr>
      <w:t>vitamínů - vitamínových balíčků</w:t>
    </w:r>
  </w:p>
  <w:p w14:paraId="2525DAE7" w14:textId="235209D9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</w:t>
    </w:r>
    <w:r w:rsidR="00AF4931">
      <w:t>číslo</w:t>
    </w:r>
    <w:r w:rsidR="00504C05">
      <w:t xml:space="preserve"> smlouvy kupujícího: </w:t>
    </w:r>
    <w:r w:rsidR="00136634">
      <w:t>DOD20241917</w:t>
    </w:r>
  </w:p>
  <w:p w14:paraId="5D419582" w14:textId="2E16AC36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57016"/>
    <w:rsid w:val="000674EB"/>
    <w:rsid w:val="00067B83"/>
    <w:rsid w:val="00084093"/>
    <w:rsid w:val="00091E21"/>
    <w:rsid w:val="000F523D"/>
    <w:rsid w:val="00115CBA"/>
    <w:rsid w:val="00136634"/>
    <w:rsid w:val="001463FD"/>
    <w:rsid w:val="00187553"/>
    <w:rsid w:val="001B7810"/>
    <w:rsid w:val="001B7C4C"/>
    <w:rsid w:val="002914BF"/>
    <w:rsid w:val="002F5950"/>
    <w:rsid w:val="003223CC"/>
    <w:rsid w:val="00327E16"/>
    <w:rsid w:val="00346B6A"/>
    <w:rsid w:val="00385A7D"/>
    <w:rsid w:val="00396494"/>
    <w:rsid w:val="003A50E4"/>
    <w:rsid w:val="003F1C17"/>
    <w:rsid w:val="00415B26"/>
    <w:rsid w:val="00461011"/>
    <w:rsid w:val="00470262"/>
    <w:rsid w:val="0047702C"/>
    <w:rsid w:val="004D0539"/>
    <w:rsid w:val="00504C05"/>
    <w:rsid w:val="00513B05"/>
    <w:rsid w:val="0052576D"/>
    <w:rsid w:val="005359F7"/>
    <w:rsid w:val="005837D5"/>
    <w:rsid w:val="005E2E9B"/>
    <w:rsid w:val="00655FB2"/>
    <w:rsid w:val="00664130"/>
    <w:rsid w:val="0067328D"/>
    <w:rsid w:val="00685B9E"/>
    <w:rsid w:val="006918FE"/>
    <w:rsid w:val="006B235F"/>
    <w:rsid w:val="006D5DAF"/>
    <w:rsid w:val="006E1318"/>
    <w:rsid w:val="00722810"/>
    <w:rsid w:val="00800B00"/>
    <w:rsid w:val="0081471F"/>
    <w:rsid w:val="00850009"/>
    <w:rsid w:val="00894E49"/>
    <w:rsid w:val="008A082E"/>
    <w:rsid w:val="008C2E14"/>
    <w:rsid w:val="009018FF"/>
    <w:rsid w:val="0090201C"/>
    <w:rsid w:val="009251CE"/>
    <w:rsid w:val="00965E62"/>
    <w:rsid w:val="0099602E"/>
    <w:rsid w:val="009F19EF"/>
    <w:rsid w:val="00A338A9"/>
    <w:rsid w:val="00A37E7B"/>
    <w:rsid w:val="00A401A9"/>
    <w:rsid w:val="00A55172"/>
    <w:rsid w:val="00A8027D"/>
    <w:rsid w:val="00A84163"/>
    <w:rsid w:val="00A92B10"/>
    <w:rsid w:val="00AC5A69"/>
    <w:rsid w:val="00AC79A1"/>
    <w:rsid w:val="00AE611D"/>
    <w:rsid w:val="00AF0A8B"/>
    <w:rsid w:val="00AF4931"/>
    <w:rsid w:val="00B12E47"/>
    <w:rsid w:val="00B545AE"/>
    <w:rsid w:val="00B77BD4"/>
    <w:rsid w:val="00C614C9"/>
    <w:rsid w:val="00D16158"/>
    <w:rsid w:val="00D206C4"/>
    <w:rsid w:val="00D23447"/>
    <w:rsid w:val="00DA76AA"/>
    <w:rsid w:val="00DB0029"/>
    <w:rsid w:val="00DB02E2"/>
    <w:rsid w:val="00DD6F64"/>
    <w:rsid w:val="00DF362B"/>
    <w:rsid w:val="00EC6EFE"/>
    <w:rsid w:val="00ED46A1"/>
    <w:rsid w:val="00F04B21"/>
    <w:rsid w:val="00F06527"/>
    <w:rsid w:val="00F10E63"/>
    <w:rsid w:val="00F13EC4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3</cp:revision>
  <dcterms:created xsi:type="dcterms:W3CDTF">2024-11-01T11:03:00Z</dcterms:created>
  <dcterms:modified xsi:type="dcterms:W3CDTF">2024-11-04T12:17:00Z</dcterms:modified>
</cp:coreProperties>
</file>