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9316B" w14:textId="77777777" w:rsidR="007B0454" w:rsidRPr="00375846" w:rsidRDefault="007B0454" w:rsidP="00E51D27">
      <w:pPr>
        <w:spacing w:before="120" w:line="276" w:lineRule="auto"/>
        <w:jc w:val="center"/>
        <w:outlineLvl w:val="0"/>
        <w:rPr>
          <w:rFonts w:ascii="Arial" w:hAnsi="Arial" w:cs="Arial"/>
          <w:b/>
          <w:sz w:val="18"/>
          <w:szCs w:val="18"/>
        </w:rPr>
      </w:pPr>
    </w:p>
    <w:p w14:paraId="3B887518" w14:textId="66F3564B" w:rsidR="00115A2B" w:rsidRPr="00BC5BB9" w:rsidRDefault="002F4EED" w:rsidP="00E51D27">
      <w:pPr>
        <w:spacing w:before="120" w:line="276" w:lineRule="auto"/>
        <w:jc w:val="center"/>
        <w:outlineLvl w:val="0"/>
        <w:rPr>
          <w:rFonts w:ascii="Arial" w:hAnsi="Arial" w:cs="Arial"/>
          <w:b/>
          <w:sz w:val="18"/>
          <w:szCs w:val="18"/>
        </w:rPr>
      </w:pPr>
      <w:r>
        <w:rPr>
          <w:rFonts w:ascii="Arial" w:hAnsi="Arial" w:cs="Arial"/>
          <w:b/>
          <w:sz w:val="18"/>
          <w:szCs w:val="18"/>
        </w:rPr>
        <w:t>KONCESNÍ SMLOUVA</w:t>
      </w:r>
    </w:p>
    <w:p w14:paraId="7D00E0BF" w14:textId="77777777" w:rsidR="004E39D2" w:rsidRPr="00375846" w:rsidRDefault="004E39D2" w:rsidP="00E51D27">
      <w:pPr>
        <w:spacing w:before="120" w:line="276" w:lineRule="auto"/>
        <w:jc w:val="center"/>
        <w:outlineLvl w:val="0"/>
        <w:rPr>
          <w:rFonts w:ascii="Arial" w:hAnsi="Arial" w:cs="Arial"/>
          <w:i/>
          <w:sz w:val="18"/>
          <w:szCs w:val="18"/>
        </w:rPr>
      </w:pPr>
    </w:p>
    <w:p w14:paraId="25BB0715" w14:textId="77777777" w:rsidR="004E39D2" w:rsidRPr="00375846" w:rsidRDefault="004E39D2" w:rsidP="00E51D27">
      <w:pPr>
        <w:spacing w:before="120" w:line="276" w:lineRule="auto"/>
        <w:jc w:val="center"/>
        <w:outlineLvl w:val="0"/>
        <w:rPr>
          <w:rFonts w:ascii="Arial" w:hAnsi="Arial" w:cs="Arial"/>
          <w:sz w:val="18"/>
          <w:szCs w:val="18"/>
        </w:rPr>
      </w:pPr>
      <w:r w:rsidRPr="00375846">
        <w:rPr>
          <w:rFonts w:ascii="Arial" w:hAnsi="Arial" w:cs="Arial"/>
          <w:sz w:val="18"/>
          <w:szCs w:val="18"/>
        </w:rPr>
        <w:t xml:space="preserve">na </w:t>
      </w:r>
      <w:r w:rsidR="006E0D2D" w:rsidRPr="00375846">
        <w:rPr>
          <w:rFonts w:ascii="Arial" w:hAnsi="Arial" w:cs="Arial"/>
          <w:sz w:val="18"/>
          <w:szCs w:val="18"/>
        </w:rPr>
        <w:t>akci</w:t>
      </w:r>
      <w:r w:rsidRPr="00375846">
        <w:rPr>
          <w:rFonts w:ascii="Arial" w:hAnsi="Arial" w:cs="Arial"/>
          <w:sz w:val="18"/>
          <w:szCs w:val="18"/>
        </w:rPr>
        <w:t>:</w:t>
      </w:r>
    </w:p>
    <w:p w14:paraId="130B88AC" w14:textId="77777777" w:rsidR="004E39D2" w:rsidRPr="00375846" w:rsidRDefault="004E39D2" w:rsidP="00E51D27">
      <w:pPr>
        <w:spacing w:before="120" w:line="276" w:lineRule="auto"/>
        <w:jc w:val="center"/>
        <w:outlineLvl w:val="0"/>
        <w:rPr>
          <w:rFonts w:ascii="Arial" w:hAnsi="Arial" w:cs="Arial"/>
          <w:sz w:val="18"/>
          <w:szCs w:val="18"/>
        </w:rPr>
      </w:pPr>
    </w:p>
    <w:p w14:paraId="3C86F25F" w14:textId="0D28FEFB" w:rsidR="00115A2B" w:rsidRDefault="004E39D2" w:rsidP="00E51D27">
      <w:pPr>
        <w:spacing w:before="120" w:line="276" w:lineRule="auto"/>
        <w:jc w:val="center"/>
        <w:outlineLvl w:val="0"/>
        <w:rPr>
          <w:rFonts w:ascii="Arial" w:hAnsi="Arial" w:cs="Arial"/>
          <w:b/>
          <w:sz w:val="18"/>
          <w:szCs w:val="18"/>
        </w:rPr>
      </w:pPr>
      <w:r w:rsidRPr="00375846">
        <w:rPr>
          <w:rFonts w:ascii="Arial" w:hAnsi="Arial" w:cs="Arial"/>
          <w:b/>
          <w:sz w:val="18"/>
          <w:szCs w:val="18"/>
        </w:rPr>
        <w:t>„</w:t>
      </w:r>
      <w:r w:rsidR="00BC5BB9">
        <w:rPr>
          <w:rFonts w:ascii="Arial" w:hAnsi="Arial" w:cs="Arial"/>
          <w:b/>
          <w:sz w:val="18"/>
          <w:szCs w:val="18"/>
        </w:rPr>
        <w:t>Rekonstrukce a provoz domu Krůta v Kyjově</w:t>
      </w:r>
      <w:r w:rsidRPr="00375846">
        <w:rPr>
          <w:rFonts w:ascii="Arial" w:hAnsi="Arial" w:cs="Arial"/>
          <w:b/>
          <w:sz w:val="18"/>
          <w:szCs w:val="18"/>
        </w:rPr>
        <w:t>“</w:t>
      </w:r>
    </w:p>
    <w:p w14:paraId="0EB7E66F" w14:textId="77777777" w:rsidR="00B10D32" w:rsidRPr="00375846" w:rsidRDefault="00B10D32" w:rsidP="00E51D27">
      <w:pPr>
        <w:spacing w:before="120" w:line="276" w:lineRule="auto"/>
        <w:jc w:val="center"/>
        <w:outlineLvl w:val="0"/>
        <w:rPr>
          <w:rFonts w:ascii="Arial" w:hAnsi="Arial" w:cs="Arial"/>
          <w:b/>
          <w:sz w:val="18"/>
          <w:szCs w:val="18"/>
        </w:rPr>
      </w:pPr>
    </w:p>
    <w:p w14:paraId="200CEFB8" w14:textId="77777777" w:rsidR="00115A2B" w:rsidRPr="00375846" w:rsidRDefault="00115A2B" w:rsidP="00E51D27">
      <w:pPr>
        <w:spacing w:before="120" w:line="240" w:lineRule="auto"/>
        <w:jc w:val="center"/>
        <w:outlineLvl w:val="0"/>
        <w:rPr>
          <w:rFonts w:ascii="Arial" w:hAnsi="Arial" w:cs="Arial"/>
          <w:b/>
          <w:sz w:val="18"/>
          <w:szCs w:val="18"/>
        </w:rPr>
      </w:pPr>
    </w:p>
    <w:p w14:paraId="2B552B14" w14:textId="77777777" w:rsidR="00115A2B" w:rsidRPr="00375846" w:rsidRDefault="00115A2B" w:rsidP="00E51D27">
      <w:pPr>
        <w:widowControl/>
        <w:numPr>
          <w:ilvl w:val="0"/>
          <w:numId w:val="29"/>
        </w:numPr>
        <w:spacing w:before="120" w:line="240" w:lineRule="auto"/>
        <w:jc w:val="center"/>
        <w:rPr>
          <w:rFonts w:ascii="Arial" w:hAnsi="Arial" w:cs="Arial"/>
          <w:b/>
          <w:color w:val="000000"/>
          <w:sz w:val="18"/>
          <w:szCs w:val="18"/>
        </w:rPr>
      </w:pPr>
      <w:r w:rsidRPr="00375846">
        <w:rPr>
          <w:rFonts w:ascii="Arial" w:hAnsi="Arial" w:cs="Arial"/>
          <w:b/>
          <w:color w:val="000000"/>
          <w:sz w:val="18"/>
          <w:szCs w:val="18"/>
        </w:rPr>
        <w:t>SMLUVNÍ STRANY</w:t>
      </w:r>
    </w:p>
    <w:p w14:paraId="7D6271CF" w14:textId="77777777" w:rsidR="00115A2B" w:rsidRPr="00375846" w:rsidRDefault="00115A2B" w:rsidP="00E51D27">
      <w:pPr>
        <w:spacing w:before="120" w:line="276" w:lineRule="auto"/>
        <w:ind w:left="360"/>
        <w:jc w:val="both"/>
        <w:outlineLvl w:val="0"/>
        <w:rPr>
          <w:rFonts w:ascii="Arial" w:hAnsi="Arial" w:cs="Arial"/>
          <w:b/>
          <w:sz w:val="18"/>
          <w:szCs w:val="18"/>
        </w:rPr>
      </w:pPr>
    </w:p>
    <w:p w14:paraId="44B50058" w14:textId="27FF719B" w:rsidR="00115A2B" w:rsidRPr="00375846" w:rsidRDefault="00B10D32" w:rsidP="00E51D27">
      <w:pPr>
        <w:spacing w:before="120" w:line="276" w:lineRule="auto"/>
        <w:jc w:val="both"/>
        <w:outlineLvl w:val="0"/>
        <w:rPr>
          <w:rFonts w:ascii="Arial" w:hAnsi="Arial" w:cs="Arial"/>
          <w:b/>
          <w:sz w:val="18"/>
          <w:szCs w:val="18"/>
        </w:rPr>
      </w:pPr>
      <w:r>
        <w:rPr>
          <w:rFonts w:ascii="Arial" w:hAnsi="Arial" w:cs="Arial"/>
          <w:b/>
          <w:sz w:val="18"/>
          <w:szCs w:val="18"/>
        </w:rPr>
        <w:t>Zadavatel</w:t>
      </w:r>
      <w:r w:rsidR="00115A2B" w:rsidRPr="00375846">
        <w:rPr>
          <w:rFonts w:ascii="Arial" w:hAnsi="Arial" w:cs="Arial"/>
          <w:sz w:val="18"/>
          <w:szCs w:val="18"/>
        </w:rPr>
        <w:t>:</w:t>
      </w:r>
      <w:r w:rsidR="00115A2B" w:rsidRPr="00375846">
        <w:rPr>
          <w:rFonts w:ascii="Arial" w:hAnsi="Arial" w:cs="Arial"/>
          <w:sz w:val="18"/>
          <w:szCs w:val="18"/>
        </w:rPr>
        <w:tab/>
      </w:r>
      <w:r w:rsidR="00DF2892" w:rsidRPr="00375846">
        <w:rPr>
          <w:rFonts w:ascii="Arial" w:hAnsi="Arial" w:cs="Arial"/>
          <w:sz w:val="18"/>
          <w:szCs w:val="18"/>
        </w:rPr>
        <w:tab/>
      </w:r>
      <w:r w:rsidR="00115A2B" w:rsidRPr="00375846">
        <w:rPr>
          <w:rFonts w:ascii="Arial" w:hAnsi="Arial" w:cs="Arial"/>
          <w:b/>
          <w:sz w:val="18"/>
          <w:szCs w:val="18"/>
        </w:rPr>
        <w:t xml:space="preserve">Město </w:t>
      </w:r>
      <w:r w:rsidR="00D154D3" w:rsidRPr="00375846">
        <w:rPr>
          <w:rFonts w:ascii="Arial" w:hAnsi="Arial" w:cs="Arial"/>
          <w:b/>
          <w:sz w:val="18"/>
          <w:szCs w:val="18"/>
        </w:rPr>
        <w:t>KYJOV</w:t>
      </w:r>
    </w:p>
    <w:p w14:paraId="6EDB0A68" w14:textId="77777777" w:rsidR="00115A2B" w:rsidRPr="00375846" w:rsidRDefault="00115A2B" w:rsidP="00E51D27">
      <w:pPr>
        <w:spacing w:before="120" w:line="276" w:lineRule="auto"/>
        <w:jc w:val="both"/>
        <w:rPr>
          <w:rFonts w:ascii="Arial" w:hAnsi="Arial" w:cs="Arial"/>
          <w:sz w:val="18"/>
          <w:szCs w:val="18"/>
        </w:rPr>
      </w:pPr>
      <w:r w:rsidRPr="00375846">
        <w:rPr>
          <w:rFonts w:ascii="Arial" w:hAnsi="Arial" w:cs="Arial"/>
          <w:sz w:val="18"/>
          <w:szCs w:val="18"/>
        </w:rPr>
        <w:t xml:space="preserve">Adresa: </w:t>
      </w:r>
      <w:r w:rsidRPr="00375846">
        <w:rPr>
          <w:rFonts w:ascii="Arial" w:hAnsi="Arial" w:cs="Arial"/>
          <w:sz w:val="18"/>
          <w:szCs w:val="18"/>
        </w:rPr>
        <w:tab/>
      </w:r>
      <w:r w:rsidRPr="00375846">
        <w:rPr>
          <w:rFonts w:ascii="Arial" w:hAnsi="Arial" w:cs="Arial"/>
          <w:sz w:val="18"/>
          <w:szCs w:val="18"/>
        </w:rPr>
        <w:tab/>
      </w:r>
      <w:r w:rsidR="006306C4" w:rsidRPr="00375846">
        <w:rPr>
          <w:rFonts w:ascii="Arial" w:hAnsi="Arial" w:cs="Arial"/>
          <w:sz w:val="18"/>
          <w:szCs w:val="18"/>
        </w:rPr>
        <w:tab/>
      </w:r>
      <w:r w:rsidRPr="00375846">
        <w:rPr>
          <w:rFonts w:ascii="Arial" w:hAnsi="Arial" w:cs="Arial"/>
          <w:sz w:val="18"/>
          <w:szCs w:val="18"/>
        </w:rPr>
        <w:t xml:space="preserve">Masarykovo náměstí </w:t>
      </w:r>
      <w:r w:rsidR="00D154D3" w:rsidRPr="00375846">
        <w:rPr>
          <w:rFonts w:ascii="Arial" w:hAnsi="Arial" w:cs="Arial"/>
          <w:sz w:val="18"/>
          <w:szCs w:val="18"/>
        </w:rPr>
        <w:t>30</w:t>
      </w:r>
      <w:r w:rsidRPr="00375846">
        <w:rPr>
          <w:rFonts w:ascii="Arial" w:hAnsi="Arial" w:cs="Arial"/>
          <w:sz w:val="18"/>
          <w:szCs w:val="18"/>
        </w:rPr>
        <w:t>/1,</w:t>
      </w:r>
      <w:r w:rsidR="00D154D3" w:rsidRPr="00375846">
        <w:rPr>
          <w:rFonts w:ascii="Arial" w:hAnsi="Arial" w:cs="Arial"/>
          <w:sz w:val="18"/>
          <w:szCs w:val="18"/>
        </w:rPr>
        <w:t xml:space="preserve"> </w:t>
      </w:r>
      <w:r w:rsidRPr="00375846">
        <w:rPr>
          <w:rFonts w:ascii="Arial" w:hAnsi="Arial" w:cs="Arial"/>
          <w:sz w:val="18"/>
          <w:szCs w:val="18"/>
        </w:rPr>
        <w:t>69</w:t>
      </w:r>
      <w:r w:rsidR="00D154D3" w:rsidRPr="00375846">
        <w:rPr>
          <w:rFonts w:ascii="Arial" w:hAnsi="Arial" w:cs="Arial"/>
          <w:sz w:val="18"/>
          <w:szCs w:val="18"/>
        </w:rPr>
        <w:t>7</w:t>
      </w:r>
      <w:r w:rsidRPr="00375846">
        <w:rPr>
          <w:rFonts w:ascii="Arial" w:hAnsi="Arial" w:cs="Arial"/>
          <w:sz w:val="18"/>
          <w:szCs w:val="18"/>
        </w:rPr>
        <w:t xml:space="preserve"> </w:t>
      </w:r>
      <w:r w:rsidR="00D154D3" w:rsidRPr="00375846">
        <w:rPr>
          <w:rFonts w:ascii="Arial" w:hAnsi="Arial" w:cs="Arial"/>
          <w:sz w:val="18"/>
          <w:szCs w:val="18"/>
        </w:rPr>
        <w:t>01</w:t>
      </w:r>
      <w:r w:rsidRPr="00375846">
        <w:rPr>
          <w:rFonts w:ascii="Arial" w:hAnsi="Arial" w:cs="Arial"/>
          <w:sz w:val="18"/>
          <w:szCs w:val="18"/>
        </w:rPr>
        <w:t xml:space="preserve"> </w:t>
      </w:r>
      <w:r w:rsidR="00D154D3" w:rsidRPr="00375846">
        <w:rPr>
          <w:rFonts w:ascii="Arial" w:hAnsi="Arial" w:cs="Arial"/>
          <w:sz w:val="18"/>
          <w:szCs w:val="18"/>
        </w:rPr>
        <w:t>Kyjov</w:t>
      </w:r>
    </w:p>
    <w:p w14:paraId="642B1AD6" w14:textId="77777777" w:rsidR="00115A2B" w:rsidRPr="00375846" w:rsidRDefault="00115A2B" w:rsidP="00E51D27">
      <w:pPr>
        <w:tabs>
          <w:tab w:val="left" w:pos="2127"/>
        </w:tabs>
        <w:spacing w:before="120" w:line="276" w:lineRule="auto"/>
        <w:jc w:val="both"/>
        <w:rPr>
          <w:rFonts w:ascii="Arial" w:hAnsi="Arial" w:cs="Arial"/>
          <w:sz w:val="18"/>
          <w:szCs w:val="18"/>
        </w:rPr>
      </w:pPr>
      <w:r w:rsidRPr="00375846">
        <w:rPr>
          <w:rFonts w:ascii="Arial" w:hAnsi="Arial" w:cs="Arial"/>
          <w:sz w:val="18"/>
          <w:szCs w:val="18"/>
        </w:rPr>
        <w:t>IČO:</w:t>
      </w:r>
      <w:r w:rsidRPr="00375846">
        <w:rPr>
          <w:rFonts w:ascii="Arial" w:hAnsi="Arial" w:cs="Arial"/>
          <w:sz w:val="18"/>
          <w:szCs w:val="18"/>
        </w:rPr>
        <w:tab/>
      </w:r>
      <w:r w:rsidR="00D154D3" w:rsidRPr="00375846">
        <w:rPr>
          <w:rFonts w:ascii="Arial" w:hAnsi="Arial" w:cs="Arial"/>
          <w:sz w:val="18"/>
          <w:szCs w:val="18"/>
        </w:rPr>
        <w:t>00285030</w:t>
      </w:r>
    </w:p>
    <w:p w14:paraId="64B162AD" w14:textId="77777777" w:rsidR="00115A2B" w:rsidRPr="00375846" w:rsidRDefault="00D154D3" w:rsidP="00E51D27">
      <w:pPr>
        <w:tabs>
          <w:tab w:val="left" w:pos="2127"/>
        </w:tabs>
        <w:spacing w:before="120" w:line="276" w:lineRule="auto"/>
        <w:jc w:val="both"/>
        <w:rPr>
          <w:rFonts w:ascii="Arial" w:hAnsi="Arial" w:cs="Arial"/>
          <w:sz w:val="18"/>
          <w:szCs w:val="18"/>
        </w:rPr>
      </w:pPr>
      <w:r w:rsidRPr="00375846">
        <w:rPr>
          <w:rFonts w:ascii="Arial" w:hAnsi="Arial" w:cs="Arial"/>
          <w:sz w:val="18"/>
          <w:szCs w:val="18"/>
        </w:rPr>
        <w:t>DIČ:</w:t>
      </w:r>
      <w:r w:rsidRPr="00375846">
        <w:rPr>
          <w:rFonts w:ascii="Arial" w:hAnsi="Arial" w:cs="Arial"/>
          <w:sz w:val="18"/>
          <w:szCs w:val="18"/>
        </w:rPr>
        <w:tab/>
        <w:t>CZ00285030</w:t>
      </w:r>
    </w:p>
    <w:p w14:paraId="04236603" w14:textId="77777777" w:rsidR="00753140" w:rsidRPr="00375846" w:rsidRDefault="00115A2B" w:rsidP="00E51D27">
      <w:pPr>
        <w:spacing w:before="120" w:line="276" w:lineRule="auto"/>
        <w:jc w:val="both"/>
        <w:rPr>
          <w:rFonts w:ascii="Arial" w:hAnsi="Arial" w:cs="Arial"/>
          <w:sz w:val="18"/>
          <w:szCs w:val="18"/>
        </w:rPr>
      </w:pPr>
      <w:r w:rsidRPr="00375846">
        <w:rPr>
          <w:rFonts w:ascii="Arial" w:hAnsi="Arial" w:cs="Arial"/>
          <w:sz w:val="18"/>
          <w:szCs w:val="18"/>
          <w:highlight w:val="yellow"/>
        </w:rPr>
        <w:t>Bankovní spojení:</w:t>
      </w:r>
      <w:r w:rsidRPr="00375846">
        <w:rPr>
          <w:rFonts w:ascii="Arial" w:hAnsi="Arial" w:cs="Arial"/>
          <w:sz w:val="18"/>
          <w:szCs w:val="18"/>
        </w:rPr>
        <w:t xml:space="preserve"> </w:t>
      </w:r>
    </w:p>
    <w:p w14:paraId="5D0D286D" w14:textId="77777777" w:rsidR="00753140" w:rsidRPr="00375846" w:rsidRDefault="00753140" w:rsidP="00E51D27">
      <w:pPr>
        <w:spacing w:before="120" w:line="276" w:lineRule="auto"/>
        <w:jc w:val="both"/>
        <w:rPr>
          <w:rFonts w:ascii="Arial" w:hAnsi="Arial" w:cs="Arial"/>
          <w:sz w:val="18"/>
          <w:szCs w:val="18"/>
        </w:rPr>
      </w:pPr>
      <w:r w:rsidRPr="00375846">
        <w:rPr>
          <w:rFonts w:ascii="Arial" w:hAnsi="Arial" w:cs="Arial"/>
          <w:sz w:val="18"/>
          <w:szCs w:val="18"/>
          <w:highlight w:val="yellow"/>
        </w:rPr>
        <w:t>Číslo účtu:</w:t>
      </w:r>
      <w:r w:rsidRPr="00375846">
        <w:rPr>
          <w:rFonts w:ascii="Arial" w:hAnsi="Arial" w:cs="Arial"/>
          <w:sz w:val="18"/>
          <w:szCs w:val="18"/>
        </w:rPr>
        <w:tab/>
      </w:r>
      <w:r w:rsidRPr="00375846">
        <w:rPr>
          <w:rFonts w:ascii="Arial" w:hAnsi="Arial" w:cs="Arial"/>
          <w:sz w:val="18"/>
          <w:szCs w:val="18"/>
        </w:rPr>
        <w:tab/>
      </w:r>
    </w:p>
    <w:p w14:paraId="5CD4C54C" w14:textId="77777777" w:rsidR="00115A2B" w:rsidRPr="00375846" w:rsidRDefault="00115A2B" w:rsidP="00E51D27">
      <w:pPr>
        <w:spacing w:before="120" w:line="276" w:lineRule="auto"/>
        <w:jc w:val="both"/>
        <w:rPr>
          <w:rFonts w:ascii="Arial" w:hAnsi="Arial" w:cs="Arial"/>
          <w:sz w:val="18"/>
          <w:szCs w:val="18"/>
        </w:rPr>
      </w:pPr>
      <w:r w:rsidRPr="00375846">
        <w:rPr>
          <w:rFonts w:ascii="Arial" w:hAnsi="Arial" w:cs="Arial"/>
          <w:sz w:val="18"/>
          <w:szCs w:val="18"/>
          <w:highlight w:val="yellow"/>
        </w:rPr>
        <w:t>Zastoupen</w:t>
      </w:r>
      <w:r w:rsidR="002D592D" w:rsidRPr="00375846">
        <w:rPr>
          <w:rFonts w:ascii="Arial" w:hAnsi="Arial" w:cs="Arial"/>
          <w:sz w:val="18"/>
          <w:szCs w:val="18"/>
          <w:highlight w:val="yellow"/>
        </w:rPr>
        <w:t>ý</w:t>
      </w:r>
      <w:r w:rsidRPr="00375846">
        <w:rPr>
          <w:rFonts w:ascii="Arial" w:hAnsi="Arial" w:cs="Arial"/>
          <w:sz w:val="18"/>
          <w:szCs w:val="18"/>
          <w:highlight w:val="yellow"/>
        </w:rPr>
        <w:t>:</w:t>
      </w:r>
      <w:r w:rsidRPr="00375846">
        <w:rPr>
          <w:rFonts w:ascii="Arial" w:hAnsi="Arial" w:cs="Arial"/>
          <w:sz w:val="18"/>
          <w:szCs w:val="18"/>
        </w:rPr>
        <w:tab/>
      </w:r>
      <w:r w:rsidR="00DF2892" w:rsidRPr="00375846">
        <w:rPr>
          <w:rFonts w:ascii="Arial" w:hAnsi="Arial" w:cs="Arial"/>
          <w:sz w:val="18"/>
          <w:szCs w:val="18"/>
        </w:rPr>
        <w:tab/>
      </w:r>
    </w:p>
    <w:p w14:paraId="69A1DD6F" w14:textId="6D543861" w:rsidR="00115A2B" w:rsidRPr="00375846" w:rsidRDefault="002D592D" w:rsidP="00E51D27">
      <w:pPr>
        <w:spacing w:before="120" w:line="276" w:lineRule="auto"/>
        <w:jc w:val="both"/>
        <w:rPr>
          <w:rFonts w:ascii="Arial" w:hAnsi="Arial" w:cs="Arial"/>
          <w:sz w:val="18"/>
          <w:szCs w:val="18"/>
        </w:rPr>
      </w:pPr>
      <w:r w:rsidRPr="00375846">
        <w:rPr>
          <w:rFonts w:ascii="Arial" w:hAnsi="Arial" w:cs="Arial"/>
          <w:sz w:val="18"/>
          <w:szCs w:val="18"/>
        </w:rPr>
        <w:t>(dále jen „</w:t>
      </w:r>
      <w:r w:rsidR="001B5331">
        <w:rPr>
          <w:rFonts w:ascii="Arial" w:hAnsi="Arial" w:cs="Arial"/>
          <w:sz w:val="18"/>
          <w:szCs w:val="18"/>
        </w:rPr>
        <w:t>Z</w:t>
      </w:r>
      <w:r w:rsidR="00B10D32">
        <w:rPr>
          <w:rFonts w:ascii="Arial" w:hAnsi="Arial" w:cs="Arial"/>
          <w:sz w:val="18"/>
          <w:szCs w:val="18"/>
        </w:rPr>
        <w:t>adavatel</w:t>
      </w:r>
      <w:r w:rsidRPr="00375846">
        <w:rPr>
          <w:rFonts w:ascii="Arial" w:hAnsi="Arial" w:cs="Arial"/>
          <w:sz w:val="18"/>
          <w:szCs w:val="18"/>
        </w:rPr>
        <w:t>“)</w:t>
      </w:r>
    </w:p>
    <w:p w14:paraId="01B8C997" w14:textId="77777777" w:rsidR="00115A2B" w:rsidRPr="00375846" w:rsidRDefault="00115A2B" w:rsidP="00E51D27">
      <w:pPr>
        <w:spacing w:before="120" w:line="276" w:lineRule="auto"/>
        <w:ind w:left="360"/>
        <w:jc w:val="both"/>
        <w:rPr>
          <w:rFonts w:ascii="Arial" w:hAnsi="Arial" w:cs="Arial"/>
          <w:b/>
          <w:sz w:val="18"/>
          <w:szCs w:val="18"/>
          <w:highlight w:val="yellow"/>
        </w:rPr>
      </w:pPr>
    </w:p>
    <w:p w14:paraId="291A464D" w14:textId="0B6F7EAF" w:rsidR="00115A2B" w:rsidRPr="00DE226C" w:rsidRDefault="00344364" w:rsidP="00E51D27">
      <w:pPr>
        <w:spacing w:before="120" w:line="276" w:lineRule="auto"/>
        <w:jc w:val="both"/>
        <w:rPr>
          <w:rFonts w:ascii="Arial" w:hAnsi="Arial" w:cs="Arial"/>
          <w:sz w:val="18"/>
          <w:szCs w:val="18"/>
          <w:highlight w:val="yellow"/>
        </w:rPr>
      </w:pPr>
      <w:r w:rsidRPr="00DE226C">
        <w:rPr>
          <w:rFonts w:ascii="Arial" w:hAnsi="Arial" w:cs="Arial"/>
          <w:b/>
          <w:sz w:val="18"/>
          <w:szCs w:val="18"/>
          <w:highlight w:val="yellow"/>
        </w:rPr>
        <w:t>Koncesionář</w:t>
      </w:r>
      <w:r w:rsidR="00115A2B" w:rsidRPr="00DE226C">
        <w:rPr>
          <w:rFonts w:ascii="Arial" w:hAnsi="Arial" w:cs="Arial"/>
          <w:sz w:val="18"/>
          <w:szCs w:val="18"/>
          <w:highlight w:val="yellow"/>
        </w:rPr>
        <w:t>:</w:t>
      </w:r>
      <w:r w:rsidR="00115A2B" w:rsidRPr="00DE226C">
        <w:rPr>
          <w:rFonts w:ascii="Arial" w:hAnsi="Arial" w:cs="Arial"/>
          <w:sz w:val="18"/>
          <w:szCs w:val="18"/>
          <w:highlight w:val="yellow"/>
        </w:rPr>
        <w:tab/>
      </w:r>
      <w:r w:rsidR="00DF2892" w:rsidRPr="00DE226C">
        <w:rPr>
          <w:rFonts w:ascii="Arial" w:hAnsi="Arial" w:cs="Arial"/>
          <w:sz w:val="18"/>
          <w:szCs w:val="18"/>
          <w:highlight w:val="yellow"/>
        </w:rPr>
        <w:tab/>
      </w:r>
      <w:r w:rsidR="00B47227" w:rsidRPr="00DE226C">
        <w:rPr>
          <w:rFonts w:ascii="Arial" w:hAnsi="Arial" w:cs="Arial"/>
          <w:sz w:val="18"/>
          <w:szCs w:val="18"/>
          <w:highlight w:val="yellow"/>
        </w:rPr>
        <w:t>…………………….</w:t>
      </w:r>
    </w:p>
    <w:p w14:paraId="7007C466" w14:textId="77777777" w:rsidR="00115A2B" w:rsidRPr="00DE226C" w:rsidRDefault="00115A2B" w:rsidP="00E51D27">
      <w:pPr>
        <w:spacing w:before="120" w:line="276" w:lineRule="auto"/>
        <w:jc w:val="both"/>
        <w:rPr>
          <w:rFonts w:ascii="Arial" w:hAnsi="Arial" w:cs="Arial"/>
          <w:sz w:val="18"/>
          <w:szCs w:val="18"/>
          <w:highlight w:val="yellow"/>
        </w:rPr>
      </w:pPr>
      <w:r w:rsidRPr="00DE226C">
        <w:rPr>
          <w:rFonts w:ascii="Arial" w:hAnsi="Arial" w:cs="Arial"/>
          <w:sz w:val="18"/>
          <w:szCs w:val="18"/>
          <w:highlight w:val="yellow"/>
        </w:rPr>
        <w:t xml:space="preserve">Adresa: </w:t>
      </w:r>
      <w:r w:rsidRPr="00DE226C">
        <w:rPr>
          <w:rFonts w:ascii="Arial" w:hAnsi="Arial" w:cs="Arial"/>
          <w:sz w:val="18"/>
          <w:szCs w:val="18"/>
          <w:highlight w:val="yellow"/>
        </w:rPr>
        <w:tab/>
      </w:r>
      <w:r w:rsidRPr="00DE226C">
        <w:rPr>
          <w:rFonts w:ascii="Arial" w:hAnsi="Arial" w:cs="Arial"/>
          <w:sz w:val="18"/>
          <w:szCs w:val="18"/>
          <w:highlight w:val="yellow"/>
        </w:rPr>
        <w:tab/>
      </w:r>
      <w:r w:rsidR="006306C4" w:rsidRPr="00DE226C">
        <w:rPr>
          <w:rFonts w:ascii="Arial" w:hAnsi="Arial" w:cs="Arial"/>
          <w:sz w:val="18"/>
          <w:szCs w:val="18"/>
          <w:highlight w:val="yellow"/>
        </w:rPr>
        <w:tab/>
      </w:r>
      <w:r w:rsidR="00B47227" w:rsidRPr="00DE226C">
        <w:rPr>
          <w:rFonts w:ascii="Arial" w:hAnsi="Arial" w:cs="Arial"/>
          <w:sz w:val="18"/>
          <w:szCs w:val="18"/>
          <w:highlight w:val="yellow"/>
        </w:rPr>
        <w:t>…………………….</w:t>
      </w:r>
    </w:p>
    <w:p w14:paraId="75067862" w14:textId="77777777" w:rsidR="00B47227" w:rsidRPr="00DE226C" w:rsidRDefault="00115A2B" w:rsidP="00E51D27">
      <w:pPr>
        <w:spacing w:before="120" w:line="276" w:lineRule="auto"/>
        <w:jc w:val="both"/>
        <w:rPr>
          <w:rFonts w:ascii="Arial" w:hAnsi="Arial" w:cs="Arial"/>
          <w:sz w:val="18"/>
          <w:szCs w:val="18"/>
          <w:highlight w:val="yellow"/>
        </w:rPr>
      </w:pPr>
      <w:r w:rsidRPr="00DE226C">
        <w:rPr>
          <w:rFonts w:ascii="Arial" w:hAnsi="Arial" w:cs="Arial"/>
          <w:sz w:val="18"/>
          <w:szCs w:val="18"/>
          <w:highlight w:val="yellow"/>
        </w:rPr>
        <w:t>IČO:</w:t>
      </w:r>
      <w:r w:rsidRPr="00DE226C">
        <w:rPr>
          <w:rFonts w:ascii="Arial" w:hAnsi="Arial" w:cs="Arial"/>
          <w:sz w:val="18"/>
          <w:szCs w:val="18"/>
          <w:highlight w:val="yellow"/>
        </w:rPr>
        <w:tab/>
      </w:r>
      <w:r w:rsidR="00B47227" w:rsidRPr="00DE226C">
        <w:rPr>
          <w:rFonts w:ascii="Arial" w:hAnsi="Arial" w:cs="Arial"/>
          <w:sz w:val="18"/>
          <w:szCs w:val="18"/>
          <w:highlight w:val="yellow"/>
        </w:rPr>
        <w:tab/>
      </w:r>
      <w:r w:rsidR="00B47227" w:rsidRPr="00DE226C">
        <w:rPr>
          <w:rFonts w:ascii="Arial" w:hAnsi="Arial" w:cs="Arial"/>
          <w:sz w:val="18"/>
          <w:szCs w:val="18"/>
          <w:highlight w:val="yellow"/>
        </w:rPr>
        <w:tab/>
        <w:t>…………………….</w:t>
      </w:r>
    </w:p>
    <w:p w14:paraId="14454735" w14:textId="77777777" w:rsidR="00115A2B" w:rsidRPr="00DE226C" w:rsidRDefault="00115A2B" w:rsidP="00E51D27">
      <w:pPr>
        <w:spacing w:before="120" w:line="276" w:lineRule="auto"/>
        <w:jc w:val="both"/>
        <w:rPr>
          <w:rFonts w:ascii="Arial" w:hAnsi="Arial" w:cs="Arial"/>
          <w:sz w:val="18"/>
          <w:szCs w:val="18"/>
          <w:highlight w:val="yellow"/>
        </w:rPr>
      </w:pPr>
      <w:r w:rsidRPr="00DE226C">
        <w:rPr>
          <w:rFonts w:ascii="Arial" w:hAnsi="Arial" w:cs="Arial"/>
          <w:sz w:val="18"/>
          <w:szCs w:val="18"/>
          <w:highlight w:val="yellow"/>
        </w:rPr>
        <w:t>DIČ :</w:t>
      </w:r>
      <w:r w:rsidRPr="00DE226C">
        <w:rPr>
          <w:rFonts w:ascii="Arial" w:hAnsi="Arial" w:cs="Arial"/>
          <w:sz w:val="18"/>
          <w:szCs w:val="18"/>
          <w:highlight w:val="yellow"/>
        </w:rPr>
        <w:tab/>
      </w:r>
      <w:r w:rsidR="00B47227" w:rsidRPr="00DE226C">
        <w:rPr>
          <w:rFonts w:ascii="Arial" w:hAnsi="Arial" w:cs="Arial"/>
          <w:sz w:val="18"/>
          <w:szCs w:val="18"/>
          <w:highlight w:val="yellow"/>
        </w:rPr>
        <w:tab/>
      </w:r>
      <w:r w:rsidR="00B47227" w:rsidRPr="00DE226C">
        <w:rPr>
          <w:rFonts w:ascii="Arial" w:hAnsi="Arial" w:cs="Arial"/>
          <w:sz w:val="18"/>
          <w:szCs w:val="18"/>
          <w:highlight w:val="yellow"/>
        </w:rPr>
        <w:tab/>
        <w:t>…………………….</w:t>
      </w:r>
    </w:p>
    <w:p w14:paraId="40C97C9E" w14:textId="77777777" w:rsidR="00B47227" w:rsidRPr="00DE226C" w:rsidRDefault="00115A2B" w:rsidP="00E51D27">
      <w:pPr>
        <w:spacing w:before="120" w:line="276" w:lineRule="auto"/>
        <w:jc w:val="both"/>
        <w:rPr>
          <w:rFonts w:ascii="Arial" w:hAnsi="Arial" w:cs="Arial"/>
          <w:sz w:val="18"/>
          <w:szCs w:val="18"/>
          <w:highlight w:val="yellow"/>
        </w:rPr>
      </w:pPr>
      <w:r w:rsidRPr="00DE226C">
        <w:rPr>
          <w:rFonts w:ascii="Arial" w:hAnsi="Arial" w:cs="Arial"/>
          <w:sz w:val="18"/>
          <w:szCs w:val="18"/>
          <w:highlight w:val="yellow"/>
        </w:rPr>
        <w:t xml:space="preserve">Bankovní spojení: </w:t>
      </w:r>
      <w:r w:rsidRPr="00DE226C">
        <w:rPr>
          <w:rFonts w:ascii="Arial" w:hAnsi="Arial" w:cs="Arial"/>
          <w:sz w:val="18"/>
          <w:szCs w:val="18"/>
          <w:highlight w:val="yellow"/>
        </w:rPr>
        <w:tab/>
      </w:r>
      <w:r w:rsidR="00B47227" w:rsidRPr="00DE226C">
        <w:rPr>
          <w:rFonts w:ascii="Arial" w:hAnsi="Arial" w:cs="Arial"/>
          <w:sz w:val="18"/>
          <w:szCs w:val="18"/>
          <w:highlight w:val="yellow"/>
        </w:rPr>
        <w:t>…………………….</w:t>
      </w:r>
    </w:p>
    <w:p w14:paraId="0CBE945D" w14:textId="77777777" w:rsidR="00753140" w:rsidRPr="00DE226C" w:rsidRDefault="00753140" w:rsidP="00E51D27">
      <w:pPr>
        <w:spacing w:before="120" w:line="276" w:lineRule="auto"/>
        <w:jc w:val="both"/>
        <w:rPr>
          <w:rFonts w:ascii="Arial" w:hAnsi="Arial" w:cs="Arial"/>
          <w:sz w:val="18"/>
          <w:szCs w:val="18"/>
          <w:highlight w:val="yellow"/>
        </w:rPr>
      </w:pPr>
      <w:r w:rsidRPr="00DE226C">
        <w:rPr>
          <w:rFonts w:ascii="Arial" w:hAnsi="Arial" w:cs="Arial"/>
          <w:sz w:val="18"/>
          <w:szCs w:val="18"/>
          <w:highlight w:val="yellow"/>
        </w:rPr>
        <w:t>Číslo účtu:</w:t>
      </w:r>
      <w:r w:rsidRPr="00DE226C">
        <w:rPr>
          <w:rFonts w:ascii="Arial" w:hAnsi="Arial" w:cs="Arial"/>
          <w:sz w:val="18"/>
          <w:szCs w:val="18"/>
          <w:highlight w:val="yellow"/>
        </w:rPr>
        <w:tab/>
      </w:r>
      <w:r w:rsidRPr="00DE226C">
        <w:rPr>
          <w:rFonts w:ascii="Arial" w:hAnsi="Arial" w:cs="Arial"/>
          <w:sz w:val="18"/>
          <w:szCs w:val="18"/>
          <w:highlight w:val="yellow"/>
        </w:rPr>
        <w:tab/>
        <w:t>…………………….</w:t>
      </w:r>
    </w:p>
    <w:p w14:paraId="064E7AE5" w14:textId="77777777" w:rsidR="00B47227" w:rsidRPr="00375846" w:rsidRDefault="00C3738C" w:rsidP="00E51D27">
      <w:pPr>
        <w:spacing w:before="120" w:line="276" w:lineRule="auto"/>
        <w:jc w:val="both"/>
        <w:rPr>
          <w:rFonts w:ascii="Arial" w:hAnsi="Arial" w:cs="Arial"/>
          <w:sz w:val="18"/>
          <w:szCs w:val="18"/>
        </w:rPr>
      </w:pPr>
      <w:r w:rsidRPr="00DE226C">
        <w:rPr>
          <w:rFonts w:ascii="Arial" w:hAnsi="Arial" w:cs="Arial"/>
          <w:sz w:val="18"/>
          <w:szCs w:val="18"/>
          <w:highlight w:val="yellow"/>
        </w:rPr>
        <w:t>Zastoupen</w:t>
      </w:r>
      <w:r w:rsidR="002D592D" w:rsidRPr="00DE226C">
        <w:rPr>
          <w:rFonts w:ascii="Arial" w:hAnsi="Arial" w:cs="Arial"/>
          <w:sz w:val="18"/>
          <w:szCs w:val="18"/>
          <w:highlight w:val="yellow"/>
        </w:rPr>
        <w:t>ý</w:t>
      </w:r>
      <w:r w:rsidR="00115A2B" w:rsidRPr="00DE226C">
        <w:rPr>
          <w:rFonts w:ascii="Arial" w:hAnsi="Arial" w:cs="Arial"/>
          <w:sz w:val="18"/>
          <w:szCs w:val="18"/>
          <w:highlight w:val="yellow"/>
        </w:rPr>
        <w:t>:</w:t>
      </w:r>
      <w:r w:rsidR="00115A2B" w:rsidRPr="00DE226C">
        <w:rPr>
          <w:rFonts w:ascii="Arial" w:hAnsi="Arial" w:cs="Arial"/>
          <w:sz w:val="18"/>
          <w:szCs w:val="18"/>
          <w:highlight w:val="yellow"/>
        </w:rPr>
        <w:tab/>
      </w:r>
      <w:r w:rsidR="00115A2B" w:rsidRPr="00DE226C">
        <w:rPr>
          <w:rFonts w:ascii="Arial" w:hAnsi="Arial" w:cs="Arial"/>
          <w:sz w:val="18"/>
          <w:szCs w:val="18"/>
          <w:highlight w:val="yellow"/>
        </w:rPr>
        <w:tab/>
      </w:r>
      <w:r w:rsidR="00B47227" w:rsidRPr="00DE226C">
        <w:rPr>
          <w:rFonts w:ascii="Arial" w:hAnsi="Arial" w:cs="Arial"/>
          <w:sz w:val="18"/>
          <w:szCs w:val="18"/>
          <w:highlight w:val="yellow"/>
        </w:rPr>
        <w:t>…………………….</w:t>
      </w:r>
    </w:p>
    <w:p w14:paraId="0BCD6522" w14:textId="77777777" w:rsidR="00115A2B" w:rsidRPr="00375846" w:rsidRDefault="00115A2B" w:rsidP="00E51D27">
      <w:pPr>
        <w:spacing w:before="120" w:line="276" w:lineRule="auto"/>
        <w:jc w:val="both"/>
        <w:rPr>
          <w:rFonts w:ascii="Arial" w:hAnsi="Arial" w:cs="Arial"/>
          <w:smallCaps/>
          <w:sz w:val="18"/>
          <w:szCs w:val="18"/>
        </w:rPr>
      </w:pPr>
      <w:r w:rsidRPr="00375846">
        <w:rPr>
          <w:rFonts w:ascii="Arial" w:hAnsi="Arial" w:cs="Arial"/>
          <w:sz w:val="18"/>
          <w:szCs w:val="18"/>
        </w:rPr>
        <w:t xml:space="preserve">Společnost je zapsána v obchodním rejstříku vedeném u </w:t>
      </w:r>
      <w:r w:rsidR="00924912" w:rsidRPr="00375846">
        <w:rPr>
          <w:rFonts w:ascii="Arial" w:hAnsi="Arial" w:cs="Arial"/>
          <w:sz w:val="18"/>
          <w:szCs w:val="18"/>
        </w:rPr>
        <w:t>…</w:t>
      </w:r>
      <w:r w:rsidRPr="00375846">
        <w:rPr>
          <w:rFonts w:ascii="Arial" w:hAnsi="Arial" w:cs="Arial"/>
          <w:sz w:val="18"/>
          <w:szCs w:val="18"/>
        </w:rPr>
        <w:t xml:space="preserve"> soudu v </w:t>
      </w:r>
      <w:r w:rsidR="00924912" w:rsidRPr="00375846">
        <w:rPr>
          <w:rFonts w:ascii="Arial" w:hAnsi="Arial" w:cs="Arial"/>
          <w:sz w:val="18"/>
          <w:szCs w:val="18"/>
        </w:rPr>
        <w:t>…</w:t>
      </w:r>
      <w:r w:rsidRPr="00375846">
        <w:rPr>
          <w:rFonts w:ascii="Arial" w:hAnsi="Arial" w:cs="Arial"/>
          <w:sz w:val="18"/>
          <w:szCs w:val="18"/>
        </w:rPr>
        <w:t xml:space="preserve">, oddíl </w:t>
      </w:r>
      <w:r w:rsidR="00924912" w:rsidRPr="00375846">
        <w:rPr>
          <w:rFonts w:ascii="Arial" w:hAnsi="Arial" w:cs="Arial"/>
          <w:sz w:val="18"/>
          <w:szCs w:val="18"/>
        </w:rPr>
        <w:t>…</w:t>
      </w:r>
      <w:r w:rsidRPr="00375846">
        <w:rPr>
          <w:rFonts w:ascii="Arial" w:hAnsi="Arial" w:cs="Arial"/>
          <w:sz w:val="18"/>
          <w:szCs w:val="18"/>
        </w:rPr>
        <w:t xml:space="preserve">, vložka </w:t>
      </w:r>
      <w:r w:rsidR="00924912" w:rsidRPr="00375846">
        <w:rPr>
          <w:rFonts w:ascii="Arial" w:hAnsi="Arial" w:cs="Arial"/>
          <w:sz w:val="18"/>
          <w:szCs w:val="18"/>
        </w:rPr>
        <w:t>…</w:t>
      </w:r>
    </w:p>
    <w:p w14:paraId="61AD76D5" w14:textId="69534999" w:rsidR="00924912" w:rsidRDefault="002D592D" w:rsidP="00E51D27">
      <w:pPr>
        <w:spacing w:before="120" w:line="276" w:lineRule="auto"/>
        <w:jc w:val="both"/>
        <w:rPr>
          <w:rFonts w:ascii="Arial" w:hAnsi="Arial" w:cs="Arial"/>
          <w:sz w:val="18"/>
          <w:szCs w:val="18"/>
        </w:rPr>
      </w:pPr>
      <w:r w:rsidRPr="00375846">
        <w:rPr>
          <w:rFonts w:ascii="Arial" w:hAnsi="Arial" w:cs="Arial"/>
          <w:sz w:val="18"/>
          <w:szCs w:val="18"/>
        </w:rPr>
        <w:t>(dále jen „</w:t>
      </w:r>
      <w:r w:rsidR="001B5331">
        <w:rPr>
          <w:rFonts w:ascii="Arial" w:hAnsi="Arial" w:cs="Arial"/>
          <w:sz w:val="18"/>
          <w:szCs w:val="18"/>
        </w:rPr>
        <w:t>K</w:t>
      </w:r>
      <w:r w:rsidR="00344364">
        <w:rPr>
          <w:rFonts w:ascii="Arial" w:hAnsi="Arial" w:cs="Arial"/>
          <w:sz w:val="18"/>
          <w:szCs w:val="18"/>
        </w:rPr>
        <w:t>oncesionář</w:t>
      </w:r>
      <w:r w:rsidRPr="00375846">
        <w:rPr>
          <w:rFonts w:ascii="Arial" w:hAnsi="Arial" w:cs="Arial"/>
          <w:sz w:val="18"/>
          <w:szCs w:val="18"/>
        </w:rPr>
        <w:t>“)</w:t>
      </w:r>
    </w:p>
    <w:p w14:paraId="4AEB844C" w14:textId="77777777" w:rsidR="00375846" w:rsidRPr="00375846" w:rsidRDefault="00375846" w:rsidP="00E51D27">
      <w:pPr>
        <w:spacing w:before="120" w:line="276" w:lineRule="auto"/>
        <w:jc w:val="both"/>
        <w:rPr>
          <w:rFonts w:ascii="Arial" w:hAnsi="Arial" w:cs="Arial"/>
          <w:sz w:val="18"/>
          <w:szCs w:val="18"/>
        </w:rPr>
      </w:pPr>
    </w:p>
    <w:p w14:paraId="56B4AD08" w14:textId="77777777" w:rsidR="00EA5465" w:rsidRPr="00375846" w:rsidRDefault="00EA5465" w:rsidP="00E51D27">
      <w:pPr>
        <w:spacing w:before="120" w:line="276" w:lineRule="auto"/>
        <w:jc w:val="both"/>
        <w:rPr>
          <w:rFonts w:ascii="Arial" w:hAnsi="Arial" w:cs="Arial"/>
          <w:sz w:val="18"/>
          <w:szCs w:val="18"/>
        </w:rPr>
      </w:pPr>
    </w:p>
    <w:p w14:paraId="6C5EFC12" w14:textId="539C6675" w:rsidR="00C0529F" w:rsidRPr="00375846" w:rsidRDefault="009C6A1C" w:rsidP="00E51D27">
      <w:pPr>
        <w:widowControl/>
        <w:numPr>
          <w:ilvl w:val="0"/>
          <w:numId w:val="29"/>
        </w:numPr>
        <w:spacing w:before="120" w:line="240" w:lineRule="auto"/>
        <w:jc w:val="center"/>
        <w:rPr>
          <w:rFonts w:ascii="Arial" w:hAnsi="Arial" w:cs="Arial"/>
          <w:b/>
          <w:color w:val="000000"/>
          <w:sz w:val="18"/>
          <w:szCs w:val="18"/>
        </w:rPr>
      </w:pPr>
      <w:r w:rsidRPr="00375846">
        <w:rPr>
          <w:rFonts w:ascii="Arial" w:hAnsi="Arial" w:cs="Arial"/>
          <w:b/>
          <w:color w:val="000000"/>
          <w:sz w:val="18"/>
          <w:szCs w:val="18"/>
        </w:rPr>
        <w:t>PŘEDMĚT SMLOUVY</w:t>
      </w:r>
      <w:r w:rsidR="004F07F8" w:rsidRPr="00375846">
        <w:rPr>
          <w:rFonts w:ascii="Arial" w:hAnsi="Arial" w:cs="Arial"/>
          <w:b/>
          <w:color w:val="000000"/>
          <w:sz w:val="18"/>
          <w:szCs w:val="18"/>
        </w:rPr>
        <w:t xml:space="preserve"> </w:t>
      </w:r>
    </w:p>
    <w:p w14:paraId="12F93B86" w14:textId="77777777" w:rsidR="00C2604E" w:rsidRPr="00375846" w:rsidRDefault="00C2604E" w:rsidP="00E51D27">
      <w:pPr>
        <w:spacing w:before="120" w:line="240" w:lineRule="auto"/>
        <w:jc w:val="both"/>
        <w:outlineLvl w:val="0"/>
        <w:rPr>
          <w:rFonts w:ascii="Arial" w:hAnsi="Arial" w:cs="Arial"/>
          <w:b/>
          <w:color w:val="000000"/>
          <w:sz w:val="18"/>
          <w:szCs w:val="18"/>
        </w:rPr>
      </w:pPr>
    </w:p>
    <w:p w14:paraId="7E6D3641" w14:textId="07F598D8" w:rsidR="00A121BA" w:rsidRPr="00375846" w:rsidRDefault="00DB680D" w:rsidP="00E51D27">
      <w:pPr>
        <w:numPr>
          <w:ilvl w:val="1"/>
          <w:numId w:val="29"/>
        </w:numPr>
        <w:spacing w:before="120" w:line="276" w:lineRule="auto"/>
        <w:ind w:left="567" w:hanging="567"/>
        <w:jc w:val="both"/>
        <w:rPr>
          <w:rFonts w:ascii="Arial" w:hAnsi="Arial" w:cs="Arial"/>
          <w:sz w:val="18"/>
          <w:szCs w:val="18"/>
        </w:rPr>
      </w:pPr>
      <w:r>
        <w:rPr>
          <w:rFonts w:ascii="Arial" w:hAnsi="Arial" w:cs="Arial"/>
          <w:sz w:val="18"/>
          <w:szCs w:val="18"/>
        </w:rPr>
        <w:t xml:space="preserve">Předmětem </w:t>
      </w:r>
      <w:r w:rsidR="001B5331">
        <w:rPr>
          <w:rFonts w:ascii="Arial" w:hAnsi="Arial" w:cs="Arial"/>
          <w:sz w:val="18"/>
          <w:szCs w:val="18"/>
        </w:rPr>
        <w:t>S</w:t>
      </w:r>
      <w:r>
        <w:rPr>
          <w:rFonts w:ascii="Arial" w:hAnsi="Arial" w:cs="Arial"/>
          <w:sz w:val="18"/>
          <w:szCs w:val="18"/>
        </w:rPr>
        <w:t>mlouvy je zpracování projektové dokumentace v odpovídajícím stupni</w:t>
      </w:r>
      <w:r w:rsidRPr="00DB680D">
        <w:rPr>
          <w:rFonts w:ascii="Arial" w:hAnsi="Arial" w:cs="Arial"/>
          <w:sz w:val="18"/>
          <w:szCs w:val="18"/>
        </w:rPr>
        <w:t>, rekonstrukc</w:t>
      </w:r>
      <w:r>
        <w:rPr>
          <w:rFonts w:ascii="Arial" w:hAnsi="Arial" w:cs="Arial"/>
          <w:sz w:val="18"/>
          <w:szCs w:val="18"/>
        </w:rPr>
        <w:t>e</w:t>
      </w:r>
      <w:r w:rsidRPr="00DB680D">
        <w:rPr>
          <w:rFonts w:ascii="Arial" w:hAnsi="Arial" w:cs="Arial"/>
          <w:sz w:val="18"/>
          <w:szCs w:val="18"/>
        </w:rPr>
        <w:t xml:space="preserve">, financování a provozování </w:t>
      </w:r>
      <w:r>
        <w:rPr>
          <w:rFonts w:ascii="Arial" w:hAnsi="Arial" w:cs="Arial"/>
          <w:sz w:val="18"/>
          <w:szCs w:val="18"/>
        </w:rPr>
        <w:t>městského domu „Krůta“</w:t>
      </w:r>
      <w:r w:rsidR="0019303D">
        <w:rPr>
          <w:rFonts w:ascii="Arial" w:hAnsi="Arial" w:cs="Arial"/>
          <w:sz w:val="18"/>
          <w:szCs w:val="18"/>
        </w:rPr>
        <w:t xml:space="preserve"> (dále jen „Objekt“)</w:t>
      </w:r>
      <w:r>
        <w:rPr>
          <w:rFonts w:ascii="Arial" w:hAnsi="Arial" w:cs="Arial"/>
          <w:sz w:val="18"/>
          <w:szCs w:val="18"/>
        </w:rPr>
        <w:t xml:space="preserve">. Zadavatel </w:t>
      </w:r>
      <w:r w:rsidRPr="00DB680D">
        <w:rPr>
          <w:rFonts w:ascii="Arial" w:hAnsi="Arial" w:cs="Arial"/>
          <w:sz w:val="18"/>
          <w:szCs w:val="18"/>
        </w:rPr>
        <w:t xml:space="preserve">vyhlásil koncesní řízení </w:t>
      </w:r>
      <w:r>
        <w:rPr>
          <w:rFonts w:ascii="Arial" w:hAnsi="Arial" w:cs="Arial"/>
          <w:sz w:val="18"/>
          <w:szCs w:val="18"/>
        </w:rPr>
        <w:t>„</w:t>
      </w:r>
      <w:r w:rsidRPr="00DB680D">
        <w:rPr>
          <w:rFonts w:ascii="Arial" w:hAnsi="Arial" w:cs="Arial"/>
          <w:sz w:val="18"/>
          <w:szCs w:val="18"/>
        </w:rPr>
        <w:t>Rekonstrukce a</w:t>
      </w:r>
      <w:r>
        <w:rPr>
          <w:rFonts w:ascii="Arial" w:hAnsi="Arial" w:cs="Arial"/>
          <w:sz w:val="18"/>
          <w:szCs w:val="18"/>
        </w:rPr>
        <w:t> </w:t>
      </w:r>
      <w:r w:rsidRPr="00DB680D">
        <w:rPr>
          <w:rFonts w:ascii="Arial" w:hAnsi="Arial" w:cs="Arial"/>
          <w:sz w:val="18"/>
          <w:szCs w:val="18"/>
        </w:rPr>
        <w:t>provoz domu Krůta v</w:t>
      </w:r>
      <w:r>
        <w:rPr>
          <w:rFonts w:ascii="Arial" w:hAnsi="Arial" w:cs="Arial"/>
          <w:sz w:val="18"/>
          <w:szCs w:val="18"/>
        </w:rPr>
        <w:t> </w:t>
      </w:r>
      <w:r w:rsidRPr="00DB680D">
        <w:rPr>
          <w:rFonts w:ascii="Arial" w:hAnsi="Arial" w:cs="Arial"/>
          <w:sz w:val="18"/>
          <w:szCs w:val="18"/>
        </w:rPr>
        <w:t>Kyjově</w:t>
      </w:r>
      <w:r>
        <w:rPr>
          <w:rFonts w:ascii="Arial" w:hAnsi="Arial" w:cs="Arial"/>
          <w:sz w:val="18"/>
          <w:szCs w:val="18"/>
        </w:rPr>
        <w:t>“</w:t>
      </w:r>
      <w:r w:rsidRPr="00DB680D">
        <w:rPr>
          <w:rFonts w:ascii="Arial" w:hAnsi="Arial" w:cs="Arial"/>
          <w:sz w:val="18"/>
          <w:szCs w:val="18"/>
        </w:rPr>
        <w:t xml:space="preserve">, ve kterém stanovil </w:t>
      </w:r>
      <w:r>
        <w:rPr>
          <w:rFonts w:ascii="Arial" w:hAnsi="Arial" w:cs="Arial"/>
          <w:sz w:val="18"/>
          <w:szCs w:val="18"/>
        </w:rPr>
        <w:t>p</w:t>
      </w:r>
      <w:r w:rsidRPr="00DB680D">
        <w:rPr>
          <w:rFonts w:ascii="Arial" w:hAnsi="Arial" w:cs="Arial"/>
          <w:sz w:val="18"/>
          <w:szCs w:val="18"/>
        </w:rPr>
        <w:t>ožadavky Zadavatele (dále jen „Koncesní řízení“)</w:t>
      </w:r>
      <w:r w:rsidR="00A121BA" w:rsidRPr="00375846">
        <w:rPr>
          <w:rFonts w:ascii="Arial" w:hAnsi="Arial" w:cs="Arial"/>
          <w:sz w:val="18"/>
          <w:szCs w:val="18"/>
        </w:rPr>
        <w:t>.</w:t>
      </w:r>
      <w:r w:rsidR="0019303D">
        <w:rPr>
          <w:rFonts w:ascii="Arial" w:hAnsi="Arial" w:cs="Arial"/>
          <w:sz w:val="18"/>
          <w:szCs w:val="18"/>
        </w:rPr>
        <w:t xml:space="preserve"> V </w:t>
      </w:r>
      <w:r w:rsidR="0019303D" w:rsidRPr="0019303D">
        <w:rPr>
          <w:rFonts w:ascii="Arial" w:hAnsi="Arial" w:cs="Arial"/>
          <w:sz w:val="18"/>
          <w:szCs w:val="18"/>
        </w:rPr>
        <w:t>Koncesním řízení zvítězila nabídka předložená Koncesionářem</w:t>
      </w:r>
      <w:r w:rsidR="001B5331">
        <w:rPr>
          <w:rFonts w:ascii="Arial" w:hAnsi="Arial" w:cs="Arial"/>
          <w:sz w:val="18"/>
          <w:szCs w:val="18"/>
        </w:rPr>
        <w:t>.</w:t>
      </w:r>
      <w:r w:rsidR="00EC2D8D">
        <w:rPr>
          <w:rFonts w:ascii="Arial" w:hAnsi="Arial" w:cs="Arial"/>
          <w:sz w:val="18"/>
          <w:szCs w:val="18"/>
        </w:rPr>
        <w:t xml:space="preserve"> Objekt se nachází na adrese </w:t>
      </w:r>
      <w:r w:rsidR="00EC2D8D" w:rsidRPr="00EC2D8D">
        <w:rPr>
          <w:rFonts w:ascii="Arial" w:hAnsi="Arial" w:cs="Arial"/>
          <w:sz w:val="18"/>
          <w:szCs w:val="18"/>
        </w:rPr>
        <w:t>Masarykovo nám. 56, 697 01 Kyjov 1</w:t>
      </w:r>
      <w:r w:rsidR="00EC2D8D">
        <w:rPr>
          <w:rFonts w:ascii="Arial" w:hAnsi="Arial" w:cs="Arial"/>
          <w:sz w:val="18"/>
          <w:szCs w:val="18"/>
        </w:rPr>
        <w:t>.</w:t>
      </w:r>
    </w:p>
    <w:p w14:paraId="3EC74CC1" w14:textId="40CDF0C3" w:rsidR="00A956D8" w:rsidRPr="00375846" w:rsidRDefault="0019303D" w:rsidP="00E51D27">
      <w:pPr>
        <w:numPr>
          <w:ilvl w:val="1"/>
          <w:numId w:val="29"/>
        </w:numPr>
        <w:spacing w:before="120" w:line="276" w:lineRule="auto"/>
        <w:ind w:left="567" w:hanging="567"/>
        <w:jc w:val="both"/>
        <w:rPr>
          <w:rFonts w:ascii="Arial" w:hAnsi="Arial" w:cs="Arial"/>
          <w:sz w:val="18"/>
          <w:szCs w:val="18"/>
        </w:rPr>
      </w:pPr>
      <w:r w:rsidRPr="0019303D">
        <w:rPr>
          <w:rFonts w:ascii="Arial" w:hAnsi="Arial" w:cs="Arial"/>
          <w:sz w:val="18"/>
          <w:szCs w:val="18"/>
        </w:rPr>
        <w:t>Koncesionář je připraven</w:t>
      </w:r>
      <w:r>
        <w:rPr>
          <w:rFonts w:ascii="Arial" w:hAnsi="Arial" w:cs="Arial"/>
          <w:sz w:val="18"/>
          <w:szCs w:val="18"/>
        </w:rPr>
        <w:t xml:space="preserve"> </w:t>
      </w:r>
      <w:r w:rsidRPr="0019303D">
        <w:rPr>
          <w:rFonts w:ascii="Arial" w:hAnsi="Arial" w:cs="Arial"/>
          <w:sz w:val="18"/>
          <w:szCs w:val="18"/>
        </w:rPr>
        <w:t xml:space="preserve">provést veškerou projekční činnost potřebnou k Rekonstrukci </w:t>
      </w:r>
      <w:r>
        <w:rPr>
          <w:rFonts w:ascii="Arial" w:hAnsi="Arial" w:cs="Arial"/>
          <w:sz w:val="18"/>
          <w:szCs w:val="18"/>
        </w:rPr>
        <w:t>a provozování Objektu</w:t>
      </w:r>
      <w:r w:rsidRPr="0019303D">
        <w:rPr>
          <w:rFonts w:ascii="Arial" w:hAnsi="Arial" w:cs="Arial"/>
          <w:sz w:val="18"/>
          <w:szCs w:val="18"/>
        </w:rPr>
        <w:t xml:space="preserve">; zajistit si financování pro Rekonstrukci </w:t>
      </w:r>
      <w:r>
        <w:rPr>
          <w:rFonts w:ascii="Arial" w:hAnsi="Arial" w:cs="Arial"/>
          <w:sz w:val="18"/>
          <w:szCs w:val="18"/>
        </w:rPr>
        <w:t>Objektu</w:t>
      </w:r>
      <w:r w:rsidRPr="0019303D">
        <w:rPr>
          <w:rFonts w:ascii="Arial" w:hAnsi="Arial" w:cs="Arial"/>
          <w:sz w:val="18"/>
          <w:szCs w:val="18"/>
        </w:rPr>
        <w:t>, kter</w:t>
      </w:r>
      <w:r w:rsidR="009C5F87">
        <w:rPr>
          <w:rFonts w:ascii="Arial" w:hAnsi="Arial" w:cs="Arial"/>
          <w:sz w:val="18"/>
          <w:szCs w:val="18"/>
        </w:rPr>
        <w:t>ý</w:t>
      </w:r>
      <w:r w:rsidRPr="0019303D">
        <w:rPr>
          <w:rFonts w:ascii="Arial" w:hAnsi="Arial" w:cs="Arial"/>
          <w:sz w:val="18"/>
          <w:szCs w:val="18"/>
        </w:rPr>
        <w:t xml:space="preserve"> však po celou dobu Rekonstrukce, provozování i po skončení této Smlouvy zůstane ve vlastnictví Zadavatele; zrekonstruovat </w:t>
      </w:r>
      <w:r>
        <w:rPr>
          <w:rFonts w:ascii="Arial" w:hAnsi="Arial" w:cs="Arial"/>
          <w:sz w:val="18"/>
          <w:szCs w:val="18"/>
        </w:rPr>
        <w:t>Objekt, provozovat v něm činnost stanovenou v Koncesním řízení</w:t>
      </w:r>
      <w:r w:rsidRPr="0019303D">
        <w:rPr>
          <w:rFonts w:ascii="Arial" w:hAnsi="Arial" w:cs="Arial"/>
          <w:sz w:val="18"/>
          <w:szCs w:val="18"/>
        </w:rPr>
        <w:t>;</w:t>
      </w:r>
      <w:r>
        <w:rPr>
          <w:rFonts w:ascii="Arial" w:hAnsi="Arial" w:cs="Arial"/>
          <w:sz w:val="18"/>
          <w:szCs w:val="18"/>
        </w:rPr>
        <w:t xml:space="preserve"> </w:t>
      </w:r>
      <w:r w:rsidRPr="0019303D">
        <w:rPr>
          <w:rFonts w:ascii="Arial" w:hAnsi="Arial" w:cs="Arial"/>
          <w:sz w:val="18"/>
          <w:szCs w:val="18"/>
        </w:rPr>
        <w:t xml:space="preserve">po skončení této Smlouvy </w:t>
      </w:r>
      <w:r>
        <w:rPr>
          <w:rFonts w:ascii="Arial" w:hAnsi="Arial" w:cs="Arial"/>
          <w:sz w:val="18"/>
          <w:szCs w:val="18"/>
        </w:rPr>
        <w:t>Objekt</w:t>
      </w:r>
      <w:r w:rsidRPr="0019303D">
        <w:rPr>
          <w:rFonts w:ascii="Arial" w:hAnsi="Arial" w:cs="Arial"/>
          <w:sz w:val="18"/>
          <w:szCs w:val="18"/>
        </w:rPr>
        <w:t xml:space="preserve"> předat zpět Zadavateli; a nést rizika spojená s výše uvedenými činnostmi, a</w:t>
      </w:r>
      <w:r>
        <w:rPr>
          <w:rFonts w:ascii="Arial" w:hAnsi="Arial" w:cs="Arial"/>
          <w:sz w:val="18"/>
          <w:szCs w:val="18"/>
        </w:rPr>
        <w:t> </w:t>
      </w:r>
      <w:r w:rsidRPr="0019303D">
        <w:rPr>
          <w:rFonts w:ascii="Arial" w:hAnsi="Arial" w:cs="Arial"/>
          <w:sz w:val="18"/>
          <w:szCs w:val="18"/>
        </w:rPr>
        <w:t>to způsobem uvedeným v této Smlouvě</w:t>
      </w:r>
      <w:r w:rsidR="002D592D" w:rsidRPr="00375846">
        <w:rPr>
          <w:rFonts w:ascii="Arial" w:hAnsi="Arial" w:cs="Arial"/>
          <w:sz w:val="18"/>
          <w:szCs w:val="18"/>
        </w:rPr>
        <w:t>.</w:t>
      </w:r>
    </w:p>
    <w:p w14:paraId="7B3C9E0D" w14:textId="3369F037" w:rsidR="00AD3622" w:rsidRDefault="00840661" w:rsidP="00E51D27">
      <w:pPr>
        <w:numPr>
          <w:ilvl w:val="1"/>
          <w:numId w:val="29"/>
        </w:numPr>
        <w:spacing w:before="120" w:line="276" w:lineRule="auto"/>
        <w:ind w:left="567" w:hanging="567"/>
        <w:jc w:val="both"/>
        <w:rPr>
          <w:rFonts w:ascii="Arial" w:hAnsi="Arial" w:cs="Arial"/>
          <w:sz w:val="18"/>
          <w:szCs w:val="18"/>
        </w:rPr>
      </w:pPr>
      <w:r w:rsidRPr="00840661">
        <w:rPr>
          <w:rFonts w:ascii="Arial" w:hAnsi="Arial" w:cs="Arial"/>
          <w:sz w:val="18"/>
          <w:szCs w:val="18"/>
        </w:rPr>
        <w:lastRenderedPageBreak/>
        <w:t>Zadavatel je připraven poskytnout Koncesionáři součinnost</w:t>
      </w:r>
      <w:r>
        <w:rPr>
          <w:rFonts w:ascii="Arial" w:hAnsi="Arial" w:cs="Arial"/>
          <w:sz w:val="18"/>
          <w:szCs w:val="18"/>
        </w:rPr>
        <w:t xml:space="preserve"> při realizaci souvisejících prací.</w:t>
      </w:r>
    </w:p>
    <w:p w14:paraId="1EB5D8E2" w14:textId="0A8CFB5B" w:rsidR="009076BD" w:rsidRPr="003E7CDC" w:rsidRDefault="00840661" w:rsidP="00E51D27">
      <w:pPr>
        <w:numPr>
          <w:ilvl w:val="1"/>
          <w:numId w:val="29"/>
        </w:numPr>
        <w:spacing w:before="120" w:line="276" w:lineRule="auto"/>
        <w:ind w:left="567" w:hanging="567"/>
        <w:jc w:val="both"/>
        <w:rPr>
          <w:rFonts w:ascii="Arial" w:hAnsi="Arial" w:cs="Arial"/>
          <w:sz w:val="18"/>
          <w:szCs w:val="18"/>
        </w:rPr>
      </w:pPr>
      <w:r w:rsidRPr="00840661">
        <w:rPr>
          <w:rFonts w:ascii="Arial" w:hAnsi="Arial" w:cs="Arial"/>
          <w:sz w:val="18"/>
          <w:szCs w:val="18"/>
        </w:rPr>
        <w:t xml:space="preserve">Koncesionář je připraven hradit Zadavateli za užívání </w:t>
      </w:r>
      <w:r>
        <w:rPr>
          <w:rFonts w:ascii="Arial" w:hAnsi="Arial" w:cs="Arial"/>
          <w:sz w:val="18"/>
          <w:szCs w:val="18"/>
        </w:rPr>
        <w:t>Objektu</w:t>
      </w:r>
      <w:r w:rsidRPr="00840661">
        <w:rPr>
          <w:rFonts w:ascii="Arial" w:hAnsi="Arial" w:cs="Arial"/>
          <w:sz w:val="18"/>
          <w:szCs w:val="18"/>
        </w:rPr>
        <w:t xml:space="preserve"> Pachtovné</w:t>
      </w:r>
      <w:r>
        <w:rPr>
          <w:rFonts w:ascii="Arial" w:hAnsi="Arial" w:cs="Arial"/>
          <w:sz w:val="18"/>
          <w:szCs w:val="18"/>
        </w:rPr>
        <w:t>.</w:t>
      </w:r>
    </w:p>
    <w:p w14:paraId="414E19D6" w14:textId="77777777" w:rsidR="00771372" w:rsidRPr="00375846" w:rsidRDefault="00771372" w:rsidP="00E51D27">
      <w:pPr>
        <w:spacing w:before="120" w:line="276" w:lineRule="auto"/>
        <w:ind w:left="709"/>
        <w:jc w:val="both"/>
        <w:rPr>
          <w:rFonts w:ascii="Arial" w:hAnsi="Arial" w:cs="Arial"/>
          <w:sz w:val="18"/>
          <w:szCs w:val="18"/>
          <w:highlight w:val="yellow"/>
        </w:rPr>
      </w:pPr>
    </w:p>
    <w:p w14:paraId="2F7EFBAD" w14:textId="3527D25A" w:rsidR="0017564A" w:rsidRDefault="0017564A" w:rsidP="00E51D27">
      <w:pPr>
        <w:widowControl/>
        <w:numPr>
          <w:ilvl w:val="0"/>
          <w:numId w:val="29"/>
        </w:numPr>
        <w:spacing w:before="120" w:line="240" w:lineRule="auto"/>
        <w:jc w:val="center"/>
        <w:rPr>
          <w:rFonts w:ascii="Arial" w:hAnsi="Arial" w:cs="Arial"/>
          <w:b/>
          <w:color w:val="000000"/>
          <w:sz w:val="18"/>
          <w:szCs w:val="18"/>
        </w:rPr>
      </w:pPr>
      <w:r>
        <w:rPr>
          <w:rFonts w:ascii="Arial" w:hAnsi="Arial" w:cs="Arial"/>
          <w:b/>
          <w:color w:val="000000"/>
          <w:sz w:val="18"/>
          <w:szCs w:val="18"/>
        </w:rPr>
        <w:t>PACHT OBJEKTU</w:t>
      </w:r>
    </w:p>
    <w:p w14:paraId="2ABC30DA" w14:textId="77777777" w:rsidR="0017564A" w:rsidRDefault="0017564A" w:rsidP="00E51D27">
      <w:pPr>
        <w:widowControl/>
        <w:spacing w:before="120" w:line="240" w:lineRule="auto"/>
        <w:rPr>
          <w:rFonts w:ascii="Arial" w:hAnsi="Arial" w:cs="Arial"/>
          <w:b/>
          <w:color w:val="000000"/>
          <w:sz w:val="18"/>
          <w:szCs w:val="18"/>
        </w:rPr>
      </w:pPr>
    </w:p>
    <w:p w14:paraId="1229EEBC" w14:textId="77777777" w:rsidR="0017564A" w:rsidRDefault="0017564A" w:rsidP="00E51D27">
      <w:pPr>
        <w:numPr>
          <w:ilvl w:val="1"/>
          <w:numId w:val="29"/>
        </w:numPr>
        <w:spacing w:before="120" w:line="276" w:lineRule="auto"/>
        <w:ind w:left="567" w:hanging="567"/>
        <w:jc w:val="both"/>
        <w:rPr>
          <w:rFonts w:ascii="Arial" w:hAnsi="Arial" w:cs="Arial"/>
          <w:sz w:val="18"/>
          <w:szCs w:val="18"/>
        </w:rPr>
      </w:pPr>
      <w:r w:rsidRPr="0017564A">
        <w:rPr>
          <w:rFonts w:ascii="Arial" w:hAnsi="Arial" w:cs="Arial"/>
          <w:sz w:val="18"/>
          <w:szCs w:val="18"/>
        </w:rPr>
        <w:t>Zadavatel přenechává Koncesionáři za úhradu</w:t>
      </w:r>
      <w:r>
        <w:rPr>
          <w:rFonts w:ascii="Arial" w:hAnsi="Arial" w:cs="Arial"/>
          <w:sz w:val="18"/>
          <w:szCs w:val="18"/>
        </w:rPr>
        <w:t xml:space="preserve"> Objekt</w:t>
      </w:r>
      <w:r w:rsidRPr="0017564A">
        <w:rPr>
          <w:rFonts w:ascii="Arial" w:hAnsi="Arial" w:cs="Arial"/>
          <w:sz w:val="18"/>
          <w:szCs w:val="18"/>
        </w:rPr>
        <w:t xml:space="preserve"> k užívání a požívání, aby jej Koncesionář pod svou obchodní firmou samostatně provozoval a řídil na vlastní náklad a nebezpečí, přičemž v rámci pachtu na Koncesionáře převádí užívací a požívací práva k veškerým věcem a jiným majetkovým hodnotám tvořícím součást </w:t>
      </w:r>
      <w:r>
        <w:rPr>
          <w:rFonts w:ascii="Arial" w:hAnsi="Arial" w:cs="Arial"/>
          <w:sz w:val="18"/>
          <w:szCs w:val="18"/>
        </w:rPr>
        <w:t>Objektu</w:t>
      </w:r>
      <w:r w:rsidRPr="0017564A">
        <w:rPr>
          <w:rFonts w:ascii="Arial" w:hAnsi="Arial" w:cs="Arial"/>
          <w:sz w:val="18"/>
          <w:szCs w:val="18"/>
        </w:rPr>
        <w:t xml:space="preserve"> a sloužícím k jeho provozování, jakož i práva a pohledávky včetně všech souvisejících povinností a dluhů. </w:t>
      </w:r>
    </w:p>
    <w:p w14:paraId="5690DE24" w14:textId="77777777" w:rsidR="0017564A" w:rsidRDefault="0017564A" w:rsidP="00E51D27">
      <w:pPr>
        <w:numPr>
          <w:ilvl w:val="1"/>
          <w:numId w:val="29"/>
        </w:numPr>
        <w:spacing w:before="120" w:line="276" w:lineRule="auto"/>
        <w:ind w:left="567" w:hanging="567"/>
        <w:jc w:val="both"/>
        <w:rPr>
          <w:rFonts w:ascii="Arial" w:hAnsi="Arial" w:cs="Arial"/>
          <w:sz w:val="18"/>
          <w:szCs w:val="18"/>
        </w:rPr>
      </w:pPr>
      <w:r w:rsidRPr="0017564A">
        <w:rPr>
          <w:rFonts w:ascii="Arial" w:hAnsi="Arial" w:cs="Arial"/>
          <w:sz w:val="18"/>
          <w:szCs w:val="18"/>
        </w:rPr>
        <w:t xml:space="preserve">Koncesionář tímto </w:t>
      </w:r>
      <w:r>
        <w:rPr>
          <w:rFonts w:ascii="Arial" w:hAnsi="Arial" w:cs="Arial"/>
          <w:sz w:val="18"/>
          <w:szCs w:val="18"/>
        </w:rPr>
        <w:t>Objekt</w:t>
      </w:r>
      <w:r w:rsidRPr="0017564A">
        <w:rPr>
          <w:rFonts w:ascii="Arial" w:hAnsi="Arial" w:cs="Arial"/>
          <w:sz w:val="18"/>
          <w:szCs w:val="18"/>
        </w:rPr>
        <w:t xml:space="preserve"> bezvýhradně přejímá a zavazuje se jej užívat a požívat, tj. provozovat a řídit na vlastní náklad a nebezpečí, řádně a v souladu s touto Smlouvou a hradit Zadavateli za užívání a požívání </w:t>
      </w:r>
      <w:r>
        <w:rPr>
          <w:rFonts w:ascii="Arial" w:hAnsi="Arial" w:cs="Arial"/>
          <w:sz w:val="18"/>
          <w:szCs w:val="18"/>
        </w:rPr>
        <w:t>Objektu</w:t>
      </w:r>
      <w:r w:rsidRPr="0017564A">
        <w:rPr>
          <w:rFonts w:ascii="Arial" w:hAnsi="Arial" w:cs="Arial"/>
          <w:sz w:val="18"/>
          <w:szCs w:val="18"/>
        </w:rPr>
        <w:t xml:space="preserve"> Pachtovné. </w:t>
      </w:r>
    </w:p>
    <w:p w14:paraId="14CE54F2" w14:textId="73E8906E" w:rsidR="0017564A" w:rsidRDefault="0017564A" w:rsidP="00E51D27">
      <w:pPr>
        <w:numPr>
          <w:ilvl w:val="1"/>
          <w:numId w:val="29"/>
        </w:numPr>
        <w:spacing w:before="120" w:line="276" w:lineRule="auto"/>
        <w:ind w:left="567" w:hanging="567"/>
        <w:jc w:val="both"/>
        <w:rPr>
          <w:rFonts w:ascii="Arial" w:hAnsi="Arial" w:cs="Arial"/>
          <w:sz w:val="18"/>
          <w:szCs w:val="18"/>
        </w:rPr>
      </w:pPr>
      <w:r w:rsidRPr="0017564A">
        <w:rPr>
          <w:rFonts w:ascii="Arial" w:hAnsi="Arial" w:cs="Arial"/>
          <w:sz w:val="18"/>
          <w:szCs w:val="18"/>
        </w:rPr>
        <w:t xml:space="preserve">Právo k </w:t>
      </w:r>
      <w:r>
        <w:rPr>
          <w:rFonts w:ascii="Arial" w:hAnsi="Arial" w:cs="Arial"/>
          <w:sz w:val="18"/>
          <w:szCs w:val="18"/>
        </w:rPr>
        <w:t>Objektu</w:t>
      </w:r>
      <w:r w:rsidRPr="0017564A">
        <w:rPr>
          <w:rFonts w:ascii="Arial" w:hAnsi="Arial" w:cs="Arial"/>
          <w:sz w:val="18"/>
          <w:szCs w:val="18"/>
        </w:rPr>
        <w:t xml:space="preserve"> Koncesionář nabývá dnem zveřejnění údaje o </w:t>
      </w:r>
      <w:r w:rsidR="00B91AD4">
        <w:rPr>
          <w:rFonts w:ascii="Arial" w:hAnsi="Arial" w:cs="Arial"/>
          <w:sz w:val="18"/>
          <w:szCs w:val="18"/>
        </w:rPr>
        <w:t>uzavření</w:t>
      </w:r>
      <w:r>
        <w:rPr>
          <w:rFonts w:ascii="Arial" w:hAnsi="Arial" w:cs="Arial"/>
          <w:sz w:val="18"/>
          <w:szCs w:val="18"/>
        </w:rPr>
        <w:t xml:space="preserve"> této smlouvy v Registru smluv</w:t>
      </w:r>
      <w:r w:rsidRPr="0017564A">
        <w:rPr>
          <w:rFonts w:ascii="Arial" w:hAnsi="Arial" w:cs="Arial"/>
          <w:sz w:val="18"/>
          <w:szCs w:val="18"/>
        </w:rPr>
        <w:t xml:space="preserve"> (dále jen „Den účinnosti pachtu“).</w:t>
      </w:r>
    </w:p>
    <w:p w14:paraId="37DF742C" w14:textId="64474141" w:rsidR="00DE6A2A" w:rsidRDefault="00DE6A2A" w:rsidP="00E51D27">
      <w:pPr>
        <w:numPr>
          <w:ilvl w:val="1"/>
          <w:numId w:val="29"/>
        </w:numPr>
        <w:spacing w:before="120" w:line="276" w:lineRule="auto"/>
        <w:ind w:left="567" w:hanging="567"/>
        <w:jc w:val="both"/>
        <w:rPr>
          <w:rFonts w:ascii="Arial" w:hAnsi="Arial" w:cs="Arial"/>
          <w:sz w:val="18"/>
          <w:szCs w:val="18"/>
        </w:rPr>
      </w:pPr>
      <w:r w:rsidRPr="00DE6A2A">
        <w:rPr>
          <w:rFonts w:ascii="Arial" w:hAnsi="Arial" w:cs="Arial"/>
          <w:sz w:val="18"/>
          <w:szCs w:val="18"/>
        </w:rPr>
        <w:t>Smluvní strany potvrzují, že</w:t>
      </w:r>
      <w:r>
        <w:rPr>
          <w:rFonts w:ascii="Arial" w:hAnsi="Arial" w:cs="Arial"/>
          <w:sz w:val="18"/>
          <w:szCs w:val="18"/>
        </w:rPr>
        <w:t xml:space="preserve"> Objekt</w:t>
      </w:r>
      <w:r w:rsidRPr="00DE6A2A">
        <w:rPr>
          <w:rFonts w:ascii="Arial" w:hAnsi="Arial" w:cs="Arial"/>
          <w:sz w:val="18"/>
          <w:szCs w:val="18"/>
        </w:rPr>
        <w:t xml:space="preserve"> je propachtován ve stavu, jak stojí a leží. Vady </w:t>
      </w:r>
      <w:r>
        <w:rPr>
          <w:rFonts w:ascii="Arial" w:hAnsi="Arial" w:cs="Arial"/>
          <w:sz w:val="18"/>
          <w:szCs w:val="18"/>
        </w:rPr>
        <w:t>Objektu</w:t>
      </w:r>
      <w:r w:rsidRPr="00DE6A2A">
        <w:rPr>
          <w:rFonts w:ascii="Arial" w:hAnsi="Arial" w:cs="Arial"/>
          <w:sz w:val="18"/>
          <w:szCs w:val="18"/>
        </w:rPr>
        <w:t xml:space="preserve"> (včetně vad, které nebyly výslovně uvedeny v Zápisu o předání a převzetí) jdou k tíži Koncesionáře</w:t>
      </w:r>
      <w:r>
        <w:rPr>
          <w:rFonts w:ascii="Arial" w:hAnsi="Arial" w:cs="Arial"/>
          <w:sz w:val="18"/>
          <w:szCs w:val="18"/>
        </w:rPr>
        <w:t>.</w:t>
      </w:r>
    </w:p>
    <w:p w14:paraId="5CAA4F54" w14:textId="6D20351A" w:rsidR="00DE6A2A" w:rsidRDefault="00DE6A2A" w:rsidP="00E51D27">
      <w:pPr>
        <w:numPr>
          <w:ilvl w:val="1"/>
          <w:numId w:val="29"/>
        </w:numPr>
        <w:spacing w:before="120" w:line="276" w:lineRule="auto"/>
        <w:ind w:left="567" w:hanging="567"/>
        <w:jc w:val="both"/>
        <w:rPr>
          <w:rFonts w:ascii="Arial" w:hAnsi="Arial" w:cs="Arial"/>
          <w:sz w:val="18"/>
          <w:szCs w:val="18"/>
        </w:rPr>
      </w:pPr>
      <w:r>
        <w:rPr>
          <w:rFonts w:ascii="Arial" w:hAnsi="Arial" w:cs="Arial"/>
          <w:sz w:val="18"/>
          <w:szCs w:val="18"/>
        </w:rPr>
        <w:t xml:space="preserve">Objekt se sestává z: </w:t>
      </w:r>
    </w:p>
    <w:p w14:paraId="6F3F07AD" w14:textId="0FA3108E" w:rsidR="00DE6A2A" w:rsidRDefault="00DE6A2A" w:rsidP="00E51D27">
      <w:pPr>
        <w:pStyle w:val="Odstavecseseznamem"/>
        <w:numPr>
          <w:ilvl w:val="0"/>
          <w:numId w:val="36"/>
        </w:numPr>
        <w:spacing w:before="120" w:line="276" w:lineRule="auto"/>
        <w:jc w:val="both"/>
        <w:rPr>
          <w:rFonts w:ascii="Arial" w:hAnsi="Arial" w:cs="Arial"/>
          <w:sz w:val="18"/>
          <w:szCs w:val="18"/>
        </w:rPr>
      </w:pPr>
      <w:r>
        <w:rPr>
          <w:rFonts w:ascii="Arial" w:hAnsi="Arial" w:cs="Arial"/>
          <w:sz w:val="18"/>
          <w:szCs w:val="18"/>
        </w:rPr>
        <w:t>Hmotný majetek</w:t>
      </w:r>
    </w:p>
    <w:p w14:paraId="0C874ED6" w14:textId="1B6DBF62" w:rsidR="00DE6A2A" w:rsidRDefault="00DE6A2A" w:rsidP="00E51D27">
      <w:pPr>
        <w:pStyle w:val="Odstavecseseznamem"/>
        <w:numPr>
          <w:ilvl w:val="0"/>
          <w:numId w:val="36"/>
        </w:numPr>
        <w:spacing w:before="120" w:line="276" w:lineRule="auto"/>
        <w:jc w:val="both"/>
        <w:rPr>
          <w:rFonts w:ascii="Arial" w:hAnsi="Arial" w:cs="Arial"/>
          <w:sz w:val="18"/>
          <w:szCs w:val="18"/>
        </w:rPr>
      </w:pPr>
      <w:r>
        <w:rPr>
          <w:rFonts w:ascii="Arial" w:hAnsi="Arial" w:cs="Arial"/>
          <w:sz w:val="18"/>
          <w:szCs w:val="18"/>
        </w:rPr>
        <w:t>Nehmotný majetek (dokumentace)</w:t>
      </w:r>
    </w:p>
    <w:p w14:paraId="4201DE12" w14:textId="0977F086" w:rsidR="00DE6A2A" w:rsidRDefault="00DE6A2A" w:rsidP="00E51D27">
      <w:pPr>
        <w:numPr>
          <w:ilvl w:val="1"/>
          <w:numId w:val="29"/>
        </w:numPr>
        <w:spacing w:before="120" w:line="276" w:lineRule="auto"/>
        <w:ind w:left="567" w:hanging="567"/>
        <w:jc w:val="both"/>
        <w:rPr>
          <w:rFonts w:ascii="Arial" w:hAnsi="Arial" w:cs="Arial"/>
          <w:sz w:val="18"/>
          <w:szCs w:val="18"/>
        </w:rPr>
      </w:pPr>
      <w:r w:rsidRPr="00DE6A2A">
        <w:rPr>
          <w:rFonts w:ascii="Arial" w:hAnsi="Arial" w:cs="Arial"/>
          <w:sz w:val="18"/>
          <w:szCs w:val="18"/>
        </w:rPr>
        <w:t xml:space="preserve">Koncesionář se zavazuje pečovat o </w:t>
      </w:r>
      <w:r>
        <w:rPr>
          <w:rFonts w:ascii="Arial" w:hAnsi="Arial" w:cs="Arial"/>
          <w:sz w:val="18"/>
          <w:szCs w:val="18"/>
        </w:rPr>
        <w:t>Objekt</w:t>
      </w:r>
      <w:r w:rsidRPr="00DE6A2A">
        <w:rPr>
          <w:rFonts w:ascii="Arial" w:hAnsi="Arial" w:cs="Arial"/>
          <w:sz w:val="18"/>
          <w:szCs w:val="18"/>
        </w:rPr>
        <w:t xml:space="preserve"> jako řádný hospodář, a to výlučně v souladu s touto Smlouvou, právními předpisy a dobrými mravy, a užívat jej výhradně za dohodnutým účelem. Dohodnutým účelem v tomto smyslu je provozování podnikatelské činnosti Koncesionáře v rozsahu živnostenských oprávnění, která Koncesionář má ke dni podpisu této Smlouvy. Koncesionář se v souvislosti s pachtem </w:t>
      </w:r>
      <w:r>
        <w:rPr>
          <w:rFonts w:ascii="Arial" w:hAnsi="Arial" w:cs="Arial"/>
          <w:sz w:val="18"/>
          <w:szCs w:val="18"/>
        </w:rPr>
        <w:t>Objektu</w:t>
      </w:r>
      <w:r w:rsidR="003804A6">
        <w:rPr>
          <w:rFonts w:ascii="Arial" w:hAnsi="Arial" w:cs="Arial"/>
          <w:sz w:val="18"/>
          <w:szCs w:val="18"/>
        </w:rPr>
        <w:t xml:space="preserve"> </w:t>
      </w:r>
      <w:r w:rsidRPr="00DE6A2A">
        <w:rPr>
          <w:rFonts w:ascii="Arial" w:hAnsi="Arial" w:cs="Arial"/>
          <w:sz w:val="18"/>
          <w:szCs w:val="18"/>
        </w:rPr>
        <w:t>zejména zavazuje:</w:t>
      </w:r>
    </w:p>
    <w:p w14:paraId="68F9D0F8" w14:textId="77777777" w:rsidR="00DE6A2A" w:rsidRDefault="00DE6A2A" w:rsidP="00E51D27">
      <w:pPr>
        <w:pStyle w:val="Odstavecseseznamem"/>
        <w:numPr>
          <w:ilvl w:val="0"/>
          <w:numId w:val="36"/>
        </w:numPr>
        <w:spacing w:before="120" w:line="276" w:lineRule="auto"/>
        <w:jc w:val="both"/>
        <w:rPr>
          <w:rFonts w:ascii="Arial" w:hAnsi="Arial" w:cs="Arial"/>
          <w:sz w:val="18"/>
          <w:szCs w:val="18"/>
        </w:rPr>
      </w:pPr>
      <w:r w:rsidRPr="00DE6A2A">
        <w:rPr>
          <w:rFonts w:ascii="Arial" w:hAnsi="Arial" w:cs="Arial"/>
          <w:sz w:val="18"/>
          <w:szCs w:val="18"/>
        </w:rPr>
        <w:t xml:space="preserve">zdržet se všeho, čím by nad míru přiměřenou poměrům obtěžoval jiného nebo čím by vážně ohrožoval výkon práv jiných osob; </w:t>
      </w:r>
    </w:p>
    <w:p w14:paraId="78059581" w14:textId="77777777" w:rsidR="00DE6A2A" w:rsidRDefault="00DE6A2A" w:rsidP="00E51D27">
      <w:pPr>
        <w:pStyle w:val="Odstavecseseznamem"/>
        <w:numPr>
          <w:ilvl w:val="0"/>
          <w:numId w:val="36"/>
        </w:numPr>
        <w:spacing w:before="120" w:line="276" w:lineRule="auto"/>
        <w:jc w:val="both"/>
        <w:rPr>
          <w:rFonts w:ascii="Arial" w:hAnsi="Arial" w:cs="Arial"/>
          <w:sz w:val="18"/>
          <w:szCs w:val="18"/>
        </w:rPr>
      </w:pPr>
      <w:r w:rsidRPr="00DE6A2A">
        <w:rPr>
          <w:rFonts w:ascii="Arial" w:hAnsi="Arial" w:cs="Arial"/>
          <w:sz w:val="18"/>
          <w:szCs w:val="18"/>
        </w:rPr>
        <w:t xml:space="preserve">dbát všech platných bezpečnostních, protipožárních, hygienických, technických, ekologických, pracovně právních a dalších právních předpisů; </w:t>
      </w:r>
    </w:p>
    <w:p w14:paraId="5A4F416D" w14:textId="65262BB8" w:rsidR="00DE6A2A" w:rsidRDefault="00DE6A2A" w:rsidP="00E51D27">
      <w:pPr>
        <w:pStyle w:val="Odstavecseseznamem"/>
        <w:numPr>
          <w:ilvl w:val="0"/>
          <w:numId w:val="36"/>
        </w:numPr>
        <w:spacing w:before="120" w:line="276" w:lineRule="auto"/>
        <w:jc w:val="both"/>
        <w:rPr>
          <w:rFonts w:ascii="Arial" w:hAnsi="Arial" w:cs="Arial"/>
          <w:sz w:val="18"/>
          <w:szCs w:val="18"/>
        </w:rPr>
      </w:pPr>
      <w:r w:rsidRPr="00DE6A2A">
        <w:rPr>
          <w:rFonts w:ascii="Arial" w:hAnsi="Arial" w:cs="Arial"/>
          <w:sz w:val="18"/>
          <w:szCs w:val="18"/>
        </w:rPr>
        <w:t xml:space="preserve">zajišťovat svým nákladem pravidelně, v souladu a za podmínek stanovených obecně závaznými právními předpisy příslušné revize zařízení používaných Koncesionářem při provozování </w:t>
      </w:r>
      <w:r>
        <w:rPr>
          <w:rFonts w:ascii="Arial" w:hAnsi="Arial" w:cs="Arial"/>
          <w:sz w:val="18"/>
          <w:szCs w:val="18"/>
        </w:rPr>
        <w:t>Objektu</w:t>
      </w:r>
      <w:r w:rsidRPr="00DE6A2A">
        <w:rPr>
          <w:rFonts w:ascii="Arial" w:hAnsi="Arial" w:cs="Arial"/>
          <w:sz w:val="18"/>
          <w:szCs w:val="18"/>
        </w:rPr>
        <w:t>, jakož i platnost a účinnost všech povolení, stanovisek, vyjádření či jiných právních aktů souvisejících s</w:t>
      </w:r>
      <w:r>
        <w:rPr>
          <w:rFonts w:ascii="Arial" w:hAnsi="Arial" w:cs="Arial"/>
          <w:sz w:val="18"/>
          <w:szCs w:val="18"/>
        </w:rPr>
        <w:t> </w:t>
      </w:r>
      <w:r w:rsidRPr="00DE6A2A">
        <w:rPr>
          <w:rFonts w:ascii="Arial" w:hAnsi="Arial" w:cs="Arial"/>
          <w:sz w:val="18"/>
          <w:szCs w:val="18"/>
        </w:rPr>
        <w:t>provozováním</w:t>
      </w:r>
      <w:r>
        <w:rPr>
          <w:rFonts w:ascii="Arial" w:hAnsi="Arial" w:cs="Arial"/>
          <w:sz w:val="18"/>
          <w:szCs w:val="18"/>
        </w:rPr>
        <w:t xml:space="preserve"> Objektu.</w:t>
      </w:r>
      <w:r w:rsidR="00F12BC2">
        <w:rPr>
          <w:rFonts w:ascii="Arial" w:hAnsi="Arial" w:cs="Arial"/>
          <w:sz w:val="18"/>
          <w:szCs w:val="18"/>
        </w:rPr>
        <w:t xml:space="preserve"> </w:t>
      </w:r>
      <w:r w:rsidR="00F12BC2" w:rsidRPr="00F12BC2">
        <w:rPr>
          <w:rFonts w:ascii="Arial" w:hAnsi="Arial" w:cs="Arial"/>
          <w:sz w:val="18"/>
          <w:szCs w:val="18"/>
        </w:rPr>
        <w:t xml:space="preserve">Všechny revizní zprávy budou archivovány a na vyžádání předloženy </w:t>
      </w:r>
      <w:r w:rsidR="00F12BC2">
        <w:rPr>
          <w:rFonts w:ascii="Arial" w:hAnsi="Arial" w:cs="Arial"/>
          <w:sz w:val="18"/>
          <w:szCs w:val="18"/>
        </w:rPr>
        <w:t>Zadavateli</w:t>
      </w:r>
      <w:r w:rsidR="00F12BC2" w:rsidRPr="00F12BC2">
        <w:rPr>
          <w:rFonts w:ascii="Arial" w:hAnsi="Arial" w:cs="Arial"/>
          <w:sz w:val="18"/>
          <w:szCs w:val="18"/>
        </w:rPr>
        <w:t xml:space="preserve"> ke kontrole</w:t>
      </w:r>
      <w:r w:rsidR="00F12BC2">
        <w:rPr>
          <w:rFonts w:ascii="Arial" w:hAnsi="Arial" w:cs="Arial"/>
          <w:sz w:val="18"/>
          <w:szCs w:val="18"/>
        </w:rPr>
        <w:t>.</w:t>
      </w:r>
    </w:p>
    <w:p w14:paraId="684728E8" w14:textId="2029E77F" w:rsidR="00DE6A2A" w:rsidRPr="00E43E4D" w:rsidRDefault="00FE59CD" w:rsidP="00E43E4D">
      <w:pPr>
        <w:numPr>
          <w:ilvl w:val="1"/>
          <w:numId w:val="29"/>
        </w:numPr>
        <w:spacing w:before="120" w:line="276" w:lineRule="auto"/>
        <w:ind w:left="567" w:hanging="567"/>
        <w:jc w:val="both"/>
        <w:rPr>
          <w:rFonts w:ascii="Arial" w:hAnsi="Arial" w:cs="Arial"/>
          <w:sz w:val="18"/>
          <w:szCs w:val="18"/>
        </w:rPr>
      </w:pPr>
      <w:r w:rsidRPr="00E43E4D">
        <w:rPr>
          <w:rFonts w:ascii="Arial" w:hAnsi="Arial" w:cs="Arial"/>
          <w:sz w:val="18"/>
          <w:szCs w:val="18"/>
        </w:rPr>
        <w:t xml:space="preserve">Koncesionář je oprávněn prostory Objektu dát do podnájmu třetím osobám s předchozím písemným souhlasem pronajímatele. </w:t>
      </w:r>
      <w:r w:rsidR="00DE6A2A" w:rsidRPr="00E43E4D">
        <w:rPr>
          <w:rFonts w:ascii="Arial" w:hAnsi="Arial" w:cs="Arial"/>
          <w:sz w:val="18"/>
          <w:szCs w:val="18"/>
        </w:rPr>
        <w:t>Bez předchozího písemného souhlasu Zadavatele není Koncesionář oprávněn propachtovat Objekt či jeho část jinému, pronajmout nebo přenechat jiným způsobem k užívání třetí osobě nějakou věc či položku, která je součástí Objekt</w:t>
      </w:r>
      <w:r w:rsidR="00B91AD4" w:rsidRPr="00E43E4D">
        <w:rPr>
          <w:rFonts w:ascii="Arial" w:hAnsi="Arial" w:cs="Arial"/>
          <w:sz w:val="18"/>
          <w:szCs w:val="18"/>
        </w:rPr>
        <w:t>u</w:t>
      </w:r>
      <w:r w:rsidR="00DE6A2A" w:rsidRPr="00E43E4D">
        <w:rPr>
          <w:rFonts w:ascii="Arial" w:hAnsi="Arial" w:cs="Arial"/>
          <w:sz w:val="18"/>
          <w:szCs w:val="18"/>
        </w:rPr>
        <w:t>, užít Objekt či jeho část pro účely sdružení nebo jiné formy společného podnikání či činnosti s třetí osobou, vložit jej či jeho část do majetku třetí osoby, učinit jednání, která by vedla nebo by mohla vést k obcházení souhlasu Zadavatele s propachtováním Objektu či jeho části třetí osobě, ani měnit hospodářské určení věcí tvořících Objekt či měnit předmět činnosti provozované v Objektu.</w:t>
      </w:r>
      <w:r w:rsidRPr="00E43E4D">
        <w:rPr>
          <w:rFonts w:ascii="Arial" w:hAnsi="Arial" w:cs="Arial"/>
          <w:sz w:val="18"/>
          <w:szCs w:val="18"/>
        </w:rPr>
        <w:t xml:space="preserve"> Koncesionář není oprávněn </w:t>
      </w:r>
      <w:r w:rsidR="0008769C" w:rsidRPr="00E43E4D">
        <w:rPr>
          <w:rFonts w:ascii="Arial" w:hAnsi="Arial" w:cs="Arial"/>
          <w:sz w:val="18"/>
          <w:szCs w:val="18"/>
        </w:rPr>
        <w:t xml:space="preserve">Objekt užívat ani </w:t>
      </w:r>
      <w:r w:rsidRPr="00E43E4D">
        <w:rPr>
          <w:rFonts w:ascii="Arial" w:hAnsi="Arial" w:cs="Arial"/>
          <w:sz w:val="18"/>
          <w:szCs w:val="18"/>
        </w:rPr>
        <w:t xml:space="preserve">poskytnout třetí osobě </w:t>
      </w:r>
      <w:r w:rsidR="0008769C" w:rsidRPr="00E43E4D">
        <w:rPr>
          <w:rFonts w:ascii="Arial" w:hAnsi="Arial" w:cs="Arial"/>
          <w:sz w:val="18"/>
          <w:szCs w:val="18"/>
        </w:rPr>
        <w:t xml:space="preserve">jeho část </w:t>
      </w:r>
      <w:r w:rsidRPr="00E43E4D">
        <w:rPr>
          <w:rFonts w:ascii="Arial" w:hAnsi="Arial" w:cs="Arial"/>
          <w:sz w:val="18"/>
          <w:szCs w:val="18"/>
        </w:rPr>
        <w:t xml:space="preserve">za účelem provozování: herny, kasina, uzavřeného klubu, provozování dalších činností odporujících dobrým mravům. Při závažném porušování nastavených podmínek </w:t>
      </w:r>
      <w:r w:rsidR="0008769C" w:rsidRPr="00E43E4D">
        <w:rPr>
          <w:rFonts w:ascii="Arial" w:hAnsi="Arial" w:cs="Arial"/>
          <w:sz w:val="18"/>
          <w:szCs w:val="18"/>
        </w:rPr>
        <w:t>Z</w:t>
      </w:r>
      <w:r w:rsidRPr="00E43E4D">
        <w:rPr>
          <w:rFonts w:ascii="Arial" w:hAnsi="Arial" w:cs="Arial"/>
          <w:sz w:val="18"/>
          <w:szCs w:val="18"/>
        </w:rPr>
        <w:t xml:space="preserve">adavatel vyzve </w:t>
      </w:r>
      <w:r w:rsidR="0008769C" w:rsidRPr="00E43E4D">
        <w:rPr>
          <w:rFonts w:ascii="Arial" w:hAnsi="Arial" w:cs="Arial"/>
          <w:sz w:val="18"/>
          <w:szCs w:val="18"/>
        </w:rPr>
        <w:t>K</w:t>
      </w:r>
      <w:r w:rsidRPr="00E43E4D">
        <w:rPr>
          <w:rFonts w:ascii="Arial" w:hAnsi="Arial" w:cs="Arial"/>
          <w:sz w:val="18"/>
          <w:szCs w:val="18"/>
        </w:rPr>
        <w:t xml:space="preserve">oncesionáře k ukončení takového podnájmu. Jedná se o podstatné porušení Smlouvy, pokud </w:t>
      </w:r>
      <w:r w:rsidR="0008769C" w:rsidRPr="00E43E4D">
        <w:rPr>
          <w:rFonts w:ascii="Arial" w:hAnsi="Arial" w:cs="Arial"/>
          <w:sz w:val="18"/>
          <w:szCs w:val="18"/>
        </w:rPr>
        <w:t>K</w:t>
      </w:r>
      <w:r w:rsidRPr="00E43E4D">
        <w:rPr>
          <w:rFonts w:ascii="Arial" w:hAnsi="Arial" w:cs="Arial"/>
          <w:sz w:val="18"/>
          <w:szCs w:val="18"/>
        </w:rPr>
        <w:t>oncesionář nezajistí v náhradní lhůtě řádné užívání prostor podnájemcem.</w:t>
      </w:r>
    </w:p>
    <w:p w14:paraId="2514C5EE" w14:textId="65A1843C" w:rsidR="00DE6A2A" w:rsidRDefault="00DE6A2A" w:rsidP="00E51D27">
      <w:pPr>
        <w:numPr>
          <w:ilvl w:val="1"/>
          <w:numId w:val="29"/>
        </w:numPr>
        <w:spacing w:before="120" w:line="276" w:lineRule="auto"/>
        <w:ind w:left="567" w:hanging="567"/>
        <w:jc w:val="both"/>
        <w:rPr>
          <w:rFonts w:ascii="Arial" w:hAnsi="Arial" w:cs="Arial"/>
          <w:sz w:val="18"/>
          <w:szCs w:val="18"/>
        </w:rPr>
      </w:pPr>
      <w:r w:rsidRPr="00DE6A2A">
        <w:rPr>
          <w:rFonts w:ascii="Arial" w:hAnsi="Arial" w:cs="Arial"/>
          <w:sz w:val="18"/>
          <w:szCs w:val="18"/>
        </w:rPr>
        <w:t xml:space="preserve">Koncesionář se zavazuje dostatečně pojistit </w:t>
      </w:r>
      <w:r>
        <w:rPr>
          <w:rFonts w:ascii="Arial" w:hAnsi="Arial" w:cs="Arial"/>
          <w:sz w:val="18"/>
          <w:szCs w:val="18"/>
        </w:rPr>
        <w:t>Objekt</w:t>
      </w:r>
      <w:r w:rsidRPr="00DE6A2A">
        <w:rPr>
          <w:rFonts w:ascii="Arial" w:hAnsi="Arial" w:cs="Arial"/>
          <w:sz w:val="18"/>
          <w:szCs w:val="18"/>
        </w:rPr>
        <w:t xml:space="preserve"> v rozsahu obvyklém pro obdobné</w:t>
      </w:r>
      <w:r>
        <w:rPr>
          <w:rFonts w:ascii="Arial" w:hAnsi="Arial" w:cs="Arial"/>
          <w:sz w:val="18"/>
          <w:szCs w:val="18"/>
        </w:rPr>
        <w:t xml:space="preserve"> činnosti</w:t>
      </w:r>
      <w:r w:rsidRPr="00DE6A2A">
        <w:rPr>
          <w:rFonts w:ascii="Arial" w:hAnsi="Arial" w:cs="Arial"/>
          <w:sz w:val="18"/>
          <w:szCs w:val="18"/>
        </w:rPr>
        <w:t>, pojištění udržovat po celou dobu trvání pachtu a kdykoli po dobu pachtu předložit Zadavateli na jeho žádost pojistnou smlouvu (pojistné smlouvy) a/nebo jiný odpovídající doklad vystavený pojišťovnou potvrzující trvání pojištěn</w:t>
      </w:r>
      <w:r>
        <w:rPr>
          <w:rFonts w:ascii="Arial" w:hAnsi="Arial" w:cs="Arial"/>
          <w:sz w:val="18"/>
          <w:szCs w:val="18"/>
        </w:rPr>
        <w:t>í</w:t>
      </w:r>
      <w:r w:rsidRPr="00DE6A2A">
        <w:rPr>
          <w:rFonts w:ascii="Arial" w:hAnsi="Arial" w:cs="Arial"/>
          <w:sz w:val="18"/>
          <w:szCs w:val="18"/>
        </w:rPr>
        <w:t xml:space="preserve">. </w:t>
      </w:r>
      <w:r w:rsidR="002C095F">
        <w:rPr>
          <w:rFonts w:ascii="Arial" w:hAnsi="Arial" w:cs="Arial"/>
          <w:sz w:val="18"/>
          <w:szCs w:val="18"/>
        </w:rPr>
        <w:t>Koncesionář je povinen disponovat</w:t>
      </w:r>
      <w:r w:rsidR="002C095F" w:rsidRPr="002C095F">
        <w:rPr>
          <w:rFonts w:ascii="Arial" w:hAnsi="Arial" w:cs="Arial"/>
          <w:sz w:val="18"/>
          <w:szCs w:val="18"/>
        </w:rPr>
        <w:t xml:space="preserve"> pojištění</w:t>
      </w:r>
      <w:r w:rsidR="002C095F">
        <w:rPr>
          <w:rFonts w:ascii="Arial" w:hAnsi="Arial" w:cs="Arial"/>
          <w:sz w:val="18"/>
          <w:szCs w:val="18"/>
        </w:rPr>
        <w:t>m</w:t>
      </w:r>
      <w:r w:rsidR="002C095F" w:rsidRPr="002C095F">
        <w:rPr>
          <w:rFonts w:ascii="Arial" w:hAnsi="Arial" w:cs="Arial"/>
          <w:sz w:val="18"/>
          <w:szCs w:val="18"/>
        </w:rPr>
        <w:t xml:space="preserve"> </w:t>
      </w:r>
      <w:r w:rsidR="002C095F">
        <w:rPr>
          <w:rFonts w:ascii="Arial" w:hAnsi="Arial" w:cs="Arial"/>
          <w:sz w:val="18"/>
          <w:szCs w:val="18"/>
        </w:rPr>
        <w:t>Objektu</w:t>
      </w:r>
      <w:r w:rsidR="002C095F" w:rsidRPr="002C095F">
        <w:rPr>
          <w:rFonts w:ascii="Arial" w:hAnsi="Arial" w:cs="Arial"/>
          <w:sz w:val="18"/>
          <w:szCs w:val="18"/>
        </w:rPr>
        <w:t xml:space="preserve"> ode dne oznámeného zahájení stavebních prací do ukončení </w:t>
      </w:r>
      <w:r w:rsidR="002C095F">
        <w:rPr>
          <w:rFonts w:ascii="Arial" w:hAnsi="Arial" w:cs="Arial"/>
          <w:sz w:val="18"/>
          <w:szCs w:val="18"/>
        </w:rPr>
        <w:t>této Smlouvy</w:t>
      </w:r>
      <w:r w:rsidR="002C095F" w:rsidRPr="002C095F">
        <w:rPr>
          <w:rFonts w:ascii="Arial" w:hAnsi="Arial" w:cs="Arial"/>
          <w:sz w:val="18"/>
          <w:szCs w:val="18"/>
        </w:rPr>
        <w:t xml:space="preserve"> v rozsahu  pojištění typu all risk a po dobu </w:t>
      </w:r>
      <w:r w:rsidR="0008769C">
        <w:rPr>
          <w:rFonts w:ascii="Arial" w:hAnsi="Arial" w:cs="Arial"/>
          <w:sz w:val="18"/>
          <w:szCs w:val="18"/>
        </w:rPr>
        <w:t>r</w:t>
      </w:r>
      <w:r w:rsidR="002C095F" w:rsidRPr="002C095F">
        <w:rPr>
          <w:rFonts w:ascii="Arial" w:hAnsi="Arial" w:cs="Arial"/>
          <w:sz w:val="18"/>
          <w:szCs w:val="18"/>
        </w:rPr>
        <w:t>ekonstrukce pak pojištění rozestavěné stavby</w:t>
      </w:r>
      <w:r w:rsidR="002C095F">
        <w:rPr>
          <w:rFonts w:ascii="Arial" w:hAnsi="Arial" w:cs="Arial"/>
          <w:sz w:val="18"/>
          <w:szCs w:val="18"/>
        </w:rPr>
        <w:t>.</w:t>
      </w:r>
      <w:r w:rsidR="002C095F" w:rsidRPr="002C095F">
        <w:rPr>
          <w:rFonts w:ascii="Arial" w:hAnsi="Arial" w:cs="Arial"/>
          <w:sz w:val="18"/>
          <w:szCs w:val="18"/>
        </w:rPr>
        <w:t xml:space="preserve"> </w:t>
      </w:r>
      <w:r w:rsidRPr="00DE6A2A">
        <w:rPr>
          <w:rFonts w:ascii="Arial" w:hAnsi="Arial" w:cs="Arial"/>
          <w:sz w:val="18"/>
          <w:szCs w:val="18"/>
        </w:rPr>
        <w:t xml:space="preserve">Porušení této povinnosti je podstatným porušením povinností Koncesionáře dle této </w:t>
      </w:r>
      <w:r w:rsidRPr="00DE6A2A">
        <w:rPr>
          <w:rFonts w:ascii="Arial" w:hAnsi="Arial" w:cs="Arial"/>
          <w:sz w:val="18"/>
          <w:szCs w:val="18"/>
        </w:rPr>
        <w:lastRenderedPageBreak/>
        <w:t>Smlouvy</w:t>
      </w:r>
      <w:r>
        <w:rPr>
          <w:rFonts w:ascii="Arial" w:hAnsi="Arial" w:cs="Arial"/>
          <w:sz w:val="18"/>
          <w:szCs w:val="18"/>
        </w:rPr>
        <w:t xml:space="preserve">. </w:t>
      </w:r>
      <w:r w:rsidRPr="00DE6A2A">
        <w:rPr>
          <w:rFonts w:ascii="Arial" w:hAnsi="Arial" w:cs="Arial"/>
          <w:sz w:val="18"/>
          <w:szCs w:val="18"/>
        </w:rPr>
        <w:t xml:space="preserve">Koncesionář odpovídá za újmu třetím osobám v případě, že vznikne ať už v přímé či nepřímé souvislosti s provozováním </w:t>
      </w:r>
      <w:r w:rsidR="00FE59CD">
        <w:rPr>
          <w:rFonts w:ascii="Arial" w:hAnsi="Arial" w:cs="Arial"/>
          <w:sz w:val="18"/>
          <w:szCs w:val="18"/>
        </w:rPr>
        <w:t>Objektu</w:t>
      </w:r>
      <w:r w:rsidRPr="00DE6A2A">
        <w:rPr>
          <w:rFonts w:ascii="Arial" w:hAnsi="Arial" w:cs="Arial"/>
          <w:sz w:val="18"/>
          <w:szCs w:val="18"/>
        </w:rPr>
        <w:t xml:space="preserve"> a je povinen ji nahradit.</w:t>
      </w:r>
    </w:p>
    <w:p w14:paraId="4FA8D403" w14:textId="248A094D" w:rsidR="00FE59CD" w:rsidRDefault="00FE59CD" w:rsidP="00E51D27">
      <w:pPr>
        <w:numPr>
          <w:ilvl w:val="1"/>
          <w:numId w:val="29"/>
        </w:numPr>
        <w:spacing w:before="120" w:line="276" w:lineRule="auto"/>
        <w:ind w:left="567" w:hanging="567"/>
        <w:jc w:val="both"/>
        <w:rPr>
          <w:rFonts w:ascii="Arial" w:hAnsi="Arial" w:cs="Arial"/>
          <w:sz w:val="18"/>
          <w:szCs w:val="18"/>
        </w:rPr>
      </w:pPr>
      <w:r w:rsidRPr="00FE59CD">
        <w:rPr>
          <w:rFonts w:ascii="Arial" w:hAnsi="Arial" w:cs="Arial"/>
          <w:sz w:val="18"/>
          <w:szCs w:val="18"/>
        </w:rPr>
        <w:t xml:space="preserve">Koncesionář je povinen svým jménem a na svůj účet řádně provádět po dobu trvání této Smlouvy údržbu a opravy Movitých věcí a Nemovitostí tvořících součást </w:t>
      </w:r>
      <w:r>
        <w:rPr>
          <w:rFonts w:ascii="Arial" w:hAnsi="Arial" w:cs="Arial"/>
          <w:sz w:val="18"/>
          <w:szCs w:val="18"/>
        </w:rPr>
        <w:t>Objektu</w:t>
      </w:r>
      <w:r w:rsidRPr="00FE59CD">
        <w:rPr>
          <w:rFonts w:ascii="Arial" w:hAnsi="Arial" w:cs="Arial"/>
          <w:sz w:val="18"/>
          <w:szCs w:val="18"/>
        </w:rPr>
        <w:t xml:space="preserve">. Pro účely této Smlouvy se údržbou a opravou rozumí všechny činnosti Koncesionáře vedoucí k udržení stavu </w:t>
      </w:r>
      <w:r>
        <w:rPr>
          <w:rFonts w:ascii="Arial" w:hAnsi="Arial" w:cs="Arial"/>
          <w:sz w:val="18"/>
          <w:szCs w:val="18"/>
        </w:rPr>
        <w:t>Objektu</w:t>
      </w:r>
      <w:r w:rsidRPr="00FE59CD">
        <w:rPr>
          <w:rFonts w:ascii="Arial" w:hAnsi="Arial" w:cs="Arial"/>
          <w:sz w:val="18"/>
          <w:szCs w:val="18"/>
        </w:rPr>
        <w:t xml:space="preserve"> ve stavu způsobilém k provozování podnikatelské činnosti v souladu s touto Smlouvou, není-li dále uvedeno jinak</w:t>
      </w:r>
      <w:r>
        <w:rPr>
          <w:rFonts w:ascii="Arial" w:hAnsi="Arial" w:cs="Arial"/>
          <w:sz w:val="18"/>
          <w:szCs w:val="18"/>
        </w:rPr>
        <w:t>.</w:t>
      </w:r>
    </w:p>
    <w:p w14:paraId="38E137A6" w14:textId="3F6E7FAD" w:rsidR="00E43E4D" w:rsidRDefault="00E43E4D" w:rsidP="00E51D27">
      <w:pPr>
        <w:numPr>
          <w:ilvl w:val="1"/>
          <w:numId w:val="29"/>
        </w:numPr>
        <w:spacing w:before="120" w:line="276" w:lineRule="auto"/>
        <w:ind w:left="567" w:hanging="567"/>
        <w:jc w:val="both"/>
        <w:rPr>
          <w:rFonts w:ascii="Arial" w:hAnsi="Arial" w:cs="Arial"/>
          <w:sz w:val="18"/>
          <w:szCs w:val="18"/>
        </w:rPr>
      </w:pPr>
      <w:r w:rsidRPr="00E43E4D">
        <w:rPr>
          <w:rFonts w:ascii="Arial" w:hAnsi="Arial" w:cs="Arial"/>
          <w:sz w:val="18"/>
          <w:szCs w:val="18"/>
        </w:rPr>
        <w:t xml:space="preserve">Koncesionář je na základě této Smlouvy oprávněn vystupovat vůči třetím osobám jako pachtýř, tj. je oprávněn a povinen vlastním jménem a na vlastní účet (náklady) a riziko nakupovat veškeré služby (např. energie) potřebné k provozu a inkasovat vlastním jménem a na vlastní účet úplatu za poskytování </w:t>
      </w:r>
      <w:r>
        <w:rPr>
          <w:rFonts w:ascii="Arial" w:hAnsi="Arial" w:cs="Arial"/>
          <w:sz w:val="18"/>
          <w:szCs w:val="18"/>
        </w:rPr>
        <w:t>svých služeb</w:t>
      </w:r>
      <w:r w:rsidRPr="00E43E4D">
        <w:rPr>
          <w:rFonts w:ascii="Arial" w:hAnsi="Arial" w:cs="Arial"/>
          <w:sz w:val="18"/>
          <w:szCs w:val="18"/>
        </w:rPr>
        <w:t xml:space="preserve"> a při </w:t>
      </w:r>
      <w:r>
        <w:rPr>
          <w:rFonts w:ascii="Arial" w:hAnsi="Arial" w:cs="Arial"/>
          <w:sz w:val="18"/>
          <w:szCs w:val="18"/>
        </w:rPr>
        <w:t>k</w:t>
      </w:r>
      <w:r w:rsidRPr="00E43E4D">
        <w:rPr>
          <w:rFonts w:ascii="Arial" w:hAnsi="Arial" w:cs="Arial"/>
          <w:sz w:val="18"/>
          <w:szCs w:val="18"/>
        </w:rPr>
        <w:t xml:space="preserve">omerčním využití </w:t>
      </w:r>
      <w:r>
        <w:rPr>
          <w:rFonts w:ascii="Arial" w:hAnsi="Arial" w:cs="Arial"/>
          <w:sz w:val="18"/>
          <w:szCs w:val="18"/>
        </w:rPr>
        <w:t xml:space="preserve">Objektu </w:t>
      </w:r>
      <w:r w:rsidRPr="00E43E4D">
        <w:rPr>
          <w:rFonts w:ascii="Arial" w:hAnsi="Arial" w:cs="Arial"/>
          <w:sz w:val="18"/>
          <w:szCs w:val="18"/>
        </w:rPr>
        <w:t>podle této Smlouvy</w:t>
      </w:r>
      <w:r>
        <w:rPr>
          <w:rFonts w:ascii="Arial" w:hAnsi="Arial" w:cs="Arial"/>
          <w:sz w:val="18"/>
          <w:szCs w:val="18"/>
        </w:rPr>
        <w:t>. Veškerá odběrná místa tak budou přepsána na Koncesionáře. Koncesionář je rovněž povinen zajistit odvoz odpadu po dobu trvání Pachtu na své vlastní náklady.</w:t>
      </w:r>
    </w:p>
    <w:p w14:paraId="0974C9C6" w14:textId="2A328A74" w:rsidR="00E33DFF" w:rsidRDefault="00E33DFF" w:rsidP="00E51D27">
      <w:pPr>
        <w:numPr>
          <w:ilvl w:val="1"/>
          <w:numId w:val="29"/>
        </w:numPr>
        <w:spacing w:before="120" w:line="276" w:lineRule="auto"/>
        <w:ind w:left="567" w:hanging="567"/>
        <w:jc w:val="both"/>
        <w:rPr>
          <w:rFonts w:ascii="Arial" w:hAnsi="Arial" w:cs="Arial"/>
          <w:sz w:val="18"/>
          <w:szCs w:val="18"/>
        </w:rPr>
      </w:pPr>
      <w:r>
        <w:rPr>
          <w:rFonts w:ascii="Arial" w:hAnsi="Arial" w:cs="Arial"/>
          <w:sz w:val="18"/>
          <w:szCs w:val="18"/>
        </w:rPr>
        <w:t>Zadavatel je</w:t>
      </w:r>
      <w:r w:rsidRPr="00E33DFF">
        <w:rPr>
          <w:rFonts w:ascii="Arial" w:hAnsi="Arial" w:cs="Arial"/>
          <w:sz w:val="18"/>
          <w:szCs w:val="18"/>
        </w:rPr>
        <w:t xml:space="preserve"> oprávněn vstupovat do </w:t>
      </w:r>
      <w:r>
        <w:rPr>
          <w:rFonts w:ascii="Arial" w:hAnsi="Arial" w:cs="Arial"/>
          <w:sz w:val="18"/>
          <w:szCs w:val="18"/>
        </w:rPr>
        <w:t>Objektu</w:t>
      </w:r>
      <w:r w:rsidRPr="00E33DFF">
        <w:rPr>
          <w:rFonts w:ascii="Arial" w:hAnsi="Arial" w:cs="Arial"/>
          <w:sz w:val="18"/>
          <w:szCs w:val="18"/>
        </w:rPr>
        <w:t xml:space="preserve"> za účelem kontroly prostor a provádět případnou fotodokumentaci</w:t>
      </w:r>
      <w:r>
        <w:rPr>
          <w:rFonts w:ascii="Arial" w:hAnsi="Arial" w:cs="Arial"/>
          <w:sz w:val="18"/>
          <w:szCs w:val="18"/>
        </w:rPr>
        <w:t xml:space="preserve">. Oznámení o záměru vstoupit do Objektu za tímto účelem odešle Zadavatel Koncesionáři datovou schránkou minimálně ve lhůtě </w:t>
      </w:r>
      <w:r w:rsidR="009C5F87">
        <w:rPr>
          <w:rFonts w:ascii="Arial" w:hAnsi="Arial" w:cs="Arial"/>
          <w:sz w:val="18"/>
          <w:szCs w:val="18"/>
        </w:rPr>
        <w:t>5</w:t>
      </w:r>
      <w:r>
        <w:rPr>
          <w:rFonts w:ascii="Arial" w:hAnsi="Arial" w:cs="Arial"/>
          <w:sz w:val="18"/>
          <w:szCs w:val="18"/>
        </w:rPr>
        <w:t xml:space="preserve"> dnů před záměrem vstoupit do Objektu. Koncesionář je povinen poskytnout zástupci Zadavatele součinnost při vstupu do Objektu za účelem provedení kontroly prostor.</w:t>
      </w:r>
    </w:p>
    <w:p w14:paraId="3125EE5A" w14:textId="6FF65EE0" w:rsidR="006C2CF9" w:rsidRDefault="00FD3D34" w:rsidP="00E51D27">
      <w:pPr>
        <w:numPr>
          <w:ilvl w:val="1"/>
          <w:numId w:val="29"/>
        </w:numPr>
        <w:spacing w:before="120" w:line="276" w:lineRule="auto"/>
        <w:ind w:left="567" w:hanging="567"/>
        <w:jc w:val="both"/>
        <w:rPr>
          <w:rFonts w:ascii="Arial" w:hAnsi="Arial" w:cs="Arial"/>
          <w:sz w:val="18"/>
          <w:szCs w:val="18"/>
        </w:rPr>
      </w:pPr>
      <w:r>
        <w:rPr>
          <w:rFonts w:ascii="Arial" w:hAnsi="Arial" w:cs="Arial"/>
          <w:sz w:val="18"/>
          <w:szCs w:val="18"/>
        </w:rPr>
        <w:t xml:space="preserve">Koncesionář je povinen ze závažných důvodů strpět </w:t>
      </w:r>
      <w:r w:rsidRPr="00FD3D34">
        <w:rPr>
          <w:rFonts w:ascii="Arial" w:hAnsi="Arial" w:cs="Arial"/>
          <w:sz w:val="18"/>
          <w:szCs w:val="18"/>
        </w:rPr>
        <w:t>omezení užívání</w:t>
      </w:r>
      <w:r>
        <w:rPr>
          <w:rFonts w:ascii="Arial" w:hAnsi="Arial" w:cs="Arial"/>
          <w:sz w:val="18"/>
          <w:szCs w:val="18"/>
        </w:rPr>
        <w:t xml:space="preserve"> Objektu, pokud k tomu budou dány objektivní důvody. Toto omezení bude Zadavatelem vůči Koncesionáři přiměřeným způsobem kompenzováno.</w:t>
      </w:r>
    </w:p>
    <w:p w14:paraId="75DEEBBA" w14:textId="5C7AFA71" w:rsidR="00C61F2A" w:rsidRDefault="00C61F2A" w:rsidP="00E51D27">
      <w:pPr>
        <w:numPr>
          <w:ilvl w:val="1"/>
          <w:numId w:val="29"/>
        </w:numPr>
        <w:spacing w:before="120" w:line="276" w:lineRule="auto"/>
        <w:ind w:left="567" w:hanging="567"/>
        <w:jc w:val="both"/>
        <w:rPr>
          <w:rFonts w:ascii="Arial" w:hAnsi="Arial" w:cs="Arial"/>
          <w:sz w:val="18"/>
          <w:szCs w:val="18"/>
        </w:rPr>
      </w:pPr>
      <w:r w:rsidRPr="00C61F2A">
        <w:rPr>
          <w:rFonts w:ascii="Arial" w:hAnsi="Arial" w:cs="Arial"/>
          <w:sz w:val="18"/>
          <w:szCs w:val="18"/>
        </w:rPr>
        <w:t xml:space="preserve">Smluvní strany se dohodly, že Koncesionář je oprávněn provádět účetní odpisy </w:t>
      </w:r>
      <w:r w:rsidR="000726AD">
        <w:rPr>
          <w:rFonts w:ascii="Arial" w:hAnsi="Arial" w:cs="Arial"/>
          <w:sz w:val="18"/>
          <w:szCs w:val="18"/>
        </w:rPr>
        <w:t>i</w:t>
      </w:r>
      <w:r w:rsidRPr="00C61F2A">
        <w:rPr>
          <w:rFonts w:ascii="Arial" w:hAnsi="Arial" w:cs="Arial"/>
          <w:sz w:val="18"/>
          <w:szCs w:val="18"/>
        </w:rPr>
        <w:t xml:space="preserve">nvestic. </w:t>
      </w:r>
      <w:r w:rsidR="003A021C">
        <w:rPr>
          <w:rFonts w:ascii="Arial" w:hAnsi="Arial" w:cs="Arial"/>
          <w:sz w:val="18"/>
          <w:szCs w:val="18"/>
        </w:rPr>
        <w:t>Zadavatel</w:t>
      </w:r>
      <w:r w:rsidR="003A021C" w:rsidRPr="003A021C">
        <w:rPr>
          <w:rFonts w:ascii="Arial" w:hAnsi="Arial" w:cs="Arial"/>
          <w:sz w:val="18"/>
          <w:szCs w:val="18"/>
        </w:rPr>
        <w:t xml:space="preserve"> prohlašuje, že o toto </w:t>
      </w:r>
      <w:r w:rsidR="003A021C">
        <w:rPr>
          <w:rFonts w:ascii="Arial" w:hAnsi="Arial" w:cs="Arial"/>
          <w:sz w:val="18"/>
          <w:szCs w:val="18"/>
        </w:rPr>
        <w:t>T</w:t>
      </w:r>
      <w:r w:rsidR="003A021C" w:rsidRPr="003A021C">
        <w:rPr>
          <w:rFonts w:ascii="Arial" w:hAnsi="Arial" w:cs="Arial"/>
          <w:sz w:val="18"/>
          <w:szCs w:val="18"/>
        </w:rPr>
        <w:t xml:space="preserve">echnické zhodnocení nezvýší hodnotu </w:t>
      </w:r>
      <w:r w:rsidR="003A021C">
        <w:rPr>
          <w:rFonts w:ascii="Arial" w:hAnsi="Arial" w:cs="Arial"/>
          <w:sz w:val="18"/>
          <w:szCs w:val="18"/>
        </w:rPr>
        <w:t>Objektu</w:t>
      </w:r>
      <w:r w:rsidR="003A021C" w:rsidRPr="003A021C">
        <w:rPr>
          <w:rFonts w:ascii="Arial" w:hAnsi="Arial" w:cs="Arial"/>
          <w:sz w:val="18"/>
          <w:szCs w:val="18"/>
        </w:rPr>
        <w:t xml:space="preserve"> ve své majetkové evidenci </w:t>
      </w:r>
      <w:r w:rsidRPr="00C61F2A">
        <w:rPr>
          <w:rFonts w:ascii="Arial" w:hAnsi="Arial" w:cs="Arial"/>
          <w:sz w:val="18"/>
          <w:szCs w:val="18"/>
        </w:rPr>
        <w:t>Koncesionář je povinen vést řádným a průkazným způsobem veškerou účetní, daňovou a smluvní evidenci</w:t>
      </w:r>
      <w:r>
        <w:rPr>
          <w:rFonts w:ascii="Arial" w:hAnsi="Arial" w:cs="Arial"/>
          <w:sz w:val="18"/>
          <w:szCs w:val="18"/>
        </w:rPr>
        <w:t>.</w:t>
      </w:r>
      <w:r w:rsidR="003A021C">
        <w:rPr>
          <w:rFonts w:ascii="Arial" w:hAnsi="Arial" w:cs="Arial"/>
          <w:sz w:val="18"/>
          <w:szCs w:val="18"/>
        </w:rPr>
        <w:t xml:space="preserve"> </w:t>
      </w:r>
    </w:p>
    <w:p w14:paraId="07185884" w14:textId="25F2006D" w:rsidR="00FE59CD" w:rsidRPr="009C5F87" w:rsidRDefault="000726AD" w:rsidP="009C5F87">
      <w:pPr>
        <w:numPr>
          <w:ilvl w:val="1"/>
          <w:numId w:val="29"/>
        </w:numPr>
        <w:spacing w:before="120" w:line="276" w:lineRule="auto"/>
        <w:ind w:left="567" w:hanging="567"/>
        <w:jc w:val="both"/>
        <w:rPr>
          <w:rFonts w:ascii="Arial" w:hAnsi="Arial" w:cs="Arial"/>
          <w:sz w:val="18"/>
          <w:szCs w:val="18"/>
        </w:rPr>
      </w:pPr>
      <w:r w:rsidRPr="000726AD">
        <w:rPr>
          <w:rFonts w:ascii="Arial" w:hAnsi="Arial" w:cs="Arial"/>
          <w:sz w:val="18"/>
          <w:szCs w:val="18"/>
        </w:rPr>
        <w:t>Pacht se uzavírá na dobu určitou, a to na dobu trvání této Smlouvy</w:t>
      </w:r>
      <w:r>
        <w:rPr>
          <w:rFonts w:ascii="Arial" w:hAnsi="Arial" w:cs="Arial"/>
          <w:sz w:val="18"/>
          <w:szCs w:val="18"/>
        </w:rPr>
        <w:t>.</w:t>
      </w:r>
      <w:r w:rsidR="00AB743E">
        <w:rPr>
          <w:rFonts w:ascii="Arial" w:hAnsi="Arial" w:cs="Arial"/>
          <w:sz w:val="18"/>
          <w:szCs w:val="18"/>
        </w:rPr>
        <w:t xml:space="preserve"> V případě zániku Koncesionáře bez likvidace (</w:t>
      </w:r>
      <w:r w:rsidR="00AB743E" w:rsidRPr="00AB743E">
        <w:rPr>
          <w:rFonts w:ascii="Arial" w:hAnsi="Arial" w:cs="Arial"/>
          <w:sz w:val="18"/>
          <w:szCs w:val="18"/>
        </w:rPr>
        <w:t>fúze, rozdělení, změna právní formy společnosti</w:t>
      </w:r>
      <w:r w:rsidR="00AB743E">
        <w:rPr>
          <w:rFonts w:ascii="Arial" w:hAnsi="Arial" w:cs="Arial"/>
          <w:sz w:val="18"/>
          <w:szCs w:val="18"/>
        </w:rPr>
        <w:t>)</w:t>
      </w:r>
      <w:r w:rsidR="00777A3C">
        <w:rPr>
          <w:rFonts w:ascii="Arial" w:hAnsi="Arial" w:cs="Arial"/>
          <w:sz w:val="18"/>
          <w:szCs w:val="18"/>
        </w:rPr>
        <w:t>,</w:t>
      </w:r>
      <w:r w:rsidR="00AB743E">
        <w:rPr>
          <w:rFonts w:ascii="Arial" w:hAnsi="Arial" w:cs="Arial"/>
          <w:sz w:val="18"/>
          <w:szCs w:val="18"/>
        </w:rPr>
        <w:t xml:space="preserve"> </w:t>
      </w:r>
      <w:r w:rsidR="00777A3C">
        <w:rPr>
          <w:rFonts w:ascii="Arial" w:hAnsi="Arial" w:cs="Arial"/>
          <w:sz w:val="18"/>
          <w:szCs w:val="18"/>
        </w:rPr>
        <w:t xml:space="preserve">případně po rozhodnutí o povolení reorganizace Koncesionáře, </w:t>
      </w:r>
      <w:r w:rsidR="00AB743E" w:rsidRPr="00AB743E">
        <w:rPr>
          <w:rFonts w:ascii="Arial" w:hAnsi="Arial" w:cs="Arial"/>
          <w:sz w:val="18"/>
          <w:szCs w:val="18"/>
        </w:rPr>
        <w:t xml:space="preserve">přechází </w:t>
      </w:r>
      <w:r w:rsidR="00777A3C">
        <w:rPr>
          <w:rFonts w:ascii="Arial" w:hAnsi="Arial" w:cs="Arial"/>
          <w:sz w:val="18"/>
          <w:szCs w:val="18"/>
        </w:rPr>
        <w:t>veškerá práva a povinnosti</w:t>
      </w:r>
      <w:r w:rsidR="00AB743E">
        <w:rPr>
          <w:rFonts w:ascii="Arial" w:hAnsi="Arial" w:cs="Arial"/>
          <w:sz w:val="18"/>
          <w:szCs w:val="18"/>
        </w:rPr>
        <w:t xml:space="preserve"> z této Smlouvy</w:t>
      </w:r>
      <w:r w:rsidR="00AB743E" w:rsidRPr="00AB743E">
        <w:rPr>
          <w:rFonts w:ascii="Arial" w:hAnsi="Arial" w:cs="Arial"/>
          <w:sz w:val="18"/>
          <w:szCs w:val="18"/>
        </w:rPr>
        <w:t xml:space="preserve"> na právního </w:t>
      </w:r>
      <w:r w:rsidR="00777A3C">
        <w:rPr>
          <w:rFonts w:ascii="Arial" w:hAnsi="Arial" w:cs="Arial"/>
          <w:sz w:val="18"/>
          <w:szCs w:val="18"/>
        </w:rPr>
        <w:t>nástupce Koncesionáře.</w:t>
      </w:r>
      <w:r w:rsidR="009C5F87">
        <w:rPr>
          <w:rFonts w:ascii="Arial" w:hAnsi="Arial" w:cs="Arial"/>
          <w:sz w:val="18"/>
          <w:szCs w:val="18"/>
        </w:rPr>
        <w:t xml:space="preserve"> Koncesionář je povinen informovat Zadavatele v dostatečném předstihu o </w:t>
      </w:r>
      <w:r w:rsidR="009C5F87" w:rsidRPr="009C5F87">
        <w:rPr>
          <w:rFonts w:ascii="Arial" w:hAnsi="Arial" w:cs="Arial"/>
          <w:sz w:val="18"/>
          <w:szCs w:val="18"/>
        </w:rPr>
        <w:t>připravovan</w:t>
      </w:r>
      <w:r w:rsidR="009C5F87">
        <w:rPr>
          <w:rFonts w:ascii="Arial" w:hAnsi="Arial" w:cs="Arial"/>
          <w:sz w:val="18"/>
          <w:szCs w:val="18"/>
        </w:rPr>
        <w:t>ých krocích K</w:t>
      </w:r>
      <w:r w:rsidR="009C5F87" w:rsidRPr="009C5F87">
        <w:rPr>
          <w:rFonts w:ascii="Arial" w:hAnsi="Arial" w:cs="Arial"/>
          <w:sz w:val="18"/>
          <w:szCs w:val="18"/>
        </w:rPr>
        <w:t xml:space="preserve">oncesionáře </w:t>
      </w:r>
      <w:r w:rsidR="009C5F87">
        <w:rPr>
          <w:rFonts w:ascii="Arial" w:hAnsi="Arial" w:cs="Arial"/>
          <w:sz w:val="18"/>
          <w:szCs w:val="18"/>
        </w:rPr>
        <w:t>vedoucích k připravovanému zániku bez likvidace či reorganizaci Koncesionáře</w:t>
      </w:r>
      <w:r w:rsidR="009C5F87" w:rsidRPr="009C5F87">
        <w:rPr>
          <w:rFonts w:ascii="Arial" w:hAnsi="Arial" w:cs="Arial"/>
          <w:sz w:val="18"/>
          <w:szCs w:val="18"/>
        </w:rPr>
        <w:t xml:space="preserve"> </w:t>
      </w:r>
      <w:r w:rsidR="009C5F87">
        <w:rPr>
          <w:rFonts w:ascii="Arial" w:hAnsi="Arial" w:cs="Arial"/>
          <w:sz w:val="18"/>
          <w:szCs w:val="18"/>
        </w:rPr>
        <w:t>a Zadavateli předem sdělit</w:t>
      </w:r>
      <w:r w:rsidR="009C5F87" w:rsidRPr="009C5F87">
        <w:rPr>
          <w:rFonts w:ascii="Arial" w:hAnsi="Arial" w:cs="Arial"/>
          <w:sz w:val="18"/>
          <w:szCs w:val="18"/>
        </w:rPr>
        <w:t xml:space="preserve"> podstatn</w:t>
      </w:r>
      <w:r w:rsidR="009C5F87">
        <w:rPr>
          <w:rFonts w:ascii="Arial" w:hAnsi="Arial" w:cs="Arial"/>
          <w:sz w:val="18"/>
          <w:szCs w:val="18"/>
        </w:rPr>
        <w:t>é</w:t>
      </w:r>
      <w:r w:rsidR="009C5F87" w:rsidRPr="009C5F87">
        <w:rPr>
          <w:rFonts w:ascii="Arial" w:hAnsi="Arial" w:cs="Arial"/>
          <w:sz w:val="18"/>
          <w:szCs w:val="18"/>
        </w:rPr>
        <w:t xml:space="preserve"> a časov</w:t>
      </w:r>
      <w:r w:rsidR="009C5F87">
        <w:rPr>
          <w:rFonts w:ascii="Arial" w:hAnsi="Arial" w:cs="Arial"/>
          <w:sz w:val="18"/>
          <w:szCs w:val="18"/>
        </w:rPr>
        <w:t>é</w:t>
      </w:r>
      <w:r w:rsidR="009C5F87" w:rsidRPr="009C5F87">
        <w:rPr>
          <w:rFonts w:ascii="Arial" w:hAnsi="Arial" w:cs="Arial"/>
          <w:sz w:val="18"/>
          <w:szCs w:val="18"/>
        </w:rPr>
        <w:t xml:space="preserve"> aspekt</w:t>
      </w:r>
      <w:r w:rsidR="009C5F87">
        <w:rPr>
          <w:rFonts w:ascii="Arial" w:hAnsi="Arial" w:cs="Arial"/>
          <w:sz w:val="18"/>
          <w:szCs w:val="18"/>
        </w:rPr>
        <w:t>y tohoto postupu.</w:t>
      </w:r>
    </w:p>
    <w:p w14:paraId="730ADD2C" w14:textId="2F824AB6" w:rsidR="000726AD" w:rsidRDefault="000726AD" w:rsidP="00E51D27">
      <w:pPr>
        <w:numPr>
          <w:ilvl w:val="1"/>
          <w:numId w:val="29"/>
        </w:numPr>
        <w:spacing w:before="120" w:line="276" w:lineRule="auto"/>
        <w:ind w:left="567" w:hanging="567"/>
        <w:jc w:val="both"/>
        <w:rPr>
          <w:rFonts w:ascii="Arial" w:hAnsi="Arial" w:cs="Arial"/>
          <w:sz w:val="18"/>
          <w:szCs w:val="18"/>
        </w:rPr>
      </w:pPr>
      <w:r w:rsidRPr="000726AD">
        <w:rPr>
          <w:rFonts w:ascii="Arial" w:hAnsi="Arial" w:cs="Arial"/>
          <w:sz w:val="18"/>
          <w:szCs w:val="18"/>
        </w:rPr>
        <w:t>Pacht založený touto Smlouvou zaniká z důvodů a způsoby stanovenými touto Smlouvou pro její vlastní zánik, resp. zákonnými důvody a způsoby zániku Smlouvy</w:t>
      </w:r>
      <w:r>
        <w:rPr>
          <w:rFonts w:ascii="Arial" w:hAnsi="Arial" w:cs="Arial"/>
          <w:sz w:val="18"/>
          <w:szCs w:val="18"/>
        </w:rPr>
        <w:t>.</w:t>
      </w:r>
    </w:p>
    <w:p w14:paraId="0FA89D5C" w14:textId="77777777" w:rsidR="0017564A" w:rsidRPr="000726AD" w:rsidRDefault="0017564A" w:rsidP="00E51D27">
      <w:pPr>
        <w:spacing w:before="120" w:line="276" w:lineRule="auto"/>
        <w:jc w:val="both"/>
        <w:rPr>
          <w:rFonts w:ascii="Arial" w:hAnsi="Arial" w:cs="Arial"/>
          <w:sz w:val="18"/>
          <w:szCs w:val="18"/>
        </w:rPr>
      </w:pPr>
    </w:p>
    <w:p w14:paraId="35525BE1" w14:textId="4CA32009" w:rsidR="00732BA4" w:rsidRDefault="00732BA4" w:rsidP="00E51D27">
      <w:pPr>
        <w:widowControl/>
        <w:numPr>
          <w:ilvl w:val="0"/>
          <w:numId w:val="29"/>
        </w:numPr>
        <w:spacing w:before="120" w:line="240" w:lineRule="auto"/>
        <w:jc w:val="center"/>
        <w:rPr>
          <w:rFonts w:ascii="Arial" w:hAnsi="Arial" w:cs="Arial"/>
          <w:b/>
          <w:color w:val="000000"/>
          <w:sz w:val="18"/>
          <w:szCs w:val="18"/>
        </w:rPr>
      </w:pPr>
      <w:r>
        <w:rPr>
          <w:rFonts w:ascii="Arial" w:hAnsi="Arial" w:cs="Arial"/>
          <w:b/>
          <w:color w:val="000000"/>
          <w:sz w:val="18"/>
          <w:szCs w:val="18"/>
        </w:rPr>
        <w:t>DOBA TRVÁNÍ PACHTU</w:t>
      </w:r>
    </w:p>
    <w:p w14:paraId="387DD591" w14:textId="7F7C1D37" w:rsidR="00FD3D34" w:rsidRPr="00FD3D34" w:rsidRDefault="00732BA4" w:rsidP="00FD3D34">
      <w:pPr>
        <w:numPr>
          <w:ilvl w:val="1"/>
          <w:numId w:val="29"/>
        </w:numPr>
        <w:spacing w:before="120" w:line="276" w:lineRule="auto"/>
        <w:ind w:left="567" w:hanging="567"/>
        <w:jc w:val="both"/>
        <w:rPr>
          <w:rFonts w:ascii="Arial" w:hAnsi="Arial" w:cs="Arial"/>
          <w:sz w:val="18"/>
          <w:szCs w:val="18"/>
        </w:rPr>
      </w:pPr>
      <w:r>
        <w:rPr>
          <w:rFonts w:ascii="Arial" w:hAnsi="Arial" w:cs="Arial"/>
          <w:sz w:val="18"/>
          <w:szCs w:val="18"/>
        </w:rPr>
        <w:t>Pacht</w:t>
      </w:r>
      <w:r w:rsidRPr="00732BA4">
        <w:rPr>
          <w:rFonts w:ascii="Arial" w:hAnsi="Arial" w:cs="Arial"/>
          <w:sz w:val="18"/>
          <w:szCs w:val="18"/>
        </w:rPr>
        <w:t xml:space="preserve"> se uzavírá na dobu určitou, a to </w:t>
      </w:r>
      <w:r w:rsidR="009C5F87">
        <w:rPr>
          <w:rFonts w:ascii="Arial" w:hAnsi="Arial" w:cs="Arial"/>
          <w:sz w:val="18"/>
          <w:szCs w:val="18"/>
        </w:rPr>
        <w:t>na dobu 25 let ode D</w:t>
      </w:r>
      <w:r>
        <w:rPr>
          <w:rFonts w:ascii="Arial" w:hAnsi="Arial" w:cs="Arial"/>
          <w:sz w:val="18"/>
          <w:szCs w:val="18"/>
        </w:rPr>
        <w:t>ne nabytí účinnosti</w:t>
      </w:r>
      <w:r w:rsidRPr="00732BA4">
        <w:rPr>
          <w:rFonts w:ascii="Arial" w:hAnsi="Arial" w:cs="Arial"/>
          <w:sz w:val="18"/>
          <w:szCs w:val="18"/>
        </w:rPr>
        <w:t xml:space="preserve"> této </w:t>
      </w:r>
      <w:r w:rsidR="0034567E">
        <w:rPr>
          <w:rFonts w:ascii="Arial" w:hAnsi="Arial" w:cs="Arial"/>
          <w:sz w:val="18"/>
          <w:szCs w:val="18"/>
        </w:rPr>
        <w:t>S</w:t>
      </w:r>
      <w:r w:rsidRPr="00732BA4">
        <w:rPr>
          <w:rFonts w:ascii="Arial" w:hAnsi="Arial" w:cs="Arial"/>
          <w:sz w:val="18"/>
          <w:szCs w:val="18"/>
        </w:rPr>
        <w:t>mlouvy</w:t>
      </w:r>
      <w:r w:rsidR="009C5F87">
        <w:rPr>
          <w:rFonts w:ascii="Arial" w:hAnsi="Arial" w:cs="Arial"/>
          <w:sz w:val="18"/>
          <w:szCs w:val="18"/>
        </w:rPr>
        <w:t xml:space="preserve">. </w:t>
      </w:r>
      <w:r w:rsidR="00FD3D34">
        <w:rPr>
          <w:rFonts w:ascii="Arial" w:hAnsi="Arial" w:cs="Arial"/>
          <w:sz w:val="18"/>
          <w:szCs w:val="18"/>
        </w:rPr>
        <w:t>Objekt bude Koncesionáři předán</w:t>
      </w:r>
      <w:r w:rsidR="00FD3D34" w:rsidRPr="00FD3D34">
        <w:rPr>
          <w:rFonts w:ascii="Arial" w:hAnsi="Arial" w:cs="Arial"/>
          <w:sz w:val="18"/>
          <w:szCs w:val="18"/>
        </w:rPr>
        <w:t xml:space="preserve"> vyklizen</w:t>
      </w:r>
      <w:r w:rsidR="00FD3D34">
        <w:rPr>
          <w:rFonts w:ascii="Arial" w:hAnsi="Arial" w:cs="Arial"/>
          <w:sz w:val="18"/>
          <w:szCs w:val="18"/>
        </w:rPr>
        <w:t>ý</w:t>
      </w:r>
      <w:r w:rsidR="00FD3D34" w:rsidRPr="00FD3D34">
        <w:rPr>
          <w:rFonts w:ascii="Arial" w:hAnsi="Arial" w:cs="Arial"/>
          <w:sz w:val="18"/>
          <w:szCs w:val="18"/>
        </w:rPr>
        <w:t>, bez vybavení</w:t>
      </w:r>
      <w:r w:rsidR="00FD3D34">
        <w:rPr>
          <w:rFonts w:ascii="Arial" w:hAnsi="Arial" w:cs="Arial"/>
          <w:sz w:val="18"/>
          <w:szCs w:val="18"/>
        </w:rPr>
        <w:t>.</w:t>
      </w:r>
    </w:p>
    <w:p w14:paraId="1E035CCD" w14:textId="50559C9B" w:rsidR="00732BA4" w:rsidRPr="00732BA4" w:rsidRDefault="00732BA4" w:rsidP="00732BA4">
      <w:pPr>
        <w:numPr>
          <w:ilvl w:val="1"/>
          <w:numId w:val="29"/>
        </w:numPr>
        <w:spacing w:before="120" w:line="276" w:lineRule="auto"/>
        <w:ind w:left="567" w:hanging="567"/>
        <w:jc w:val="both"/>
        <w:rPr>
          <w:rFonts w:ascii="Arial" w:hAnsi="Arial" w:cs="Arial"/>
          <w:sz w:val="18"/>
          <w:szCs w:val="18"/>
        </w:rPr>
      </w:pPr>
      <w:r>
        <w:rPr>
          <w:rFonts w:ascii="Arial" w:hAnsi="Arial" w:cs="Arial"/>
          <w:bCs/>
          <w:color w:val="000000"/>
          <w:sz w:val="18"/>
          <w:szCs w:val="18"/>
        </w:rPr>
        <w:t>Tuto Smlouvu</w:t>
      </w:r>
      <w:r w:rsidRPr="00732BA4">
        <w:rPr>
          <w:rFonts w:ascii="Arial" w:hAnsi="Arial" w:cs="Arial"/>
          <w:bCs/>
          <w:color w:val="000000"/>
          <w:sz w:val="18"/>
          <w:szCs w:val="18"/>
        </w:rPr>
        <w:t xml:space="preserve"> je možno skončit následujícími způsoby:</w:t>
      </w:r>
    </w:p>
    <w:p w14:paraId="020BEBCF" w14:textId="4CC0F98E" w:rsidR="00732BA4" w:rsidRPr="005A3317" w:rsidRDefault="00732BA4" w:rsidP="005A3317">
      <w:pPr>
        <w:pStyle w:val="Odstavecseseznamem"/>
        <w:numPr>
          <w:ilvl w:val="0"/>
          <w:numId w:val="40"/>
        </w:numPr>
        <w:spacing w:before="120"/>
        <w:rPr>
          <w:rFonts w:ascii="Arial" w:hAnsi="Arial" w:cs="Arial"/>
          <w:bCs/>
          <w:color w:val="000000"/>
          <w:sz w:val="18"/>
          <w:szCs w:val="18"/>
        </w:rPr>
      </w:pPr>
      <w:r w:rsidRPr="005A3317">
        <w:rPr>
          <w:rFonts w:ascii="Arial" w:hAnsi="Arial" w:cs="Arial"/>
          <w:bCs/>
          <w:color w:val="000000"/>
          <w:sz w:val="18"/>
          <w:szCs w:val="18"/>
        </w:rPr>
        <w:t>písemnou dohodou smluvních stran k určitému datu,</w:t>
      </w:r>
    </w:p>
    <w:p w14:paraId="42B59FD1" w14:textId="3F5E4364" w:rsidR="005A3317" w:rsidRDefault="005A3317" w:rsidP="005A3317">
      <w:pPr>
        <w:pStyle w:val="Odstavecseseznamem"/>
        <w:numPr>
          <w:ilvl w:val="0"/>
          <w:numId w:val="40"/>
        </w:numPr>
        <w:spacing w:before="120"/>
        <w:rPr>
          <w:rFonts w:ascii="Arial" w:hAnsi="Arial" w:cs="Arial"/>
          <w:bCs/>
          <w:color w:val="000000"/>
          <w:sz w:val="18"/>
          <w:szCs w:val="18"/>
        </w:rPr>
      </w:pPr>
      <w:r>
        <w:rPr>
          <w:rFonts w:ascii="Arial" w:hAnsi="Arial" w:cs="Arial"/>
          <w:bCs/>
          <w:color w:val="000000"/>
          <w:sz w:val="18"/>
          <w:szCs w:val="18"/>
        </w:rPr>
        <w:t xml:space="preserve">odstoupením od smlouvy některou ze smluvních </w:t>
      </w:r>
      <w:r w:rsidR="000862AA">
        <w:rPr>
          <w:rFonts w:ascii="Arial" w:hAnsi="Arial" w:cs="Arial"/>
          <w:bCs/>
          <w:color w:val="000000"/>
          <w:sz w:val="18"/>
          <w:szCs w:val="18"/>
        </w:rPr>
        <w:t>stran – dle</w:t>
      </w:r>
      <w:r w:rsidR="00A01F7D">
        <w:rPr>
          <w:rFonts w:ascii="Arial" w:hAnsi="Arial" w:cs="Arial"/>
          <w:bCs/>
          <w:color w:val="000000"/>
          <w:sz w:val="18"/>
          <w:szCs w:val="18"/>
        </w:rPr>
        <w:t xml:space="preserve"> následujících ustanovení</w:t>
      </w:r>
      <w:r w:rsidR="00A01F7D" w:rsidRPr="00732BA4">
        <w:rPr>
          <w:rFonts w:ascii="Arial" w:hAnsi="Arial" w:cs="Arial"/>
          <w:bCs/>
          <w:color w:val="000000"/>
          <w:sz w:val="18"/>
          <w:szCs w:val="18"/>
        </w:rPr>
        <w:t xml:space="preserve"> tohoto článku</w:t>
      </w:r>
      <w:r w:rsidR="00A01F7D">
        <w:rPr>
          <w:rFonts w:ascii="Arial" w:hAnsi="Arial" w:cs="Arial"/>
          <w:bCs/>
          <w:color w:val="000000"/>
          <w:sz w:val="18"/>
          <w:szCs w:val="18"/>
        </w:rPr>
        <w:t xml:space="preserve"> Smlouvy,</w:t>
      </w:r>
    </w:p>
    <w:p w14:paraId="2FB332C7" w14:textId="189429C0" w:rsidR="005A3317" w:rsidRPr="005A3317" w:rsidRDefault="005A3317" w:rsidP="005A3317">
      <w:pPr>
        <w:pStyle w:val="Odstavecseseznamem"/>
        <w:numPr>
          <w:ilvl w:val="0"/>
          <w:numId w:val="40"/>
        </w:numPr>
        <w:spacing w:before="120"/>
        <w:rPr>
          <w:rFonts w:ascii="Arial" w:hAnsi="Arial" w:cs="Arial"/>
          <w:bCs/>
          <w:color w:val="000000"/>
          <w:sz w:val="18"/>
          <w:szCs w:val="18"/>
        </w:rPr>
      </w:pPr>
      <w:r w:rsidRPr="00732BA4">
        <w:rPr>
          <w:rFonts w:ascii="Arial" w:hAnsi="Arial" w:cs="Arial"/>
          <w:bCs/>
          <w:color w:val="000000"/>
          <w:sz w:val="18"/>
          <w:szCs w:val="18"/>
        </w:rPr>
        <w:t xml:space="preserve">písemnou výpovědí </w:t>
      </w:r>
      <w:r>
        <w:rPr>
          <w:rFonts w:ascii="Arial" w:hAnsi="Arial" w:cs="Arial"/>
          <w:bCs/>
          <w:color w:val="000000"/>
          <w:sz w:val="18"/>
          <w:szCs w:val="18"/>
        </w:rPr>
        <w:t>Zadavatele</w:t>
      </w:r>
      <w:r w:rsidRPr="00732BA4">
        <w:rPr>
          <w:rFonts w:ascii="Arial" w:hAnsi="Arial" w:cs="Arial"/>
          <w:bCs/>
          <w:color w:val="000000"/>
          <w:sz w:val="18"/>
          <w:szCs w:val="18"/>
        </w:rPr>
        <w:t xml:space="preserve"> či </w:t>
      </w:r>
      <w:r>
        <w:rPr>
          <w:rFonts w:ascii="Arial" w:hAnsi="Arial" w:cs="Arial"/>
          <w:bCs/>
          <w:color w:val="000000"/>
          <w:sz w:val="18"/>
          <w:szCs w:val="18"/>
        </w:rPr>
        <w:t>Koncesionáře</w:t>
      </w:r>
      <w:r w:rsidRPr="00732BA4">
        <w:rPr>
          <w:rFonts w:ascii="Arial" w:hAnsi="Arial" w:cs="Arial"/>
          <w:bCs/>
          <w:color w:val="000000"/>
          <w:sz w:val="18"/>
          <w:szCs w:val="18"/>
        </w:rPr>
        <w:t xml:space="preserve"> v případě, že druhá smluvní strana poruší povinnosti z</w:t>
      </w:r>
      <w:r w:rsidR="00A01F7D">
        <w:rPr>
          <w:rFonts w:ascii="Arial" w:hAnsi="Arial" w:cs="Arial"/>
          <w:bCs/>
          <w:color w:val="000000"/>
          <w:sz w:val="18"/>
          <w:szCs w:val="18"/>
        </w:rPr>
        <w:t> </w:t>
      </w:r>
      <w:r w:rsidRPr="00732BA4">
        <w:rPr>
          <w:rFonts w:ascii="Arial" w:hAnsi="Arial" w:cs="Arial"/>
          <w:bCs/>
          <w:color w:val="000000"/>
          <w:sz w:val="18"/>
          <w:szCs w:val="18"/>
        </w:rPr>
        <w:t xml:space="preserve">této smlouvy vyplývající zvlášť závažným způsobem </w:t>
      </w:r>
      <w:r>
        <w:rPr>
          <w:rFonts w:ascii="Arial" w:hAnsi="Arial" w:cs="Arial"/>
          <w:bCs/>
          <w:color w:val="000000"/>
          <w:sz w:val="18"/>
          <w:szCs w:val="18"/>
        </w:rPr>
        <w:t>–</w:t>
      </w:r>
      <w:r w:rsidRPr="00732BA4">
        <w:rPr>
          <w:rFonts w:ascii="Arial" w:hAnsi="Arial" w:cs="Arial"/>
          <w:bCs/>
          <w:color w:val="000000"/>
          <w:sz w:val="18"/>
          <w:szCs w:val="18"/>
        </w:rPr>
        <w:t xml:space="preserve"> </w:t>
      </w:r>
      <w:r>
        <w:rPr>
          <w:rFonts w:ascii="Arial" w:hAnsi="Arial" w:cs="Arial"/>
          <w:bCs/>
          <w:color w:val="000000"/>
          <w:sz w:val="18"/>
          <w:szCs w:val="18"/>
        </w:rPr>
        <w:t>dle následujících ustanovení</w:t>
      </w:r>
      <w:r w:rsidRPr="00732BA4">
        <w:rPr>
          <w:rFonts w:ascii="Arial" w:hAnsi="Arial" w:cs="Arial"/>
          <w:bCs/>
          <w:color w:val="000000"/>
          <w:sz w:val="18"/>
          <w:szCs w:val="18"/>
        </w:rPr>
        <w:t xml:space="preserve"> tohoto článku</w:t>
      </w:r>
      <w:r w:rsidR="00A01F7D">
        <w:rPr>
          <w:rFonts w:ascii="Arial" w:hAnsi="Arial" w:cs="Arial"/>
          <w:bCs/>
          <w:color w:val="000000"/>
          <w:sz w:val="18"/>
          <w:szCs w:val="18"/>
        </w:rPr>
        <w:t xml:space="preserve"> Smlouvy.</w:t>
      </w:r>
    </w:p>
    <w:p w14:paraId="0AF916F3" w14:textId="63BE542D" w:rsidR="00A01F7D" w:rsidRPr="00732BA4" w:rsidRDefault="00A01F7D" w:rsidP="00A01F7D">
      <w:pPr>
        <w:numPr>
          <w:ilvl w:val="1"/>
          <w:numId w:val="29"/>
        </w:numPr>
        <w:spacing w:before="120" w:line="276" w:lineRule="auto"/>
        <w:ind w:left="567" w:hanging="567"/>
        <w:jc w:val="both"/>
        <w:rPr>
          <w:rFonts w:ascii="Arial" w:hAnsi="Arial" w:cs="Arial"/>
          <w:bCs/>
          <w:color w:val="000000"/>
          <w:sz w:val="18"/>
          <w:szCs w:val="18"/>
        </w:rPr>
      </w:pPr>
      <w:r>
        <w:rPr>
          <w:rFonts w:ascii="Arial" w:hAnsi="Arial" w:cs="Arial"/>
          <w:bCs/>
          <w:color w:val="000000"/>
          <w:sz w:val="18"/>
          <w:szCs w:val="18"/>
        </w:rPr>
        <w:t>Zadavatel</w:t>
      </w:r>
      <w:r w:rsidRPr="00732BA4">
        <w:rPr>
          <w:rFonts w:ascii="Arial" w:hAnsi="Arial" w:cs="Arial"/>
          <w:bCs/>
          <w:color w:val="000000"/>
          <w:sz w:val="18"/>
          <w:szCs w:val="18"/>
        </w:rPr>
        <w:t xml:space="preserve"> může </w:t>
      </w:r>
      <w:r>
        <w:rPr>
          <w:rFonts w:ascii="Arial" w:hAnsi="Arial" w:cs="Arial"/>
          <w:bCs/>
          <w:color w:val="000000"/>
          <w:sz w:val="18"/>
          <w:szCs w:val="18"/>
        </w:rPr>
        <w:t>od Smlouvy odstoupit</w:t>
      </w:r>
      <w:r w:rsidRPr="00732BA4">
        <w:rPr>
          <w:rFonts w:ascii="Arial" w:hAnsi="Arial" w:cs="Arial"/>
          <w:bCs/>
          <w:color w:val="000000"/>
          <w:sz w:val="18"/>
          <w:szCs w:val="18"/>
        </w:rPr>
        <w:t xml:space="preserve"> v případě, že</w:t>
      </w:r>
      <w:r w:rsidR="00564657">
        <w:rPr>
          <w:rFonts w:ascii="Arial" w:hAnsi="Arial" w:cs="Arial"/>
          <w:bCs/>
          <w:color w:val="000000"/>
          <w:sz w:val="18"/>
          <w:szCs w:val="18"/>
        </w:rPr>
        <w:t xml:space="preserve"> Koncesionář</w:t>
      </w:r>
      <w:r w:rsidRPr="00732BA4">
        <w:rPr>
          <w:rFonts w:ascii="Arial" w:hAnsi="Arial" w:cs="Arial"/>
          <w:bCs/>
          <w:color w:val="000000"/>
          <w:sz w:val="18"/>
          <w:szCs w:val="18"/>
        </w:rPr>
        <w:t>:</w:t>
      </w:r>
    </w:p>
    <w:p w14:paraId="10F22C51" w14:textId="0747EFD5" w:rsidR="00A01F7D" w:rsidRPr="001B5331" w:rsidRDefault="00A01F7D" w:rsidP="00A01F7D">
      <w:pPr>
        <w:pStyle w:val="Odstavecseseznamem"/>
        <w:numPr>
          <w:ilvl w:val="0"/>
          <w:numId w:val="39"/>
        </w:numPr>
        <w:rPr>
          <w:rFonts w:ascii="Arial" w:hAnsi="Arial" w:cs="Arial"/>
          <w:bCs/>
          <w:color w:val="000000"/>
          <w:sz w:val="18"/>
          <w:szCs w:val="18"/>
        </w:rPr>
      </w:pPr>
      <w:r w:rsidRPr="001B5331">
        <w:rPr>
          <w:rFonts w:ascii="Arial" w:hAnsi="Arial" w:cs="Arial"/>
          <w:bCs/>
          <w:color w:val="000000"/>
          <w:sz w:val="18"/>
          <w:szCs w:val="18"/>
        </w:rPr>
        <w:t xml:space="preserve">ve lhůtě 6 měsíců od podpisu </w:t>
      </w:r>
      <w:r>
        <w:rPr>
          <w:rFonts w:ascii="Arial" w:hAnsi="Arial" w:cs="Arial"/>
          <w:bCs/>
          <w:color w:val="000000"/>
          <w:sz w:val="18"/>
          <w:szCs w:val="18"/>
        </w:rPr>
        <w:t>Smlouvy</w:t>
      </w:r>
      <w:r w:rsidRPr="001B5331">
        <w:rPr>
          <w:rFonts w:ascii="Arial" w:hAnsi="Arial" w:cs="Arial"/>
          <w:bCs/>
          <w:color w:val="000000"/>
          <w:sz w:val="18"/>
          <w:szCs w:val="18"/>
        </w:rPr>
        <w:t xml:space="preserve"> </w:t>
      </w:r>
      <w:r>
        <w:rPr>
          <w:rFonts w:ascii="Arial" w:hAnsi="Arial" w:cs="Arial"/>
          <w:bCs/>
          <w:color w:val="000000"/>
          <w:sz w:val="18"/>
          <w:szCs w:val="18"/>
        </w:rPr>
        <w:t>nepředloží</w:t>
      </w:r>
      <w:r w:rsidRPr="001B5331">
        <w:rPr>
          <w:rFonts w:ascii="Arial" w:hAnsi="Arial" w:cs="Arial"/>
          <w:bCs/>
          <w:color w:val="000000"/>
          <w:sz w:val="18"/>
          <w:szCs w:val="18"/>
        </w:rPr>
        <w:t xml:space="preserve"> </w:t>
      </w:r>
      <w:r w:rsidR="002D610E">
        <w:rPr>
          <w:rFonts w:ascii="Arial" w:hAnsi="Arial" w:cs="Arial"/>
          <w:bCs/>
          <w:color w:val="000000"/>
          <w:sz w:val="18"/>
          <w:szCs w:val="18"/>
        </w:rPr>
        <w:t xml:space="preserve">Zadavateli </w:t>
      </w:r>
      <w:r w:rsidRPr="001B5331">
        <w:rPr>
          <w:rFonts w:ascii="Arial" w:hAnsi="Arial" w:cs="Arial"/>
          <w:bCs/>
          <w:color w:val="000000"/>
          <w:sz w:val="18"/>
          <w:szCs w:val="18"/>
        </w:rPr>
        <w:t xml:space="preserve">ke schválení </w:t>
      </w:r>
      <w:r>
        <w:rPr>
          <w:rFonts w:ascii="Arial" w:hAnsi="Arial" w:cs="Arial"/>
          <w:bCs/>
          <w:color w:val="000000"/>
          <w:sz w:val="18"/>
          <w:szCs w:val="18"/>
        </w:rPr>
        <w:t>Projektovou dokumentaci</w:t>
      </w:r>
      <w:r w:rsidRPr="001B5331">
        <w:rPr>
          <w:rFonts w:ascii="Arial" w:hAnsi="Arial" w:cs="Arial"/>
          <w:bCs/>
          <w:color w:val="000000"/>
          <w:sz w:val="18"/>
          <w:szCs w:val="18"/>
        </w:rPr>
        <w:t xml:space="preserve"> na </w:t>
      </w:r>
      <w:r>
        <w:rPr>
          <w:rFonts w:ascii="Arial" w:hAnsi="Arial" w:cs="Arial"/>
          <w:bCs/>
          <w:color w:val="000000"/>
          <w:sz w:val="18"/>
          <w:szCs w:val="18"/>
        </w:rPr>
        <w:t>Rekonstrukci Objektu</w:t>
      </w:r>
      <w:r w:rsidRPr="001B5331">
        <w:rPr>
          <w:rFonts w:ascii="Arial" w:hAnsi="Arial" w:cs="Arial"/>
          <w:bCs/>
          <w:color w:val="000000"/>
          <w:sz w:val="18"/>
          <w:szCs w:val="18"/>
        </w:rPr>
        <w:t xml:space="preserve"> včetně rozpočtu</w:t>
      </w:r>
      <w:r>
        <w:rPr>
          <w:rFonts w:ascii="Arial" w:hAnsi="Arial" w:cs="Arial"/>
          <w:bCs/>
          <w:color w:val="000000"/>
          <w:sz w:val="18"/>
          <w:szCs w:val="18"/>
        </w:rPr>
        <w:t>,</w:t>
      </w:r>
    </w:p>
    <w:p w14:paraId="359AD034" w14:textId="2D2F94BE" w:rsidR="00A01F7D" w:rsidRPr="001B5331" w:rsidRDefault="00A01F7D" w:rsidP="00A01F7D">
      <w:pPr>
        <w:pStyle w:val="Odstavecseseznamem"/>
        <w:numPr>
          <w:ilvl w:val="0"/>
          <w:numId w:val="39"/>
        </w:numPr>
        <w:rPr>
          <w:rFonts w:ascii="Arial" w:hAnsi="Arial" w:cs="Arial"/>
          <w:bCs/>
          <w:color w:val="000000"/>
          <w:sz w:val="18"/>
          <w:szCs w:val="18"/>
        </w:rPr>
      </w:pPr>
      <w:r w:rsidRPr="001B5331">
        <w:rPr>
          <w:rFonts w:ascii="Arial" w:hAnsi="Arial" w:cs="Arial"/>
          <w:bCs/>
          <w:color w:val="000000"/>
          <w:sz w:val="18"/>
          <w:szCs w:val="18"/>
        </w:rPr>
        <w:t xml:space="preserve">ve lhůtě 12 měsíců od schválení </w:t>
      </w:r>
      <w:r>
        <w:rPr>
          <w:rFonts w:ascii="Arial" w:hAnsi="Arial" w:cs="Arial"/>
          <w:bCs/>
          <w:color w:val="000000"/>
          <w:sz w:val="18"/>
          <w:szCs w:val="18"/>
        </w:rPr>
        <w:t>Projektové dokumentace</w:t>
      </w:r>
      <w:r w:rsidRPr="001B5331">
        <w:rPr>
          <w:rFonts w:ascii="Arial" w:hAnsi="Arial" w:cs="Arial"/>
          <w:bCs/>
          <w:color w:val="000000"/>
          <w:sz w:val="18"/>
          <w:szCs w:val="18"/>
        </w:rPr>
        <w:t xml:space="preserve"> </w:t>
      </w:r>
      <w:r>
        <w:rPr>
          <w:rFonts w:ascii="Arial" w:hAnsi="Arial" w:cs="Arial"/>
          <w:bCs/>
          <w:color w:val="000000"/>
          <w:sz w:val="18"/>
          <w:szCs w:val="18"/>
        </w:rPr>
        <w:t>Zadavatelem</w:t>
      </w:r>
      <w:r w:rsidRPr="001B5331">
        <w:rPr>
          <w:rFonts w:ascii="Arial" w:hAnsi="Arial" w:cs="Arial"/>
          <w:bCs/>
          <w:color w:val="000000"/>
          <w:sz w:val="18"/>
          <w:szCs w:val="18"/>
        </w:rPr>
        <w:t xml:space="preserve"> </w:t>
      </w:r>
      <w:r>
        <w:rPr>
          <w:rFonts w:ascii="Arial" w:hAnsi="Arial" w:cs="Arial"/>
          <w:bCs/>
          <w:color w:val="000000"/>
          <w:sz w:val="18"/>
          <w:szCs w:val="18"/>
        </w:rPr>
        <w:t>nezíská</w:t>
      </w:r>
      <w:r w:rsidRPr="001B5331">
        <w:rPr>
          <w:rFonts w:ascii="Arial" w:hAnsi="Arial" w:cs="Arial"/>
          <w:bCs/>
          <w:color w:val="000000"/>
          <w:sz w:val="18"/>
          <w:szCs w:val="18"/>
        </w:rPr>
        <w:t xml:space="preserve"> </w:t>
      </w:r>
      <w:r>
        <w:rPr>
          <w:rFonts w:ascii="Arial" w:hAnsi="Arial" w:cs="Arial"/>
          <w:bCs/>
          <w:color w:val="000000"/>
          <w:sz w:val="18"/>
          <w:szCs w:val="18"/>
        </w:rPr>
        <w:t xml:space="preserve">pravomocné </w:t>
      </w:r>
      <w:r w:rsidRPr="001B5331">
        <w:rPr>
          <w:rFonts w:ascii="Arial" w:hAnsi="Arial" w:cs="Arial"/>
          <w:bCs/>
          <w:color w:val="000000"/>
          <w:sz w:val="18"/>
          <w:szCs w:val="18"/>
        </w:rPr>
        <w:t xml:space="preserve">stavební povolení na </w:t>
      </w:r>
      <w:r>
        <w:rPr>
          <w:rFonts w:ascii="Arial" w:hAnsi="Arial" w:cs="Arial"/>
          <w:bCs/>
          <w:color w:val="000000"/>
          <w:sz w:val="18"/>
          <w:szCs w:val="18"/>
        </w:rPr>
        <w:t>Rekonstrukci Objektu,</w:t>
      </w:r>
    </w:p>
    <w:p w14:paraId="3CAB40BE" w14:textId="156A0854" w:rsidR="00F2505F" w:rsidRDefault="00F2505F" w:rsidP="00A01F7D">
      <w:pPr>
        <w:pStyle w:val="Odstavecseseznamem"/>
        <w:numPr>
          <w:ilvl w:val="0"/>
          <w:numId w:val="39"/>
        </w:numPr>
        <w:spacing w:before="120" w:line="276" w:lineRule="auto"/>
        <w:jc w:val="both"/>
        <w:rPr>
          <w:rFonts w:ascii="Arial" w:hAnsi="Arial" w:cs="Arial"/>
          <w:bCs/>
          <w:color w:val="000000"/>
          <w:sz w:val="18"/>
          <w:szCs w:val="18"/>
        </w:rPr>
      </w:pPr>
      <w:r w:rsidRPr="00F2505F">
        <w:rPr>
          <w:rFonts w:ascii="Arial" w:hAnsi="Arial" w:cs="Arial"/>
          <w:bCs/>
          <w:color w:val="000000"/>
          <w:sz w:val="18"/>
          <w:szCs w:val="18"/>
        </w:rPr>
        <w:t>nezahájí rekonstrukc</w:t>
      </w:r>
      <w:r>
        <w:rPr>
          <w:rFonts w:ascii="Arial" w:hAnsi="Arial" w:cs="Arial"/>
          <w:bCs/>
          <w:color w:val="000000"/>
          <w:sz w:val="18"/>
          <w:szCs w:val="18"/>
        </w:rPr>
        <w:t xml:space="preserve">i Objektu </w:t>
      </w:r>
      <w:r w:rsidRPr="00F2505F">
        <w:rPr>
          <w:rFonts w:ascii="Arial" w:hAnsi="Arial" w:cs="Arial"/>
          <w:bCs/>
          <w:color w:val="000000"/>
          <w:sz w:val="18"/>
          <w:szCs w:val="18"/>
        </w:rPr>
        <w:t xml:space="preserve">do 2 měsíců ode dne nabytí právní moci stavebního povolení na rekonstrukci </w:t>
      </w:r>
      <w:r>
        <w:rPr>
          <w:rFonts w:ascii="Arial" w:hAnsi="Arial" w:cs="Arial"/>
          <w:bCs/>
          <w:color w:val="000000"/>
          <w:sz w:val="18"/>
          <w:szCs w:val="18"/>
        </w:rPr>
        <w:t>Objektu,</w:t>
      </w:r>
    </w:p>
    <w:p w14:paraId="3A30B5EB" w14:textId="1FCE470C" w:rsidR="00F2505F" w:rsidRDefault="00F2505F" w:rsidP="00A01F7D">
      <w:pPr>
        <w:pStyle w:val="Odstavecseseznamem"/>
        <w:numPr>
          <w:ilvl w:val="0"/>
          <w:numId w:val="39"/>
        </w:numPr>
        <w:spacing w:before="120" w:line="276" w:lineRule="auto"/>
        <w:jc w:val="both"/>
        <w:rPr>
          <w:rFonts w:ascii="Arial" w:hAnsi="Arial" w:cs="Arial"/>
          <w:bCs/>
          <w:color w:val="000000"/>
          <w:sz w:val="18"/>
          <w:szCs w:val="18"/>
        </w:rPr>
      </w:pPr>
      <w:r>
        <w:rPr>
          <w:rFonts w:ascii="Arial" w:hAnsi="Arial" w:cs="Arial"/>
          <w:bCs/>
          <w:color w:val="000000"/>
          <w:sz w:val="18"/>
          <w:szCs w:val="18"/>
        </w:rPr>
        <w:t>nedokončí rekonstrukci Objektu</w:t>
      </w:r>
      <w:r w:rsidR="00564657">
        <w:rPr>
          <w:rFonts w:ascii="Arial" w:hAnsi="Arial" w:cs="Arial"/>
          <w:bCs/>
          <w:color w:val="000000"/>
          <w:sz w:val="18"/>
          <w:szCs w:val="18"/>
        </w:rPr>
        <w:t xml:space="preserve"> formou získání opatření stavebního úřadu, kterým bude povoleno užívání rekonstruovaného Objektu, ve lhůtě do 24 měsíců ode dne právní moci stavebního povolení,</w:t>
      </w:r>
    </w:p>
    <w:p w14:paraId="0F323E40" w14:textId="47886A9B" w:rsidR="00A01F7D" w:rsidRPr="00E53C27" w:rsidRDefault="00A01F7D" w:rsidP="00A01F7D">
      <w:pPr>
        <w:pStyle w:val="Odstavecseseznamem"/>
        <w:numPr>
          <w:ilvl w:val="0"/>
          <w:numId w:val="39"/>
        </w:numPr>
        <w:spacing w:before="120" w:line="276" w:lineRule="auto"/>
        <w:jc w:val="both"/>
        <w:rPr>
          <w:rFonts w:ascii="Arial" w:hAnsi="Arial" w:cs="Arial"/>
          <w:bCs/>
          <w:color w:val="000000"/>
          <w:sz w:val="18"/>
          <w:szCs w:val="18"/>
        </w:rPr>
      </w:pPr>
      <w:r w:rsidRPr="00E53C27">
        <w:rPr>
          <w:rFonts w:ascii="Arial" w:hAnsi="Arial" w:cs="Arial"/>
          <w:bCs/>
          <w:color w:val="000000"/>
          <w:sz w:val="18"/>
          <w:szCs w:val="18"/>
        </w:rPr>
        <w:t>bude i přes písemnou výzvu Zadavatele propachtovaný Objekt užívat k jinému účelu než je uvedeno v této Smlouvě</w:t>
      </w:r>
      <w:r>
        <w:rPr>
          <w:rFonts w:ascii="Arial" w:hAnsi="Arial" w:cs="Arial"/>
          <w:bCs/>
          <w:color w:val="000000"/>
          <w:sz w:val="18"/>
          <w:szCs w:val="18"/>
        </w:rPr>
        <w:t>,</w:t>
      </w:r>
    </w:p>
    <w:p w14:paraId="158ACB2F" w14:textId="590C7A4D" w:rsidR="00A01F7D" w:rsidRDefault="00A01F7D" w:rsidP="00A01F7D">
      <w:pPr>
        <w:pStyle w:val="Odstavecseseznamem"/>
        <w:numPr>
          <w:ilvl w:val="0"/>
          <w:numId w:val="39"/>
        </w:numPr>
        <w:spacing w:before="120" w:line="276" w:lineRule="auto"/>
        <w:jc w:val="both"/>
        <w:rPr>
          <w:rFonts w:ascii="Arial" w:hAnsi="Arial" w:cs="Arial"/>
          <w:bCs/>
          <w:color w:val="000000"/>
          <w:sz w:val="18"/>
          <w:szCs w:val="18"/>
        </w:rPr>
      </w:pPr>
      <w:r w:rsidRPr="00E53C27">
        <w:rPr>
          <w:rFonts w:ascii="Arial" w:hAnsi="Arial" w:cs="Arial"/>
          <w:bCs/>
          <w:color w:val="000000"/>
          <w:sz w:val="18"/>
          <w:szCs w:val="18"/>
        </w:rPr>
        <w:t xml:space="preserve">provede stavební úpravy či jiné změny na </w:t>
      </w:r>
      <w:r>
        <w:rPr>
          <w:rFonts w:ascii="Arial" w:hAnsi="Arial" w:cs="Arial"/>
          <w:bCs/>
          <w:color w:val="000000"/>
          <w:sz w:val="18"/>
          <w:szCs w:val="18"/>
        </w:rPr>
        <w:t>Objektu</w:t>
      </w:r>
      <w:r w:rsidRPr="00E53C27">
        <w:rPr>
          <w:rFonts w:ascii="Arial" w:hAnsi="Arial" w:cs="Arial"/>
          <w:bCs/>
          <w:color w:val="000000"/>
          <w:sz w:val="18"/>
          <w:szCs w:val="18"/>
        </w:rPr>
        <w:t xml:space="preserve"> </w:t>
      </w:r>
      <w:r w:rsidR="00564657">
        <w:rPr>
          <w:rFonts w:ascii="Arial" w:hAnsi="Arial" w:cs="Arial"/>
          <w:bCs/>
          <w:color w:val="000000"/>
          <w:sz w:val="18"/>
          <w:szCs w:val="18"/>
        </w:rPr>
        <w:t xml:space="preserve">v rozporu se schválenou projektovou dokumentací </w:t>
      </w:r>
      <w:r w:rsidRPr="00E53C27">
        <w:rPr>
          <w:rFonts w:ascii="Arial" w:hAnsi="Arial" w:cs="Arial"/>
          <w:bCs/>
          <w:color w:val="000000"/>
          <w:sz w:val="18"/>
          <w:szCs w:val="18"/>
        </w:rPr>
        <w:t xml:space="preserve">bez písemného souhlasu </w:t>
      </w:r>
      <w:r>
        <w:rPr>
          <w:rFonts w:ascii="Arial" w:hAnsi="Arial" w:cs="Arial"/>
          <w:bCs/>
          <w:color w:val="000000"/>
          <w:sz w:val="18"/>
          <w:szCs w:val="18"/>
        </w:rPr>
        <w:t>Zadavatele</w:t>
      </w:r>
      <w:r w:rsidRPr="00E53C27">
        <w:rPr>
          <w:rFonts w:ascii="Arial" w:hAnsi="Arial" w:cs="Arial"/>
          <w:bCs/>
          <w:color w:val="000000"/>
          <w:sz w:val="18"/>
          <w:szCs w:val="18"/>
        </w:rPr>
        <w:t>,</w:t>
      </w:r>
      <w:r w:rsidR="00564657">
        <w:rPr>
          <w:rFonts w:ascii="Arial" w:hAnsi="Arial" w:cs="Arial"/>
          <w:bCs/>
          <w:color w:val="000000"/>
          <w:sz w:val="18"/>
          <w:szCs w:val="18"/>
        </w:rPr>
        <w:t xml:space="preserve"> případně na základě posouzení znaleckým posudkem bude </w:t>
      </w:r>
      <w:r w:rsidR="00564657">
        <w:rPr>
          <w:rFonts w:ascii="Arial" w:hAnsi="Arial" w:cs="Arial"/>
          <w:bCs/>
          <w:color w:val="000000"/>
          <w:sz w:val="18"/>
          <w:szCs w:val="18"/>
        </w:rPr>
        <w:lastRenderedPageBreak/>
        <w:t xml:space="preserve">konstatováno, že provedená </w:t>
      </w:r>
      <w:r w:rsidR="00E43E4D">
        <w:rPr>
          <w:rFonts w:ascii="Arial" w:hAnsi="Arial" w:cs="Arial"/>
          <w:bCs/>
          <w:color w:val="000000"/>
          <w:sz w:val="18"/>
          <w:szCs w:val="18"/>
        </w:rPr>
        <w:t>R</w:t>
      </w:r>
      <w:r w:rsidR="00564657">
        <w:rPr>
          <w:rFonts w:ascii="Arial" w:hAnsi="Arial" w:cs="Arial"/>
          <w:bCs/>
          <w:color w:val="000000"/>
          <w:sz w:val="18"/>
          <w:szCs w:val="18"/>
        </w:rPr>
        <w:t>ekonstrukce byla provedena v nedostatečné kvalitě, která trvale ovlivní stav Objektu,</w:t>
      </w:r>
    </w:p>
    <w:p w14:paraId="2EEDF57F" w14:textId="1F72E49D" w:rsidR="004C63DE" w:rsidRDefault="004C63DE" w:rsidP="00A01F7D">
      <w:pPr>
        <w:pStyle w:val="Odstavecseseznamem"/>
        <w:numPr>
          <w:ilvl w:val="0"/>
          <w:numId w:val="39"/>
        </w:numPr>
        <w:spacing w:before="120" w:line="276" w:lineRule="auto"/>
        <w:jc w:val="both"/>
        <w:rPr>
          <w:rFonts w:ascii="Arial" w:hAnsi="Arial" w:cs="Arial"/>
          <w:bCs/>
          <w:color w:val="000000"/>
          <w:sz w:val="18"/>
          <w:szCs w:val="18"/>
        </w:rPr>
      </w:pPr>
      <w:r>
        <w:rPr>
          <w:rFonts w:ascii="Arial" w:hAnsi="Arial" w:cs="Arial"/>
          <w:bCs/>
          <w:color w:val="000000"/>
          <w:sz w:val="18"/>
          <w:szCs w:val="18"/>
        </w:rPr>
        <w:t>nedodrží Stavební podmínky uvedené v čl. 8.5 až 8.</w:t>
      </w:r>
      <w:r w:rsidR="00DE226C">
        <w:rPr>
          <w:rFonts w:ascii="Arial" w:hAnsi="Arial" w:cs="Arial"/>
          <w:bCs/>
          <w:color w:val="000000"/>
          <w:sz w:val="18"/>
          <w:szCs w:val="18"/>
        </w:rPr>
        <w:t>24</w:t>
      </w:r>
      <w:r>
        <w:rPr>
          <w:rFonts w:ascii="Arial" w:hAnsi="Arial" w:cs="Arial"/>
          <w:bCs/>
          <w:color w:val="000000"/>
          <w:sz w:val="18"/>
          <w:szCs w:val="18"/>
        </w:rPr>
        <w:t xml:space="preserve"> této Smlouvy a na základě předchozí výzvy Zadavatele nedojde v přiměřené lhůtě ke sjednání nápravy,</w:t>
      </w:r>
    </w:p>
    <w:p w14:paraId="16F3BE8E" w14:textId="3E447038" w:rsidR="00564657" w:rsidRPr="00564657" w:rsidRDefault="00564657" w:rsidP="00564657">
      <w:pPr>
        <w:pStyle w:val="Odstavecseseznamem"/>
        <w:numPr>
          <w:ilvl w:val="0"/>
          <w:numId w:val="39"/>
        </w:numPr>
        <w:rPr>
          <w:rFonts w:ascii="Arial" w:hAnsi="Arial" w:cs="Arial"/>
          <w:bCs/>
          <w:color w:val="000000"/>
          <w:sz w:val="18"/>
          <w:szCs w:val="18"/>
        </w:rPr>
      </w:pPr>
      <w:r w:rsidRPr="00564657">
        <w:rPr>
          <w:rFonts w:ascii="Arial" w:hAnsi="Arial" w:cs="Arial"/>
          <w:bCs/>
          <w:color w:val="000000"/>
          <w:sz w:val="18"/>
          <w:szCs w:val="18"/>
        </w:rPr>
        <w:t>závažn</w:t>
      </w:r>
      <w:r w:rsidR="002D610E">
        <w:rPr>
          <w:rFonts w:ascii="Arial" w:hAnsi="Arial" w:cs="Arial"/>
          <w:bCs/>
          <w:color w:val="000000"/>
          <w:sz w:val="18"/>
          <w:szCs w:val="18"/>
        </w:rPr>
        <w:t>ě</w:t>
      </w:r>
      <w:r w:rsidRPr="00564657">
        <w:rPr>
          <w:rFonts w:ascii="Arial" w:hAnsi="Arial" w:cs="Arial"/>
          <w:bCs/>
          <w:color w:val="000000"/>
          <w:sz w:val="18"/>
          <w:szCs w:val="18"/>
        </w:rPr>
        <w:t xml:space="preserve"> poruš</w:t>
      </w:r>
      <w:r w:rsidR="002D610E">
        <w:rPr>
          <w:rFonts w:ascii="Arial" w:hAnsi="Arial" w:cs="Arial"/>
          <w:bCs/>
          <w:color w:val="000000"/>
          <w:sz w:val="18"/>
          <w:szCs w:val="18"/>
        </w:rPr>
        <w:t xml:space="preserve">uje </w:t>
      </w:r>
      <w:r w:rsidRPr="00564657">
        <w:rPr>
          <w:rFonts w:ascii="Arial" w:hAnsi="Arial" w:cs="Arial"/>
          <w:bCs/>
          <w:color w:val="000000"/>
          <w:sz w:val="18"/>
          <w:szCs w:val="18"/>
        </w:rPr>
        <w:t xml:space="preserve">způsob užívání </w:t>
      </w:r>
      <w:r>
        <w:rPr>
          <w:rFonts w:ascii="Arial" w:hAnsi="Arial" w:cs="Arial"/>
          <w:bCs/>
          <w:color w:val="000000"/>
          <w:sz w:val="18"/>
          <w:szCs w:val="18"/>
        </w:rPr>
        <w:t>Objektu</w:t>
      </w:r>
      <w:r w:rsidRPr="00564657">
        <w:rPr>
          <w:rFonts w:ascii="Arial" w:hAnsi="Arial" w:cs="Arial"/>
          <w:bCs/>
          <w:color w:val="000000"/>
          <w:sz w:val="18"/>
          <w:szCs w:val="18"/>
        </w:rPr>
        <w:t xml:space="preserve"> podnájemce</w:t>
      </w:r>
      <w:r>
        <w:rPr>
          <w:rFonts w:ascii="Arial" w:hAnsi="Arial" w:cs="Arial"/>
          <w:bCs/>
          <w:color w:val="000000"/>
          <w:sz w:val="18"/>
          <w:szCs w:val="18"/>
        </w:rPr>
        <w:t>m</w:t>
      </w:r>
      <w:r w:rsidRPr="00564657">
        <w:rPr>
          <w:rFonts w:ascii="Arial" w:hAnsi="Arial" w:cs="Arial"/>
          <w:bCs/>
          <w:color w:val="000000"/>
          <w:sz w:val="18"/>
          <w:szCs w:val="18"/>
        </w:rPr>
        <w:t xml:space="preserve"> za podmínky, že </w:t>
      </w:r>
      <w:r>
        <w:rPr>
          <w:rFonts w:ascii="Arial" w:hAnsi="Arial" w:cs="Arial"/>
          <w:bCs/>
          <w:color w:val="000000"/>
          <w:sz w:val="18"/>
          <w:szCs w:val="18"/>
        </w:rPr>
        <w:t>Koncesionář</w:t>
      </w:r>
      <w:r w:rsidRPr="00564657">
        <w:rPr>
          <w:rFonts w:ascii="Arial" w:hAnsi="Arial" w:cs="Arial"/>
          <w:bCs/>
          <w:color w:val="000000"/>
          <w:sz w:val="18"/>
          <w:szCs w:val="18"/>
        </w:rPr>
        <w:t xml:space="preserve"> v</w:t>
      </w:r>
      <w:r>
        <w:rPr>
          <w:rFonts w:ascii="Arial" w:hAnsi="Arial" w:cs="Arial"/>
          <w:bCs/>
          <w:color w:val="000000"/>
          <w:sz w:val="18"/>
          <w:szCs w:val="18"/>
        </w:rPr>
        <w:t> </w:t>
      </w:r>
      <w:r w:rsidRPr="00564657">
        <w:rPr>
          <w:rFonts w:ascii="Arial" w:hAnsi="Arial" w:cs="Arial"/>
          <w:bCs/>
          <w:color w:val="000000"/>
          <w:sz w:val="18"/>
          <w:szCs w:val="18"/>
        </w:rPr>
        <w:t>poskytnuté lhůtě nesjedná nápravu</w:t>
      </w:r>
      <w:r>
        <w:rPr>
          <w:rFonts w:ascii="Arial" w:hAnsi="Arial" w:cs="Arial"/>
          <w:bCs/>
          <w:color w:val="000000"/>
          <w:sz w:val="18"/>
          <w:szCs w:val="18"/>
        </w:rPr>
        <w:t>,</w:t>
      </w:r>
    </w:p>
    <w:p w14:paraId="2FFD0E56" w14:textId="6853D697" w:rsidR="00564657" w:rsidRPr="00E53C27" w:rsidRDefault="009F499B" w:rsidP="00A01F7D">
      <w:pPr>
        <w:pStyle w:val="Odstavecseseznamem"/>
        <w:numPr>
          <w:ilvl w:val="0"/>
          <w:numId w:val="39"/>
        </w:numPr>
        <w:spacing w:before="120" w:line="276" w:lineRule="auto"/>
        <w:jc w:val="both"/>
        <w:rPr>
          <w:rFonts w:ascii="Arial" w:hAnsi="Arial" w:cs="Arial"/>
          <w:bCs/>
          <w:color w:val="000000"/>
          <w:sz w:val="18"/>
          <w:szCs w:val="18"/>
        </w:rPr>
      </w:pPr>
      <w:r>
        <w:rPr>
          <w:rFonts w:ascii="Arial" w:hAnsi="Arial" w:cs="Arial"/>
          <w:bCs/>
          <w:color w:val="000000"/>
          <w:sz w:val="18"/>
          <w:szCs w:val="18"/>
        </w:rPr>
        <w:t>zanikne s dobrovolnou či nucenou likvidací nebo bude prohlášen konkurz na majetek Koncesionáře,</w:t>
      </w:r>
    </w:p>
    <w:p w14:paraId="08A18AD1" w14:textId="42784E8E" w:rsidR="00A01F7D" w:rsidRDefault="00A01F7D" w:rsidP="00A01F7D">
      <w:pPr>
        <w:pStyle w:val="Odstavecseseznamem"/>
        <w:numPr>
          <w:ilvl w:val="0"/>
          <w:numId w:val="39"/>
        </w:numPr>
        <w:spacing w:before="120" w:line="276" w:lineRule="auto"/>
        <w:jc w:val="both"/>
        <w:rPr>
          <w:rFonts w:ascii="Arial" w:hAnsi="Arial" w:cs="Arial"/>
          <w:bCs/>
          <w:color w:val="000000"/>
          <w:sz w:val="18"/>
          <w:szCs w:val="18"/>
        </w:rPr>
      </w:pPr>
      <w:r w:rsidRPr="00E53C27">
        <w:rPr>
          <w:rFonts w:ascii="Arial" w:hAnsi="Arial" w:cs="Arial"/>
          <w:bCs/>
          <w:color w:val="000000"/>
          <w:sz w:val="18"/>
          <w:szCs w:val="18"/>
        </w:rPr>
        <w:t xml:space="preserve">bude déle než 2 měsíce v prodlení se zaplacením </w:t>
      </w:r>
      <w:r>
        <w:rPr>
          <w:rFonts w:ascii="Arial" w:hAnsi="Arial" w:cs="Arial"/>
          <w:bCs/>
          <w:color w:val="000000"/>
          <w:sz w:val="18"/>
          <w:szCs w:val="18"/>
        </w:rPr>
        <w:t>Pachtovného</w:t>
      </w:r>
      <w:r w:rsidRPr="00E53C27">
        <w:rPr>
          <w:rFonts w:ascii="Arial" w:hAnsi="Arial" w:cs="Arial"/>
          <w:bCs/>
          <w:color w:val="000000"/>
          <w:sz w:val="18"/>
          <w:szCs w:val="18"/>
        </w:rPr>
        <w:t>,</w:t>
      </w:r>
    </w:p>
    <w:p w14:paraId="3CEFE834" w14:textId="6736631E" w:rsidR="0013153A" w:rsidRDefault="0013153A" w:rsidP="00A01F7D">
      <w:pPr>
        <w:pStyle w:val="Odstavecseseznamem"/>
        <w:numPr>
          <w:ilvl w:val="0"/>
          <w:numId w:val="39"/>
        </w:numPr>
        <w:spacing w:before="120" w:line="276" w:lineRule="auto"/>
        <w:jc w:val="both"/>
        <w:rPr>
          <w:rFonts w:ascii="Arial" w:hAnsi="Arial" w:cs="Arial"/>
          <w:bCs/>
          <w:color w:val="000000"/>
          <w:sz w:val="18"/>
          <w:szCs w:val="18"/>
        </w:rPr>
      </w:pPr>
      <w:r>
        <w:rPr>
          <w:rFonts w:ascii="Arial" w:hAnsi="Arial" w:cs="Arial"/>
          <w:bCs/>
          <w:color w:val="000000"/>
          <w:sz w:val="18"/>
          <w:szCs w:val="18"/>
        </w:rPr>
        <w:t>na základě výzvy Zadavatele nedoplní jistotu dle čl. 7.6 této Smlouvy,</w:t>
      </w:r>
    </w:p>
    <w:p w14:paraId="1CEBCC8D" w14:textId="390DFBC1" w:rsidR="00A01F7D" w:rsidRDefault="00A01F7D" w:rsidP="00A01F7D">
      <w:pPr>
        <w:pStyle w:val="Odstavecseseznamem"/>
        <w:numPr>
          <w:ilvl w:val="0"/>
          <w:numId w:val="39"/>
        </w:numPr>
        <w:spacing w:before="120" w:line="276" w:lineRule="auto"/>
        <w:jc w:val="both"/>
        <w:rPr>
          <w:rFonts w:ascii="Arial" w:hAnsi="Arial" w:cs="Arial"/>
          <w:bCs/>
          <w:color w:val="000000"/>
          <w:sz w:val="18"/>
          <w:szCs w:val="18"/>
        </w:rPr>
      </w:pPr>
      <w:r w:rsidRPr="00E53C27">
        <w:rPr>
          <w:rFonts w:ascii="Arial" w:hAnsi="Arial" w:cs="Arial"/>
          <w:bCs/>
          <w:color w:val="000000"/>
          <w:sz w:val="18"/>
          <w:szCs w:val="18"/>
        </w:rPr>
        <w:t xml:space="preserve">nepojistí </w:t>
      </w:r>
      <w:r>
        <w:rPr>
          <w:rFonts w:ascii="Arial" w:hAnsi="Arial" w:cs="Arial"/>
          <w:bCs/>
          <w:color w:val="000000"/>
          <w:sz w:val="18"/>
          <w:szCs w:val="18"/>
        </w:rPr>
        <w:t>Objekt</w:t>
      </w:r>
      <w:r w:rsidRPr="00E53C27">
        <w:rPr>
          <w:rFonts w:ascii="Arial" w:hAnsi="Arial" w:cs="Arial"/>
          <w:bCs/>
          <w:color w:val="000000"/>
          <w:sz w:val="18"/>
          <w:szCs w:val="18"/>
        </w:rPr>
        <w:t xml:space="preserve"> nebo neprokáže ani přes písemnou výzvu </w:t>
      </w:r>
      <w:r>
        <w:rPr>
          <w:rFonts w:ascii="Arial" w:hAnsi="Arial" w:cs="Arial"/>
          <w:bCs/>
          <w:color w:val="000000"/>
          <w:sz w:val="18"/>
          <w:szCs w:val="18"/>
        </w:rPr>
        <w:t>Zadavatele</w:t>
      </w:r>
      <w:r w:rsidRPr="00E53C27">
        <w:rPr>
          <w:rFonts w:ascii="Arial" w:hAnsi="Arial" w:cs="Arial"/>
          <w:bCs/>
          <w:color w:val="000000"/>
          <w:sz w:val="18"/>
          <w:szCs w:val="18"/>
        </w:rPr>
        <w:t xml:space="preserve">, že </w:t>
      </w:r>
      <w:r>
        <w:rPr>
          <w:rFonts w:ascii="Arial" w:hAnsi="Arial" w:cs="Arial"/>
          <w:bCs/>
          <w:color w:val="000000"/>
          <w:sz w:val="18"/>
          <w:szCs w:val="18"/>
        </w:rPr>
        <w:t>Objekt je</w:t>
      </w:r>
      <w:r w:rsidRPr="00E53C27">
        <w:rPr>
          <w:rFonts w:ascii="Arial" w:hAnsi="Arial" w:cs="Arial"/>
          <w:bCs/>
          <w:color w:val="000000"/>
          <w:sz w:val="18"/>
          <w:szCs w:val="18"/>
        </w:rPr>
        <w:t xml:space="preserve"> pojištěn, nebo že pojištění trvá</w:t>
      </w:r>
      <w:r w:rsidR="009F499B">
        <w:rPr>
          <w:rFonts w:ascii="Arial" w:hAnsi="Arial" w:cs="Arial"/>
          <w:bCs/>
          <w:color w:val="000000"/>
          <w:sz w:val="18"/>
          <w:szCs w:val="18"/>
        </w:rPr>
        <w:t>,</w:t>
      </w:r>
    </w:p>
    <w:p w14:paraId="0C0832CE" w14:textId="5DC852AD" w:rsidR="009F499B" w:rsidRPr="00E53C27" w:rsidRDefault="009F499B" w:rsidP="00A01F7D">
      <w:pPr>
        <w:pStyle w:val="Odstavecseseznamem"/>
        <w:numPr>
          <w:ilvl w:val="0"/>
          <w:numId w:val="39"/>
        </w:numPr>
        <w:spacing w:before="120" w:line="276" w:lineRule="auto"/>
        <w:jc w:val="both"/>
        <w:rPr>
          <w:rFonts w:ascii="Arial" w:hAnsi="Arial" w:cs="Arial"/>
          <w:bCs/>
          <w:color w:val="000000"/>
          <w:sz w:val="18"/>
          <w:szCs w:val="18"/>
        </w:rPr>
      </w:pPr>
      <w:r>
        <w:rPr>
          <w:rFonts w:ascii="Arial" w:hAnsi="Arial" w:cs="Arial"/>
          <w:bCs/>
          <w:color w:val="000000"/>
          <w:sz w:val="18"/>
          <w:szCs w:val="18"/>
        </w:rPr>
        <w:t>poruší Smlouvu podstatným z</w:t>
      </w:r>
      <w:r w:rsidR="00290733">
        <w:rPr>
          <w:rFonts w:ascii="Arial" w:hAnsi="Arial" w:cs="Arial"/>
          <w:bCs/>
          <w:color w:val="000000"/>
          <w:sz w:val="18"/>
          <w:szCs w:val="18"/>
        </w:rPr>
        <w:t>p</w:t>
      </w:r>
      <w:r>
        <w:rPr>
          <w:rFonts w:ascii="Arial" w:hAnsi="Arial" w:cs="Arial"/>
          <w:bCs/>
          <w:color w:val="000000"/>
          <w:sz w:val="18"/>
          <w:szCs w:val="18"/>
        </w:rPr>
        <w:t>ůsobem.</w:t>
      </w:r>
    </w:p>
    <w:p w14:paraId="31A59967" w14:textId="2CB68E2F" w:rsidR="00290733" w:rsidRPr="00290733" w:rsidRDefault="00B344FF" w:rsidP="00290733">
      <w:pPr>
        <w:numPr>
          <w:ilvl w:val="1"/>
          <w:numId w:val="29"/>
        </w:numPr>
        <w:spacing w:before="120" w:line="276" w:lineRule="auto"/>
        <w:ind w:left="567" w:hanging="567"/>
        <w:jc w:val="both"/>
        <w:rPr>
          <w:rFonts w:ascii="Arial" w:hAnsi="Arial" w:cs="Arial"/>
          <w:bCs/>
          <w:color w:val="000000"/>
          <w:sz w:val="18"/>
          <w:szCs w:val="18"/>
        </w:rPr>
      </w:pPr>
      <w:r>
        <w:rPr>
          <w:rFonts w:ascii="Arial" w:hAnsi="Arial" w:cs="Arial"/>
          <w:bCs/>
          <w:color w:val="000000"/>
          <w:sz w:val="18"/>
          <w:szCs w:val="18"/>
        </w:rPr>
        <w:t>V případě porušení Smlouvy ze strany Koncesio</w:t>
      </w:r>
      <w:r w:rsidR="002D610E">
        <w:rPr>
          <w:rFonts w:ascii="Arial" w:hAnsi="Arial" w:cs="Arial"/>
          <w:bCs/>
          <w:color w:val="000000"/>
          <w:sz w:val="18"/>
          <w:szCs w:val="18"/>
        </w:rPr>
        <w:t>ná</w:t>
      </w:r>
      <w:r>
        <w:rPr>
          <w:rFonts w:ascii="Arial" w:hAnsi="Arial" w:cs="Arial"/>
          <w:bCs/>
          <w:color w:val="000000"/>
          <w:sz w:val="18"/>
          <w:szCs w:val="18"/>
        </w:rPr>
        <w:t>ře před odstoupením od Smlouvy odešle Zadavatel Koncesionáři výzvu k nápravě v náhradní lhůtě. Pokud Koncesionář nezjedná nápravu ve stanovené lhůtě a v těch případech, kde to bude objektivně možné, odstoupí Zadavatel od Smlouvy. Pokud dojde k porušení Smlouvy v těch případech, kdy náprava není možná, je Zadavatel opr</w:t>
      </w:r>
      <w:r w:rsidR="002D610E">
        <w:rPr>
          <w:rFonts w:ascii="Arial" w:hAnsi="Arial" w:cs="Arial"/>
          <w:bCs/>
          <w:color w:val="000000"/>
          <w:sz w:val="18"/>
          <w:szCs w:val="18"/>
        </w:rPr>
        <w:t>á</w:t>
      </w:r>
      <w:r>
        <w:rPr>
          <w:rFonts w:ascii="Arial" w:hAnsi="Arial" w:cs="Arial"/>
          <w:bCs/>
          <w:color w:val="000000"/>
          <w:sz w:val="18"/>
          <w:szCs w:val="18"/>
        </w:rPr>
        <w:t>vněn odstoupit okamžitě i bez odeslání výzvy k nápravě.</w:t>
      </w:r>
      <w:r w:rsidR="00AB7D3B">
        <w:rPr>
          <w:rFonts w:ascii="Arial" w:hAnsi="Arial" w:cs="Arial"/>
          <w:bCs/>
          <w:color w:val="000000"/>
          <w:sz w:val="18"/>
          <w:szCs w:val="18"/>
        </w:rPr>
        <w:t xml:space="preserve"> </w:t>
      </w:r>
      <w:r>
        <w:rPr>
          <w:rFonts w:ascii="Arial" w:hAnsi="Arial" w:cs="Arial"/>
          <w:bCs/>
          <w:color w:val="000000"/>
          <w:sz w:val="18"/>
          <w:szCs w:val="18"/>
        </w:rPr>
        <w:t xml:space="preserve">Odstoupení od Smlouvy nemá vliv na možnost požadovat smluvní pokutu dle této Smlouvy. </w:t>
      </w:r>
      <w:r w:rsidR="00290733" w:rsidRPr="00290733">
        <w:rPr>
          <w:rFonts w:ascii="Arial" w:hAnsi="Arial" w:cs="Arial"/>
          <w:bCs/>
          <w:color w:val="000000"/>
          <w:sz w:val="18"/>
          <w:szCs w:val="18"/>
        </w:rPr>
        <w:t xml:space="preserve">Koncesionář může zabránit účinkům </w:t>
      </w:r>
      <w:r w:rsidR="00290733">
        <w:rPr>
          <w:rFonts w:ascii="Arial" w:hAnsi="Arial" w:cs="Arial"/>
          <w:bCs/>
          <w:color w:val="000000"/>
          <w:sz w:val="18"/>
          <w:szCs w:val="18"/>
        </w:rPr>
        <w:t>odstoupení</w:t>
      </w:r>
      <w:r>
        <w:rPr>
          <w:rFonts w:ascii="Arial" w:hAnsi="Arial" w:cs="Arial"/>
          <w:bCs/>
          <w:color w:val="000000"/>
          <w:sz w:val="18"/>
          <w:szCs w:val="18"/>
        </w:rPr>
        <w:t xml:space="preserve"> od Smlouvy</w:t>
      </w:r>
      <w:r w:rsidR="00290733">
        <w:rPr>
          <w:rFonts w:ascii="Arial" w:hAnsi="Arial" w:cs="Arial"/>
          <w:bCs/>
          <w:color w:val="000000"/>
          <w:sz w:val="18"/>
          <w:szCs w:val="18"/>
        </w:rPr>
        <w:t xml:space="preserve"> ze strany Zadavatele</w:t>
      </w:r>
      <w:r w:rsidR="00290733" w:rsidRPr="00290733">
        <w:rPr>
          <w:rFonts w:ascii="Arial" w:hAnsi="Arial" w:cs="Arial"/>
          <w:bCs/>
          <w:color w:val="000000"/>
          <w:sz w:val="18"/>
          <w:szCs w:val="18"/>
        </w:rPr>
        <w:t>, pokud:</w:t>
      </w:r>
    </w:p>
    <w:p w14:paraId="38FADEB5" w14:textId="4C551984" w:rsidR="00290733" w:rsidRPr="00AB7D3B" w:rsidRDefault="00290733" w:rsidP="00290733">
      <w:pPr>
        <w:spacing w:before="120" w:line="276" w:lineRule="auto"/>
        <w:ind w:left="567"/>
        <w:jc w:val="both"/>
        <w:rPr>
          <w:rFonts w:ascii="Arial" w:hAnsi="Arial" w:cs="Arial"/>
          <w:bCs/>
          <w:color w:val="000000"/>
          <w:sz w:val="18"/>
          <w:szCs w:val="18"/>
        </w:rPr>
      </w:pPr>
      <w:r w:rsidRPr="00290733">
        <w:rPr>
          <w:rFonts w:ascii="Arial" w:hAnsi="Arial" w:cs="Arial"/>
          <w:bCs/>
          <w:color w:val="000000"/>
          <w:sz w:val="18"/>
          <w:szCs w:val="18"/>
        </w:rPr>
        <w:t>(i) prokáže, že se příslušná osoba (</w:t>
      </w:r>
      <w:r w:rsidR="00B344FF">
        <w:rPr>
          <w:rFonts w:ascii="Arial" w:hAnsi="Arial" w:cs="Arial"/>
          <w:bCs/>
          <w:color w:val="000000"/>
          <w:sz w:val="18"/>
          <w:szCs w:val="18"/>
        </w:rPr>
        <w:t>p</w:t>
      </w:r>
      <w:r w:rsidRPr="00290733">
        <w:rPr>
          <w:rFonts w:ascii="Arial" w:hAnsi="Arial" w:cs="Arial"/>
          <w:bCs/>
          <w:color w:val="000000"/>
          <w:sz w:val="18"/>
          <w:szCs w:val="18"/>
        </w:rPr>
        <w:t xml:space="preserve">racovník nebo </w:t>
      </w:r>
      <w:r w:rsidR="00B344FF">
        <w:rPr>
          <w:rFonts w:ascii="Arial" w:hAnsi="Arial" w:cs="Arial"/>
          <w:bCs/>
          <w:color w:val="000000"/>
          <w:sz w:val="18"/>
          <w:szCs w:val="18"/>
        </w:rPr>
        <w:t>o</w:t>
      </w:r>
      <w:r w:rsidRPr="00290733">
        <w:rPr>
          <w:rFonts w:ascii="Arial" w:hAnsi="Arial" w:cs="Arial"/>
          <w:bCs/>
          <w:color w:val="000000"/>
          <w:sz w:val="18"/>
          <w:szCs w:val="18"/>
        </w:rPr>
        <w:t xml:space="preserve">soba na straně Koncesionáře) dopustila </w:t>
      </w:r>
      <w:r w:rsidR="0000621E">
        <w:rPr>
          <w:rFonts w:ascii="Arial" w:hAnsi="Arial" w:cs="Arial"/>
          <w:bCs/>
          <w:color w:val="000000"/>
          <w:sz w:val="18"/>
          <w:szCs w:val="18"/>
        </w:rPr>
        <w:t>z</w:t>
      </w:r>
      <w:r w:rsidRPr="00290733">
        <w:rPr>
          <w:rFonts w:ascii="Arial" w:hAnsi="Arial" w:cs="Arial"/>
          <w:bCs/>
          <w:color w:val="000000"/>
          <w:sz w:val="18"/>
          <w:szCs w:val="18"/>
        </w:rPr>
        <w:t xml:space="preserve">akázaného </w:t>
      </w:r>
      <w:r w:rsidRPr="00AB7D3B">
        <w:rPr>
          <w:rFonts w:ascii="Arial" w:hAnsi="Arial" w:cs="Arial"/>
          <w:bCs/>
          <w:color w:val="000000"/>
          <w:sz w:val="18"/>
          <w:szCs w:val="18"/>
        </w:rPr>
        <w:t xml:space="preserve">jednání uvedeného v oznámení </w:t>
      </w:r>
      <w:r w:rsidR="00B344FF" w:rsidRPr="00AB7D3B">
        <w:rPr>
          <w:rFonts w:ascii="Arial" w:hAnsi="Arial" w:cs="Arial"/>
          <w:bCs/>
          <w:color w:val="000000"/>
          <w:sz w:val="18"/>
          <w:szCs w:val="18"/>
        </w:rPr>
        <w:t>o odstoupení</w:t>
      </w:r>
      <w:r w:rsidRPr="00AB7D3B">
        <w:rPr>
          <w:rFonts w:ascii="Arial" w:hAnsi="Arial" w:cs="Arial"/>
          <w:bCs/>
          <w:color w:val="000000"/>
          <w:sz w:val="18"/>
          <w:szCs w:val="18"/>
        </w:rPr>
        <w:t xml:space="preserve"> nezávisle a bez vědomí Koncesionáře; a</w:t>
      </w:r>
    </w:p>
    <w:p w14:paraId="7FC65E0B" w14:textId="23E76107" w:rsidR="00290733" w:rsidRDefault="00290733" w:rsidP="00290733">
      <w:pPr>
        <w:spacing w:before="120" w:line="276" w:lineRule="auto"/>
        <w:ind w:left="567"/>
        <w:jc w:val="both"/>
        <w:rPr>
          <w:rFonts w:ascii="Arial" w:hAnsi="Arial" w:cs="Arial"/>
          <w:bCs/>
          <w:color w:val="000000"/>
          <w:sz w:val="18"/>
          <w:szCs w:val="18"/>
        </w:rPr>
      </w:pPr>
      <w:r w:rsidRPr="00AB7D3B">
        <w:rPr>
          <w:rFonts w:ascii="Arial" w:hAnsi="Arial" w:cs="Arial"/>
          <w:bCs/>
          <w:color w:val="000000"/>
          <w:sz w:val="18"/>
          <w:szCs w:val="18"/>
        </w:rPr>
        <w:t>(ii) Koncesionář do třiceti</w:t>
      </w:r>
      <w:r w:rsidR="00AB7D3B">
        <w:rPr>
          <w:rFonts w:ascii="Arial" w:hAnsi="Arial" w:cs="Arial"/>
          <w:bCs/>
          <w:color w:val="000000"/>
          <w:sz w:val="18"/>
          <w:szCs w:val="18"/>
        </w:rPr>
        <w:t xml:space="preserve"> </w:t>
      </w:r>
      <w:r w:rsidRPr="00AB7D3B">
        <w:rPr>
          <w:rFonts w:ascii="Arial" w:hAnsi="Arial" w:cs="Arial"/>
          <w:bCs/>
          <w:color w:val="000000"/>
          <w:sz w:val="18"/>
          <w:szCs w:val="18"/>
        </w:rPr>
        <w:t xml:space="preserve">dnů od doručení oznámení o </w:t>
      </w:r>
      <w:r w:rsidR="0000621E" w:rsidRPr="00AB7D3B">
        <w:rPr>
          <w:rFonts w:ascii="Arial" w:hAnsi="Arial" w:cs="Arial"/>
          <w:bCs/>
          <w:color w:val="000000"/>
          <w:sz w:val="18"/>
          <w:szCs w:val="18"/>
        </w:rPr>
        <w:t>odstoupení</w:t>
      </w:r>
      <w:r w:rsidRPr="00AB7D3B">
        <w:rPr>
          <w:rFonts w:ascii="Arial" w:hAnsi="Arial" w:cs="Arial"/>
          <w:bCs/>
          <w:color w:val="000000"/>
          <w:sz w:val="18"/>
          <w:szCs w:val="18"/>
        </w:rPr>
        <w:t xml:space="preserve"> Zadavateli</w:t>
      </w:r>
      <w:r w:rsidR="002D610E">
        <w:rPr>
          <w:rFonts w:ascii="Arial" w:hAnsi="Arial" w:cs="Arial"/>
          <w:bCs/>
          <w:color w:val="000000"/>
          <w:sz w:val="18"/>
          <w:szCs w:val="18"/>
        </w:rPr>
        <w:t xml:space="preserve"> prokáže</w:t>
      </w:r>
      <w:r w:rsidRPr="00AB7D3B">
        <w:rPr>
          <w:rFonts w:ascii="Arial" w:hAnsi="Arial" w:cs="Arial"/>
          <w:bCs/>
          <w:color w:val="000000"/>
          <w:sz w:val="18"/>
          <w:szCs w:val="18"/>
        </w:rPr>
        <w:t>, že smluvní vztah mezi Koncesionářem a příslušnou osobou (Pracovníkem či Osobou na straně Koncesionáře) byl ukončen.</w:t>
      </w:r>
    </w:p>
    <w:p w14:paraId="38BFF7B5" w14:textId="63513FAE" w:rsidR="00040B1A" w:rsidRPr="002F257B" w:rsidRDefault="00A01F7D" w:rsidP="00AB7D3B">
      <w:pPr>
        <w:keepNext/>
        <w:numPr>
          <w:ilvl w:val="1"/>
          <w:numId w:val="29"/>
        </w:numPr>
        <w:spacing w:before="120" w:line="276" w:lineRule="auto"/>
        <w:ind w:left="567" w:hanging="567"/>
        <w:jc w:val="both"/>
        <w:rPr>
          <w:rFonts w:ascii="Arial" w:hAnsi="Arial" w:cs="Arial"/>
          <w:bCs/>
          <w:color w:val="000000"/>
          <w:sz w:val="18"/>
          <w:szCs w:val="18"/>
        </w:rPr>
      </w:pPr>
      <w:r>
        <w:rPr>
          <w:rFonts w:ascii="Arial" w:hAnsi="Arial" w:cs="Arial"/>
          <w:bCs/>
          <w:color w:val="000000"/>
          <w:sz w:val="18"/>
          <w:szCs w:val="18"/>
        </w:rPr>
        <w:t>Koncesionář</w:t>
      </w:r>
      <w:r w:rsidRPr="00732BA4">
        <w:rPr>
          <w:rFonts w:ascii="Arial" w:hAnsi="Arial" w:cs="Arial"/>
          <w:bCs/>
          <w:color w:val="000000"/>
          <w:sz w:val="18"/>
          <w:szCs w:val="18"/>
        </w:rPr>
        <w:t xml:space="preserve"> může </w:t>
      </w:r>
      <w:r>
        <w:rPr>
          <w:rFonts w:ascii="Arial" w:hAnsi="Arial" w:cs="Arial"/>
          <w:bCs/>
          <w:color w:val="000000"/>
          <w:sz w:val="18"/>
          <w:szCs w:val="18"/>
        </w:rPr>
        <w:t>od Smlouvy odstoupit</w:t>
      </w:r>
      <w:r w:rsidRPr="00732BA4">
        <w:rPr>
          <w:rFonts w:ascii="Arial" w:hAnsi="Arial" w:cs="Arial"/>
          <w:bCs/>
          <w:color w:val="000000"/>
          <w:sz w:val="18"/>
          <w:szCs w:val="18"/>
        </w:rPr>
        <w:t xml:space="preserve"> v případě, ž</w:t>
      </w:r>
      <w:r w:rsidR="002F257B">
        <w:rPr>
          <w:rFonts w:ascii="Arial" w:hAnsi="Arial" w:cs="Arial"/>
          <w:bCs/>
          <w:color w:val="000000"/>
          <w:sz w:val="18"/>
          <w:szCs w:val="18"/>
        </w:rPr>
        <w:t>e Zadavatel poruší Smlouvu podstatným z</w:t>
      </w:r>
      <w:r w:rsidR="00290733">
        <w:rPr>
          <w:rFonts w:ascii="Arial" w:hAnsi="Arial" w:cs="Arial"/>
          <w:bCs/>
          <w:color w:val="000000"/>
          <w:sz w:val="18"/>
          <w:szCs w:val="18"/>
        </w:rPr>
        <w:t>p</w:t>
      </w:r>
      <w:r w:rsidR="002F257B">
        <w:rPr>
          <w:rFonts w:ascii="Arial" w:hAnsi="Arial" w:cs="Arial"/>
          <w:bCs/>
          <w:color w:val="000000"/>
          <w:sz w:val="18"/>
          <w:szCs w:val="18"/>
        </w:rPr>
        <w:t>ůsobem.</w:t>
      </w:r>
      <w:r w:rsidR="00AB7D3B">
        <w:rPr>
          <w:rFonts w:ascii="Arial" w:hAnsi="Arial" w:cs="Arial"/>
          <w:bCs/>
          <w:color w:val="000000"/>
          <w:sz w:val="18"/>
          <w:szCs w:val="18"/>
        </w:rPr>
        <w:t xml:space="preserve"> </w:t>
      </w:r>
      <w:r w:rsidR="002F257B">
        <w:rPr>
          <w:rFonts w:ascii="Arial" w:hAnsi="Arial" w:cs="Arial"/>
          <w:bCs/>
          <w:color w:val="000000"/>
          <w:sz w:val="18"/>
          <w:szCs w:val="18"/>
        </w:rPr>
        <w:t xml:space="preserve">V podrobnostech se odstoupení od Smlouvy ze strany Koncesionáře </w:t>
      </w:r>
      <w:r w:rsidR="00F2505F">
        <w:rPr>
          <w:rFonts w:ascii="Arial" w:hAnsi="Arial" w:cs="Arial"/>
          <w:bCs/>
          <w:color w:val="000000"/>
          <w:sz w:val="18"/>
          <w:szCs w:val="18"/>
        </w:rPr>
        <w:t>řeší dle § 2001 a násl. Občanského zákoníku.</w:t>
      </w:r>
    </w:p>
    <w:p w14:paraId="33C01EB2" w14:textId="15BB3A47" w:rsidR="00732BA4" w:rsidRPr="00732BA4" w:rsidRDefault="00E53C27" w:rsidP="00A01F7D">
      <w:pPr>
        <w:numPr>
          <w:ilvl w:val="1"/>
          <w:numId w:val="29"/>
        </w:numPr>
        <w:spacing w:before="120" w:line="276" w:lineRule="auto"/>
        <w:ind w:left="567" w:hanging="567"/>
        <w:jc w:val="both"/>
        <w:rPr>
          <w:rFonts w:ascii="Arial" w:hAnsi="Arial" w:cs="Arial"/>
          <w:bCs/>
          <w:color w:val="000000"/>
          <w:sz w:val="18"/>
          <w:szCs w:val="18"/>
        </w:rPr>
      </w:pPr>
      <w:r>
        <w:rPr>
          <w:rFonts w:ascii="Arial" w:hAnsi="Arial" w:cs="Arial"/>
          <w:bCs/>
          <w:color w:val="000000"/>
          <w:sz w:val="18"/>
          <w:szCs w:val="18"/>
        </w:rPr>
        <w:t>Zadavatel</w:t>
      </w:r>
      <w:r w:rsidR="00732BA4" w:rsidRPr="00732BA4">
        <w:rPr>
          <w:rFonts w:ascii="Arial" w:hAnsi="Arial" w:cs="Arial"/>
          <w:bCs/>
          <w:color w:val="000000"/>
          <w:sz w:val="18"/>
          <w:szCs w:val="18"/>
        </w:rPr>
        <w:t xml:space="preserve"> může smlouvu vypovědět v případě, že</w:t>
      </w:r>
      <w:r w:rsidR="00040B1A">
        <w:rPr>
          <w:rFonts w:ascii="Arial" w:hAnsi="Arial" w:cs="Arial"/>
          <w:bCs/>
          <w:color w:val="000000"/>
          <w:sz w:val="18"/>
          <w:szCs w:val="18"/>
        </w:rPr>
        <w:t>:</w:t>
      </w:r>
    </w:p>
    <w:p w14:paraId="29008268" w14:textId="547B6812" w:rsidR="00040B1A" w:rsidRPr="00040B1A" w:rsidRDefault="00040B1A" w:rsidP="00040B1A">
      <w:pPr>
        <w:pStyle w:val="Odstavecseseznamem"/>
        <w:numPr>
          <w:ilvl w:val="0"/>
          <w:numId w:val="42"/>
        </w:numPr>
        <w:rPr>
          <w:rFonts w:ascii="Arial" w:hAnsi="Arial" w:cs="Arial"/>
          <w:bCs/>
          <w:color w:val="000000"/>
          <w:sz w:val="18"/>
          <w:szCs w:val="18"/>
        </w:rPr>
      </w:pPr>
      <w:r w:rsidRPr="00040B1A">
        <w:rPr>
          <w:rFonts w:ascii="Arial" w:hAnsi="Arial" w:cs="Arial"/>
          <w:bCs/>
          <w:color w:val="000000"/>
          <w:sz w:val="18"/>
          <w:szCs w:val="18"/>
        </w:rPr>
        <w:t xml:space="preserve">Objekt má být odstraněn, anebo přestavován tak, že to brání dalšímu užívání Objektu, a Zadavatel to při uzavření </w:t>
      </w:r>
      <w:r w:rsidR="000862AA">
        <w:rPr>
          <w:rFonts w:ascii="Arial" w:hAnsi="Arial" w:cs="Arial"/>
          <w:bCs/>
          <w:color w:val="000000"/>
          <w:sz w:val="18"/>
          <w:szCs w:val="18"/>
        </w:rPr>
        <w:t>S</w:t>
      </w:r>
      <w:r w:rsidRPr="00040B1A">
        <w:rPr>
          <w:rFonts w:ascii="Arial" w:hAnsi="Arial" w:cs="Arial"/>
          <w:bCs/>
          <w:color w:val="000000"/>
          <w:sz w:val="18"/>
          <w:szCs w:val="18"/>
        </w:rPr>
        <w:t>mlouvy nemusel ani nemohl předvídat,</w:t>
      </w:r>
    </w:p>
    <w:p w14:paraId="13979B8A" w14:textId="092D800A" w:rsidR="00040B1A" w:rsidRPr="00040B1A" w:rsidRDefault="00040B1A" w:rsidP="00040B1A">
      <w:pPr>
        <w:pStyle w:val="Odstavecseseznamem"/>
        <w:numPr>
          <w:ilvl w:val="0"/>
          <w:numId w:val="42"/>
        </w:numPr>
        <w:rPr>
          <w:rFonts w:ascii="Arial" w:hAnsi="Arial" w:cs="Arial"/>
          <w:bCs/>
          <w:color w:val="000000"/>
          <w:sz w:val="18"/>
          <w:szCs w:val="18"/>
        </w:rPr>
      </w:pPr>
      <w:r w:rsidRPr="00040B1A">
        <w:rPr>
          <w:rFonts w:ascii="Arial" w:hAnsi="Arial" w:cs="Arial"/>
          <w:bCs/>
          <w:color w:val="000000"/>
          <w:sz w:val="18"/>
          <w:szCs w:val="18"/>
        </w:rPr>
        <w:t xml:space="preserve">Koncesionář hrubě porušuje své povinnosti </w:t>
      </w:r>
      <w:r w:rsidR="000862AA">
        <w:rPr>
          <w:rFonts w:ascii="Arial" w:hAnsi="Arial" w:cs="Arial"/>
          <w:bCs/>
          <w:color w:val="000000"/>
          <w:sz w:val="18"/>
          <w:szCs w:val="18"/>
        </w:rPr>
        <w:t>vyplývající z této Smlouvy</w:t>
      </w:r>
      <w:r w:rsidRPr="00040B1A">
        <w:rPr>
          <w:rFonts w:ascii="Arial" w:hAnsi="Arial" w:cs="Arial"/>
          <w:bCs/>
          <w:color w:val="000000"/>
          <w:sz w:val="18"/>
          <w:szCs w:val="18"/>
        </w:rPr>
        <w:t>.</w:t>
      </w:r>
    </w:p>
    <w:p w14:paraId="452D5179" w14:textId="4F4804F2" w:rsidR="005A3317" w:rsidRDefault="005A3317" w:rsidP="00040B1A">
      <w:pPr>
        <w:pStyle w:val="Odstavecseseznamem"/>
        <w:ind w:left="927"/>
        <w:rPr>
          <w:rFonts w:ascii="Arial" w:hAnsi="Arial" w:cs="Arial"/>
          <w:bCs/>
          <w:color w:val="000000"/>
          <w:sz w:val="18"/>
          <w:szCs w:val="18"/>
        </w:rPr>
      </w:pPr>
    </w:p>
    <w:p w14:paraId="158EE7E7" w14:textId="2AACED86" w:rsidR="00E53C27" w:rsidRPr="00E53C27" w:rsidRDefault="00E53C27" w:rsidP="00E53C27">
      <w:pPr>
        <w:numPr>
          <w:ilvl w:val="1"/>
          <w:numId w:val="29"/>
        </w:numPr>
        <w:spacing w:before="120" w:line="276" w:lineRule="auto"/>
        <w:ind w:left="567" w:hanging="567"/>
        <w:jc w:val="both"/>
        <w:rPr>
          <w:rFonts w:ascii="Arial" w:hAnsi="Arial" w:cs="Arial"/>
          <w:bCs/>
          <w:color w:val="000000"/>
          <w:sz w:val="18"/>
          <w:szCs w:val="18"/>
        </w:rPr>
      </w:pPr>
      <w:r>
        <w:rPr>
          <w:rFonts w:ascii="Arial" w:hAnsi="Arial" w:cs="Arial"/>
          <w:bCs/>
          <w:color w:val="000000"/>
          <w:sz w:val="18"/>
          <w:szCs w:val="18"/>
        </w:rPr>
        <w:t>Koncesionář</w:t>
      </w:r>
      <w:r w:rsidRPr="00E53C27">
        <w:rPr>
          <w:rFonts w:ascii="Arial" w:hAnsi="Arial" w:cs="Arial"/>
          <w:bCs/>
          <w:color w:val="000000"/>
          <w:sz w:val="18"/>
          <w:szCs w:val="18"/>
        </w:rPr>
        <w:t xml:space="preserve"> může </w:t>
      </w:r>
      <w:r>
        <w:rPr>
          <w:rFonts w:ascii="Arial" w:hAnsi="Arial" w:cs="Arial"/>
          <w:bCs/>
          <w:color w:val="000000"/>
          <w:sz w:val="18"/>
          <w:szCs w:val="18"/>
        </w:rPr>
        <w:t>S</w:t>
      </w:r>
      <w:r w:rsidRPr="00E53C27">
        <w:rPr>
          <w:rFonts w:ascii="Arial" w:hAnsi="Arial" w:cs="Arial"/>
          <w:bCs/>
          <w:color w:val="000000"/>
          <w:sz w:val="18"/>
          <w:szCs w:val="18"/>
        </w:rPr>
        <w:t>mlouvu vypovědět pouze v případě, že:</w:t>
      </w:r>
    </w:p>
    <w:p w14:paraId="08B83C01" w14:textId="39329685" w:rsidR="00370066" w:rsidRDefault="00370066" w:rsidP="00040B1A">
      <w:pPr>
        <w:pStyle w:val="Odstavecseseznamem"/>
        <w:numPr>
          <w:ilvl w:val="0"/>
          <w:numId w:val="44"/>
        </w:numPr>
        <w:rPr>
          <w:rFonts w:ascii="Arial" w:hAnsi="Arial" w:cs="Arial"/>
          <w:bCs/>
          <w:color w:val="000000"/>
          <w:sz w:val="18"/>
          <w:szCs w:val="18"/>
        </w:rPr>
      </w:pPr>
      <w:r w:rsidRPr="00370066">
        <w:rPr>
          <w:rFonts w:ascii="Arial" w:hAnsi="Arial" w:cs="Arial"/>
          <w:bCs/>
          <w:color w:val="000000"/>
          <w:sz w:val="18"/>
          <w:szCs w:val="18"/>
        </w:rPr>
        <w:t xml:space="preserve">ztratí způsobilost k činnosti, k jejímuž výkonu je </w:t>
      </w:r>
      <w:r w:rsidR="00AB7D3B">
        <w:rPr>
          <w:rFonts w:ascii="Arial" w:hAnsi="Arial" w:cs="Arial"/>
          <w:bCs/>
          <w:color w:val="000000"/>
          <w:sz w:val="18"/>
          <w:szCs w:val="18"/>
        </w:rPr>
        <w:t>Objekt</w:t>
      </w:r>
      <w:r w:rsidRPr="00370066">
        <w:rPr>
          <w:rFonts w:ascii="Arial" w:hAnsi="Arial" w:cs="Arial"/>
          <w:bCs/>
          <w:color w:val="000000"/>
          <w:sz w:val="18"/>
          <w:szCs w:val="18"/>
        </w:rPr>
        <w:t xml:space="preserve"> určen</w:t>
      </w:r>
      <w:r>
        <w:rPr>
          <w:rFonts w:ascii="Arial" w:hAnsi="Arial" w:cs="Arial"/>
          <w:bCs/>
          <w:color w:val="000000"/>
          <w:sz w:val="18"/>
          <w:szCs w:val="18"/>
        </w:rPr>
        <w:t>,</w:t>
      </w:r>
    </w:p>
    <w:p w14:paraId="547E673D" w14:textId="01B28B62" w:rsidR="00370066" w:rsidRDefault="00370066" w:rsidP="00040B1A">
      <w:pPr>
        <w:pStyle w:val="Odstavecseseznamem"/>
        <w:numPr>
          <w:ilvl w:val="0"/>
          <w:numId w:val="44"/>
        </w:numPr>
        <w:rPr>
          <w:rFonts w:ascii="Arial" w:hAnsi="Arial" w:cs="Arial"/>
          <w:bCs/>
          <w:color w:val="000000"/>
          <w:sz w:val="18"/>
          <w:szCs w:val="18"/>
        </w:rPr>
      </w:pPr>
      <w:r>
        <w:rPr>
          <w:rFonts w:ascii="Arial" w:hAnsi="Arial" w:cs="Arial"/>
          <w:bCs/>
          <w:color w:val="000000"/>
          <w:sz w:val="18"/>
          <w:szCs w:val="18"/>
        </w:rPr>
        <w:t xml:space="preserve">Objekt </w:t>
      </w:r>
      <w:r w:rsidRPr="00370066">
        <w:rPr>
          <w:rFonts w:ascii="Arial" w:hAnsi="Arial" w:cs="Arial"/>
          <w:bCs/>
          <w:color w:val="000000"/>
          <w:sz w:val="18"/>
          <w:szCs w:val="18"/>
        </w:rPr>
        <w:t>přestane být z objektivních důvodů způsobilý k výkonu činnosti, k němuž byl určen, a</w:t>
      </w:r>
      <w:r w:rsidR="00AB7D3B">
        <w:rPr>
          <w:rFonts w:ascii="Arial" w:hAnsi="Arial" w:cs="Arial"/>
          <w:bCs/>
          <w:color w:val="000000"/>
          <w:sz w:val="18"/>
          <w:szCs w:val="18"/>
        </w:rPr>
        <w:t> </w:t>
      </w:r>
      <w:r>
        <w:rPr>
          <w:rFonts w:ascii="Arial" w:hAnsi="Arial" w:cs="Arial"/>
          <w:bCs/>
          <w:color w:val="000000"/>
          <w:sz w:val="18"/>
          <w:szCs w:val="18"/>
        </w:rPr>
        <w:t>Zadavatel</w:t>
      </w:r>
      <w:r w:rsidRPr="00370066">
        <w:rPr>
          <w:rFonts w:ascii="Arial" w:hAnsi="Arial" w:cs="Arial"/>
          <w:bCs/>
          <w:color w:val="000000"/>
          <w:sz w:val="18"/>
          <w:szCs w:val="18"/>
        </w:rPr>
        <w:t xml:space="preserve"> nezajistí </w:t>
      </w:r>
      <w:r>
        <w:rPr>
          <w:rFonts w:ascii="Arial" w:hAnsi="Arial" w:cs="Arial"/>
          <w:bCs/>
          <w:color w:val="000000"/>
          <w:sz w:val="18"/>
          <w:szCs w:val="18"/>
        </w:rPr>
        <w:t>Koncesionáři</w:t>
      </w:r>
      <w:r w:rsidRPr="00370066">
        <w:rPr>
          <w:rFonts w:ascii="Arial" w:hAnsi="Arial" w:cs="Arial"/>
          <w:bCs/>
          <w:color w:val="000000"/>
          <w:sz w:val="18"/>
          <w:szCs w:val="18"/>
        </w:rPr>
        <w:t xml:space="preserve"> odpovídající náhradní prostor</w:t>
      </w:r>
      <w:r>
        <w:rPr>
          <w:rFonts w:ascii="Arial" w:hAnsi="Arial" w:cs="Arial"/>
          <w:bCs/>
          <w:color w:val="000000"/>
          <w:sz w:val="18"/>
          <w:szCs w:val="18"/>
        </w:rPr>
        <w:t>,</w:t>
      </w:r>
    </w:p>
    <w:p w14:paraId="52BF615F" w14:textId="4A86D4AB" w:rsidR="00370066" w:rsidRDefault="00370066" w:rsidP="00040B1A">
      <w:pPr>
        <w:pStyle w:val="Odstavecseseznamem"/>
        <w:numPr>
          <w:ilvl w:val="0"/>
          <w:numId w:val="44"/>
        </w:numPr>
        <w:rPr>
          <w:rFonts w:ascii="Arial" w:hAnsi="Arial" w:cs="Arial"/>
          <w:bCs/>
          <w:color w:val="000000"/>
          <w:sz w:val="18"/>
          <w:szCs w:val="18"/>
        </w:rPr>
      </w:pPr>
      <w:r>
        <w:rPr>
          <w:rFonts w:ascii="Arial" w:hAnsi="Arial" w:cs="Arial"/>
          <w:bCs/>
          <w:color w:val="000000"/>
          <w:sz w:val="18"/>
          <w:szCs w:val="18"/>
        </w:rPr>
        <w:t>Zadavatel porušuje</w:t>
      </w:r>
      <w:r w:rsidRPr="00370066">
        <w:rPr>
          <w:rFonts w:ascii="Arial" w:hAnsi="Arial" w:cs="Arial"/>
          <w:bCs/>
          <w:color w:val="000000"/>
          <w:sz w:val="18"/>
          <w:szCs w:val="18"/>
        </w:rPr>
        <w:t xml:space="preserve"> hrubě své povinnosti vůči </w:t>
      </w:r>
      <w:r>
        <w:rPr>
          <w:rFonts w:ascii="Arial" w:hAnsi="Arial" w:cs="Arial"/>
          <w:bCs/>
          <w:color w:val="000000"/>
          <w:sz w:val="18"/>
          <w:szCs w:val="18"/>
        </w:rPr>
        <w:t>Koncesionáři</w:t>
      </w:r>
      <w:r w:rsidRPr="00370066">
        <w:rPr>
          <w:rFonts w:ascii="Arial" w:hAnsi="Arial" w:cs="Arial"/>
          <w:bCs/>
          <w:color w:val="000000"/>
          <w:sz w:val="18"/>
          <w:szCs w:val="18"/>
        </w:rPr>
        <w:t>.</w:t>
      </w:r>
    </w:p>
    <w:p w14:paraId="4AE2640F" w14:textId="46ACE7EA" w:rsidR="00370066" w:rsidRDefault="004B1B02" w:rsidP="002C095F">
      <w:pPr>
        <w:numPr>
          <w:ilvl w:val="1"/>
          <w:numId w:val="29"/>
        </w:numPr>
        <w:spacing w:before="120" w:line="276" w:lineRule="auto"/>
        <w:ind w:left="567" w:hanging="567"/>
        <w:jc w:val="both"/>
        <w:rPr>
          <w:rFonts w:ascii="Arial" w:hAnsi="Arial" w:cs="Arial"/>
          <w:bCs/>
          <w:color w:val="000000"/>
          <w:sz w:val="18"/>
          <w:szCs w:val="18"/>
        </w:rPr>
      </w:pPr>
      <w:r>
        <w:rPr>
          <w:rFonts w:ascii="Arial" w:hAnsi="Arial" w:cs="Arial"/>
          <w:bCs/>
          <w:color w:val="000000"/>
          <w:sz w:val="18"/>
          <w:szCs w:val="18"/>
        </w:rPr>
        <w:t>Smluvní strany se dohodly, že pokud bude tato Smlouva ukončena odstoupením od Smlouvy ze strany Zadavatele</w:t>
      </w:r>
      <w:r w:rsidR="00280E0E">
        <w:rPr>
          <w:rFonts w:ascii="Arial" w:hAnsi="Arial" w:cs="Arial"/>
          <w:bCs/>
          <w:color w:val="000000"/>
          <w:sz w:val="18"/>
          <w:szCs w:val="18"/>
        </w:rPr>
        <w:t xml:space="preserve"> dle některého </w:t>
      </w:r>
      <w:r w:rsidR="004B31C3">
        <w:rPr>
          <w:rFonts w:ascii="Arial" w:hAnsi="Arial" w:cs="Arial"/>
          <w:bCs/>
          <w:color w:val="000000"/>
          <w:sz w:val="18"/>
          <w:szCs w:val="18"/>
        </w:rPr>
        <w:t>důvodu</w:t>
      </w:r>
      <w:r w:rsidR="00280E0E">
        <w:rPr>
          <w:rFonts w:ascii="Arial" w:hAnsi="Arial" w:cs="Arial"/>
          <w:bCs/>
          <w:color w:val="000000"/>
          <w:sz w:val="18"/>
          <w:szCs w:val="18"/>
        </w:rPr>
        <w:t xml:space="preserve"> uvedeného v čl. 4.3 této Smlouvy</w:t>
      </w:r>
      <w:r>
        <w:rPr>
          <w:rFonts w:ascii="Arial" w:hAnsi="Arial" w:cs="Arial"/>
          <w:bCs/>
          <w:color w:val="000000"/>
          <w:sz w:val="18"/>
          <w:szCs w:val="18"/>
        </w:rPr>
        <w:t xml:space="preserve">, případně dojde k výpovědi této Smlouvy </w:t>
      </w:r>
      <w:r w:rsidR="00280E0E">
        <w:rPr>
          <w:rFonts w:ascii="Arial" w:hAnsi="Arial" w:cs="Arial"/>
          <w:bCs/>
          <w:color w:val="000000"/>
          <w:sz w:val="18"/>
          <w:szCs w:val="18"/>
        </w:rPr>
        <w:t xml:space="preserve">z důvodu uvedeného v čl. 4.6 písm. b) Smlouvy nebo v čl. 4.7 písm. a) Smlouvy, k vypořádání </w:t>
      </w:r>
      <w:r w:rsidR="00E43E4D">
        <w:rPr>
          <w:rFonts w:ascii="Arial" w:hAnsi="Arial" w:cs="Arial"/>
          <w:bCs/>
          <w:color w:val="000000"/>
          <w:sz w:val="18"/>
          <w:szCs w:val="18"/>
        </w:rPr>
        <w:t>Rekonstrukce (T</w:t>
      </w:r>
      <w:r w:rsidR="00280E0E">
        <w:rPr>
          <w:rFonts w:ascii="Arial" w:hAnsi="Arial" w:cs="Arial"/>
          <w:bCs/>
          <w:color w:val="000000"/>
          <w:sz w:val="18"/>
          <w:szCs w:val="18"/>
        </w:rPr>
        <w:t>echnického zhodnocení</w:t>
      </w:r>
      <w:r w:rsidR="00E43E4D">
        <w:rPr>
          <w:rFonts w:ascii="Arial" w:hAnsi="Arial" w:cs="Arial"/>
          <w:bCs/>
          <w:color w:val="000000"/>
          <w:sz w:val="18"/>
          <w:szCs w:val="18"/>
        </w:rPr>
        <w:t>)</w:t>
      </w:r>
      <w:r w:rsidR="00280E0E">
        <w:rPr>
          <w:rFonts w:ascii="Arial" w:hAnsi="Arial" w:cs="Arial"/>
          <w:bCs/>
          <w:color w:val="000000"/>
          <w:sz w:val="18"/>
          <w:szCs w:val="18"/>
        </w:rPr>
        <w:t xml:space="preserve"> Objektu provedneném Konesionářem nedojde</w:t>
      </w:r>
      <w:r w:rsidR="004B31C3">
        <w:rPr>
          <w:rFonts w:ascii="Arial" w:hAnsi="Arial" w:cs="Arial"/>
          <w:bCs/>
          <w:color w:val="000000"/>
          <w:sz w:val="18"/>
          <w:szCs w:val="18"/>
        </w:rPr>
        <w:t xml:space="preserve"> a technické zhodnocení Objektu ke dni ukončení této Smlouvy </w:t>
      </w:r>
      <w:r w:rsidR="00F52C60">
        <w:rPr>
          <w:rFonts w:ascii="Arial" w:hAnsi="Arial" w:cs="Arial"/>
          <w:bCs/>
          <w:color w:val="000000"/>
          <w:sz w:val="18"/>
          <w:szCs w:val="18"/>
        </w:rPr>
        <w:t xml:space="preserve">formou </w:t>
      </w:r>
      <w:r w:rsidR="00B209A0">
        <w:rPr>
          <w:rFonts w:ascii="Arial" w:hAnsi="Arial" w:cs="Arial"/>
          <w:bCs/>
          <w:color w:val="000000"/>
          <w:sz w:val="18"/>
          <w:szCs w:val="18"/>
        </w:rPr>
        <w:t xml:space="preserve">bezúplatného </w:t>
      </w:r>
      <w:r w:rsidR="00F52C60">
        <w:rPr>
          <w:rFonts w:ascii="Arial" w:hAnsi="Arial" w:cs="Arial"/>
          <w:bCs/>
          <w:color w:val="000000"/>
          <w:sz w:val="18"/>
          <w:szCs w:val="18"/>
        </w:rPr>
        <w:t xml:space="preserve">přechodu vlastnického práva </w:t>
      </w:r>
      <w:r w:rsidR="00B209A0">
        <w:rPr>
          <w:rFonts w:ascii="Arial" w:hAnsi="Arial" w:cs="Arial"/>
          <w:bCs/>
          <w:color w:val="000000"/>
          <w:sz w:val="18"/>
          <w:szCs w:val="18"/>
        </w:rPr>
        <w:t>zůstává</w:t>
      </w:r>
      <w:r w:rsidR="004B31C3">
        <w:rPr>
          <w:rFonts w:ascii="Arial" w:hAnsi="Arial" w:cs="Arial"/>
          <w:bCs/>
          <w:color w:val="000000"/>
          <w:sz w:val="18"/>
          <w:szCs w:val="18"/>
        </w:rPr>
        <w:t xml:space="preserve"> součástí Objektu ve</w:t>
      </w:r>
      <w:r w:rsidR="00F52C60">
        <w:rPr>
          <w:rFonts w:ascii="Arial" w:hAnsi="Arial" w:cs="Arial"/>
          <w:bCs/>
          <w:color w:val="000000"/>
          <w:sz w:val="18"/>
          <w:szCs w:val="18"/>
        </w:rPr>
        <w:t> </w:t>
      </w:r>
      <w:r w:rsidR="004B31C3">
        <w:rPr>
          <w:rFonts w:ascii="Arial" w:hAnsi="Arial" w:cs="Arial"/>
          <w:bCs/>
          <w:color w:val="000000"/>
          <w:sz w:val="18"/>
          <w:szCs w:val="18"/>
        </w:rPr>
        <w:t>vlastnictví Zadavatele.</w:t>
      </w:r>
      <w:r w:rsidR="0034567E">
        <w:rPr>
          <w:rFonts w:ascii="Arial" w:hAnsi="Arial" w:cs="Arial"/>
          <w:bCs/>
          <w:color w:val="000000"/>
          <w:sz w:val="18"/>
          <w:szCs w:val="18"/>
        </w:rPr>
        <w:t xml:space="preserve"> Technické zhodnocení Objektu bez</w:t>
      </w:r>
      <w:r w:rsidR="00B209A0">
        <w:rPr>
          <w:rFonts w:ascii="Arial" w:hAnsi="Arial" w:cs="Arial"/>
          <w:bCs/>
          <w:color w:val="000000"/>
          <w:sz w:val="18"/>
          <w:szCs w:val="18"/>
        </w:rPr>
        <w:t>ú</w:t>
      </w:r>
      <w:r w:rsidR="0034567E">
        <w:rPr>
          <w:rFonts w:ascii="Arial" w:hAnsi="Arial" w:cs="Arial"/>
          <w:bCs/>
          <w:color w:val="000000"/>
          <w:sz w:val="18"/>
          <w:szCs w:val="18"/>
        </w:rPr>
        <w:t xml:space="preserve">platně </w:t>
      </w:r>
      <w:r w:rsidR="00B209A0">
        <w:rPr>
          <w:rFonts w:ascii="Arial" w:hAnsi="Arial" w:cs="Arial"/>
          <w:bCs/>
          <w:color w:val="000000"/>
          <w:sz w:val="18"/>
          <w:szCs w:val="18"/>
        </w:rPr>
        <w:t>zůstává Zadavateli</w:t>
      </w:r>
      <w:r w:rsidR="0034567E">
        <w:rPr>
          <w:rFonts w:ascii="Arial" w:hAnsi="Arial" w:cs="Arial"/>
          <w:bCs/>
          <w:color w:val="000000"/>
          <w:sz w:val="18"/>
          <w:szCs w:val="18"/>
        </w:rPr>
        <w:t xml:space="preserve"> rovněž po ukončení pachtu dle čl. 4.1 Smlouvy.</w:t>
      </w:r>
    </w:p>
    <w:p w14:paraId="691890D3" w14:textId="57C448CE" w:rsidR="00695626" w:rsidRDefault="004B31C3" w:rsidP="002C095F">
      <w:pPr>
        <w:numPr>
          <w:ilvl w:val="1"/>
          <w:numId w:val="29"/>
        </w:numPr>
        <w:spacing w:before="120" w:line="276" w:lineRule="auto"/>
        <w:ind w:left="567" w:hanging="567"/>
        <w:jc w:val="both"/>
        <w:rPr>
          <w:rFonts w:ascii="Arial" w:hAnsi="Arial" w:cs="Arial"/>
          <w:bCs/>
          <w:color w:val="000000"/>
          <w:sz w:val="18"/>
          <w:szCs w:val="18"/>
        </w:rPr>
      </w:pPr>
      <w:r>
        <w:rPr>
          <w:rFonts w:ascii="Arial" w:hAnsi="Arial" w:cs="Arial"/>
          <w:bCs/>
          <w:color w:val="000000"/>
          <w:sz w:val="18"/>
          <w:szCs w:val="18"/>
        </w:rPr>
        <w:t xml:space="preserve">Smluvní strany se dále dohodly, že pokud bude tato Smlouva ukončena </w:t>
      </w:r>
      <w:r w:rsidR="00F52C60">
        <w:rPr>
          <w:rFonts w:ascii="Arial" w:hAnsi="Arial" w:cs="Arial"/>
          <w:bCs/>
          <w:color w:val="000000"/>
          <w:sz w:val="18"/>
          <w:szCs w:val="18"/>
        </w:rPr>
        <w:t xml:space="preserve">jiným způsobem než uvedeným v čl. 4.8 Smlouvy, dojde k vypořádání technického zhodnocení Objektu znaleckým posudkem, který bude zpracován </w:t>
      </w:r>
      <w:r w:rsidR="0034567E">
        <w:rPr>
          <w:rFonts w:ascii="Arial" w:hAnsi="Arial" w:cs="Arial"/>
          <w:bCs/>
          <w:color w:val="000000"/>
          <w:sz w:val="18"/>
          <w:szCs w:val="18"/>
        </w:rPr>
        <w:t xml:space="preserve">znalcem určeným Zadavatelem a </w:t>
      </w:r>
      <w:r w:rsidR="00695626">
        <w:rPr>
          <w:rFonts w:ascii="Arial" w:hAnsi="Arial" w:cs="Arial"/>
          <w:bCs/>
          <w:color w:val="000000"/>
          <w:sz w:val="18"/>
          <w:szCs w:val="18"/>
        </w:rPr>
        <w:t xml:space="preserve">v rámci kterého bude zohledněna aktuální výše umoření </w:t>
      </w:r>
      <w:r w:rsidR="00E43E4D">
        <w:rPr>
          <w:rFonts w:ascii="Arial" w:hAnsi="Arial" w:cs="Arial"/>
          <w:bCs/>
          <w:color w:val="000000"/>
          <w:sz w:val="18"/>
          <w:szCs w:val="18"/>
        </w:rPr>
        <w:t>Rekonstrukce (T</w:t>
      </w:r>
      <w:r w:rsidR="00695626">
        <w:rPr>
          <w:rFonts w:ascii="Arial" w:hAnsi="Arial" w:cs="Arial"/>
          <w:bCs/>
          <w:color w:val="000000"/>
          <w:sz w:val="18"/>
          <w:szCs w:val="18"/>
        </w:rPr>
        <w:t>echnického zhodnocení</w:t>
      </w:r>
      <w:r w:rsidR="00E43E4D">
        <w:rPr>
          <w:rFonts w:ascii="Arial" w:hAnsi="Arial" w:cs="Arial"/>
          <w:bCs/>
          <w:color w:val="000000"/>
          <w:sz w:val="18"/>
          <w:szCs w:val="18"/>
        </w:rPr>
        <w:t>)</w:t>
      </w:r>
      <w:r w:rsidR="00695626">
        <w:rPr>
          <w:rFonts w:ascii="Arial" w:hAnsi="Arial" w:cs="Arial"/>
          <w:bCs/>
          <w:color w:val="000000"/>
          <w:sz w:val="18"/>
          <w:szCs w:val="18"/>
        </w:rPr>
        <w:t xml:space="preserve"> Objektu. </w:t>
      </w:r>
      <w:r w:rsidR="00E33DFF">
        <w:rPr>
          <w:rFonts w:ascii="Arial" w:hAnsi="Arial" w:cs="Arial"/>
          <w:bCs/>
          <w:color w:val="000000"/>
          <w:sz w:val="18"/>
          <w:szCs w:val="18"/>
        </w:rPr>
        <w:t>Pro účely určení výše umoření se má za to, že umořování Rekonstrukce (Technického zhodnocení) započne až po dokončení Rekonstrukce a v rovnoměrné výši po celou zbývající dobu trvání Pachtu.</w:t>
      </w:r>
    </w:p>
    <w:p w14:paraId="3ECE46D0" w14:textId="2410A79A" w:rsidR="009A5A6B" w:rsidRDefault="009A5A6B" w:rsidP="002C095F">
      <w:pPr>
        <w:numPr>
          <w:ilvl w:val="1"/>
          <w:numId w:val="29"/>
        </w:numPr>
        <w:spacing w:before="120" w:line="276" w:lineRule="auto"/>
        <w:ind w:left="567" w:hanging="567"/>
        <w:jc w:val="both"/>
        <w:rPr>
          <w:rFonts w:ascii="Arial" w:hAnsi="Arial" w:cs="Arial"/>
          <w:bCs/>
          <w:color w:val="000000"/>
          <w:sz w:val="18"/>
          <w:szCs w:val="18"/>
        </w:rPr>
      </w:pPr>
      <w:r w:rsidRPr="009A5A6B">
        <w:rPr>
          <w:rFonts w:ascii="Arial" w:hAnsi="Arial" w:cs="Arial"/>
          <w:bCs/>
          <w:color w:val="000000"/>
          <w:sz w:val="18"/>
          <w:szCs w:val="18"/>
        </w:rPr>
        <w:t xml:space="preserve">Obě smluvní strany berou na vědomí, že odstoupení od Smlouvy je jednostranným právním jednáním, jehož účinky nastávají doručením projevu vůle oprávněné smluvní strany druhé smluvní straně. Odstoupení od Smlouvy se nedotýká nároku na náhradu škody vzniklé porušením Smlouvy, nároku na zaplacení smluvních pokut, nároků </w:t>
      </w:r>
      <w:r>
        <w:rPr>
          <w:rFonts w:ascii="Arial" w:hAnsi="Arial" w:cs="Arial"/>
          <w:bCs/>
          <w:color w:val="000000"/>
          <w:sz w:val="18"/>
          <w:szCs w:val="18"/>
        </w:rPr>
        <w:t>Zadavatele</w:t>
      </w:r>
      <w:r w:rsidRPr="009A5A6B">
        <w:rPr>
          <w:rFonts w:ascii="Arial" w:hAnsi="Arial" w:cs="Arial"/>
          <w:bCs/>
          <w:color w:val="000000"/>
          <w:sz w:val="18"/>
          <w:szCs w:val="18"/>
        </w:rPr>
        <w:t xml:space="preserve"> vyplývajících z titulu odpovědnosti </w:t>
      </w:r>
      <w:r>
        <w:rPr>
          <w:rFonts w:ascii="Arial" w:hAnsi="Arial" w:cs="Arial"/>
          <w:bCs/>
          <w:color w:val="000000"/>
          <w:sz w:val="18"/>
          <w:szCs w:val="18"/>
        </w:rPr>
        <w:t xml:space="preserve">Koncesionáře </w:t>
      </w:r>
      <w:r w:rsidRPr="009A5A6B">
        <w:rPr>
          <w:rFonts w:ascii="Arial" w:hAnsi="Arial" w:cs="Arial"/>
          <w:bCs/>
          <w:color w:val="000000"/>
          <w:sz w:val="18"/>
          <w:szCs w:val="18"/>
        </w:rPr>
        <w:t>za vady</w:t>
      </w:r>
      <w:r>
        <w:rPr>
          <w:rFonts w:ascii="Arial" w:hAnsi="Arial" w:cs="Arial"/>
          <w:bCs/>
          <w:color w:val="000000"/>
          <w:sz w:val="18"/>
          <w:szCs w:val="18"/>
        </w:rPr>
        <w:t xml:space="preserve"> </w:t>
      </w:r>
      <w:r w:rsidRPr="009A5A6B">
        <w:rPr>
          <w:rFonts w:ascii="Arial" w:hAnsi="Arial" w:cs="Arial"/>
          <w:bCs/>
          <w:color w:val="000000"/>
          <w:sz w:val="18"/>
          <w:szCs w:val="18"/>
        </w:rPr>
        <w:t>a dalších práv a povinností, u nichž to vyplývá z příslušných ustanovení Občanského zákoníku nebo z ustanovení Smlouvy, která podle projevené vůle smluvních stran nebo vzhledem ke své povaze mají trvat i po ukončení Smlouvy</w:t>
      </w:r>
      <w:r>
        <w:rPr>
          <w:rFonts w:ascii="Arial" w:hAnsi="Arial" w:cs="Arial"/>
          <w:bCs/>
          <w:color w:val="000000"/>
          <w:sz w:val="18"/>
          <w:szCs w:val="18"/>
        </w:rPr>
        <w:t>.</w:t>
      </w:r>
    </w:p>
    <w:p w14:paraId="0CDD8396" w14:textId="1CEFC25F" w:rsidR="009A5A6B" w:rsidRDefault="009A5A6B" w:rsidP="002C095F">
      <w:pPr>
        <w:numPr>
          <w:ilvl w:val="1"/>
          <w:numId w:val="29"/>
        </w:numPr>
        <w:spacing w:before="120" w:line="276" w:lineRule="auto"/>
        <w:ind w:left="567" w:hanging="567"/>
        <w:jc w:val="both"/>
        <w:rPr>
          <w:rFonts w:ascii="Arial" w:hAnsi="Arial" w:cs="Arial"/>
          <w:bCs/>
          <w:color w:val="000000"/>
          <w:sz w:val="18"/>
          <w:szCs w:val="18"/>
        </w:rPr>
      </w:pPr>
      <w:r w:rsidRPr="009A5A6B">
        <w:rPr>
          <w:rFonts w:ascii="Arial" w:hAnsi="Arial" w:cs="Arial"/>
          <w:bCs/>
          <w:color w:val="000000"/>
          <w:sz w:val="18"/>
          <w:szCs w:val="18"/>
        </w:rPr>
        <w:lastRenderedPageBreak/>
        <w:t>Odstoupením od Smlouvy zanikají práva a povinnosti smluvních stran ohledně části závazku založeného Smlouvou a nesplněného ke dni účinnosti odstoupení. Pro část závazku, splněného do dne účinnosti odstoupení, zůstávají podmínky sjednané Smlouvou v</w:t>
      </w:r>
      <w:r>
        <w:rPr>
          <w:rFonts w:ascii="Arial" w:hAnsi="Arial" w:cs="Arial"/>
          <w:bCs/>
          <w:color w:val="000000"/>
          <w:sz w:val="18"/>
          <w:szCs w:val="18"/>
        </w:rPr>
        <w:t> </w:t>
      </w:r>
      <w:r w:rsidRPr="009A5A6B">
        <w:rPr>
          <w:rFonts w:ascii="Arial" w:hAnsi="Arial" w:cs="Arial"/>
          <w:bCs/>
          <w:color w:val="000000"/>
          <w:sz w:val="18"/>
          <w:szCs w:val="18"/>
        </w:rPr>
        <w:t>platnosti</w:t>
      </w:r>
      <w:r>
        <w:rPr>
          <w:rFonts w:ascii="Arial" w:hAnsi="Arial" w:cs="Arial"/>
          <w:bCs/>
          <w:color w:val="000000"/>
          <w:sz w:val="18"/>
          <w:szCs w:val="18"/>
        </w:rPr>
        <w:t>.</w:t>
      </w:r>
    </w:p>
    <w:p w14:paraId="649B3E9F" w14:textId="1D2C127F" w:rsidR="00E53C27" w:rsidRPr="00E53C27" w:rsidRDefault="00E53C27" w:rsidP="002C095F">
      <w:pPr>
        <w:numPr>
          <w:ilvl w:val="1"/>
          <w:numId w:val="29"/>
        </w:numPr>
        <w:spacing w:before="120" w:line="276" w:lineRule="auto"/>
        <w:ind w:left="567" w:hanging="567"/>
        <w:jc w:val="both"/>
        <w:rPr>
          <w:rFonts w:ascii="Arial" w:hAnsi="Arial" w:cs="Arial"/>
          <w:bCs/>
          <w:color w:val="000000"/>
          <w:sz w:val="18"/>
          <w:szCs w:val="18"/>
        </w:rPr>
      </w:pPr>
      <w:r w:rsidRPr="00E53C27">
        <w:rPr>
          <w:rFonts w:ascii="Arial" w:hAnsi="Arial" w:cs="Arial"/>
          <w:bCs/>
          <w:color w:val="000000"/>
          <w:sz w:val="18"/>
          <w:szCs w:val="18"/>
        </w:rPr>
        <w:t>Výpovědní doba činí tři měsíce a počíná běžet prvním dnem měsíce následujícího po dni doručení výpovědi. Výpověď musí mít písemnou formu a musí být doručena druhé smluvní straně, pod sankcí neplatnosti.</w:t>
      </w:r>
    </w:p>
    <w:p w14:paraId="30445AE5" w14:textId="5565682B" w:rsidR="00E53C27" w:rsidRDefault="00E53C27" w:rsidP="00695626">
      <w:pPr>
        <w:numPr>
          <w:ilvl w:val="1"/>
          <w:numId w:val="29"/>
        </w:numPr>
        <w:spacing w:before="120" w:line="276" w:lineRule="auto"/>
        <w:ind w:left="567" w:hanging="567"/>
        <w:jc w:val="both"/>
        <w:rPr>
          <w:rFonts w:ascii="Arial" w:hAnsi="Arial" w:cs="Arial"/>
          <w:bCs/>
          <w:color w:val="000000"/>
          <w:sz w:val="18"/>
          <w:szCs w:val="18"/>
        </w:rPr>
      </w:pPr>
      <w:r>
        <w:rPr>
          <w:rFonts w:ascii="Arial" w:hAnsi="Arial" w:cs="Arial"/>
          <w:bCs/>
          <w:color w:val="000000"/>
          <w:sz w:val="18"/>
          <w:szCs w:val="18"/>
        </w:rPr>
        <w:t>Koncesionář</w:t>
      </w:r>
      <w:r w:rsidRPr="00E53C27">
        <w:rPr>
          <w:rFonts w:ascii="Arial" w:hAnsi="Arial" w:cs="Arial"/>
          <w:bCs/>
          <w:color w:val="000000"/>
          <w:sz w:val="18"/>
          <w:szCs w:val="18"/>
        </w:rPr>
        <w:t xml:space="preserve"> je povinen po skončení </w:t>
      </w:r>
      <w:r>
        <w:rPr>
          <w:rFonts w:ascii="Arial" w:hAnsi="Arial" w:cs="Arial"/>
          <w:bCs/>
          <w:color w:val="000000"/>
          <w:sz w:val="18"/>
          <w:szCs w:val="18"/>
        </w:rPr>
        <w:t>Pachtu</w:t>
      </w:r>
      <w:r w:rsidRPr="00E53C27">
        <w:rPr>
          <w:rFonts w:ascii="Arial" w:hAnsi="Arial" w:cs="Arial"/>
          <w:bCs/>
          <w:color w:val="000000"/>
          <w:sz w:val="18"/>
          <w:szCs w:val="18"/>
        </w:rPr>
        <w:t xml:space="preserve"> vrátit </w:t>
      </w:r>
      <w:r>
        <w:rPr>
          <w:rFonts w:ascii="Arial" w:hAnsi="Arial" w:cs="Arial"/>
          <w:bCs/>
          <w:color w:val="000000"/>
          <w:sz w:val="18"/>
          <w:szCs w:val="18"/>
        </w:rPr>
        <w:t>Objekt</w:t>
      </w:r>
      <w:r w:rsidRPr="00E53C27">
        <w:rPr>
          <w:rFonts w:ascii="Arial" w:hAnsi="Arial" w:cs="Arial"/>
          <w:bCs/>
          <w:color w:val="000000"/>
          <w:sz w:val="18"/>
          <w:szCs w:val="18"/>
        </w:rPr>
        <w:t xml:space="preserve"> ve stavu v jakém </w:t>
      </w:r>
      <w:r>
        <w:rPr>
          <w:rFonts w:ascii="Arial" w:hAnsi="Arial" w:cs="Arial"/>
          <w:bCs/>
          <w:color w:val="000000"/>
          <w:sz w:val="18"/>
          <w:szCs w:val="18"/>
        </w:rPr>
        <w:t>byl po provedení Rekonstrukce</w:t>
      </w:r>
      <w:r w:rsidRPr="00E53C27">
        <w:rPr>
          <w:rFonts w:ascii="Arial" w:hAnsi="Arial" w:cs="Arial"/>
          <w:bCs/>
          <w:color w:val="000000"/>
          <w:sz w:val="18"/>
          <w:szCs w:val="18"/>
        </w:rPr>
        <w:t>, s</w:t>
      </w:r>
      <w:r>
        <w:rPr>
          <w:rFonts w:ascii="Arial" w:hAnsi="Arial" w:cs="Arial"/>
          <w:bCs/>
          <w:color w:val="000000"/>
          <w:sz w:val="18"/>
          <w:szCs w:val="18"/>
        </w:rPr>
        <w:t> </w:t>
      </w:r>
      <w:r w:rsidRPr="00E53C27">
        <w:rPr>
          <w:rFonts w:ascii="Arial" w:hAnsi="Arial" w:cs="Arial"/>
          <w:bCs/>
          <w:color w:val="000000"/>
          <w:sz w:val="18"/>
          <w:szCs w:val="18"/>
        </w:rPr>
        <w:t xml:space="preserve">přihlédnutím k běžnému opotřebení, pokud se obě smluvní strany nedohodnou jinak nebo nestanoví-li tato </w:t>
      </w:r>
      <w:r w:rsidR="00FD3D34">
        <w:rPr>
          <w:rFonts w:ascii="Arial" w:hAnsi="Arial" w:cs="Arial"/>
          <w:bCs/>
          <w:color w:val="000000"/>
          <w:sz w:val="18"/>
          <w:szCs w:val="18"/>
        </w:rPr>
        <w:t>S</w:t>
      </w:r>
      <w:r w:rsidRPr="00E53C27">
        <w:rPr>
          <w:rFonts w:ascii="Arial" w:hAnsi="Arial" w:cs="Arial"/>
          <w:bCs/>
          <w:color w:val="000000"/>
          <w:sz w:val="18"/>
          <w:szCs w:val="18"/>
        </w:rPr>
        <w:t>mlouva jinak</w:t>
      </w:r>
      <w:r w:rsidR="00695626">
        <w:rPr>
          <w:rFonts w:ascii="Arial" w:hAnsi="Arial" w:cs="Arial"/>
          <w:bCs/>
          <w:color w:val="000000"/>
          <w:sz w:val="18"/>
          <w:szCs w:val="18"/>
        </w:rPr>
        <w:t>.</w:t>
      </w:r>
      <w:r w:rsidR="00FD3D34">
        <w:rPr>
          <w:rFonts w:ascii="Arial" w:hAnsi="Arial" w:cs="Arial"/>
          <w:bCs/>
          <w:color w:val="000000"/>
          <w:sz w:val="18"/>
          <w:szCs w:val="18"/>
        </w:rPr>
        <w:t xml:space="preserve"> Koncesionář</w:t>
      </w:r>
      <w:r w:rsidR="00FD3D34" w:rsidRPr="00FD3D34">
        <w:rPr>
          <w:rFonts w:ascii="Arial" w:hAnsi="Arial" w:cs="Arial"/>
          <w:bCs/>
          <w:color w:val="000000"/>
          <w:sz w:val="18"/>
          <w:szCs w:val="18"/>
        </w:rPr>
        <w:t xml:space="preserve"> předá vyklizen</w:t>
      </w:r>
      <w:r w:rsidR="00FD3D34">
        <w:rPr>
          <w:rFonts w:ascii="Arial" w:hAnsi="Arial" w:cs="Arial"/>
          <w:bCs/>
          <w:color w:val="000000"/>
          <w:sz w:val="18"/>
          <w:szCs w:val="18"/>
        </w:rPr>
        <w:t xml:space="preserve">ý Objekt </w:t>
      </w:r>
      <w:r w:rsidR="00FD3D34" w:rsidRPr="00FD3D34">
        <w:rPr>
          <w:rFonts w:ascii="Arial" w:hAnsi="Arial" w:cs="Arial"/>
          <w:bCs/>
          <w:color w:val="000000"/>
          <w:sz w:val="18"/>
          <w:szCs w:val="18"/>
        </w:rPr>
        <w:t xml:space="preserve">nejpozději ke dni ukončení </w:t>
      </w:r>
      <w:r w:rsidR="00FD3D34">
        <w:rPr>
          <w:rFonts w:ascii="Arial" w:hAnsi="Arial" w:cs="Arial"/>
          <w:bCs/>
          <w:color w:val="000000"/>
          <w:sz w:val="18"/>
          <w:szCs w:val="18"/>
        </w:rPr>
        <w:t>pachtovního vztahu</w:t>
      </w:r>
      <w:r w:rsidR="00FD3D34" w:rsidRPr="00FD3D34">
        <w:rPr>
          <w:rFonts w:ascii="Arial" w:hAnsi="Arial" w:cs="Arial"/>
          <w:bCs/>
          <w:color w:val="000000"/>
          <w:sz w:val="18"/>
          <w:szCs w:val="18"/>
        </w:rPr>
        <w:t>. O</w:t>
      </w:r>
      <w:r w:rsidR="00FD3D34">
        <w:rPr>
          <w:rFonts w:ascii="Arial" w:hAnsi="Arial" w:cs="Arial"/>
          <w:bCs/>
          <w:color w:val="000000"/>
          <w:sz w:val="18"/>
          <w:szCs w:val="18"/>
        </w:rPr>
        <w:t> </w:t>
      </w:r>
      <w:r w:rsidR="00FD3D34" w:rsidRPr="00FD3D34">
        <w:rPr>
          <w:rFonts w:ascii="Arial" w:hAnsi="Arial" w:cs="Arial"/>
          <w:bCs/>
          <w:color w:val="000000"/>
          <w:sz w:val="18"/>
          <w:szCs w:val="18"/>
        </w:rPr>
        <w:t>předání a převzetí vyklizen</w:t>
      </w:r>
      <w:r w:rsidR="00FD3D34">
        <w:rPr>
          <w:rFonts w:ascii="Arial" w:hAnsi="Arial" w:cs="Arial"/>
          <w:bCs/>
          <w:color w:val="000000"/>
          <w:sz w:val="18"/>
          <w:szCs w:val="18"/>
        </w:rPr>
        <w:t xml:space="preserve">ého Objektu </w:t>
      </w:r>
      <w:r w:rsidR="00FD3D34" w:rsidRPr="00FD3D34">
        <w:rPr>
          <w:rFonts w:ascii="Arial" w:hAnsi="Arial" w:cs="Arial"/>
          <w:bCs/>
          <w:color w:val="000000"/>
          <w:sz w:val="18"/>
          <w:szCs w:val="18"/>
        </w:rPr>
        <w:t>bude sepsán protokol, který bude podepsán smluvními stranami nebo jejich pověřenými zástupci.</w:t>
      </w:r>
    </w:p>
    <w:p w14:paraId="531EEB37" w14:textId="15D85545" w:rsidR="00FD3D34" w:rsidRPr="00695626" w:rsidRDefault="00FD3D34" w:rsidP="00695626">
      <w:pPr>
        <w:numPr>
          <w:ilvl w:val="1"/>
          <w:numId w:val="29"/>
        </w:numPr>
        <w:spacing w:before="120" w:line="276" w:lineRule="auto"/>
        <w:ind w:left="567" w:hanging="567"/>
        <w:jc w:val="both"/>
        <w:rPr>
          <w:rFonts w:ascii="Arial" w:hAnsi="Arial" w:cs="Arial"/>
          <w:bCs/>
          <w:color w:val="000000"/>
          <w:sz w:val="18"/>
          <w:szCs w:val="18"/>
        </w:rPr>
      </w:pPr>
      <w:r w:rsidRPr="00FD3D34">
        <w:rPr>
          <w:rFonts w:ascii="Arial" w:hAnsi="Arial" w:cs="Arial"/>
          <w:bCs/>
          <w:color w:val="000000"/>
          <w:sz w:val="18"/>
          <w:szCs w:val="18"/>
        </w:rPr>
        <w:t xml:space="preserve">Smluvní strany dále ujednaly, že v případě prodlení </w:t>
      </w:r>
      <w:r>
        <w:rPr>
          <w:rFonts w:ascii="Arial" w:hAnsi="Arial" w:cs="Arial"/>
          <w:bCs/>
          <w:color w:val="000000"/>
          <w:sz w:val="18"/>
          <w:szCs w:val="18"/>
        </w:rPr>
        <w:t>Koncesionáře</w:t>
      </w:r>
      <w:r w:rsidRPr="00FD3D34">
        <w:rPr>
          <w:rFonts w:ascii="Arial" w:hAnsi="Arial" w:cs="Arial"/>
          <w:bCs/>
          <w:color w:val="000000"/>
          <w:sz w:val="18"/>
          <w:szCs w:val="18"/>
        </w:rPr>
        <w:t xml:space="preserve"> s předáním předmětu </w:t>
      </w:r>
      <w:r>
        <w:rPr>
          <w:rFonts w:ascii="Arial" w:hAnsi="Arial" w:cs="Arial"/>
          <w:bCs/>
          <w:color w:val="000000"/>
          <w:sz w:val="18"/>
          <w:szCs w:val="18"/>
        </w:rPr>
        <w:t>pachtu Zadavateli</w:t>
      </w:r>
      <w:r w:rsidRPr="00FD3D34">
        <w:rPr>
          <w:rFonts w:ascii="Arial" w:hAnsi="Arial" w:cs="Arial"/>
          <w:bCs/>
          <w:color w:val="000000"/>
          <w:sz w:val="18"/>
          <w:szCs w:val="18"/>
        </w:rPr>
        <w:t xml:space="preserve"> delším než 2 měsíce, je </w:t>
      </w:r>
      <w:r>
        <w:rPr>
          <w:rFonts w:ascii="Arial" w:hAnsi="Arial" w:cs="Arial"/>
          <w:bCs/>
          <w:color w:val="000000"/>
          <w:sz w:val="18"/>
          <w:szCs w:val="18"/>
        </w:rPr>
        <w:t>Zadavatel</w:t>
      </w:r>
      <w:r w:rsidRPr="00FD3D34">
        <w:rPr>
          <w:rFonts w:ascii="Arial" w:hAnsi="Arial" w:cs="Arial"/>
          <w:bCs/>
          <w:color w:val="000000"/>
          <w:sz w:val="18"/>
          <w:szCs w:val="18"/>
        </w:rPr>
        <w:t xml:space="preserve"> oprávněn na náklady a nebezpečí </w:t>
      </w:r>
      <w:r>
        <w:rPr>
          <w:rFonts w:ascii="Arial" w:hAnsi="Arial" w:cs="Arial"/>
          <w:bCs/>
          <w:color w:val="000000"/>
          <w:sz w:val="18"/>
          <w:szCs w:val="18"/>
        </w:rPr>
        <w:t>Koncesionáře</w:t>
      </w:r>
      <w:r w:rsidRPr="00FD3D34">
        <w:rPr>
          <w:rFonts w:ascii="Arial" w:hAnsi="Arial" w:cs="Arial"/>
          <w:bCs/>
          <w:color w:val="000000"/>
          <w:sz w:val="18"/>
          <w:szCs w:val="18"/>
        </w:rPr>
        <w:t xml:space="preserve"> předmětn</w:t>
      </w:r>
      <w:r>
        <w:rPr>
          <w:rFonts w:ascii="Arial" w:hAnsi="Arial" w:cs="Arial"/>
          <w:bCs/>
          <w:color w:val="000000"/>
          <w:sz w:val="18"/>
          <w:szCs w:val="18"/>
        </w:rPr>
        <w:t xml:space="preserve">ý Objekt </w:t>
      </w:r>
      <w:r w:rsidRPr="00FD3D34">
        <w:rPr>
          <w:rFonts w:ascii="Arial" w:hAnsi="Arial" w:cs="Arial"/>
          <w:bCs/>
          <w:color w:val="000000"/>
          <w:sz w:val="18"/>
          <w:szCs w:val="18"/>
        </w:rPr>
        <w:t>otevřít, t</w:t>
      </w:r>
      <w:r>
        <w:rPr>
          <w:rFonts w:ascii="Arial" w:hAnsi="Arial" w:cs="Arial"/>
          <w:bCs/>
          <w:color w:val="000000"/>
          <w:sz w:val="18"/>
          <w:szCs w:val="18"/>
        </w:rPr>
        <w:t>ento</w:t>
      </w:r>
      <w:r w:rsidRPr="00FD3D34">
        <w:rPr>
          <w:rFonts w:ascii="Arial" w:hAnsi="Arial" w:cs="Arial"/>
          <w:bCs/>
          <w:color w:val="000000"/>
          <w:sz w:val="18"/>
          <w:szCs w:val="18"/>
        </w:rPr>
        <w:t xml:space="preserve"> vyklidit a převzít. </w:t>
      </w:r>
      <w:r>
        <w:rPr>
          <w:rFonts w:ascii="Arial" w:hAnsi="Arial" w:cs="Arial"/>
          <w:bCs/>
          <w:color w:val="000000"/>
          <w:sz w:val="18"/>
          <w:szCs w:val="18"/>
        </w:rPr>
        <w:t xml:space="preserve">Zadavatel </w:t>
      </w:r>
      <w:r w:rsidRPr="00FD3D34">
        <w:rPr>
          <w:rFonts w:ascii="Arial" w:hAnsi="Arial" w:cs="Arial"/>
          <w:bCs/>
          <w:color w:val="000000"/>
          <w:sz w:val="18"/>
          <w:szCs w:val="18"/>
        </w:rPr>
        <w:t>je oprávněn předmětn</w:t>
      </w:r>
      <w:r>
        <w:rPr>
          <w:rFonts w:ascii="Arial" w:hAnsi="Arial" w:cs="Arial"/>
          <w:bCs/>
          <w:color w:val="000000"/>
          <w:sz w:val="18"/>
          <w:szCs w:val="18"/>
        </w:rPr>
        <w:t xml:space="preserve">ý Objekt </w:t>
      </w:r>
      <w:r w:rsidRPr="00FD3D34">
        <w:rPr>
          <w:rFonts w:ascii="Arial" w:hAnsi="Arial" w:cs="Arial"/>
          <w:bCs/>
          <w:color w:val="000000"/>
          <w:sz w:val="18"/>
          <w:szCs w:val="18"/>
        </w:rPr>
        <w:t>otevřít a t</w:t>
      </w:r>
      <w:r w:rsidR="002D610E">
        <w:rPr>
          <w:rFonts w:ascii="Arial" w:hAnsi="Arial" w:cs="Arial"/>
          <w:bCs/>
          <w:color w:val="000000"/>
          <w:sz w:val="18"/>
          <w:szCs w:val="18"/>
        </w:rPr>
        <w:t>ento</w:t>
      </w:r>
      <w:r w:rsidRPr="00FD3D34">
        <w:rPr>
          <w:rFonts w:ascii="Arial" w:hAnsi="Arial" w:cs="Arial"/>
          <w:bCs/>
          <w:color w:val="000000"/>
          <w:sz w:val="18"/>
          <w:szCs w:val="18"/>
        </w:rPr>
        <w:t xml:space="preserve"> převzít i před uplynutím výše uvedené lhůty, pokud na předmětu </w:t>
      </w:r>
      <w:r>
        <w:rPr>
          <w:rFonts w:ascii="Arial" w:hAnsi="Arial" w:cs="Arial"/>
          <w:bCs/>
          <w:color w:val="000000"/>
          <w:sz w:val="18"/>
          <w:szCs w:val="18"/>
        </w:rPr>
        <w:t>pachtu</w:t>
      </w:r>
      <w:r w:rsidRPr="00FD3D34">
        <w:rPr>
          <w:rFonts w:ascii="Arial" w:hAnsi="Arial" w:cs="Arial"/>
          <w:bCs/>
          <w:color w:val="000000"/>
          <w:sz w:val="18"/>
          <w:szCs w:val="18"/>
        </w:rPr>
        <w:t xml:space="preserve"> hrozí vznik škody či tato škoda již vzniká. </w:t>
      </w:r>
      <w:r>
        <w:rPr>
          <w:rFonts w:ascii="Arial" w:hAnsi="Arial" w:cs="Arial"/>
          <w:bCs/>
          <w:color w:val="000000"/>
          <w:sz w:val="18"/>
          <w:szCs w:val="18"/>
        </w:rPr>
        <w:t>Koncesionář</w:t>
      </w:r>
      <w:r w:rsidRPr="00FD3D34">
        <w:rPr>
          <w:rFonts w:ascii="Arial" w:hAnsi="Arial" w:cs="Arial"/>
          <w:bCs/>
          <w:color w:val="000000"/>
          <w:sz w:val="18"/>
          <w:szCs w:val="18"/>
        </w:rPr>
        <w:t xml:space="preserve"> podpisem této </w:t>
      </w:r>
      <w:r>
        <w:rPr>
          <w:rFonts w:ascii="Arial" w:hAnsi="Arial" w:cs="Arial"/>
          <w:bCs/>
          <w:color w:val="000000"/>
          <w:sz w:val="18"/>
          <w:szCs w:val="18"/>
        </w:rPr>
        <w:t>S</w:t>
      </w:r>
      <w:r w:rsidRPr="00FD3D34">
        <w:rPr>
          <w:rFonts w:ascii="Arial" w:hAnsi="Arial" w:cs="Arial"/>
          <w:bCs/>
          <w:color w:val="000000"/>
          <w:sz w:val="18"/>
          <w:szCs w:val="18"/>
        </w:rPr>
        <w:t xml:space="preserve">mlouvy uděluje </w:t>
      </w:r>
      <w:r>
        <w:rPr>
          <w:rFonts w:ascii="Arial" w:hAnsi="Arial" w:cs="Arial"/>
          <w:bCs/>
          <w:color w:val="000000"/>
          <w:sz w:val="18"/>
          <w:szCs w:val="18"/>
        </w:rPr>
        <w:t>Zadavateli</w:t>
      </w:r>
      <w:r w:rsidRPr="00FD3D34">
        <w:rPr>
          <w:rFonts w:ascii="Arial" w:hAnsi="Arial" w:cs="Arial"/>
          <w:bCs/>
          <w:color w:val="000000"/>
          <w:sz w:val="18"/>
          <w:szCs w:val="18"/>
        </w:rPr>
        <w:t xml:space="preserve"> plnou moc k otevření a převzetí předmětn</w:t>
      </w:r>
      <w:r>
        <w:rPr>
          <w:rFonts w:ascii="Arial" w:hAnsi="Arial" w:cs="Arial"/>
          <w:bCs/>
          <w:color w:val="000000"/>
          <w:sz w:val="18"/>
          <w:szCs w:val="18"/>
        </w:rPr>
        <w:t xml:space="preserve">ého Objektu </w:t>
      </w:r>
      <w:r w:rsidRPr="00FD3D34">
        <w:rPr>
          <w:rFonts w:ascii="Arial" w:hAnsi="Arial" w:cs="Arial"/>
          <w:bCs/>
          <w:color w:val="000000"/>
          <w:sz w:val="18"/>
          <w:szCs w:val="18"/>
        </w:rPr>
        <w:t xml:space="preserve">za splnění výše uvedených podmínek. Pokud </w:t>
      </w:r>
      <w:r>
        <w:rPr>
          <w:rFonts w:ascii="Arial" w:hAnsi="Arial" w:cs="Arial"/>
          <w:bCs/>
          <w:color w:val="000000"/>
          <w:sz w:val="18"/>
          <w:szCs w:val="18"/>
        </w:rPr>
        <w:t>Zadavatel</w:t>
      </w:r>
      <w:r w:rsidRPr="00FD3D34">
        <w:rPr>
          <w:rFonts w:ascii="Arial" w:hAnsi="Arial" w:cs="Arial"/>
          <w:bCs/>
          <w:color w:val="000000"/>
          <w:sz w:val="18"/>
          <w:szCs w:val="18"/>
        </w:rPr>
        <w:t xml:space="preserve"> hodlá otevřít a převzít </w:t>
      </w:r>
      <w:r>
        <w:rPr>
          <w:rFonts w:ascii="Arial" w:hAnsi="Arial" w:cs="Arial"/>
          <w:bCs/>
          <w:color w:val="000000"/>
          <w:sz w:val="18"/>
          <w:szCs w:val="18"/>
        </w:rPr>
        <w:t>předmětný Objekt</w:t>
      </w:r>
      <w:r w:rsidRPr="00FD3D34">
        <w:rPr>
          <w:rFonts w:ascii="Arial" w:hAnsi="Arial" w:cs="Arial"/>
          <w:bCs/>
          <w:color w:val="000000"/>
          <w:sz w:val="18"/>
          <w:szCs w:val="18"/>
        </w:rPr>
        <w:t xml:space="preserve"> bez účasti </w:t>
      </w:r>
      <w:r>
        <w:rPr>
          <w:rFonts w:ascii="Arial" w:hAnsi="Arial" w:cs="Arial"/>
          <w:bCs/>
          <w:color w:val="000000"/>
          <w:sz w:val="18"/>
          <w:szCs w:val="18"/>
        </w:rPr>
        <w:t>Koncesionáře</w:t>
      </w:r>
      <w:r w:rsidRPr="00FD3D34">
        <w:rPr>
          <w:rFonts w:ascii="Arial" w:hAnsi="Arial" w:cs="Arial"/>
          <w:bCs/>
          <w:color w:val="000000"/>
          <w:sz w:val="18"/>
          <w:szCs w:val="18"/>
        </w:rPr>
        <w:t xml:space="preserve">, je povinen k tomu přizvat třetí nezúčastněnou osobu, která svou účast na převzetí </w:t>
      </w:r>
      <w:r>
        <w:rPr>
          <w:rFonts w:ascii="Arial" w:hAnsi="Arial" w:cs="Arial"/>
          <w:bCs/>
          <w:color w:val="000000"/>
          <w:sz w:val="18"/>
          <w:szCs w:val="18"/>
        </w:rPr>
        <w:t>Objektu Zadavatelem</w:t>
      </w:r>
      <w:r w:rsidRPr="00FD3D34">
        <w:rPr>
          <w:rFonts w:ascii="Arial" w:hAnsi="Arial" w:cs="Arial"/>
          <w:bCs/>
          <w:color w:val="000000"/>
          <w:sz w:val="18"/>
          <w:szCs w:val="18"/>
        </w:rPr>
        <w:t xml:space="preserve"> potvrdí podpisem protokolu o převzetí </w:t>
      </w:r>
      <w:r>
        <w:rPr>
          <w:rFonts w:ascii="Arial" w:hAnsi="Arial" w:cs="Arial"/>
          <w:bCs/>
          <w:color w:val="000000"/>
          <w:sz w:val="18"/>
          <w:szCs w:val="18"/>
        </w:rPr>
        <w:t>Objektu</w:t>
      </w:r>
      <w:r w:rsidRPr="00FD3D34">
        <w:rPr>
          <w:rFonts w:ascii="Arial" w:hAnsi="Arial" w:cs="Arial"/>
          <w:bCs/>
          <w:color w:val="000000"/>
          <w:sz w:val="18"/>
          <w:szCs w:val="18"/>
        </w:rPr>
        <w:t xml:space="preserve">. V protokolu budou dále sepsány věci </w:t>
      </w:r>
      <w:r>
        <w:rPr>
          <w:rFonts w:ascii="Arial" w:hAnsi="Arial" w:cs="Arial"/>
          <w:bCs/>
          <w:color w:val="000000"/>
          <w:sz w:val="18"/>
          <w:szCs w:val="18"/>
        </w:rPr>
        <w:t>Koncesionáře</w:t>
      </w:r>
      <w:r w:rsidRPr="00FD3D34">
        <w:rPr>
          <w:rFonts w:ascii="Arial" w:hAnsi="Arial" w:cs="Arial"/>
          <w:bCs/>
          <w:color w:val="000000"/>
          <w:sz w:val="18"/>
          <w:szCs w:val="18"/>
        </w:rPr>
        <w:t xml:space="preserve">, které se v předmětných </w:t>
      </w:r>
      <w:r>
        <w:rPr>
          <w:rFonts w:ascii="Arial" w:hAnsi="Arial" w:cs="Arial"/>
          <w:bCs/>
          <w:color w:val="000000"/>
          <w:sz w:val="18"/>
          <w:szCs w:val="18"/>
        </w:rPr>
        <w:t>prostorách Objektu</w:t>
      </w:r>
      <w:r w:rsidRPr="00FD3D34">
        <w:rPr>
          <w:rFonts w:ascii="Arial" w:hAnsi="Arial" w:cs="Arial"/>
          <w:bCs/>
          <w:color w:val="000000"/>
          <w:sz w:val="18"/>
          <w:szCs w:val="18"/>
        </w:rPr>
        <w:t xml:space="preserve"> nacházejí. Tyto věci budou uloženy u </w:t>
      </w:r>
      <w:r>
        <w:rPr>
          <w:rFonts w:ascii="Arial" w:hAnsi="Arial" w:cs="Arial"/>
          <w:bCs/>
          <w:color w:val="000000"/>
          <w:sz w:val="18"/>
          <w:szCs w:val="18"/>
        </w:rPr>
        <w:t>Zadavatele</w:t>
      </w:r>
      <w:r w:rsidRPr="00FD3D34">
        <w:rPr>
          <w:rFonts w:ascii="Arial" w:hAnsi="Arial" w:cs="Arial"/>
          <w:bCs/>
          <w:color w:val="000000"/>
          <w:sz w:val="18"/>
          <w:szCs w:val="18"/>
        </w:rPr>
        <w:t xml:space="preserve">, a to na náklady </w:t>
      </w:r>
      <w:r>
        <w:rPr>
          <w:rFonts w:ascii="Arial" w:hAnsi="Arial" w:cs="Arial"/>
          <w:bCs/>
          <w:color w:val="000000"/>
          <w:sz w:val="18"/>
          <w:szCs w:val="18"/>
        </w:rPr>
        <w:t>Koncesionáře</w:t>
      </w:r>
      <w:r w:rsidRPr="00FD3D34">
        <w:rPr>
          <w:rFonts w:ascii="Arial" w:hAnsi="Arial" w:cs="Arial"/>
          <w:bCs/>
          <w:color w:val="000000"/>
          <w:sz w:val="18"/>
          <w:szCs w:val="18"/>
        </w:rPr>
        <w:t xml:space="preserve">. V případě, že se </w:t>
      </w:r>
      <w:r>
        <w:rPr>
          <w:rFonts w:ascii="Arial" w:hAnsi="Arial" w:cs="Arial"/>
          <w:bCs/>
          <w:color w:val="000000"/>
          <w:sz w:val="18"/>
          <w:szCs w:val="18"/>
        </w:rPr>
        <w:t>Koncesionář</w:t>
      </w:r>
      <w:r w:rsidRPr="00FD3D34">
        <w:rPr>
          <w:rFonts w:ascii="Arial" w:hAnsi="Arial" w:cs="Arial"/>
          <w:bCs/>
          <w:color w:val="000000"/>
          <w:sz w:val="18"/>
          <w:szCs w:val="18"/>
        </w:rPr>
        <w:t xml:space="preserve"> o tyto věci nepřihlásí ani do 4 měsíců od skončení </w:t>
      </w:r>
      <w:r>
        <w:rPr>
          <w:rFonts w:ascii="Arial" w:hAnsi="Arial" w:cs="Arial"/>
          <w:bCs/>
          <w:color w:val="000000"/>
          <w:sz w:val="18"/>
          <w:szCs w:val="18"/>
        </w:rPr>
        <w:t>pachtu</w:t>
      </w:r>
      <w:r w:rsidRPr="00FD3D34">
        <w:rPr>
          <w:rFonts w:ascii="Arial" w:hAnsi="Arial" w:cs="Arial"/>
          <w:bCs/>
          <w:color w:val="000000"/>
          <w:sz w:val="18"/>
          <w:szCs w:val="18"/>
        </w:rPr>
        <w:t xml:space="preserve">, je </w:t>
      </w:r>
      <w:r>
        <w:rPr>
          <w:rFonts w:ascii="Arial" w:hAnsi="Arial" w:cs="Arial"/>
          <w:bCs/>
          <w:color w:val="000000"/>
          <w:sz w:val="18"/>
          <w:szCs w:val="18"/>
        </w:rPr>
        <w:t xml:space="preserve">Zadavatel </w:t>
      </w:r>
      <w:r w:rsidRPr="00FD3D34">
        <w:rPr>
          <w:rFonts w:ascii="Arial" w:hAnsi="Arial" w:cs="Arial"/>
          <w:bCs/>
          <w:color w:val="000000"/>
          <w:sz w:val="18"/>
          <w:szCs w:val="18"/>
        </w:rPr>
        <w:t xml:space="preserve">oprávněn tyto věci na účet a náklady </w:t>
      </w:r>
      <w:r>
        <w:rPr>
          <w:rFonts w:ascii="Arial" w:hAnsi="Arial" w:cs="Arial"/>
          <w:bCs/>
          <w:color w:val="000000"/>
          <w:sz w:val="18"/>
          <w:szCs w:val="18"/>
        </w:rPr>
        <w:t>Koncesionáře</w:t>
      </w:r>
      <w:r w:rsidRPr="00FD3D34">
        <w:rPr>
          <w:rFonts w:ascii="Arial" w:hAnsi="Arial" w:cs="Arial"/>
          <w:bCs/>
          <w:color w:val="000000"/>
          <w:sz w:val="18"/>
          <w:szCs w:val="18"/>
        </w:rPr>
        <w:t xml:space="preserve"> vhodným způsobem prodat.</w:t>
      </w:r>
    </w:p>
    <w:p w14:paraId="75B7BA62" w14:textId="77777777" w:rsidR="00E53C27" w:rsidRPr="00E53C27" w:rsidRDefault="00E53C27" w:rsidP="00E53C27">
      <w:pPr>
        <w:spacing w:before="120" w:line="276" w:lineRule="auto"/>
        <w:jc w:val="both"/>
        <w:rPr>
          <w:rFonts w:ascii="Arial" w:hAnsi="Arial" w:cs="Arial"/>
          <w:bCs/>
          <w:color w:val="000000"/>
          <w:sz w:val="18"/>
          <w:szCs w:val="18"/>
        </w:rPr>
      </w:pPr>
    </w:p>
    <w:p w14:paraId="3AB4C25D" w14:textId="27C5D797" w:rsidR="000726AD" w:rsidRDefault="000726AD" w:rsidP="00E51D27">
      <w:pPr>
        <w:widowControl/>
        <w:numPr>
          <w:ilvl w:val="0"/>
          <w:numId w:val="29"/>
        </w:numPr>
        <w:spacing w:before="120" w:line="240" w:lineRule="auto"/>
        <w:jc w:val="center"/>
        <w:rPr>
          <w:rFonts w:ascii="Arial" w:hAnsi="Arial" w:cs="Arial"/>
          <w:b/>
          <w:color w:val="000000"/>
          <w:sz w:val="18"/>
          <w:szCs w:val="18"/>
        </w:rPr>
      </w:pPr>
      <w:r>
        <w:rPr>
          <w:rFonts w:ascii="Arial" w:hAnsi="Arial" w:cs="Arial"/>
          <w:b/>
          <w:color w:val="000000"/>
          <w:sz w:val="18"/>
          <w:szCs w:val="18"/>
        </w:rPr>
        <w:t>VLASTN</w:t>
      </w:r>
      <w:r w:rsidR="002D610E">
        <w:rPr>
          <w:rFonts w:ascii="Arial" w:hAnsi="Arial" w:cs="Arial"/>
          <w:b/>
          <w:color w:val="000000"/>
          <w:sz w:val="18"/>
          <w:szCs w:val="18"/>
        </w:rPr>
        <w:t>I</w:t>
      </w:r>
      <w:r>
        <w:rPr>
          <w:rFonts w:ascii="Arial" w:hAnsi="Arial" w:cs="Arial"/>
          <w:b/>
          <w:color w:val="000000"/>
          <w:sz w:val="18"/>
          <w:szCs w:val="18"/>
        </w:rPr>
        <w:t>CKÁ PRÁVA</w:t>
      </w:r>
    </w:p>
    <w:p w14:paraId="628F24FF" w14:textId="58173788" w:rsidR="000726AD" w:rsidRPr="000726AD" w:rsidRDefault="000726AD" w:rsidP="00E51D27">
      <w:pPr>
        <w:numPr>
          <w:ilvl w:val="1"/>
          <w:numId w:val="29"/>
        </w:numPr>
        <w:spacing w:before="120" w:line="276" w:lineRule="auto"/>
        <w:ind w:left="567" w:hanging="567"/>
        <w:jc w:val="both"/>
        <w:rPr>
          <w:rFonts w:ascii="Arial" w:hAnsi="Arial" w:cs="Arial"/>
          <w:sz w:val="18"/>
          <w:szCs w:val="18"/>
        </w:rPr>
      </w:pPr>
      <w:r w:rsidRPr="000726AD">
        <w:rPr>
          <w:rFonts w:ascii="Arial" w:hAnsi="Arial" w:cs="Arial"/>
          <w:sz w:val="18"/>
          <w:szCs w:val="18"/>
        </w:rPr>
        <w:t xml:space="preserve">Vlastnictví Zadavatele </w:t>
      </w:r>
    </w:p>
    <w:p w14:paraId="288B39C2" w14:textId="77777777" w:rsidR="000726AD" w:rsidRPr="000726AD" w:rsidRDefault="000726AD" w:rsidP="00E51D27">
      <w:pPr>
        <w:spacing w:before="120" w:line="276" w:lineRule="auto"/>
        <w:ind w:firstLine="567"/>
        <w:jc w:val="both"/>
        <w:rPr>
          <w:rFonts w:ascii="Arial" w:hAnsi="Arial" w:cs="Arial"/>
          <w:sz w:val="18"/>
          <w:szCs w:val="18"/>
        </w:rPr>
      </w:pPr>
      <w:r w:rsidRPr="000726AD">
        <w:rPr>
          <w:rFonts w:ascii="Arial" w:hAnsi="Arial" w:cs="Arial"/>
          <w:sz w:val="18"/>
          <w:szCs w:val="18"/>
        </w:rPr>
        <w:t xml:space="preserve">(a) Pokud není v této Smlouvě výslovně stanoveno jinak tak platí, že: </w:t>
      </w:r>
    </w:p>
    <w:p w14:paraId="00338945" w14:textId="6B6563AA" w:rsidR="000726AD" w:rsidRPr="000726AD" w:rsidRDefault="000726AD" w:rsidP="00E51D27">
      <w:pPr>
        <w:spacing w:before="120" w:line="276" w:lineRule="auto"/>
        <w:ind w:left="567"/>
        <w:jc w:val="both"/>
        <w:rPr>
          <w:rFonts w:ascii="Arial" w:hAnsi="Arial" w:cs="Arial"/>
          <w:sz w:val="18"/>
          <w:szCs w:val="18"/>
        </w:rPr>
      </w:pPr>
      <w:r w:rsidRPr="000726AD">
        <w:rPr>
          <w:rFonts w:ascii="Arial" w:hAnsi="Arial" w:cs="Arial"/>
          <w:sz w:val="18"/>
          <w:szCs w:val="18"/>
        </w:rPr>
        <w:t xml:space="preserve">(i) </w:t>
      </w:r>
      <w:r>
        <w:rPr>
          <w:rFonts w:ascii="Arial" w:hAnsi="Arial" w:cs="Arial"/>
          <w:sz w:val="18"/>
          <w:szCs w:val="18"/>
        </w:rPr>
        <w:t>Objekt</w:t>
      </w:r>
      <w:r w:rsidRPr="000726AD">
        <w:rPr>
          <w:rFonts w:ascii="Arial" w:hAnsi="Arial" w:cs="Arial"/>
          <w:sz w:val="18"/>
          <w:szCs w:val="18"/>
        </w:rPr>
        <w:t xml:space="preserve"> zůstává po celou tuto dobu trvání této Smlouvy ve výlučném vlastnictví Zadavatele; a </w:t>
      </w:r>
    </w:p>
    <w:p w14:paraId="5425BB9C" w14:textId="3F8DCD9C" w:rsidR="000726AD" w:rsidRPr="000726AD" w:rsidRDefault="000726AD" w:rsidP="00E51D27">
      <w:pPr>
        <w:spacing w:before="120" w:line="276" w:lineRule="auto"/>
        <w:ind w:left="567"/>
        <w:jc w:val="both"/>
        <w:rPr>
          <w:rFonts w:ascii="Arial" w:hAnsi="Arial" w:cs="Arial"/>
          <w:sz w:val="18"/>
          <w:szCs w:val="18"/>
        </w:rPr>
      </w:pPr>
      <w:r w:rsidRPr="000726AD">
        <w:rPr>
          <w:rFonts w:ascii="Arial" w:hAnsi="Arial" w:cs="Arial"/>
          <w:sz w:val="18"/>
          <w:szCs w:val="18"/>
        </w:rPr>
        <w:t xml:space="preserve">(ii) všechny </w:t>
      </w:r>
      <w:r w:rsidR="002D610E">
        <w:rPr>
          <w:rFonts w:ascii="Arial" w:hAnsi="Arial" w:cs="Arial"/>
          <w:sz w:val="18"/>
          <w:szCs w:val="18"/>
        </w:rPr>
        <w:t xml:space="preserve">zabudované </w:t>
      </w:r>
      <w:r w:rsidRPr="000726AD">
        <w:rPr>
          <w:rFonts w:ascii="Arial" w:hAnsi="Arial" w:cs="Arial"/>
          <w:sz w:val="18"/>
          <w:szCs w:val="18"/>
        </w:rPr>
        <w:t xml:space="preserve">věci včetně jejich součástí, které Koncesionář pořizuje pro plnění této Smlouvy, se stávají součástí </w:t>
      </w:r>
      <w:r>
        <w:rPr>
          <w:rFonts w:ascii="Arial" w:hAnsi="Arial" w:cs="Arial"/>
          <w:sz w:val="18"/>
          <w:szCs w:val="18"/>
        </w:rPr>
        <w:t>Objektu</w:t>
      </w:r>
      <w:r w:rsidRPr="000726AD">
        <w:rPr>
          <w:rFonts w:ascii="Arial" w:hAnsi="Arial" w:cs="Arial"/>
          <w:sz w:val="18"/>
          <w:szCs w:val="18"/>
        </w:rPr>
        <w:t xml:space="preserve"> a majetkem Zadavatele. </w:t>
      </w:r>
    </w:p>
    <w:p w14:paraId="469B3B92" w14:textId="77777777" w:rsidR="000726AD" w:rsidRPr="000726AD" w:rsidRDefault="000726AD" w:rsidP="00E51D27">
      <w:pPr>
        <w:spacing w:before="120" w:line="276" w:lineRule="auto"/>
        <w:ind w:left="567"/>
        <w:jc w:val="both"/>
        <w:rPr>
          <w:rFonts w:ascii="Arial" w:hAnsi="Arial" w:cs="Arial"/>
          <w:sz w:val="18"/>
          <w:szCs w:val="18"/>
        </w:rPr>
      </w:pPr>
      <w:r w:rsidRPr="000726AD">
        <w:rPr>
          <w:rFonts w:ascii="Arial" w:hAnsi="Arial" w:cs="Arial"/>
          <w:sz w:val="18"/>
          <w:szCs w:val="18"/>
        </w:rPr>
        <w:t xml:space="preserve">(b) Smluvní strany pro vyloučení pochybností sjednávají, že Koncesionář nemá a nebude mít právo stavby (§ 1240 a násl. NOZ) ani jiné věcné právo k věcem ve vlastnictví Zadavatele. </w:t>
      </w:r>
    </w:p>
    <w:p w14:paraId="38886F1D" w14:textId="17CC06C4" w:rsidR="000726AD" w:rsidRDefault="000726AD" w:rsidP="00E51D27">
      <w:pPr>
        <w:spacing w:before="120" w:line="276" w:lineRule="auto"/>
        <w:ind w:left="567"/>
        <w:jc w:val="both"/>
        <w:rPr>
          <w:rFonts w:ascii="Arial" w:hAnsi="Arial" w:cs="Arial"/>
          <w:sz w:val="18"/>
          <w:szCs w:val="18"/>
        </w:rPr>
      </w:pPr>
      <w:r w:rsidRPr="000726AD">
        <w:rPr>
          <w:rFonts w:ascii="Arial" w:hAnsi="Arial" w:cs="Arial"/>
          <w:sz w:val="18"/>
          <w:szCs w:val="18"/>
        </w:rPr>
        <w:t>(c) Pro vyloučení pochybností se uvádí, že vlastnictví k nemovitým věcem včetně jejich součástí pořizovaným podle této Smlouvy nabývá Zadavatel jejich vytvořením, resp. postupným přirůstáním v</w:t>
      </w:r>
      <w:r w:rsidR="00E713AC">
        <w:rPr>
          <w:rFonts w:ascii="Arial" w:hAnsi="Arial" w:cs="Arial"/>
          <w:sz w:val="18"/>
          <w:szCs w:val="18"/>
        </w:rPr>
        <w:t> </w:t>
      </w:r>
      <w:r w:rsidRPr="000726AD">
        <w:rPr>
          <w:rFonts w:ascii="Arial" w:hAnsi="Arial" w:cs="Arial"/>
          <w:sz w:val="18"/>
          <w:szCs w:val="18"/>
        </w:rPr>
        <w:t>průběhu Rekonstrukce</w:t>
      </w:r>
      <w:r w:rsidR="00E713AC">
        <w:rPr>
          <w:rFonts w:ascii="Arial" w:hAnsi="Arial" w:cs="Arial"/>
          <w:sz w:val="18"/>
          <w:szCs w:val="18"/>
        </w:rPr>
        <w:t xml:space="preserve"> (Technického zhodnocení)</w:t>
      </w:r>
      <w:r w:rsidRPr="000726AD">
        <w:rPr>
          <w:rFonts w:ascii="Arial" w:hAnsi="Arial" w:cs="Arial"/>
          <w:sz w:val="18"/>
          <w:szCs w:val="18"/>
        </w:rPr>
        <w:t xml:space="preserve">, nikoliv kolaudací, zápisem do katastru nemovitostí či jinak. Koncesionář je povinen zajistit, aby příslušné Projektové dokumenty obsahovaly odpovídající ustanovení o nabývání vlastnického práva ke stavbám. </w:t>
      </w:r>
    </w:p>
    <w:p w14:paraId="551727AF" w14:textId="01F3A24D" w:rsidR="00563DFD" w:rsidRDefault="00563DFD" w:rsidP="00563DFD">
      <w:pPr>
        <w:numPr>
          <w:ilvl w:val="1"/>
          <w:numId w:val="29"/>
        </w:numPr>
        <w:spacing w:before="120" w:line="276" w:lineRule="auto"/>
        <w:ind w:left="567" w:hanging="567"/>
        <w:jc w:val="both"/>
        <w:rPr>
          <w:rFonts w:ascii="Arial" w:hAnsi="Arial" w:cs="Arial"/>
          <w:sz w:val="18"/>
          <w:szCs w:val="18"/>
        </w:rPr>
      </w:pPr>
      <w:r>
        <w:rPr>
          <w:rFonts w:ascii="Arial" w:hAnsi="Arial" w:cs="Arial"/>
          <w:sz w:val="18"/>
          <w:szCs w:val="18"/>
        </w:rPr>
        <w:t xml:space="preserve">V případě zániku Koncesionáře likvidací či prohlášením konkurzu na majetek Koncesionáře je Zadavatel oprávněn odstoupit od této Smlouvy. Veškeré </w:t>
      </w:r>
      <w:r w:rsidR="00E713AC">
        <w:rPr>
          <w:rFonts w:ascii="Arial" w:hAnsi="Arial" w:cs="Arial"/>
          <w:sz w:val="18"/>
          <w:szCs w:val="18"/>
        </w:rPr>
        <w:t>T</w:t>
      </w:r>
      <w:r>
        <w:rPr>
          <w:rFonts w:ascii="Arial" w:hAnsi="Arial" w:cs="Arial"/>
          <w:sz w:val="18"/>
          <w:szCs w:val="18"/>
        </w:rPr>
        <w:t>echnické zhodnocení Objektu provedenou Rekonstrucí se stáva součástí Objektu a na Zadavatele přechází bezplatně.</w:t>
      </w:r>
    </w:p>
    <w:p w14:paraId="213943FB" w14:textId="3CE63908" w:rsidR="00563DFD" w:rsidRDefault="00563DFD" w:rsidP="00563DFD">
      <w:pPr>
        <w:numPr>
          <w:ilvl w:val="1"/>
          <w:numId w:val="29"/>
        </w:numPr>
        <w:spacing w:before="120" w:line="276" w:lineRule="auto"/>
        <w:ind w:left="567" w:hanging="567"/>
        <w:jc w:val="both"/>
        <w:rPr>
          <w:rFonts w:ascii="Arial" w:hAnsi="Arial" w:cs="Arial"/>
          <w:sz w:val="18"/>
          <w:szCs w:val="18"/>
        </w:rPr>
      </w:pPr>
      <w:r>
        <w:rPr>
          <w:rFonts w:ascii="Arial" w:hAnsi="Arial" w:cs="Arial"/>
          <w:sz w:val="18"/>
          <w:szCs w:val="18"/>
        </w:rPr>
        <w:t>Zadavatel je povinen informovat o existenci této Smlouvy všechny budoucí vlastníky Objektu. Pacht vyplývající z této Smlouvy bude zapsán do příslušného katastru nemovitostí.</w:t>
      </w:r>
    </w:p>
    <w:p w14:paraId="028AB8AF" w14:textId="77777777" w:rsidR="000726AD" w:rsidRPr="000726AD" w:rsidRDefault="000726AD" w:rsidP="00E51D27">
      <w:pPr>
        <w:numPr>
          <w:ilvl w:val="1"/>
          <w:numId w:val="29"/>
        </w:numPr>
        <w:spacing w:before="120" w:line="276" w:lineRule="auto"/>
        <w:ind w:left="567" w:hanging="567"/>
        <w:jc w:val="both"/>
        <w:rPr>
          <w:rFonts w:ascii="Arial" w:hAnsi="Arial" w:cs="Arial"/>
          <w:sz w:val="18"/>
          <w:szCs w:val="18"/>
        </w:rPr>
      </w:pPr>
      <w:r w:rsidRPr="000726AD">
        <w:rPr>
          <w:rFonts w:ascii="Arial" w:hAnsi="Arial" w:cs="Arial"/>
          <w:sz w:val="18"/>
          <w:szCs w:val="18"/>
        </w:rPr>
        <w:t xml:space="preserve">Povinnost vytvořit Projektovou dokumentaci </w:t>
      </w:r>
    </w:p>
    <w:p w14:paraId="0C1D3B0C" w14:textId="33A67037" w:rsidR="000726AD" w:rsidRPr="00E51D27" w:rsidRDefault="000726AD" w:rsidP="00E51D27">
      <w:pPr>
        <w:pStyle w:val="Odstavecseseznamem"/>
        <w:numPr>
          <w:ilvl w:val="0"/>
          <w:numId w:val="38"/>
        </w:numPr>
        <w:spacing w:before="120" w:line="276" w:lineRule="auto"/>
        <w:jc w:val="both"/>
        <w:rPr>
          <w:rFonts w:ascii="Arial" w:hAnsi="Arial" w:cs="Arial"/>
          <w:sz w:val="18"/>
          <w:szCs w:val="18"/>
        </w:rPr>
      </w:pPr>
      <w:r w:rsidRPr="00E51D27">
        <w:rPr>
          <w:rFonts w:ascii="Arial" w:hAnsi="Arial" w:cs="Arial"/>
          <w:sz w:val="18"/>
          <w:szCs w:val="18"/>
        </w:rPr>
        <w:t>Koncesionář se zavazuje zajistit řádně a včas, na svůj náklad a své riziko Projektovou dokumentaci potřebnou pro provedení Rekonstrukce Objektu, a to v souladu s touto Smlouvou, Závaznými předpisy a ve všech stupních dokumentace nutných pro provedení Rekonstrukce, včetně kolaudace.</w:t>
      </w:r>
    </w:p>
    <w:p w14:paraId="71C87E69" w14:textId="4431D7DA" w:rsidR="00E51D27" w:rsidRDefault="00E51D27" w:rsidP="00E51D27">
      <w:pPr>
        <w:pStyle w:val="Odstavecseseznamem"/>
        <w:numPr>
          <w:ilvl w:val="0"/>
          <w:numId w:val="38"/>
        </w:numPr>
        <w:spacing w:before="120" w:line="276" w:lineRule="auto"/>
        <w:jc w:val="both"/>
        <w:rPr>
          <w:rFonts w:ascii="Arial" w:hAnsi="Arial" w:cs="Arial"/>
          <w:sz w:val="18"/>
          <w:szCs w:val="18"/>
        </w:rPr>
      </w:pPr>
      <w:r w:rsidRPr="00E51D27">
        <w:rPr>
          <w:rFonts w:ascii="Arial" w:hAnsi="Arial" w:cs="Arial"/>
          <w:sz w:val="18"/>
          <w:szCs w:val="18"/>
        </w:rPr>
        <w:t>Součástí Projektové dokumentace bude i rozpočtová dokumentace. Pokud bude Rekonstrukce prováděna po částech, bude na jednotlivé fáze zpracován dílčí rozpočet formou položkových rozpočtů</w:t>
      </w:r>
      <w:r>
        <w:rPr>
          <w:rFonts w:ascii="Arial" w:hAnsi="Arial" w:cs="Arial"/>
          <w:sz w:val="18"/>
          <w:szCs w:val="18"/>
        </w:rPr>
        <w:t>.</w:t>
      </w:r>
    </w:p>
    <w:p w14:paraId="7CF00267" w14:textId="74A452AB" w:rsidR="00E51D27" w:rsidRDefault="00E51D27" w:rsidP="00E51D27">
      <w:pPr>
        <w:pStyle w:val="Odstavecseseznamem"/>
        <w:numPr>
          <w:ilvl w:val="0"/>
          <w:numId w:val="38"/>
        </w:numPr>
        <w:spacing w:before="120" w:line="276" w:lineRule="auto"/>
        <w:jc w:val="both"/>
        <w:rPr>
          <w:rFonts w:ascii="Arial" w:hAnsi="Arial" w:cs="Arial"/>
          <w:sz w:val="18"/>
          <w:szCs w:val="18"/>
        </w:rPr>
      </w:pPr>
      <w:r w:rsidRPr="00E51D27">
        <w:rPr>
          <w:rFonts w:ascii="Arial" w:hAnsi="Arial" w:cs="Arial"/>
          <w:sz w:val="18"/>
          <w:szCs w:val="18"/>
        </w:rPr>
        <w:t xml:space="preserve">Koncesionář se zavazuje, že zpracování Projektové dokumentace zajistí osobou oprávněnou dle Závazných předpisů ke zhotovení, a případně k potvrzení správnosti či jakékoli autorizaci (pokud to bude Závaznými předpisy vyžadováno), příslušné dokumentace, přičemž zpracovatel bude mít </w:t>
      </w:r>
      <w:r w:rsidRPr="00E51D27">
        <w:rPr>
          <w:rFonts w:ascii="Arial" w:hAnsi="Arial" w:cs="Arial"/>
          <w:sz w:val="18"/>
          <w:szCs w:val="18"/>
        </w:rPr>
        <w:lastRenderedPageBreak/>
        <w:t>dostatečné znalosti a schopnosti, s těmito činnostmi dlouhodobou zkušenost a pro jejich provedení bude disponovat dostatečným odborným potenciálem a zázemím</w:t>
      </w:r>
      <w:r>
        <w:rPr>
          <w:rFonts w:ascii="Arial" w:hAnsi="Arial" w:cs="Arial"/>
          <w:sz w:val="18"/>
          <w:szCs w:val="18"/>
        </w:rPr>
        <w:t>.</w:t>
      </w:r>
    </w:p>
    <w:p w14:paraId="45089F93" w14:textId="3D22EE11" w:rsidR="00E51D27" w:rsidRDefault="00E51D27" w:rsidP="00E51D27">
      <w:pPr>
        <w:numPr>
          <w:ilvl w:val="1"/>
          <w:numId w:val="29"/>
        </w:numPr>
        <w:spacing w:before="120" w:line="276" w:lineRule="auto"/>
        <w:ind w:left="567" w:hanging="567"/>
        <w:jc w:val="both"/>
        <w:rPr>
          <w:rFonts w:ascii="Arial" w:hAnsi="Arial" w:cs="Arial"/>
          <w:sz w:val="18"/>
          <w:szCs w:val="18"/>
        </w:rPr>
      </w:pPr>
      <w:r w:rsidRPr="00E51D27">
        <w:rPr>
          <w:rFonts w:ascii="Arial" w:hAnsi="Arial" w:cs="Arial"/>
          <w:sz w:val="18"/>
          <w:szCs w:val="18"/>
        </w:rPr>
        <w:t xml:space="preserve">Koncesionář je v průběhu Projektování i Rekonstrukce </w:t>
      </w:r>
      <w:r>
        <w:rPr>
          <w:rFonts w:ascii="Arial" w:hAnsi="Arial" w:cs="Arial"/>
          <w:sz w:val="18"/>
          <w:szCs w:val="18"/>
        </w:rPr>
        <w:t>Objektu</w:t>
      </w:r>
      <w:r w:rsidRPr="00E51D27">
        <w:rPr>
          <w:rFonts w:ascii="Arial" w:hAnsi="Arial" w:cs="Arial"/>
          <w:sz w:val="18"/>
          <w:szCs w:val="18"/>
        </w:rPr>
        <w:t xml:space="preserve"> oprávněn a povinen navrhnout písemně Zadavateli změnu již schváleného stupně Projektové dokumentace, a to výlučně změnu v podobě vyžádané Stanoviskem dotčeného subjektu, pokud současně návrh nebude obsahovat Podstatnou změnu požadavků. Zadavatel je povinen písemně a bez výhrad odsouhlasit návrh změny odpovídající předcházející větě, nebo předložit Koncesionáři písemný protinávrh, který nebude obsahovat Podstatnou změnu požadavku a bude respektovat Stanovisko dotčeného subjektu. Zadavatel je povinen odeslat písemné sdělení dle předcházející věty nejpozději do patnácti (15) Pracovních dnů ode dne doručení řádného návrhu změny od Koncesionáře. Koncesionář je povinen písemně odsouhlasit protinávrh Zadavatele odpovídající tomuto odstavci Smlouvy, nebo písemně sdělit Zadavateli, v čem konkrétně jeho protinávrh neodpovídá tomuto odstavci Smlouvy a navrhnout co možná nejvhodnější (technicky i ekonomicky) řešení odstraňující nesoulad, to vše nejpozději do patnácti (15) Pracovních dnů ode dne doručení protinávrhu změny od Zadavatele. Změna požadavku Zadavatele učiněná v souladu s tímto odstavcem je účinná automaticky (bez nutnosti uzavření dodatku této Smlouvy, bez práva Koncesionáře domáhat se jakékoli změny Pachtovného či jiných práv a povinností Koncesionáře) dnem, kdy navrhující Smluvní strana obdrží písemné odsouhlasení svého návrhu/protinávrhu akceptující Smluvní stranou</w:t>
      </w:r>
      <w:r>
        <w:rPr>
          <w:rFonts w:ascii="Arial" w:hAnsi="Arial" w:cs="Arial"/>
          <w:sz w:val="18"/>
          <w:szCs w:val="18"/>
        </w:rPr>
        <w:t>.</w:t>
      </w:r>
    </w:p>
    <w:p w14:paraId="13400A66" w14:textId="05C58D84" w:rsidR="00E51D27" w:rsidRDefault="00E51D27" w:rsidP="00E51D27">
      <w:pPr>
        <w:numPr>
          <w:ilvl w:val="1"/>
          <w:numId w:val="29"/>
        </w:numPr>
        <w:spacing w:before="120" w:line="276" w:lineRule="auto"/>
        <w:ind w:left="567" w:hanging="567"/>
        <w:jc w:val="both"/>
        <w:rPr>
          <w:rFonts w:ascii="Arial" w:hAnsi="Arial" w:cs="Arial"/>
          <w:sz w:val="18"/>
          <w:szCs w:val="18"/>
        </w:rPr>
      </w:pPr>
      <w:r w:rsidRPr="00E51D27">
        <w:rPr>
          <w:rFonts w:ascii="Arial" w:hAnsi="Arial" w:cs="Arial"/>
          <w:sz w:val="18"/>
          <w:szCs w:val="18"/>
        </w:rPr>
        <w:t xml:space="preserve">Zadavatel je oprávněn nejpozději do </w:t>
      </w:r>
      <w:r w:rsidR="00550F07">
        <w:rPr>
          <w:rFonts w:ascii="Arial" w:hAnsi="Arial" w:cs="Arial"/>
          <w:sz w:val="18"/>
          <w:szCs w:val="18"/>
        </w:rPr>
        <w:t>třiceti</w:t>
      </w:r>
      <w:r w:rsidRPr="00E51D27">
        <w:rPr>
          <w:rFonts w:ascii="Arial" w:hAnsi="Arial" w:cs="Arial"/>
          <w:sz w:val="18"/>
          <w:szCs w:val="18"/>
        </w:rPr>
        <w:t xml:space="preserve"> (</w:t>
      </w:r>
      <w:r w:rsidR="00550F07">
        <w:rPr>
          <w:rFonts w:ascii="Arial" w:hAnsi="Arial" w:cs="Arial"/>
          <w:sz w:val="18"/>
          <w:szCs w:val="18"/>
        </w:rPr>
        <w:t>3</w:t>
      </w:r>
      <w:r w:rsidRPr="00E51D27">
        <w:rPr>
          <w:rFonts w:ascii="Arial" w:hAnsi="Arial" w:cs="Arial"/>
          <w:sz w:val="18"/>
          <w:szCs w:val="18"/>
        </w:rPr>
        <w:t>0) dnů od předložení jakékoli Projektové dokumentace (včetně vysvětlení, dodatečných informací a podkladů) písemně předložit Koncesionáři konkrétní výhrady a Projektovou dokumentaci odmítnout. Zadavatel se zavazuje neodmítnout bezdůvodně svůj souhlas. Za důvodnou výhradu Zadavatele k jakékoli části Projektové dokumentace bude považován (i) nesoulad předložené Projektové dokumentace s touto Smlouvou, zejména pak s</w:t>
      </w:r>
      <w:r w:rsidR="0008769C">
        <w:rPr>
          <w:rFonts w:ascii="Arial" w:hAnsi="Arial" w:cs="Arial"/>
          <w:sz w:val="18"/>
          <w:szCs w:val="18"/>
        </w:rPr>
        <w:t> požadavky na realizaci plánovaných služeb (zákaz realizace služeb vymezených v</w:t>
      </w:r>
      <w:r w:rsidR="008D058E">
        <w:rPr>
          <w:rFonts w:ascii="Arial" w:hAnsi="Arial" w:cs="Arial"/>
          <w:sz w:val="18"/>
          <w:szCs w:val="18"/>
        </w:rPr>
        <w:t> čl. 3.7 Smlouvy)</w:t>
      </w:r>
      <w:r w:rsidRPr="00E51D27">
        <w:rPr>
          <w:rFonts w:ascii="Arial" w:hAnsi="Arial" w:cs="Arial"/>
          <w:sz w:val="18"/>
          <w:szCs w:val="18"/>
        </w:rPr>
        <w:t xml:space="preserve"> dle této Smlouvy či (ii) nesoulad Projektové dokumentace s předchozím stupněm Projektové dokumentace, Návrhem Koncesionáře či Studií. Koncesionář je povinen zapracovat důvodné výhrady Zadavatele a přepracovaný návrh příslušné Projektové dokumentace předložit k opakovanému vyjádření a schválení Zadavateli. Při dalším schvalování se postupuje dle výše v tomto bodě Smlouvy sjednaného. Koncesionář je povinen v případě změn řešení v jakémkoli stupni Projektové dokumentace oproti stupni předchozímu na takové změny Zadavatele výslovně písemně upozornit v rámci technické zprávy dané Projektové dokumentace, a to v jedné samostatné kapitole v členění na změny technicky nevýznamné a na změny technicky významné</w:t>
      </w:r>
      <w:r>
        <w:rPr>
          <w:rFonts w:ascii="Arial" w:hAnsi="Arial" w:cs="Arial"/>
          <w:sz w:val="18"/>
          <w:szCs w:val="18"/>
        </w:rPr>
        <w:t>.</w:t>
      </w:r>
    </w:p>
    <w:p w14:paraId="526E0268" w14:textId="74CAC1B5" w:rsidR="00E51D27" w:rsidRDefault="00E51D27" w:rsidP="00E51D27">
      <w:pPr>
        <w:numPr>
          <w:ilvl w:val="1"/>
          <w:numId w:val="29"/>
        </w:numPr>
        <w:spacing w:before="120" w:line="276" w:lineRule="auto"/>
        <w:ind w:left="567" w:hanging="567"/>
        <w:jc w:val="both"/>
        <w:rPr>
          <w:rFonts w:ascii="Arial" w:hAnsi="Arial" w:cs="Arial"/>
          <w:sz w:val="18"/>
          <w:szCs w:val="18"/>
        </w:rPr>
      </w:pPr>
      <w:r w:rsidRPr="00E51D27">
        <w:rPr>
          <w:rFonts w:ascii="Arial" w:hAnsi="Arial" w:cs="Arial"/>
          <w:sz w:val="18"/>
          <w:szCs w:val="18"/>
        </w:rPr>
        <w:t xml:space="preserve">Koncesionář nesmí zahájit stavební práce na jakékoliv části Rekonstrukce, ke které se vztahuje příslušná Projektová dokumentace, dokud nebyla tato Projektová dokumentace v souladu s čl. </w:t>
      </w:r>
      <w:r w:rsidR="008D058E">
        <w:rPr>
          <w:rFonts w:ascii="Arial" w:hAnsi="Arial" w:cs="Arial"/>
          <w:sz w:val="18"/>
          <w:szCs w:val="18"/>
        </w:rPr>
        <w:t>5</w:t>
      </w:r>
      <w:r w:rsidRPr="00E51D27">
        <w:rPr>
          <w:rFonts w:ascii="Arial" w:hAnsi="Arial" w:cs="Arial"/>
          <w:sz w:val="18"/>
          <w:szCs w:val="18"/>
        </w:rPr>
        <w:t>.</w:t>
      </w:r>
      <w:r>
        <w:rPr>
          <w:rFonts w:ascii="Arial" w:hAnsi="Arial" w:cs="Arial"/>
          <w:sz w:val="18"/>
          <w:szCs w:val="18"/>
        </w:rPr>
        <w:t>4</w:t>
      </w:r>
      <w:r w:rsidRPr="00E51D27">
        <w:rPr>
          <w:rFonts w:ascii="Arial" w:hAnsi="Arial" w:cs="Arial"/>
          <w:sz w:val="18"/>
          <w:szCs w:val="18"/>
        </w:rPr>
        <w:t xml:space="preserve"> </w:t>
      </w:r>
      <w:r w:rsidR="008D058E">
        <w:rPr>
          <w:rFonts w:ascii="Arial" w:hAnsi="Arial" w:cs="Arial"/>
          <w:sz w:val="18"/>
          <w:szCs w:val="18"/>
        </w:rPr>
        <w:t xml:space="preserve">a násl. </w:t>
      </w:r>
      <w:r w:rsidRPr="00E51D27">
        <w:rPr>
          <w:rFonts w:ascii="Arial" w:hAnsi="Arial" w:cs="Arial"/>
          <w:sz w:val="18"/>
          <w:szCs w:val="18"/>
        </w:rPr>
        <w:t>předložena</w:t>
      </w:r>
      <w:r w:rsidR="00732BA4">
        <w:rPr>
          <w:rFonts w:ascii="Arial" w:hAnsi="Arial" w:cs="Arial"/>
          <w:sz w:val="18"/>
          <w:szCs w:val="18"/>
        </w:rPr>
        <w:t xml:space="preserve"> Zadavateli</w:t>
      </w:r>
      <w:r>
        <w:rPr>
          <w:rFonts w:ascii="Arial" w:hAnsi="Arial" w:cs="Arial"/>
          <w:sz w:val="18"/>
          <w:szCs w:val="18"/>
        </w:rPr>
        <w:t>.</w:t>
      </w:r>
    </w:p>
    <w:p w14:paraId="5278D4A7" w14:textId="617CB372" w:rsidR="00E51D27" w:rsidRDefault="00E51D27" w:rsidP="00E51D27">
      <w:pPr>
        <w:numPr>
          <w:ilvl w:val="1"/>
          <w:numId w:val="29"/>
        </w:numPr>
        <w:spacing w:before="120" w:line="276" w:lineRule="auto"/>
        <w:ind w:left="567" w:hanging="567"/>
        <w:jc w:val="both"/>
        <w:rPr>
          <w:rFonts w:ascii="Arial" w:hAnsi="Arial" w:cs="Arial"/>
          <w:sz w:val="18"/>
          <w:szCs w:val="18"/>
        </w:rPr>
      </w:pPr>
      <w:r w:rsidRPr="00E51D27">
        <w:rPr>
          <w:rFonts w:ascii="Arial" w:hAnsi="Arial" w:cs="Arial"/>
          <w:sz w:val="18"/>
          <w:szCs w:val="18"/>
        </w:rPr>
        <w:t>Koncesionář tímto výslovně uděluje Zadavateli nevýhradní, časově, množstevně a územně (v rámci území ČR) neomezené užívací právo a oprávnění k výkonu práva duševního vlastnictví (licenci dle příslušné právní úpravy) k Projektové dokumentaci (které jsou chráněny právem duševního vlastnictví), jež na základě této Smlouvy zpracuje či zajistí</w:t>
      </w:r>
      <w:r>
        <w:rPr>
          <w:rFonts w:ascii="Arial" w:hAnsi="Arial" w:cs="Arial"/>
          <w:sz w:val="18"/>
          <w:szCs w:val="18"/>
        </w:rPr>
        <w:t>.</w:t>
      </w:r>
    </w:p>
    <w:p w14:paraId="139332D5" w14:textId="353213C3" w:rsidR="00E51D27" w:rsidRDefault="00E51D27" w:rsidP="00E51D27">
      <w:pPr>
        <w:numPr>
          <w:ilvl w:val="1"/>
          <w:numId w:val="29"/>
        </w:numPr>
        <w:spacing w:before="120" w:line="276" w:lineRule="auto"/>
        <w:ind w:left="567" w:hanging="567"/>
        <w:jc w:val="both"/>
        <w:rPr>
          <w:rFonts w:ascii="Arial" w:hAnsi="Arial" w:cs="Arial"/>
          <w:sz w:val="18"/>
          <w:szCs w:val="18"/>
        </w:rPr>
      </w:pPr>
      <w:r w:rsidRPr="00E51D27">
        <w:rPr>
          <w:rFonts w:ascii="Arial" w:hAnsi="Arial" w:cs="Arial"/>
          <w:sz w:val="18"/>
          <w:szCs w:val="18"/>
        </w:rPr>
        <w:t>Koncesionář se zavazuje a zaručuje se Zadavateli za to, že Projektová dokumentace bude mít vlastnosti (jakost) odpovídající této Smlouvě, zejména bude vyhovovat účelu Smlouvy. Vadou Projektové dokumentace, na které se vztahuje níže sjednaná záruka za jakost, se mimo výše sjednané nedodržení vlastností (jakosti) rozumí jakékoli právní vady, zejména neposkytnutí řádné licence Zadavateli dle této Smlouvy. Záruční doba (záruka za jakost) Projektové dokumentace je sjednána a poskytnuta Koncesionářem po dobu</w:t>
      </w:r>
      <w:r w:rsidR="00161903">
        <w:rPr>
          <w:rFonts w:ascii="Arial" w:hAnsi="Arial" w:cs="Arial"/>
          <w:sz w:val="18"/>
          <w:szCs w:val="18"/>
        </w:rPr>
        <w:t xml:space="preserve"> realizace Smlouvy</w:t>
      </w:r>
      <w:r w:rsidRPr="00E51D27">
        <w:rPr>
          <w:rFonts w:ascii="Arial" w:hAnsi="Arial" w:cs="Arial"/>
          <w:sz w:val="18"/>
          <w:szCs w:val="18"/>
        </w:rPr>
        <w:t>, přičemž tato záruka zůstává zachována i v případě předčasného ukončení této Smlouvy</w:t>
      </w:r>
      <w:r w:rsidR="00161903">
        <w:rPr>
          <w:rFonts w:ascii="Arial" w:hAnsi="Arial" w:cs="Arial"/>
          <w:sz w:val="18"/>
          <w:szCs w:val="18"/>
        </w:rPr>
        <w:t xml:space="preserve"> obdobně jako by k předčasnému ukončení Smlouvy nedošlo.</w:t>
      </w:r>
    </w:p>
    <w:p w14:paraId="35648687" w14:textId="77777777" w:rsidR="00375846" w:rsidRPr="00375846" w:rsidRDefault="00375846" w:rsidP="00E51D27">
      <w:pPr>
        <w:spacing w:before="120" w:line="276" w:lineRule="auto"/>
        <w:ind w:left="567"/>
        <w:jc w:val="both"/>
        <w:rPr>
          <w:rFonts w:ascii="Arial" w:hAnsi="Arial" w:cs="Arial"/>
          <w:sz w:val="18"/>
          <w:szCs w:val="18"/>
        </w:rPr>
      </w:pPr>
    </w:p>
    <w:p w14:paraId="2E1BA408" w14:textId="7A21F3D0" w:rsidR="004161D0" w:rsidRPr="00E53C27" w:rsidRDefault="004F07F8" w:rsidP="00B209A0">
      <w:pPr>
        <w:keepNext/>
        <w:widowControl/>
        <w:numPr>
          <w:ilvl w:val="0"/>
          <w:numId w:val="29"/>
        </w:numPr>
        <w:spacing w:before="120" w:line="240" w:lineRule="auto"/>
        <w:ind w:left="357" w:hanging="357"/>
        <w:jc w:val="center"/>
        <w:rPr>
          <w:rFonts w:ascii="Arial" w:hAnsi="Arial" w:cs="Arial"/>
          <w:b/>
          <w:color w:val="000000"/>
          <w:sz w:val="18"/>
          <w:szCs w:val="18"/>
        </w:rPr>
      </w:pPr>
      <w:r w:rsidRPr="00375846">
        <w:rPr>
          <w:rFonts w:ascii="Arial" w:hAnsi="Arial" w:cs="Arial"/>
          <w:b/>
          <w:color w:val="000000"/>
          <w:sz w:val="18"/>
          <w:szCs w:val="18"/>
        </w:rPr>
        <w:t>TERMÍN</w:t>
      </w:r>
      <w:r w:rsidR="00311681" w:rsidRPr="00375846">
        <w:rPr>
          <w:rFonts w:ascii="Arial" w:hAnsi="Arial" w:cs="Arial"/>
          <w:b/>
          <w:color w:val="000000"/>
          <w:sz w:val="18"/>
          <w:szCs w:val="18"/>
        </w:rPr>
        <w:t>Y</w:t>
      </w:r>
      <w:r w:rsidRPr="00375846">
        <w:rPr>
          <w:rFonts w:ascii="Arial" w:hAnsi="Arial" w:cs="Arial"/>
          <w:b/>
          <w:color w:val="000000"/>
          <w:sz w:val="18"/>
          <w:szCs w:val="18"/>
        </w:rPr>
        <w:t xml:space="preserve"> </w:t>
      </w:r>
      <w:r w:rsidR="00161903">
        <w:rPr>
          <w:rFonts w:ascii="Arial" w:hAnsi="Arial" w:cs="Arial"/>
          <w:b/>
          <w:color w:val="000000"/>
          <w:sz w:val="18"/>
          <w:szCs w:val="18"/>
        </w:rPr>
        <w:t xml:space="preserve">REKONSTRUKCE </w:t>
      </w:r>
    </w:p>
    <w:p w14:paraId="0BB93CCD" w14:textId="0FA2E471" w:rsidR="00161903" w:rsidRDefault="00161903" w:rsidP="00E51D27">
      <w:pPr>
        <w:numPr>
          <w:ilvl w:val="1"/>
          <w:numId w:val="29"/>
        </w:numPr>
        <w:spacing w:before="120" w:line="276" w:lineRule="auto"/>
        <w:ind w:left="567" w:hanging="567"/>
        <w:jc w:val="both"/>
        <w:rPr>
          <w:rFonts w:ascii="Arial" w:hAnsi="Arial" w:cs="Arial"/>
          <w:sz w:val="18"/>
          <w:szCs w:val="18"/>
        </w:rPr>
      </w:pPr>
      <w:r w:rsidRPr="00161903">
        <w:rPr>
          <w:rFonts w:ascii="Arial" w:hAnsi="Arial" w:cs="Arial"/>
          <w:sz w:val="18"/>
          <w:szCs w:val="18"/>
        </w:rPr>
        <w:t xml:space="preserve">Koncesionář se zavazuje zajistit řádně a včas, na svůj náklad a nebezpečí Rekonstrukci </w:t>
      </w:r>
      <w:r w:rsidR="008D058E">
        <w:rPr>
          <w:rFonts w:ascii="Arial" w:hAnsi="Arial" w:cs="Arial"/>
          <w:sz w:val="18"/>
          <w:szCs w:val="18"/>
        </w:rPr>
        <w:t>Objektu</w:t>
      </w:r>
      <w:r w:rsidR="009A5A6B">
        <w:rPr>
          <w:rFonts w:ascii="Arial" w:hAnsi="Arial" w:cs="Arial"/>
          <w:sz w:val="18"/>
          <w:szCs w:val="18"/>
        </w:rPr>
        <w:t xml:space="preserve"> (Technické zhodnocení)</w:t>
      </w:r>
      <w:r w:rsidRPr="00161903">
        <w:rPr>
          <w:rFonts w:ascii="Arial" w:hAnsi="Arial" w:cs="Arial"/>
          <w:sz w:val="18"/>
          <w:szCs w:val="18"/>
        </w:rPr>
        <w:t xml:space="preserve">, a to zejména v souladu s touto Smlouvou, se Zadavatelem schválenou Projektovou dokumentací, všemi příslušnými </w:t>
      </w:r>
      <w:r w:rsidR="008D058E">
        <w:rPr>
          <w:rFonts w:ascii="Arial" w:hAnsi="Arial" w:cs="Arial"/>
          <w:sz w:val="18"/>
          <w:szCs w:val="18"/>
        </w:rPr>
        <w:t>p</w:t>
      </w:r>
      <w:r w:rsidRPr="00161903">
        <w:rPr>
          <w:rFonts w:ascii="Arial" w:hAnsi="Arial" w:cs="Arial"/>
          <w:sz w:val="18"/>
          <w:szCs w:val="18"/>
        </w:rPr>
        <w:t xml:space="preserve">ovoleními, </w:t>
      </w:r>
      <w:r w:rsidR="008D058E">
        <w:rPr>
          <w:rFonts w:ascii="Arial" w:hAnsi="Arial" w:cs="Arial"/>
          <w:sz w:val="18"/>
          <w:szCs w:val="18"/>
        </w:rPr>
        <w:t>p</w:t>
      </w:r>
      <w:r w:rsidRPr="00161903">
        <w:rPr>
          <w:rFonts w:ascii="Arial" w:hAnsi="Arial" w:cs="Arial"/>
          <w:sz w:val="18"/>
          <w:szCs w:val="18"/>
        </w:rPr>
        <w:t xml:space="preserve">ožadavky na </w:t>
      </w:r>
      <w:r w:rsidR="008D058E">
        <w:rPr>
          <w:rFonts w:ascii="Arial" w:hAnsi="Arial" w:cs="Arial"/>
          <w:sz w:val="18"/>
          <w:szCs w:val="18"/>
        </w:rPr>
        <w:t>s</w:t>
      </w:r>
      <w:r w:rsidRPr="00161903">
        <w:rPr>
          <w:rFonts w:ascii="Arial" w:hAnsi="Arial" w:cs="Arial"/>
          <w:sz w:val="18"/>
          <w:szCs w:val="18"/>
        </w:rPr>
        <w:t xml:space="preserve">lužby a </w:t>
      </w:r>
      <w:r w:rsidR="008D058E">
        <w:rPr>
          <w:rFonts w:ascii="Arial" w:hAnsi="Arial" w:cs="Arial"/>
          <w:sz w:val="18"/>
          <w:szCs w:val="18"/>
        </w:rPr>
        <w:t>z</w:t>
      </w:r>
      <w:r w:rsidRPr="00161903">
        <w:rPr>
          <w:rFonts w:ascii="Arial" w:hAnsi="Arial" w:cs="Arial"/>
          <w:sz w:val="18"/>
          <w:szCs w:val="18"/>
        </w:rPr>
        <w:t>ávaznými předpisy</w:t>
      </w:r>
      <w:r>
        <w:rPr>
          <w:rFonts w:ascii="Arial" w:hAnsi="Arial" w:cs="Arial"/>
          <w:sz w:val="18"/>
          <w:szCs w:val="18"/>
        </w:rPr>
        <w:t>.</w:t>
      </w:r>
    </w:p>
    <w:p w14:paraId="7156A533" w14:textId="21C25E46" w:rsidR="00FB73AC" w:rsidRDefault="00FB73AC" w:rsidP="00E51D27">
      <w:pPr>
        <w:numPr>
          <w:ilvl w:val="1"/>
          <w:numId w:val="29"/>
        </w:numPr>
        <w:spacing w:before="120" w:line="276" w:lineRule="auto"/>
        <w:ind w:left="567" w:hanging="567"/>
        <w:jc w:val="both"/>
        <w:rPr>
          <w:rFonts w:ascii="Arial" w:hAnsi="Arial" w:cs="Arial"/>
          <w:sz w:val="18"/>
          <w:szCs w:val="18"/>
        </w:rPr>
      </w:pPr>
      <w:r>
        <w:rPr>
          <w:rFonts w:ascii="Arial" w:hAnsi="Arial" w:cs="Arial"/>
          <w:sz w:val="18"/>
          <w:szCs w:val="18"/>
        </w:rPr>
        <w:t>Koncesionář předloží Zadavateli Projektovou dokumentaci ke schválení ve lhůtě do 6 měsíců od nabytí účinnosti této Smlouvy.</w:t>
      </w:r>
    </w:p>
    <w:p w14:paraId="53F866CB" w14:textId="08E89AFF" w:rsidR="00FB73AC" w:rsidRDefault="00FB73AC" w:rsidP="00E51D27">
      <w:pPr>
        <w:numPr>
          <w:ilvl w:val="1"/>
          <w:numId w:val="29"/>
        </w:numPr>
        <w:spacing w:before="120" w:line="276" w:lineRule="auto"/>
        <w:ind w:left="567" w:hanging="567"/>
        <w:jc w:val="both"/>
        <w:rPr>
          <w:rFonts w:ascii="Arial" w:hAnsi="Arial" w:cs="Arial"/>
          <w:sz w:val="18"/>
          <w:szCs w:val="18"/>
        </w:rPr>
      </w:pPr>
      <w:r>
        <w:rPr>
          <w:rFonts w:ascii="Arial" w:hAnsi="Arial" w:cs="Arial"/>
          <w:sz w:val="18"/>
          <w:szCs w:val="18"/>
        </w:rPr>
        <w:t>Koncesionář ve lhůtě do 12 měsíců od schválení Projektové dokumentace Zadavatelem je povinen získat pravomocné stavební povolení příslušného stavebního úřadu.</w:t>
      </w:r>
    </w:p>
    <w:p w14:paraId="2B17A544" w14:textId="1927B596" w:rsidR="00550F07" w:rsidRDefault="00550F07" w:rsidP="00E51D27">
      <w:pPr>
        <w:numPr>
          <w:ilvl w:val="1"/>
          <w:numId w:val="29"/>
        </w:numPr>
        <w:spacing w:before="120" w:line="276" w:lineRule="auto"/>
        <w:ind w:left="567" w:hanging="567"/>
        <w:jc w:val="both"/>
        <w:rPr>
          <w:rFonts w:ascii="Arial" w:hAnsi="Arial" w:cs="Arial"/>
          <w:sz w:val="18"/>
          <w:szCs w:val="18"/>
        </w:rPr>
      </w:pPr>
      <w:r>
        <w:rPr>
          <w:rFonts w:ascii="Arial" w:hAnsi="Arial" w:cs="Arial"/>
          <w:sz w:val="18"/>
          <w:szCs w:val="18"/>
        </w:rPr>
        <w:lastRenderedPageBreak/>
        <w:t>Koncesionář ve lhůtě do 2 měsíců od nabytí právní moci stavebního povolení oznámí Zadavateli zahájení Rekonstrukce Objektu. Pokud k zahájení ve stanovené lhůtě nedojde, je Zadavatel oprávněn odstoupit od této Smlouvy.</w:t>
      </w:r>
    </w:p>
    <w:p w14:paraId="3E548429" w14:textId="2DFEC3B3" w:rsidR="00550F07" w:rsidRDefault="00550F07" w:rsidP="00E51D27">
      <w:pPr>
        <w:numPr>
          <w:ilvl w:val="1"/>
          <w:numId w:val="29"/>
        </w:numPr>
        <w:spacing w:before="120" w:line="276" w:lineRule="auto"/>
        <w:ind w:left="567" w:hanging="567"/>
        <w:jc w:val="both"/>
        <w:rPr>
          <w:rFonts w:ascii="Arial" w:hAnsi="Arial" w:cs="Arial"/>
          <w:sz w:val="18"/>
          <w:szCs w:val="18"/>
        </w:rPr>
      </w:pPr>
      <w:r>
        <w:rPr>
          <w:rFonts w:ascii="Arial" w:hAnsi="Arial" w:cs="Arial"/>
          <w:sz w:val="18"/>
          <w:szCs w:val="18"/>
        </w:rPr>
        <w:t>Koncesionář je povinen ve lhůtě do 24 měsíců od nabytí právní moci stavebního povolení dokončit Rekonstrukce Objektu a získat povolení stavebního úřadu k užívání Objektu. Pokud k dokončení Rekonstrukce ve stanovené lhůtě nedojde, je Zadavatel oprávněn odstoupit od této Smlouvy.</w:t>
      </w:r>
    </w:p>
    <w:p w14:paraId="579514B0" w14:textId="4A7792FD" w:rsidR="00161903" w:rsidRDefault="00161903" w:rsidP="00E51D27">
      <w:pPr>
        <w:numPr>
          <w:ilvl w:val="1"/>
          <w:numId w:val="29"/>
        </w:numPr>
        <w:spacing w:before="120" w:line="276" w:lineRule="auto"/>
        <w:ind w:left="567" w:hanging="567"/>
        <w:jc w:val="both"/>
        <w:rPr>
          <w:rFonts w:ascii="Arial" w:hAnsi="Arial" w:cs="Arial"/>
          <w:sz w:val="18"/>
          <w:szCs w:val="18"/>
        </w:rPr>
      </w:pPr>
      <w:r w:rsidRPr="00161903">
        <w:rPr>
          <w:rFonts w:ascii="Arial" w:hAnsi="Arial" w:cs="Arial"/>
          <w:sz w:val="18"/>
          <w:szCs w:val="18"/>
        </w:rPr>
        <w:t xml:space="preserve">Pokud není v této Smlouvě výslovně uvedeno jinak, nese Koncesionář veškerá rizika předvídaných i nepředvídaných (včetně geologických a hydrologických) vlastností </w:t>
      </w:r>
      <w:r w:rsidR="00575884">
        <w:rPr>
          <w:rFonts w:ascii="Arial" w:hAnsi="Arial" w:cs="Arial"/>
          <w:sz w:val="18"/>
          <w:szCs w:val="18"/>
        </w:rPr>
        <w:t>Objektu,</w:t>
      </w:r>
      <w:r w:rsidRPr="00161903">
        <w:rPr>
          <w:rFonts w:ascii="Arial" w:hAnsi="Arial" w:cs="Arial"/>
          <w:sz w:val="18"/>
          <w:szCs w:val="18"/>
        </w:rPr>
        <w:t xml:space="preserve"> skrytých </w:t>
      </w:r>
      <w:r w:rsidR="00575884">
        <w:rPr>
          <w:rFonts w:ascii="Arial" w:hAnsi="Arial" w:cs="Arial"/>
          <w:sz w:val="18"/>
          <w:szCs w:val="18"/>
        </w:rPr>
        <w:t>vad</w:t>
      </w:r>
      <w:r w:rsidRPr="00161903">
        <w:rPr>
          <w:rFonts w:ascii="Arial" w:hAnsi="Arial" w:cs="Arial"/>
          <w:sz w:val="18"/>
          <w:szCs w:val="18"/>
        </w:rPr>
        <w:t>, nákladů na likvidaci nebezpečných materiálů či látek a dalších vlivů souvisejících s Rekonstrukcí, pokud je byl schopen při vynaložení řádné a přiměřené odborné péče zjistit před podpisem Smlouvy</w:t>
      </w:r>
      <w:r>
        <w:rPr>
          <w:rFonts w:ascii="Arial" w:hAnsi="Arial" w:cs="Arial"/>
          <w:sz w:val="18"/>
          <w:szCs w:val="18"/>
        </w:rPr>
        <w:t>.</w:t>
      </w:r>
    </w:p>
    <w:p w14:paraId="3583701F" w14:textId="4234D4AE" w:rsidR="00161903" w:rsidRDefault="00161903" w:rsidP="00E51D27">
      <w:pPr>
        <w:numPr>
          <w:ilvl w:val="1"/>
          <w:numId w:val="29"/>
        </w:numPr>
        <w:spacing w:before="120" w:line="276" w:lineRule="auto"/>
        <w:ind w:left="567" w:hanging="567"/>
        <w:jc w:val="both"/>
        <w:rPr>
          <w:rFonts w:ascii="Arial" w:hAnsi="Arial" w:cs="Arial"/>
          <w:sz w:val="18"/>
          <w:szCs w:val="18"/>
        </w:rPr>
      </w:pPr>
      <w:r w:rsidRPr="00161903">
        <w:rPr>
          <w:rFonts w:ascii="Arial" w:hAnsi="Arial" w:cs="Arial"/>
          <w:sz w:val="18"/>
          <w:szCs w:val="18"/>
        </w:rPr>
        <w:t xml:space="preserve">Zadavatel se zavazuje poskytnout Koncesionáři při plnění jeho závazků podle tohoto odstavce veškerou součinnost, kterou od něj lze rozumně vyžadovat, zejména poskytnout Koncesionáři veškeré plné moci, které jsou nezbytné pro zajištění vydání </w:t>
      </w:r>
      <w:r w:rsidR="008D058E">
        <w:rPr>
          <w:rFonts w:ascii="Arial" w:hAnsi="Arial" w:cs="Arial"/>
          <w:sz w:val="18"/>
          <w:szCs w:val="18"/>
        </w:rPr>
        <w:t>povolení vyžadovaných závaznými právními předpisy</w:t>
      </w:r>
      <w:r>
        <w:rPr>
          <w:rFonts w:ascii="Arial" w:hAnsi="Arial" w:cs="Arial"/>
          <w:sz w:val="18"/>
          <w:szCs w:val="18"/>
        </w:rPr>
        <w:t>.</w:t>
      </w:r>
      <w:r w:rsidR="00E713AC">
        <w:rPr>
          <w:rFonts w:ascii="Arial" w:hAnsi="Arial" w:cs="Arial"/>
          <w:sz w:val="18"/>
          <w:szCs w:val="18"/>
        </w:rPr>
        <w:t xml:space="preserve"> </w:t>
      </w:r>
    </w:p>
    <w:p w14:paraId="76F1681E" w14:textId="77777777" w:rsidR="00161903" w:rsidRPr="00161903" w:rsidRDefault="00161903" w:rsidP="00161903">
      <w:pPr>
        <w:numPr>
          <w:ilvl w:val="1"/>
          <w:numId w:val="29"/>
        </w:numPr>
        <w:spacing w:before="120" w:line="276" w:lineRule="auto"/>
        <w:ind w:left="567" w:hanging="567"/>
        <w:jc w:val="both"/>
        <w:rPr>
          <w:rFonts w:ascii="Arial" w:hAnsi="Arial" w:cs="Arial"/>
          <w:sz w:val="18"/>
          <w:szCs w:val="18"/>
        </w:rPr>
      </w:pPr>
      <w:r w:rsidRPr="00161903">
        <w:rPr>
          <w:rFonts w:ascii="Arial" w:hAnsi="Arial" w:cs="Arial"/>
          <w:sz w:val="18"/>
          <w:szCs w:val="18"/>
        </w:rPr>
        <w:t xml:space="preserve">Koncesionář je v rámci Rekonstrukce dále povinen a zavazuje se zajistit, aby: </w:t>
      </w:r>
    </w:p>
    <w:p w14:paraId="26344501" w14:textId="3D9A632F" w:rsidR="00161903" w:rsidRPr="00161903" w:rsidRDefault="00161903" w:rsidP="00161903">
      <w:pPr>
        <w:spacing w:before="120" w:line="276" w:lineRule="auto"/>
        <w:ind w:left="567"/>
        <w:jc w:val="both"/>
        <w:rPr>
          <w:rFonts w:ascii="Arial" w:hAnsi="Arial" w:cs="Arial"/>
          <w:sz w:val="18"/>
          <w:szCs w:val="18"/>
        </w:rPr>
      </w:pPr>
      <w:r w:rsidRPr="00161903">
        <w:rPr>
          <w:rFonts w:ascii="Arial" w:hAnsi="Arial" w:cs="Arial"/>
          <w:sz w:val="18"/>
          <w:szCs w:val="18"/>
        </w:rPr>
        <w:t>(a) Rekonstrukce</w:t>
      </w:r>
      <w:r>
        <w:rPr>
          <w:rFonts w:ascii="Arial" w:hAnsi="Arial" w:cs="Arial"/>
          <w:sz w:val="18"/>
          <w:szCs w:val="18"/>
        </w:rPr>
        <w:t xml:space="preserve"> Objektu</w:t>
      </w:r>
      <w:r w:rsidRPr="00161903">
        <w:rPr>
          <w:rFonts w:ascii="Arial" w:hAnsi="Arial" w:cs="Arial"/>
          <w:sz w:val="18"/>
          <w:szCs w:val="18"/>
        </w:rPr>
        <w:t xml:space="preserve"> byla navržena a provedena tak, aby bylo možné po dokončení Rekonstrukce provozovat </w:t>
      </w:r>
      <w:r>
        <w:rPr>
          <w:rFonts w:ascii="Arial" w:hAnsi="Arial" w:cs="Arial"/>
          <w:sz w:val="18"/>
          <w:szCs w:val="18"/>
        </w:rPr>
        <w:t>Objekt</w:t>
      </w:r>
      <w:r w:rsidRPr="00161903">
        <w:rPr>
          <w:rFonts w:ascii="Arial" w:hAnsi="Arial" w:cs="Arial"/>
          <w:sz w:val="18"/>
          <w:szCs w:val="18"/>
        </w:rPr>
        <w:t xml:space="preserve"> v souladu s</w:t>
      </w:r>
      <w:r w:rsidR="00E713AC">
        <w:rPr>
          <w:rFonts w:ascii="Arial" w:hAnsi="Arial" w:cs="Arial"/>
          <w:sz w:val="18"/>
          <w:szCs w:val="18"/>
        </w:rPr>
        <w:t> touto Smlouvou</w:t>
      </w:r>
      <w:r w:rsidRPr="00161903">
        <w:rPr>
          <w:rFonts w:ascii="Arial" w:hAnsi="Arial" w:cs="Arial"/>
          <w:sz w:val="18"/>
          <w:szCs w:val="18"/>
        </w:rPr>
        <w:t xml:space="preserve"> a </w:t>
      </w:r>
      <w:r w:rsidR="00E713AC">
        <w:rPr>
          <w:rFonts w:ascii="Arial" w:hAnsi="Arial" w:cs="Arial"/>
          <w:sz w:val="18"/>
          <w:szCs w:val="18"/>
        </w:rPr>
        <w:t>n</w:t>
      </w:r>
      <w:r w:rsidRPr="00161903">
        <w:rPr>
          <w:rFonts w:ascii="Arial" w:hAnsi="Arial" w:cs="Arial"/>
          <w:sz w:val="18"/>
          <w:szCs w:val="18"/>
        </w:rPr>
        <w:t>ávrhem Koncesionáře</w:t>
      </w:r>
      <w:r w:rsidR="00E713AC">
        <w:rPr>
          <w:rFonts w:ascii="Arial" w:hAnsi="Arial" w:cs="Arial"/>
          <w:sz w:val="18"/>
          <w:szCs w:val="18"/>
        </w:rPr>
        <w:t xml:space="preserve"> v realizovaném koncesním řízení</w:t>
      </w:r>
      <w:r w:rsidRPr="00161903">
        <w:rPr>
          <w:rFonts w:ascii="Arial" w:hAnsi="Arial" w:cs="Arial"/>
          <w:sz w:val="18"/>
          <w:szCs w:val="18"/>
        </w:rPr>
        <w:t xml:space="preserve">; </w:t>
      </w:r>
    </w:p>
    <w:p w14:paraId="2EA6BE25" w14:textId="2FFE430E" w:rsidR="00161903" w:rsidRDefault="00161903" w:rsidP="00161903">
      <w:pPr>
        <w:spacing w:before="120" w:line="276" w:lineRule="auto"/>
        <w:ind w:left="567"/>
        <w:jc w:val="both"/>
        <w:rPr>
          <w:rFonts w:ascii="Arial" w:hAnsi="Arial" w:cs="Arial"/>
          <w:sz w:val="18"/>
          <w:szCs w:val="18"/>
        </w:rPr>
      </w:pPr>
      <w:r w:rsidRPr="00161903">
        <w:rPr>
          <w:rFonts w:ascii="Arial" w:hAnsi="Arial" w:cs="Arial"/>
          <w:sz w:val="18"/>
          <w:szCs w:val="18"/>
        </w:rPr>
        <w:t>(b) byly při Rekonstrukci používány pouze nové výrobky a materiály a aby veškeré výrobky a materiály, které budou při Rekonstrukci použity, byly ve vysoké kvalitě, aby nebyly použity výrobky nebo materiály, které neodpovídají požadavkům EU nebo Zavedené odborné praxi ve stavebnictví, nebo výrobky či materiály, o kterých je v době jejich použití známo, že jsou nebezpečné z hlediska zdraví, spolehlivosti, bezpečnosti nebo trvanlivosti</w:t>
      </w:r>
      <w:r>
        <w:rPr>
          <w:rFonts w:ascii="Arial" w:hAnsi="Arial" w:cs="Arial"/>
          <w:sz w:val="18"/>
          <w:szCs w:val="18"/>
        </w:rPr>
        <w:t>.</w:t>
      </w:r>
    </w:p>
    <w:p w14:paraId="412B4AD6" w14:textId="1D3CD11D" w:rsidR="00667F0B" w:rsidRDefault="00667F0B" w:rsidP="00161903">
      <w:pPr>
        <w:spacing w:before="120" w:line="276" w:lineRule="auto"/>
        <w:ind w:left="567"/>
        <w:jc w:val="both"/>
        <w:rPr>
          <w:rFonts w:ascii="Arial" w:hAnsi="Arial" w:cs="Arial"/>
          <w:sz w:val="18"/>
          <w:szCs w:val="18"/>
        </w:rPr>
      </w:pPr>
      <w:r>
        <w:rPr>
          <w:rFonts w:ascii="Arial" w:hAnsi="Arial" w:cs="Arial"/>
          <w:sz w:val="18"/>
          <w:szCs w:val="18"/>
        </w:rPr>
        <w:t xml:space="preserve">(c) </w:t>
      </w:r>
      <w:r w:rsidRPr="00667F0B">
        <w:rPr>
          <w:rFonts w:ascii="Arial" w:hAnsi="Arial" w:cs="Arial"/>
          <w:sz w:val="18"/>
          <w:szCs w:val="18"/>
        </w:rPr>
        <w:t>Rekonstrukce byla prováděna pouze oprávněnými osobami, které mají veškerá příslušná povolení k pobytu a pracovní činnosti na území ČR (zejména odpovídající pracovní povolení/souhlas) a činnost provádějí v souladu s takovými povoleními</w:t>
      </w:r>
      <w:r>
        <w:rPr>
          <w:rFonts w:ascii="Arial" w:hAnsi="Arial" w:cs="Arial"/>
          <w:sz w:val="18"/>
          <w:szCs w:val="18"/>
        </w:rPr>
        <w:t>.</w:t>
      </w:r>
    </w:p>
    <w:p w14:paraId="4566937B" w14:textId="773866B0" w:rsidR="00667F0B" w:rsidRDefault="00667F0B" w:rsidP="00161903">
      <w:pPr>
        <w:spacing w:before="120" w:line="276" w:lineRule="auto"/>
        <w:ind w:left="567"/>
        <w:jc w:val="both"/>
        <w:rPr>
          <w:rFonts w:ascii="Arial" w:hAnsi="Arial" w:cs="Arial"/>
          <w:sz w:val="18"/>
          <w:szCs w:val="18"/>
        </w:rPr>
      </w:pPr>
      <w:r>
        <w:rPr>
          <w:rFonts w:ascii="Arial" w:hAnsi="Arial" w:cs="Arial"/>
          <w:sz w:val="18"/>
          <w:szCs w:val="18"/>
        </w:rPr>
        <w:t xml:space="preserve">(d) </w:t>
      </w:r>
      <w:r w:rsidRPr="00667F0B">
        <w:rPr>
          <w:rFonts w:ascii="Arial" w:hAnsi="Arial" w:cs="Arial"/>
          <w:sz w:val="18"/>
          <w:szCs w:val="18"/>
        </w:rPr>
        <w:t>byly dodržovány všechny Závazné předpisy, zejm. předpisy o bezpečnosti a ochraně zdraví při práci (BOZP), o životním prostředí, o požární ochraně (PO), organizaci práce na staveništi. Koncesionář odpovídá za provedení školení v oblasti BOZP a PO všech osob podílejících se na Rekonstrukci</w:t>
      </w:r>
      <w:r>
        <w:rPr>
          <w:rFonts w:ascii="Arial" w:hAnsi="Arial" w:cs="Arial"/>
          <w:sz w:val="18"/>
          <w:szCs w:val="18"/>
        </w:rPr>
        <w:t>.</w:t>
      </w:r>
    </w:p>
    <w:p w14:paraId="5331769F" w14:textId="0ECD4EBB" w:rsidR="00667F0B" w:rsidRDefault="00667F0B" w:rsidP="00667F0B">
      <w:pPr>
        <w:spacing w:before="120" w:line="276" w:lineRule="auto"/>
        <w:ind w:left="567"/>
        <w:jc w:val="both"/>
        <w:rPr>
          <w:rFonts w:ascii="Arial" w:hAnsi="Arial" w:cs="Arial"/>
          <w:sz w:val="18"/>
          <w:szCs w:val="18"/>
        </w:rPr>
      </w:pPr>
      <w:r>
        <w:rPr>
          <w:rFonts w:ascii="Arial" w:hAnsi="Arial" w:cs="Arial"/>
          <w:sz w:val="18"/>
          <w:szCs w:val="18"/>
        </w:rPr>
        <w:t xml:space="preserve">(e) </w:t>
      </w:r>
      <w:r w:rsidRPr="00667F0B">
        <w:rPr>
          <w:rFonts w:ascii="Arial" w:hAnsi="Arial" w:cs="Arial"/>
          <w:sz w:val="18"/>
          <w:szCs w:val="18"/>
        </w:rPr>
        <w:t xml:space="preserve">byla archivována veškerá dokumentace související s přípravou a realizací Rekonstrukce dle této Smlouvy po dobu nejméně </w:t>
      </w:r>
      <w:r w:rsidR="002D610E">
        <w:rPr>
          <w:rFonts w:ascii="Arial" w:hAnsi="Arial" w:cs="Arial"/>
          <w:sz w:val="18"/>
          <w:szCs w:val="18"/>
        </w:rPr>
        <w:t>třiceti</w:t>
      </w:r>
      <w:r w:rsidRPr="00667F0B">
        <w:rPr>
          <w:rFonts w:ascii="Arial" w:hAnsi="Arial" w:cs="Arial"/>
          <w:sz w:val="18"/>
          <w:szCs w:val="18"/>
        </w:rPr>
        <w:t xml:space="preserve"> (</w:t>
      </w:r>
      <w:r w:rsidR="00E71DE7">
        <w:rPr>
          <w:rFonts w:ascii="Arial" w:hAnsi="Arial" w:cs="Arial"/>
          <w:sz w:val="18"/>
          <w:szCs w:val="18"/>
        </w:rPr>
        <w:t>30</w:t>
      </w:r>
      <w:r w:rsidRPr="00667F0B">
        <w:rPr>
          <w:rFonts w:ascii="Arial" w:hAnsi="Arial" w:cs="Arial"/>
          <w:sz w:val="18"/>
          <w:szCs w:val="18"/>
        </w:rPr>
        <w:t>) let od dokončení Rekonstrukce</w:t>
      </w:r>
      <w:r>
        <w:rPr>
          <w:rFonts w:ascii="Arial" w:hAnsi="Arial" w:cs="Arial"/>
          <w:sz w:val="18"/>
          <w:szCs w:val="18"/>
        </w:rPr>
        <w:t>.</w:t>
      </w:r>
    </w:p>
    <w:p w14:paraId="4D06775A" w14:textId="1C2C0E04" w:rsidR="00667F0B" w:rsidRDefault="00667F0B" w:rsidP="00E51D27">
      <w:pPr>
        <w:numPr>
          <w:ilvl w:val="1"/>
          <w:numId w:val="29"/>
        </w:numPr>
        <w:spacing w:before="120" w:line="276" w:lineRule="auto"/>
        <w:ind w:left="567" w:hanging="567"/>
        <w:jc w:val="both"/>
        <w:rPr>
          <w:rFonts w:ascii="Arial" w:hAnsi="Arial" w:cs="Arial"/>
          <w:sz w:val="18"/>
          <w:szCs w:val="18"/>
        </w:rPr>
      </w:pPr>
      <w:r w:rsidRPr="00667F0B">
        <w:rPr>
          <w:rFonts w:ascii="Arial" w:hAnsi="Arial" w:cs="Arial"/>
          <w:sz w:val="18"/>
          <w:szCs w:val="18"/>
        </w:rPr>
        <w:t>Koncesionář je povinen zajistit, aby byla Rekonstrukce provedena v souladu s Harmonogramem, který bude vytvořen Koncesionářem v rámci přípravy prvního stupně Projektové dokumentace a předložen Zadavateli. Termín dokončení Rekonstrukce vyplývající z Harmonogramu musí být v souladu s konečným termínem pro provedení Rekonstrukce dle tohoto článku Smlouvy</w:t>
      </w:r>
      <w:r>
        <w:rPr>
          <w:rFonts w:ascii="Arial" w:hAnsi="Arial" w:cs="Arial"/>
          <w:sz w:val="18"/>
          <w:szCs w:val="18"/>
        </w:rPr>
        <w:t>.</w:t>
      </w:r>
    </w:p>
    <w:p w14:paraId="7E6B1F71" w14:textId="7BDF7E19" w:rsidR="00667F0B" w:rsidRDefault="00667F0B" w:rsidP="00E51D27">
      <w:pPr>
        <w:numPr>
          <w:ilvl w:val="1"/>
          <w:numId w:val="29"/>
        </w:numPr>
        <w:spacing w:before="120" w:line="276" w:lineRule="auto"/>
        <w:ind w:left="567" w:hanging="567"/>
        <w:jc w:val="both"/>
        <w:rPr>
          <w:rFonts w:ascii="Arial" w:hAnsi="Arial" w:cs="Arial"/>
          <w:sz w:val="18"/>
          <w:szCs w:val="18"/>
        </w:rPr>
      </w:pPr>
      <w:r w:rsidRPr="00667F0B">
        <w:rPr>
          <w:rFonts w:ascii="Arial" w:hAnsi="Arial" w:cs="Arial"/>
          <w:sz w:val="18"/>
          <w:szCs w:val="18"/>
        </w:rPr>
        <w:t xml:space="preserve">Zadavatel je oprávněn kontrolovat provádění Rekonstrukce </w:t>
      </w:r>
      <w:r>
        <w:rPr>
          <w:rFonts w:ascii="Arial" w:hAnsi="Arial" w:cs="Arial"/>
          <w:sz w:val="18"/>
          <w:szCs w:val="18"/>
        </w:rPr>
        <w:t>Objektu</w:t>
      </w:r>
      <w:r w:rsidRPr="00667F0B">
        <w:rPr>
          <w:rFonts w:ascii="Arial" w:hAnsi="Arial" w:cs="Arial"/>
          <w:sz w:val="18"/>
          <w:szCs w:val="18"/>
        </w:rPr>
        <w:t>, dohlížet na ni tak, aby bylo zejména zajištěno, že Rekonstrukce bude odpovídat požadavkům Zadavatele vyplývajícím z této Smlouvy</w:t>
      </w:r>
      <w:r>
        <w:rPr>
          <w:rFonts w:ascii="Arial" w:hAnsi="Arial" w:cs="Arial"/>
          <w:sz w:val="18"/>
          <w:szCs w:val="18"/>
        </w:rPr>
        <w:t>.</w:t>
      </w:r>
      <w:r w:rsidR="004C63DE">
        <w:rPr>
          <w:rFonts w:ascii="Arial" w:hAnsi="Arial" w:cs="Arial"/>
          <w:sz w:val="18"/>
          <w:szCs w:val="18"/>
        </w:rPr>
        <w:t xml:space="preserve"> </w:t>
      </w:r>
      <w:r w:rsidR="004C63DE" w:rsidRPr="004C63DE">
        <w:rPr>
          <w:rFonts w:ascii="Arial" w:hAnsi="Arial" w:cs="Arial"/>
          <w:sz w:val="18"/>
          <w:szCs w:val="18"/>
        </w:rPr>
        <w:t xml:space="preserve">Zjistí-li </w:t>
      </w:r>
      <w:r w:rsidR="004C63DE">
        <w:rPr>
          <w:rFonts w:ascii="Arial" w:hAnsi="Arial" w:cs="Arial"/>
          <w:sz w:val="18"/>
          <w:szCs w:val="18"/>
        </w:rPr>
        <w:t>Zadavatel</w:t>
      </w:r>
      <w:r w:rsidR="004C63DE" w:rsidRPr="004C63DE">
        <w:rPr>
          <w:rFonts w:ascii="Arial" w:hAnsi="Arial" w:cs="Arial"/>
          <w:sz w:val="18"/>
          <w:szCs w:val="18"/>
        </w:rPr>
        <w:t xml:space="preserve">, že </w:t>
      </w:r>
      <w:r w:rsidR="004C63DE">
        <w:rPr>
          <w:rFonts w:ascii="Arial" w:hAnsi="Arial" w:cs="Arial"/>
          <w:sz w:val="18"/>
          <w:szCs w:val="18"/>
        </w:rPr>
        <w:t>Koncesionář</w:t>
      </w:r>
      <w:r w:rsidR="004C63DE" w:rsidRPr="004C63DE">
        <w:rPr>
          <w:rFonts w:ascii="Arial" w:hAnsi="Arial" w:cs="Arial"/>
          <w:sz w:val="18"/>
          <w:szCs w:val="18"/>
        </w:rPr>
        <w:t xml:space="preserve"> provádí </w:t>
      </w:r>
      <w:r w:rsidR="004C63DE">
        <w:rPr>
          <w:rFonts w:ascii="Arial" w:hAnsi="Arial" w:cs="Arial"/>
          <w:sz w:val="18"/>
          <w:szCs w:val="18"/>
        </w:rPr>
        <w:t>R</w:t>
      </w:r>
      <w:r w:rsidR="004C63DE" w:rsidRPr="004C63DE">
        <w:rPr>
          <w:rFonts w:ascii="Arial" w:hAnsi="Arial" w:cs="Arial"/>
          <w:sz w:val="18"/>
          <w:szCs w:val="18"/>
        </w:rPr>
        <w:t xml:space="preserve">ekonstrukci v rozporu se schválenou </w:t>
      </w:r>
      <w:r w:rsidR="004C63DE">
        <w:rPr>
          <w:rFonts w:ascii="Arial" w:hAnsi="Arial" w:cs="Arial"/>
          <w:sz w:val="18"/>
          <w:szCs w:val="18"/>
        </w:rPr>
        <w:t>projektovou dokumentací</w:t>
      </w:r>
      <w:r w:rsidR="004C63DE" w:rsidRPr="004C63DE">
        <w:rPr>
          <w:rFonts w:ascii="Arial" w:hAnsi="Arial" w:cs="Arial"/>
          <w:sz w:val="18"/>
          <w:szCs w:val="18"/>
        </w:rPr>
        <w:t xml:space="preserve"> a svými povinnostmi, je </w:t>
      </w:r>
      <w:r w:rsidR="004C63DE">
        <w:rPr>
          <w:rFonts w:ascii="Arial" w:hAnsi="Arial" w:cs="Arial"/>
          <w:sz w:val="18"/>
          <w:szCs w:val="18"/>
        </w:rPr>
        <w:t>Zadavatel</w:t>
      </w:r>
      <w:r w:rsidR="004C63DE" w:rsidRPr="004C63DE">
        <w:rPr>
          <w:rFonts w:ascii="Arial" w:hAnsi="Arial" w:cs="Arial"/>
          <w:sz w:val="18"/>
          <w:szCs w:val="18"/>
        </w:rPr>
        <w:t xml:space="preserve"> oprávněn dožadovat se toho, aby </w:t>
      </w:r>
      <w:r w:rsidR="004C63DE">
        <w:rPr>
          <w:rFonts w:ascii="Arial" w:hAnsi="Arial" w:cs="Arial"/>
          <w:sz w:val="18"/>
          <w:szCs w:val="18"/>
        </w:rPr>
        <w:t>Koncesionář</w:t>
      </w:r>
      <w:r w:rsidR="004C63DE" w:rsidRPr="004C63DE">
        <w:rPr>
          <w:rFonts w:ascii="Arial" w:hAnsi="Arial" w:cs="Arial"/>
          <w:sz w:val="18"/>
          <w:szCs w:val="18"/>
        </w:rPr>
        <w:t xml:space="preserve"> odstranil vady vzniklé vadným prováděním a </w:t>
      </w:r>
      <w:r w:rsidR="004C63DE">
        <w:rPr>
          <w:rFonts w:ascii="Arial" w:hAnsi="Arial" w:cs="Arial"/>
          <w:sz w:val="18"/>
          <w:szCs w:val="18"/>
        </w:rPr>
        <w:t>Re</w:t>
      </w:r>
      <w:r w:rsidR="004C63DE" w:rsidRPr="004C63DE">
        <w:rPr>
          <w:rFonts w:ascii="Arial" w:hAnsi="Arial" w:cs="Arial"/>
          <w:sz w:val="18"/>
          <w:szCs w:val="18"/>
        </w:rPr>
        <w:t xml:space="preserve">konstrukci prováděl řádným způsobem, příp. neprodleně zastavil provádění prací. </w:t>
      </w:r>
      <w:r w:rsidR="004C63DE">
        <w:rPr>
          <w:rFonts w:ascii="Arial" w:hAnsi="Arial" w:cs="Arial"/>
          <w:sz w:val="18"/>
          <w:szCs w:val="18"/>
        </w:rPr>
        <w:t>Koncesionář</w:t>
      </w:r>
      <w:r w:rsidR="004C63DE" w:rsidRPr="004C63DE">
        <w:rPr>
          <w:rFonts w:ascii="Arial" w:hAnsi="Arial" w:cs="Arial"/>
          <w:sz w:val="18"/>
          <w:szCs w:val="18"/>
        </w:rPr>
        <w:t xml:space="preserve"> musí přerušení zajistit, s výjimkou prací, jejichž nedokončení by znamenalo ohrožení majetku, zdraví a života osob</w:t>
      </w:r>
      <w:r w:rsidR="004C63DE">
        <w:rPr>
          <w:rFonts w:ascii="Arial" w:hAnsi="Arial" w:cs="Arial"/>
          <w:sz w:val="18"/>
          <w:szCs w:val="18"/>
        </w:rPr>
        <w:t>.</w:t>
      </w:r>
    </w:p>
    <w:p w14:paraId="1B3197C5" w14:textId="77777777" w:rsidR="00667F0B" w:rsidRDefault="00667F0B" w:rsidP="0086782B">
      <w:pPr>
        <w:spacing w:before="120" w:line="276" w:lineRule="auto"/>
        <w:ind w:left="567"/>
        <w:jc w:val="both"/>
        <w:rPr>
          <w:rFonts w:ascii="Arial" w:hAnsi="Arial" w:cs="Arial"/>
          <w:sz w:val="18"/>
          <w:szCs w:val="18"/>
        </w:rPr>
      </w:pPr>
    </w:p>
    <w:p w14:paraId="563F21AD" w14:textId="40FF5C07" w:rsidR="004F07F8" w:rsidRPr="00375846" w:rsidRDefault="004F07F8" w:rsidP="00E51D27">
      <w:pPr>
        <w:widowControl/>
        <w:numPr>
          <w:ilvl w:val="0"/>
          <w:numId w:val="29"/>
        </w:numPr>
        <w:spacing w:before="120" w:line="240" w:lineRule="auto"/>
        <w:jc w:val="center"/>
        <w:rPr>
          <w:rFonts w:ascii="Arial" w:hAnsi="Arial" w:cs="Arial"/>
          <w:b/>
          <w:color w:val="000000"/>
          <w:sz w:val="18"/>
          <w:szCs w:val="18"/>
        </w:rPr>
      </w:pPr>
      <w:r w:rsidRPr="00375846">
        <w:rPr>
          <w:rFonts w:ascii="Arial" w:hAnsi="Arial" w:cs="Arial"/>
          <w:b/>
          <w:color w:val="000000"/>
          <w:sz w:val="18"/>
          <w:szCs w:val="18"/>
        </w:rPr>
        <w:t xml:space="preserve">CENA </w:t>
      </w:r>
      <w:r w:rsidR="0086782B">
        <w:rPr>
          <w:rFonts w:ascii="Arial" w:hAnsi="Arial" w:cs="Arial"/>
          <w:b/>
          <w:color w:val="000000"/>
          <w:sz w:val="18"/>
          <w:szCs w:val="18"/>
        </w:rPr>
        <w:t>REKONSTRUKCE A PACHTOVNÉ</w:t>
      </w:r>
    </w:p>
    <w:p w14:paraId="4EFBD9A4" w14:textId="77777777" w:rsidR="006036DF" w:rsidRPr="00375846" w:rsidRDefault="006036DF" w:rsidP="00E51D27">
      <w:pPr>
        <w:spacing w:before="120" w:line="240" w:lineRule="auto"/>
        <w:jc w:val="both"/>
        <w:outlineLvl w:val="0"/>
        <w:rPr>
          <w:rFonts w:ascii="Arial" w:hAnsi="Arial" w:cs="Arial"/>
          <w:b/>
          <w:color w:val="000000"/>
          <w:sz w:val="18"/>
          <w:szCs w:val="18"/>
        </w:rPr>
      </w:pPr>
    </w:p>
    <w:p w14:paraId="2ED942B8" w14:textId="10B4BE78" w:rsidR="006036DF" w:rsidRDefault="0086782B" w:rsidP="00E51D27">
      <w:pPr>
        <w:numPr>
          <w:ilvl w:val="1"/>
          <w:numId w:val="29"/>
        </w:numPr>
        <w:spacing w:before="120" w:line="276" w:lineRule="auto"/>
        <w:ind w:left="567" w:hanging="567"/>
        <w:jc w:val="both"/>
        <w:rPr>
          <w:rFonts w:ascii="Arial" w:hAnsi="Arial" w:cs="Arial"/>
          <w:sz w:val="18"/>
          <w:szCs w:val="18"/>
        </w:rPr>
      </w:pPr>
      <w:r w:rsidRPr="0086782B">
        <w:rPr>
          <w:rFonts w:ascii="Arial" w:hAnsi="Arial" w:cs="Arial"/>
          <w:sz w:val="18"/>
          <w:szCs w:val="18"/>
        </w:rPr>
        <w:t xml:space="preserve">Koncesionář se zavazuje financovat Rekonstrukci </w:t>
      </w:r>
      <w:r>
        <w:rPr>
          <w:rFonts w:ascii="Arial" w:hAnsi="Arial" w:cs="Arial"/>
          <w:sz w:val="18"/>
          <w:szCs w:val="18"/>
        </w:rPr>
        <w:t>Objektu</w:t>
      </w:r>
      <w:r w:rsidRPr="0086782B">
        <w:rPr>
          <w:rFonts w:ascii="Arial" w:hAnsi="Arial" w:cs="Arial"/>
          <w:sz w:val="18"/>
          <w:szCs w:val="18"/>
        </w:rPr>
        <w:t xml:space="preserve"> z </w:t>
      </w:r>
      <w:r>
        <w:rPr>
          <w:rFonts w:ascii="Arial" w:hAnsi="Arial" w:cs="Arial"/>
          <w:sz w:val="18"/>
          <w:szCs w:val="18"/>
        </w:rPr>
        <w:t>v</w:t>
      </w:r>
      <w:r w:rsidRPr="0086782B">
        <w:rPr>
          <w:rFonts w:ascii="Arial" w:hAnsi="Arial" w:cs="Arial"/>
          <w:sz w:val="18"/>
          <w:szCs w:val="18"/>
        </w:rPr>
        <w:t xml:space="preserve">lastních zdrojů Koncesionáře v minimální výši </w:t>
      </w:r>
      <w:r w:rsidRPr="0086782B">
        <w:rPr>
          <w:rFonts w:ascii="Arial" w:hAnsi="Arial" w:cs="Arial"/>
          <w:sz w:val="18"/>
          <w:szCs w:val="18"/>
          <w:highlight w:val="yellow"/>
        </w:rPr>
        <w:t>[…………. ]</w:t>
      </w:r>
      <w:r w:rsidRPr="0086782B">
        <w:rPr>
          <w:rFonts w:ascii="Arial" w:hAnsi="Arial" w:cs="Arial"/>
          <w:sz w:val="18"/>
          <w:szCs w:val="18"/>
        </w:rPr>
        <w:t xml:space="preserve"> Kč. Ceny hrazené Koncesionářem za Rekonstrukci </w:t>
      </w:r>
      <w:r w:rsidR="00DE226C">
        <w:rPr>
          <w:rFonts w:ascii="Arial" w:hAnsi="Arial" w:cs="Arial"/>
          <w:sz w:val="18"/>
          <w:szCs w:val="18"/>
        </w:rPr>
        <w:t>Objektu</w:t>
      </w:r>
      <w:r w:rsidRPr="0086782B">
        <w:rPr>
          <w:rFonts w:ascii="Arial" w:hAnsi="Arial" w:cs="Arial"/>
          <w:sz w:val="18"/>
          <w:szCs w:val="18"/>
        </w:rPr>
        <w:t xml:space="preserve"> a započítávané do minimálního limitu dle předchozí věty nesmí převyšovat ceny v daném místě a čase obvyklé</w:t>
      </w:r>
      <w:r w:rsidR="006036DF" w:rsidRPr="00375846">
        <w:rPr>
          <w:rFonts w:ascii="Arial" w:hAnsi="Arial" w:cs="Arial"/>
          <w:sz w:val="18"/>
          <w:szCs w:val="18"/>
        </w:rPr>
        <w:t>.</w:t>
      </w:r>
    </w:p>
    <w:p w14:paraId="5D740200" w14:textId="00FBA8A3" w:rsidR="000D6315" w:rsidRDefault="000D6315" w:rsidP="00E51D27">
      <w:pPr>
        <w:numPr>
          <w:ilvl w:val="1"/>
          <w:numId w:val="29"/>
        </w:numPr>
        <w:spacing w:before="120" w:line="276" w:lineRule="auto"/>
        <w:ind w:left="567" w:hanging="567"/>
        <w:jc w:val="both"/>
        <w:rPr>
          <w:rFonts w:ascii="Arial" w:hAnsi="Arial" w:cs="Arial"/>
          <w:sz w:val="18"/>
          <w:szCs w:val="18"/>
        </w:rPr>
      </w:pPr>
      <w:r>
        <w:rPr>
          <w:rFonts w:ascii="Arial" w:hAnsi="Arial" w:cs="Arial"/>
          <w:sz w:val="18"/>
          <w:szCs w:val="18"/>
        </w:rPr>
        <w:t>Koncesionář</w:t>
      </w:r>
      <w:r w:rsidRPr="000D6315">
        <w:rPr>
          <w:rFonts w:ascii="Arial" w:hAnsi="Arial" w:cs="Arial"/>
          <w:sz w:val="18"/>
          <w:szCs w:val="18"/>
        </w:rPr>
        <w:t xml:space="preserve"> se zavazuje platit </w:t>
      </w:r>
      <w:r>
        <w:rPr>
          <w:rFonts w:ascii="Arial" w:hAnsi="Arial" w:cs="Arial"/>
          <w:sz w:val="18"/>
          <w:szCs w:val="18"/>
        </w:rPr>
        <w:t xml:space="preserve">Zadavateli </w:t>
      </w:r>
      <w:r w:rsidRPr="000D6315">
        <w:rPr>
          <w:rFonts w:ascii="Arial" w:hAnsi="Arial" w:cs="Arial"/>
          <w:sz w:val="18"/>
          <w:szCs w:val="18"/>
        </w:rPr>
        <w:t xml:space="preserve">za užívání </w:t>
      </w:r>
      <w:r>
        <w:rPr>
          <w:rFonts w:ascii="Arial" w:hAnsi="Arial" w:cs="Arial"/>
          <w:sz w:val="18"/>
          <w:szCs w:val="18"/>
        </w:rPr>
        <w:t>Objektu</w:t>
      </w:r>
      <w:r w:rsidRPr="000D6315">
        <w:rPr>
          <w:rFonts w:ascii="Arial" w:hAnsi="Arial" w:cs="Arial"/>
          <w:sz w:val="18"/>
          <w:szCs w:val="18"/>
        </w:rPr>
        <w:t xml:space="preserve"> </w:t>
      </w:r>
      <w:r>
        <w:rPr>
          <w:rFonts w:ascii="Arial" w:hAnsi="Arial" w:cs="Arial"/>
          <w:sz w:val="18"/>
          <w:szCs w:val="18"/>
        </w:rPr>
        <w:t>pachtovné</w:t>
      </w:r>
      <w:r w:rsidRPr="000D6315">
        <w:rPr>
          <w:rFonts w:ascii="Arial" w:hAnsi="Arial" w:cs="Arial"/>
          <w:sz w:val="18"/>
          <w:szCs w:val="18"/>
        </w:rPr>
        <w:t xml:space="preserve"> ve výši </w:t>
      </w:r>
      <w:r w:rsidRPr="0086782B">
        <w:rPr>
          <w:rFonts w:ascii="Arial" w:hAnsi="Arial" w:cs="Arial"/>
          <w:sz w:val="18"/>
          <w:szCs w:val="18"/>
          <w:highlight w:val="yellow"/>
        </w:rPr>
        <w:t>[………….]</w:t>
      </w:r>
      <w:r w:rsidRPr="000D6315">
        <w:rPr>
          <w:rFonts w:ascii="Arial" w:hAnsi="Arial" w:cs="Arial"/>
          <w:sz w:val="18"/>
          <w:szCs w:val="18"/>
        </w:rPr>
        <w:t xml:space="preserve"> Kč ročně</w:t>
      </w:r>
      <w:r>
        <w:rPr>
          <w:rFonts w:ascii="Arial" w:hAnsi="Arial" w:cs="Arial"/>
          <w:sz w:val="18"/>
          <w:szCs w:val="18"/>
        </w:rPr>
        <w:t>.</w:t>
      </w:r>
      <w:r w:rsidR="003E7CDC">
        <w:rPr>
          <w:rFonts w:ascii="Arial" w:hAnsi="Arial" w:cs="Arial"/>
          <w:sz w:val="18"/>
          <w:szCs w:val="18"/>
        </w:rPr>
        <w:t xml:space="preserve"> Veškeré náklady na služby spojené s touto Smlouvou si hradí Koncesionář s</w:t>
      </w:r>
      <w:r w:rsidR="00E71DE7">
        <w:rPr>
          <w:rFonts w:ascii="Arial" w:hAnsi="Arial" w:cs="Arial"/>
          <w:sz w:val="18"/>
          <w:szCs w:val="18"/>
        </w:rPr>
        <w:t>a</w:t>
      </w:r>
      <w:r w:rsidR="003E7CDC">
        <w:rPr>
          <w:rFonts w:ascii="Arial" w:hAnsi="Arial" w:cs="Arial"/>
          <w:sz w:val="18"/>
          <w:szCs w:val="18"/>
        </w:rPr>
        <w:t>mostatně a nebudou žádným způsobem kompenzovány Zadavatelem.</w:t>
      </w:r>
    </w:p>
    <w:p w14:paraId="5002609C" w14:textId="4EC6EEC8" w:rsidR="000D6315" w:rsidRDefault="000D6315" w:rsidP="000D6315">
      <w:pPr>
        <w:numPr>
          <w:ilvl w:val="1"/>
          <w:numId w:val="29"/>
        </w:numPr>
        <w:spacing w:before="120" w:line="276" w:lineRule="auto"/>
        <w:ind w:left="567" w:hanging="567"/>
        <w:jc w:val="both"/>
        <w:rPr>
          <w:rFonts w:ascii="Arial" w:hAnsi="Arial" w:cs="Arial"/>
          <w:sz w:val="18"/>
          <w:szCs w:val="18"/>
        </w:rPr>
      </w:pPr>
      <w:r>
        <w:rPr>
          <w:rFonts w:ascii="Arial" w:hAnsi="Arial" w:cs="Arial"/>
          <w:sz w:val="18"/>
          <w:szCs w:val="18"/>
        </w:rPr>
        <w:t>Pachtovné</w:t>
      </w:r>
      <w:r w:rsidRPr="000D6315">
        <w:rPr>
          <w:rFonts w:ascii="Arial" w:hAnsi="Arial" w:cs="Arial"/>
          <w:sz w:val="18"/>
          <w:szCs w:val="18"/>
        </w:rPr>
        <w:t xml:space="preserve"> za kalendářní měsíc je sjednáno v režimu dílčích plnění ve smyslu zákona č. 235/2004 Sb., o</w:t>
      </w:r>
      <w:r w:rsidR="00E71DE7">
        <w:rPr>
          <w:rFonts w:ascii="Arial" w:hAnsi="Arial" w:cs="Arial"/>
          <w:sz w:val="18"/>
          <w:szCs w:val="18"/>
        </w:rPr>
        <w:t> </w:t>
      </w:r>
      <w:r w:rsidRPr="000D6315">
        <w:rPr>
          <w:rFonts w:ascii="Arial" w:hAnsi="Arial" w:cs="Arial"/>
          <w:sz w:val="18"/>
          <w:szCs w:val="18"/>
        </w:rPr>
        <w:t xml:space="preserve">dani z přidané hodnoty, v platném znění (dále jen ZDPH). Za datum uskutečnění osvobozeného dílčího </w:t>
      </w:r>
      <w:r w:rsidRPr="000D6315">
        <w:rPr>
          <w:rFonts w:ascii="Arial" w:hAnsi="Arial" w:cs="Arial"/>
          <w:sz w:val="18"/>
          <w:szCs w:val="18"/>
        </w:rPr>
        <w:lastRenderedPageBreak/>
        <w:t xml:space="preserve">plnění (měsíční </w:t>
      </w:r>
      <w:r>
        <w:rPr>
          <w:rFonts w:ascii="Arial" w:hAnsi="Arial" w:cs="Arial"/>
          <w:sz w:val="18"/>
          <w:szCs w:val="18"/>
        </w:rPr>
        <w:t>pachtovné</w:t>
      </w:r>
      <w:r w:rsidRPr="000D6315">
        <w:rPr>
          <w:rFonts w:ascii="Arial" w:hAnsi="Arial" w:cs="Arial"/>
          <w:sz w:val="18"/>
          <w:szCs w:val="18"/>
        </w:rPr>
        <w:t xml:space="preserve">), je ve smyslu § 51 odst. 2 a § 21 odst. 7 ZDPH, považován první den kalendářního měsíce. </w:t>
      </w:r>
      <w:r>
        <w:rPr>
          <w:rFonts w:ascii="Arial" w:hAnsi="Arial" w:cs="Arial"/>
          <w:sz w:val="18"/>
          <w:szCs w:val="18"/>
        </w:rPr>
        <w:t>Pachtovné</w:t>
      </w:r>
      <w:r w:rsidRPr="000D6315">
        <w:rPr>
          <w:rFonts w:ascii="Arial" w:hAnsi="Arial" w:cs="Arial"/>
          <w:sz w:val="18"/>
          <w:szCs w:val="18"/>
        </w:rPr>
        <w:t xml:space="preserve"> za kalendářní měsíc bude hrazeno předem, ve výši </w:t>
      </w:r>
      <w:r w:rsidRPr="0086782B">
        <w:rPr>
          <w:rFonts w:ascii="Arial" w:hAnsi="Arial" w:cs="Arial"/>
          <w:sz w:val="18"/>
          <w:szCs w:val="18"/>
          <w:highlight w:val="yellow"/>
        </w:rPr>
        <w:t>[………….]</w:t>
      </w:r>
      <w:r w:rsidRPr="000D6315">
        <w:rPr>
          <w:rFonts w:ascii="Arial" w:hAnsi="Arial" w:cs="Arial"/>
          <w:sz w:val="18"/>
          <w:szCs w:val="18"/>
        </w:rPr>
        <w:t xml:space="preserve"> Kč, na základě vystaveného daňového dokladu, se splatností do 14 dnů od data vystavení daňového dokladu na účet </w:t>
      </w:r>
      <w:r w:rsidR="00E71DE7">
        <w:rPr>
          <w:rFonts w:ascii="Arial" w:hAnsi="Arial" w:cs="Arial"/>
          <w:sz w:val="18"/>
          <w:szCs w:val="18"/>
        </w:rPr>
        <w:t>Zadavatele</w:t>
      </w:r>
      <w:r w:rsidRPr="000D6315">
        <w:rPr>
          <w:rFonts w:ascii="Arial" w:hAnsi="Arial" w:cs="Arial"/>
          <w:sz w:val="18"/>
          <w:szCs w:val="18"/>
        </w:rPr>
        <w:t xml:space="preserve"> u </w:t>
      </w:r>
      <w:r w:rsidRPr="0086782B">
        <w:rPr>
          <w:rFonts w:ascii="Arial" w:hAnsi="Arial" w:cs="Arial"/>
          <w:sz w:val="18"/>
          <w:szCs w:val="18"/>
          <w:highlight w:val="yellow"/>
        </w:rPr>
        <w:t>[………….]</w:t>
      </w:r>
      <w:r w:rsidRPr="000D6315">
        <w:rPr>
          <w:rFonts w:ascii="Arial" w:hAnsi="Arial" w:cs="Arial"/>
          <w:sz w:val="18"/>
          <w:szCs w:val="18"/>
        </w:rPr>
        <w:t>, variabilní symbol - číslo daňového dokladu - faktury</w:t>
      </w:r>
      <w:r>
        <w:rPr>
          <w:rFonts w:ascii="Arial" w:hAnsi="Arial" w:cs="Arial"/>
          <w:sz w:val="18"/>
          <w:szCs w:val="18"/>
        </w:rPr>
        <w:t>.</w:t>
      </w:r>
    </w:p>
    <w:p w14:paraId="53890FEE" w14:textId="25624C78" w:rsidR="000D6315" w:rsidRPr="00EC2D8D" w:rsidRDefault="000D6315" w:rsidP="000D6315">
      <w:pPr>
        <w:numPr>
          <w:ilvl w:val="1"/>
          <w:numId w:val="29"/>
        </w:numPr>
        <w:spacing w:before="120" w:line="276" w:lineRule="auto"/>
        <w:ind w:left="567" w:hanging="567"/>
        <w:jc w:val="both"/>
        <w:rPr>
          <w:rFonts w:ascii="Arial" w:hAnsi="Arial" w:cs="Arial"/>
          <w:sz w:val="18"/>
          <w:szCs w:val="18"/>
        </w:rPr>
      </w:pPr>
      <w:r w:rsidRPr="00EC2D8D">
        <w:rPr>
          <w:rFonts w:ascii="Arial" w:hAnsi="Arial" w:cs="Arial"/>
          <w:sz w:val="18"/>
          <w:szCs w:val="18"/>
        </w:rPr>
        <w:t xml:space="preserve">Smluvní strany dohodly, že za období od předání Objektu Koncesionáři do </w:t>
      </w:r>
      <w:r w:rsidR="00DE226C" w:rsidRPr="00EC2D8D">
        <w:rPr>
          <w:rFonts w:ascii="Arial" w:hAnsi="Arial" w:cs="Arial"/>
          <w:sz w:val="18"/>
          <w:szCs w:val="18"/>
        </w:rPr>
        <w:t>doby nabytí právní moci kolaudačního souhlasu nebo jiného opatření příslušného stavebního úřadu, které umožní užívání zrekonstruovaného Objektu,</w:t>
      </w:r>
      <w:r w:rsidRPr="00EC2D8D">
        <w:rPr>
          <w:rFonts w:ascii="Arial" w:hAnsi="Arial" w:cs="Arial"/>
          <w:sz w:val="18"/>
          <w:szCs w:val="18"/>
        </w:rPr>
        <w:t xml:space="preserve"> činí výše pachtovného částku měsíčního pachtovného dle předchozího článku Smlouvy poníženou o </w:t>
      </w:r>
      <w:r w:rsidR="0078640E" w:rsidRPr="00EC2D8D">
        <w:rPr>
          <w:rFonts w:ascii="Arial" w:hAnsi="Arial" w:cs="Arial"/>
          <w:sz w:val="18"/>
          <w:szCs w:val="18"/>
        </w:rPr>
        <w:t>7</w:t>
      </w:r>
      <w:r w:rsidRPr="00EC2D8D">
        <w:rPr>
          <w:rFonts w:ascii="Arial" w:hAnsi="Arial" w:cs="Arial"/>
          <w:sz w:val="18"/>
          <w:szCs w:val="18"/>
        </w:rPr>
        <w:t xml:space="preserve">0 %. Výše pachtovného dle tohoto článku byla stanovena s ohledem na nutnost provádění nezbytných stavebních oprav, přičemž jejich provádění se předpokládá právě v době od předání Objektu do </w:t>
      </w:r>
      <w:r w:rsidR="00DE226C" w:rsidRPr="00EC2D8D">
        <w:rPr>
          <w:rFonts w:ascii="Arial" w:hAnsi="Arial" w:cs="Arial"/>
          <w:sz w:val="18"/>
          <w:szCs w:val="18"/>
        </w:rPr>
        <w:t>dokončení Rekonstrukce</w:t>
      </w:r>
      <w:r w:rsidRPr="00EC2D8D">
        <w:rPr>
          <w:rFonts w:ascii="Arial" w:hAnsi="Arial" w:cs="Arial"/>
          <w:sz w:val="18"/>
          <w:szCs w:val="18"/>
        </w:rPr>
        <w:t>, kdy Koncesionář nebude moci Objekt užívat v souladu se sjednaným účelem.</w:t>
      </w:r>
    </w:p>
    <w:p w14:paraId="0BC0C23A" w14:textId="1DBE4D73" w:rsidR="000D6315" w:rsidRDefault="000D6315" w:rsidP="000D6315">
      <w:pPr>
        <w:numPr>
          <w:ilvl w:val="1"/>
          <w:numId w:val="29"/>
        </w:numPr>
        <w:spacing w:before="120" w:line="276" w:lineRule="auto"/>
        <w:ind w:left="567" w:hanging="567"/>
        <w:jc w:val="both"/>
        <w:rPr>
          <w:rFonts w:ascii="Arial" w:hAnsi="Arial" w:cs="Arial"/>
          <w:sz w:val="18"/>
          <w:szCs w:val="18"/>
        </w:rPr>
      </w:pPr>
      <w:r w:rsidRPr="000D6315">
        <w:rPr>
          <w:rFonts w:ascii="Arial" w:hAnsi="Arial" w:cs="Arial"/>
          <w:sz w:val="18"/>
          <w:szCs w:val="18"/>
        </w:rPr>
        <w:t xml:space="preserve">Smluvní strany se dále dohodly, že </w:t>
      </w:r>
      <w:r>
        <w:rPr>
          <w:rFonts w:ascii="Arial" w:hAnsi="Arial" w:cs="Arial"/>
          <w:sz w:val="18"/>
          <w:szCs w:val="18"/>
        </w:rPr>
        <w:t>pachtovné</w:t>
      </w:r>
      <w:r w:rsidRPr="000D6315">
        <w:rPr>
          <w:rFonts w:ascii="Arial" w:hAnsi="Arial" w:cs="Arial"/>
          <w:sz w:val="18"/>
          <w:szCs w:val="18"/>
        </w:rPr>
        <w:t xml:space="preserve"> uvedené v odst. </w:t>
      </w:r>
      <w:r w:rsidR="00E71DE7">
        <w:rPr>
          <w:rFonts w:ascii="Arial" w:hAnsi="Arial" w:cs="Arial"/>
          <w:sz w:val="18"/>
          <w:szCs w:val="18"/>
        </w:rPr>
        <w:t>7</w:t>
      </w:r>
      <w:r>
        <w:rPr>
          <w:rFonts w:ascii="Arial" w:hAnsi="Arial" w:cs="Arial"/>
          <w:sz w:val="18"/>
          <w:szCs w:val="18"/>
        </w:rPr>
        <w:t>.2</w:t>
      </w:r>
      <w:r w:rsidRPr="000D6315">
        <w:rPr>
          <w:rFonts w:ascii="Arial" w:hAnsi="Arial" w:cs="Arial"/>
          <w:sz w:val="18"/>
          <w:szCs w:val="18"/>
        </w:rPr>
        <w:t xml:space="preserve"> tohoto článku </w:t>
      </w:r>
      <w:r>
        <w:rPr>
          <w:rFonts w:ascii="Arial" w:hAnsi="Arial" w:cs="Arial"/>
          <w:sz w:val="18"/>
          <w:szCs w:val="18"/>
        </w:rPr>
        <w:t xml:space="preserve">Smlouvy </w:t>
      </w:r>
      <w:r w:rsidRPr="000D6315">
        <w:rPr>
          <w:rFonts w:ascii="Arial" w:hAnsi="Arial" w:cs="Arial"/>
          <w:sz w:val="18"/>
          <w:szCs w:val="18"/>
        </w:rPr>
        <w:t>je</w:t>
      </w:r>
      <w:r>
        <w:rPr>
          <w:rFonts w:ascii="Arial" w:hAnsi="Arial" w:cs="Arial"/>
          <w:sz w:val="18"/>
          <w:szCs w:val="18"/>
        </w:rPr>
        <w:t xml:space="preserve"> Zadavatel</w:t>
      </w:r>
      <w:r w:rsidRPr="000D6315">
        <w:rPr>
          <w:rFonts w:ascii="Arial" w:hAnsi="Arial" w:cs="Arial"/>
          <w:sz w:val="18"/>
          <w:szCs w:val="18"/>
        </w:rPr>
        <w:t xml:space="preserve"> oprávněn počínaje 1. </w:t>
      </w:r>
      <w:r w:rsidR="001B5331">
        <w:rPr>
          <w:rFonts w:ascii="Arial" w:hAnsi="Arial" w:cs="Arial"/>
          <w:sz w:val="18"/>
          <w:szCs w:val="18"/>
        </w:rPr>
        <w:t>dubnem</w:t>
      </w:r>
      <w:r w:rsidRPr="000D6315">
        <w:rPr>
          <w:rFonts w:ascii="Arial" w:hAnsi="Arial" w:cs="Arial"/>
          <w:sz w:val="18"/>
          <w:szCs w:val="18"/>
        </w:rPr>
        <w:t xml:space="preserve"> 20</w:t>
      </w:r>
      <w:r>
        <w:rPr>
          <w:rFonts w:ascii="Arial" w:hAnsi="Arial" w:cs="Arial"/>
          <w:sz w:val="18"/>
          <w:szCs w:val="18"/>
        </w:rPr>
        <w:t>26</w:t>
      </w:r>
      <w:r w:rsidRPr="000D6315">
        <w:rPr>
          <w:rFonts w:ascii="Arial" w:hAnsi="Arial" w:cs="Arial"/>
          <w:sz w:val="18"/>
          <w:szCs w:val="18"/>
        </w:rPr>
        <w:t xml:space="preserve"> navýšit o roční míru inflace (index spotřebitelských cen) vyhlášenou za předcházející kalendářní rok Českým statistickým úřadem,</w:t>
      </w:r>
      <w:r>
        <w:rPr>
          <w:rFonts w:ascii="Arial" w:hAnsi="Arial" w:cs="Arial"/>
          <w:sz w:val="18"/>
          <w:szCs w:val="18"/>
        </w:rPr>
        <w:t xml:space="preserve"> </w:t>
      </w:r>
      <w:r w:rsidRPr="000D6315">
        <w:rPr>
          <w:rFonts w:ascii="Arial" w:hAnsi="Arial" w:cs="Arial"/>
          <w:sz w:val="18"/>
          <w:szCs w:val="18"/>
        </w:rPr>
        <w:t xml:space="preserve">a to s účinností od 1. </w:t>
      </w:r>
      <w:r w:rsidR="001B5331">
        <w:rPr>
          <w:rFonts w:ascii="Arial" w:hAnsi="Arial" w:cs="Arial"/>
          <w:sz w:val="18"/>
          <w:szCs w:val="18"/>
        </w:rPr>
        <w:t>4</w:t>
      </w:r>
      <w:r w:rsidRPr="000D6315">
        <w:rPr>
          <w:rFonts w:ascii="Arial" w:hAnsi="Arial" w:cs="Arial"/>
          <w:sz w:val="18"/>
          <w:szCs w:val="18"/>
        </w:rPr>
        <w:t xml:space="preserve">. aktuálního kalendářního roku. </w:t>
      </w:r>
      <w:r w:rsidR="001B5331" w:rsidRPr="001B5331">
        <w:rPr>
          <w:rFonts w:ascii="Arial" w:hAnsi="Arial" w:cs="Arial"/>
          <w:sz w:val="18"/>
          <w:szCs w:val="18"/>
        </w:rPr>
        <w:t xml:space="preserve">Výše </w:t>
      </w:r>
      <w:r w:rsidR="001B5331">
        <w:rPr>
          <w:rFonts w:ascii="Arial" w:hAnsi="Arial" w:cs="Arial"/>
          <w:sz w:val="18"/>
          <w:szCs w:val="18"/>
        </w:rPr>
        <w:t>Pachtovného</w:t>
      </w:r>
      <w:r w:rsidR="001B5331" w:rsidRPr="001B5331">
        <w:rPr>
          <w:rFonts w:ascii="Arial" w:hAnsi="Arial" w:cs="Arial"/>
          <w:sz w:val="18"/>
          <w:szCs w:val="18"/>
        </w:rPr>
        <w:t xml:space="preserve"> se započítanou roční mírou inflace bude sdělována </w:t>
      </w:r>
      <w:r w:rsidR="001B5331">
        <w:rPr>
          <w:rFonts w:ascii="Arial" w:hAnsi="Arial" w:cs="Arial"/>
          <w:sz w:val="18"/>
          <w:szCs w:val="18"/>
        </w:rPr>
        <w:t>Koncesionáři</w:t>
      </w:r>
      <w:r w:rsidR="001B5331" w:rsidRPr="001B5331">
        <w:rPr>
          <w:rFonts w:ascii="Arial" w:hAnsi="Arial" w:cs="Arial"/>
          <w:sz w:val="18"/>
          <w:szCs w:val="18"/>
        </w:rPr>
        <w:t xml:space="preserve"> prostřednictvím datové schránky se splátkovým kalendářem na příslušné období, tj. od 1. dubna příslušného roku, do 31. března následujícího roku</w:t>
      </w:r>
      <w:r>
        <w:rPr>
          <w:rFonts w:ascii="Arial" w:hAnsi="Arial" w:cs="Arial"/>
          <w:sz w:val="18"/>
          <w:szCs w:val="18"/>
        </w:rPr>
        <w:t>.</w:t>
      </w:r>
    </w:p>
    <w:p w14:paraId="4AC3818B" w14:textId="29066135" w:rsidR="000108DB" w:rsidRPr="00375846" w:rsidRDefault="000108DB" w:rsidP="000D6315">
      <w:pPr>
        <w:numPr>
          <w:ilvl w:val="1"/>
          <w:numId w:val="29"/>
        </w:numPr>
        <w:spacing w:before="120" w:line="276" w:lineRule="auto"/>
        <w:ind w:left="567" w:hanging="567"/>
        <w:jc w:val="both"/>
        <w:rPr>
          <w:rFonts w:ascii="Arial" w:hAnsi="Arial" w:cs="Arial"/>
          <w:sz w:val="18"/>
          <w:szCs w:val="18"/>
        </w:rPr>
      </w:pPr>
      <w:r>
        <w:rPr>
          <w:rFonts w:ascii="Arial" w:hAnsi="Arial" w:cs="Arial"/>
          <w:sz w:val="18"/>
          <w:szCs w:val="18"/>
        </w:rPr>
        <w:t>Koncesionář je</w:t>
      </w:r>
      <w:r w:rsidRPr="000108DB">
        <w:rPr>
          <w:rFonts w:ascii="Arial" w:hAnsi="Arial" w:cs="Arial"/>
          <w:sz w:val="18"/>
          <w:szCs w:val="18"/>
        </w:rPr>
        <w:t xml:space="preserve"> povinen </w:t>
      </w:r>
      <w:r>
        <w:rPr>
          <w:rFonts w:ascii="Arial" w:hAnsi="Arial" w:cs="Arial"/>
          <w:sz w:val="18"/>
          <w:szCs w:val="18"/>
        </w:rPr>
        <w:t>k datu podpisu této Smlouvy</w:t>
      </w:r>
      <w:r w:rsidRPr="000108DB">
        <w:rPr>
          <w:rFonts w:ascii="Arial" w:hAnsi="Arial" w:cs="Arial"/>
          <w:sz w:val="18"/>
          <w:szCs w:val="18"/>
        </w:rPr>
        <w:t xml:space="preserve"> složit na účet </w:t>
      </w:r>
      <w:r>
        <w:rPr>
          <w:rFonts w:ascii="Arial" w:hAnsi="Arial" w:cs="Arial"/>
          <w:sz w:val="18"/>
          <w:szCs w:val="18"/>
        </w:rPr>
        <w:t>Zadavatele</w:t>
      </w:r>
      <w:r w:rsidRPr="000108DB">
        <w:rPr>
          <w:rFonts w:ascii="Arial" w:hAnsi="Arial" w:cs="Arial"/>
          <w:sz w:val="18"/>
          <w:szCs w:val="18"/>
        </w:rPr>
        <w:t xml:space="preserve"> peněžní jistotu ve výši jedné čtvrtiny </w:t>
      </w:r>
      <w:r>
        <w:rPr>
          <w:rFonts w:ascii="Arial" w:hAnsi="Arial" w:cs="Arial"/>
          <w:sz w:val="18"/>
          <w:szCs w:val="18"/>
        </w:rPr>
        <w:t xml:space="preserve">plného </w:t>
      </w:r>
      <w:r w:rsidRPr="000108DB">
        <w:rPr>
          <w:rFonts w:ascii="Arial" w:hAnsi="Arial" w:cs="Arial"/>
          <w:sz w:val="18"/>
          <w:szCs w:val="18"/>
        </w:rPr>
        <w:t xml:space="preserve">ročního </w:t>
      </w:r>
      <w:r>
        <w:rPr>
          <w:rFonts w:ascii="Arial" w:hAnsi="Arial" w:cs="Arial"/>
          <w:sz w:val="18"/>
          <w:szCs w:val="18"/>
        </w:rPr>
        <w:t>Pachtovného</w:t>
      </w:r>
      <w:r w:rsidRPr="000108DB">
        <w:rPr>
          <w:rFonts w:ascii="Arial" w:hAnsi="Arial" w:cs="Arial"/>
          <w:sz w:val="18"/>
          <w:szCs w:val="18"/>
        </w:rPr>
        <w:t xml:space="preserve">. Jistota </w:t>
      </w:r>
      <w:r>
        <w:rPr>
          <w:rFonts w:ascii="Arial" w:hAnsi="Arial" w:cs="Arial"/>
          <w:sz w:val="18"/>
          <w:szCs w:val="18"/>
        </w:rPr>
        <w:t>slouží</w:t>
      </w:r>
      <w:r w:rsidRPr="000108DB">
        <w:rPr>
          <w:rFonts w:ascii="Arial" w:hAnsi="Arial" w:cs="Arial"/>
          <w:sz w:val="18"/>
          <w:szCs w:val="18"/>
        </w:rPr>
        <w:t xml:space="preserve"> k pokrytí případných nedoplatků a dalších závazků </w:t>
      </w:r>
      <w:r>
        <w:rPr>
          <w:rFonts w:ascii="Arial" w:hAnsi="Arial" w:cs="Arial"/>
          <w:sz w:val="18"/>
          <w:szCs w:val="18"/>
        </w:rPr>
        <w:t>Koncesionáře</w:t>
      </w:r>
      <w:r w:rsidRPr="000108DB">
        <w:rPr>
          <w:rFonts w:ascii="Arial" w:hAnsi="Arial" w:cs="Arial"/>
          <w:sz w:val="18"/>
          <w:szCs w:val="18"/>
        </w:rPr>
        <w:t xml:space="preserve"> vůči </w:t>
      </w:r>
      <w:r>
        <w:rPr>
          <w:rFonts w:ascii="Arial" w:hAnsi="Arial" w:cs="Arial"/>
          <w:sz w:val="18"/>
          <w:szCs w:val="18"/>
        </w:rPr>
        <w:t>Zadavateli</w:t>
      </w:r>
      <w:r w:rsidRPr="000108DB">
        <w:rPr>
          <w:rFonts w:ascii="Arial" w:hAnsi="Arial" w:cs="Arial"/>
          <w:sz w:val="18"/>
          <w:szCs w:val="18"/>
        </w:rPr>
        <w:t xml:space="preserve">. V případě ukončení </w:t>
      </w:r>
      <w:r>
        <w:rPr>
          <w:rFonts w:ascii="Arial" w:hAnsi="Arial" w:cs="Arial"/>
          <w:sz w:val="18"/>
          <w:szCs w:val="18"/>
        </w:rPr>
        <w:t>Pachtu</w:t>
      </w:r>
      <w:r w:rsidRPr="000108DB">
        <w:rPr>
          <w:rFonts w:ascii="Arial" w:hAnsi="Arial" w:cs="Arial"/>
          <w:sz w:val="18"/>
          <w:szCs w:val="18"/>
        </w:rPr>
        <w:t xml:space="preserve"> bez vyčerpání jistoty bude zůstatek jistoty vrácen </w:t>
      </w:r>
      <w:r>
        <w:rPr>
          <w:rFonts w:ascii="Arial" w:hAnsi="Arial" w:cs="Arial"/>
          <w:sz w:val="18"/>
          <w:szCs w:val="18"/>
        </w:rPr>
        <w:t>Koncesionáři</w:t>
      </w:r>
      <w:r w:rsidRPr="000108DB">
        <w:rPr>
          <w:rFonts w:ascii="Arial" w:hAnsi="Arial" w:cs="Arial"/>
          <w:sz w:val="18"/>
          <w:szCs w:val="18"/>
        </w:rPr>
        <w:t xml:space="preserve"> do jednoho měsíce po ukončení </w:t>
      </w:r>
      <w:r>
        <w:rPr>
          <w:rFonts w:ascii="Arial" w:hAnsi="Arial" w:cs="Arial"/>
          <w:sz w:val="18"/>
          <w:szCs w:val="18"/>
        </w:rPr>
        <w:t>S</w:t>
      </w:r>
      <w:r w:rsidRPr="000108DB">
        <w:rPr>
          <w:rFonts w:ascii="Arial" w:hAnsi="Arial" w:cs="Arial"/>
          <w:sz w:val="18"/>
          <w:szCs w:val="18"/>
        </w:rPr>
        <w:t>mlouv</w:t>
      </w:r>
      <w:r>
        <w:rPr>
          <w:rFonts w:ascii="Arial" w:hAnsi="Arial" w:cs="Arial"/>
          <w:sz w:val="18"/>
          <w:szCs w:val="18"/>
        </w:rPr>
        <w:t>y</w:t>
      </w:r>
      <w:r w:rsidRPr="000108DB">
        <w:rPr>
          <w:rFonts w:ascii="Arial" w:hAnsi="Arial" w:cs="Arial"/>
          <w:sz w:val="18"/>
          <w:szCs w:val="18"/>
        </w:rPr>
        <w:t>. V případě, že jistota ztratí na ceně tak, že se zajištění stane nedostatečn</w:t>
      </w:r>
      <w:r>
        <w:rPr>
          <w:rFonts w:ascii="Arial" w:hAnsi="Arial" w:cs="Arial"/>
          <w:sz w:val="18"/>
          <w:szCs w:val="18"/>
        </w:rPr>
        <w:t>ým</w:t>
      </w:r>
      <w:r w:rsidRPr="000108DB">
        <w:rPr>
          <w:rFonts w:ascii="Arial" w:hAnsi="Arial" w:cs="Arial"/>
          <w:sz w:val="18"/>
          <w:szCs w:val="18"/>
        </w:rPr>
        <w:t xml:space="preserve"> nebo dojde v době trvání </w:t>
      </w:r>
      <w:r>
        <w:rPr>
          <w:rFonts w:ascii="Arial" w:hAnsi="Arial" w:cs="Arial"/>
          <w:sz w:val="18"/>
          <w:szCs w:val="18"/>
        </w:rPr>
        <w:t>S</w:t>
      </w:r>
      <w:r w:rsidRPr="000108DB">
        <w:rPr>
          <w:rFonts w:ascii="Arial" w:hAnsi="Arial" w:cs="Arial"/>
          <w:sz w:val="18"/>
          <w:szCs w:val="18"/>
        </w:rPr>
        <w:t xml:space="preserve">mlouvy k oprávněnému čerpání jistoty k účelu, pro který byla sjednána, </w:t>
      </w:r>
      <w:r>
        <w:rPr>
          <w:rFonts w:ascii="Arial" w:hAnsi="Arial" w:cs="Arial"/>
          <w:sz w:val="18"/>
          <w:szCs w:val="18"/>
        </w:rPr>
        <w:t>Zadavatel</w:t>
      </w:r>
      <w:r w:rsidRPr="000108DB">
        <w:rPr>
          <w:rFonts w:ascii="Arial" w:hAnsi="Arial" w:cs="Arial"/>
          <w:sz w:val="18"/>
          <w:szCs w:val="18"/>
        </w:rPr>
        <w:t xml:space="preserve"> sdělí tuto skutečnost </w:t>
      </w:r>
      <w:r>
        <w:rPr>
          <w:rFonts w:ascii="Arial" w:hAnsi="Arial" w:cs="Arial"/>
          <w:sz w:val="18"/>
          <w:szCs w:val="18"/>
        </w:rPr>
        <w:t>Koncesionáři</w:t>
      </w:r>
      <w:r w:rsidRPr="000108DB">
        <w:rPr>
          <w:rFonts w:ascii="Arial" w:hAnsi="Arial" w:cs="Arial"/>
          <w:sz w:val="18"/>
          <w:szCs w:val="18"/>
        </w:rPr>
        <w:t xml:space="preserve">. </w:t>
      </w:r>
      <w:r>
        <w:rPr>
          <w:rFonts w:ascii="Arial" w:hAnsi="Arial" w:cs="Arial"/>
          <w:sz w:val="18"/>
          <w:szCs w:val="18"/>
        </w:rPr>
        <w:t xml:space="preserve">Koncesionář je povinen doplnit jistotu ve lhůtě </w:t>
      </w:r>
      <w:r w:rsidRPr="000108DB">
        <w:rPr>
          <w:rFonts w:ascii="Arial" w:hAnsi="Arial" w:cs="Arial"/>
          <w:sz w:val="18"/>
          <w:szCs w:val="18"/>
        </w:rPr>
        <w:t xml:space="preserve">15 dnů ode dne doručení této výzvy </w:t>
      </w:r>
      <w:r>
        <w:rPr>
          <w:rFonts w:ascii="Arial" w:hAnsi="Arial" w:cs="Arial"/>
          <w:sz w:val="18"/>
          <w:szCs w:val="18"/>
        </w:rPr>
        <w:t>Koncesionáři</w:t>
      </w:r>
      <w:r w:rsidRPr="000108DB">
        <w:rPr>
          <w:rFonts w:ascii="Arial" w:hAnsi="Arial" w:cs="Arial"/>
          <w:sz w:val="18"/>
          <w:szCs w:val="18"/>
        </w:rPr>
        <w:t xml:space="preserve">. Pokud k doplnění </w:t>
      </w:r>
      <w:r>
        <w:rPr>
          <w:rFonts w:ascii="Arial" w:hAnsi="Arial" w:cs="Arial"/>
          <w:sz w:val="18"/>
          <w:szCs w:val="18"/>
        </w:rPr>
        <w:t xml:space="preserve">jistoty </w:t>
      </w:r>
      <w:r w:rsidRPr="000108DB">
        <w:rPr>
          <w:rFonts w:ascii="Arial" w:hAnsi="Arial" w:cs="Arial"/>
          <w:sz w:val="18"/>
          <w:szCs w:val="18"/>
        </w:rPr>
        <w:t xml:space="preserve">nedojde, </w:t>
      </w:r>
      <w:r>
        <w:rPr>
          <w:rFonts w:ascii="Arial" w:hAnsi="Arial" w:cs="Arial"/>
          <w:sz w:val="18"/>
          <w:szCs w:val="18"/>
        </w:rPr>
        <w:t>jedná se</w:t>
      </w:r>
      <w:r w:rsidRPr="000108DB">
        <w:rPr>
          <w:rFonts w:ascii="Arial" w:hAnsi="Arial" w:cs="Arial"/>
          <w:sz w:val="18"/>
          <w:szCs w:val="18"/>
        </w:rPr>
        <w:t xml:space="preserve"> ze strany </w:t>
      </w:r>
      <w:r>
        <w:rPr>
          <w:rFonts w:ascii="Arial" w:hAnsi="Arial" w:cs="Arial"/>
          <w:sz w:val="18"/>
          <w:szCs w:val="18"/>
        </w:rPr>
        <w:t>Koncesionáře</w:t>
      </w:r>
      <w:r w:rsidRPr="000108DB">
        <w:rPr>
          <w:rFonts w:ascii="Arial" w:hAnsi="Arial" w:cs="Arial"/>
          <w:sz w:val="18"/>
          <w:szCs w:val="18"/>
        </w:rPr>
        <w:t xml:space="preserve"> o podstatné porušení </w:t>
      </w:r>
      <w:r>
        <w:rPr>
          <w:rFonts w:ascii="Arial" w:hAnsi="Arial" w:cs="Arial"/>
          <w:sz w:val="18"/>
          <w:szCs w:val="18"/>
        </w:rPr>
        <w:t>Smlouvy,</w:t>
      </w:r>
      <w:r w:rsidRPr="000108DB">
        <w:rPr>
          <w:rFonts w:ascii="Arial" w:hAnsi="Arial" w:cs="Arial"/>
          <w:sz w:val="18"/>
          <w:szCs w:val="18"/>
        </w:rPr>
        <w:t xml:space="preserve"> pro které </w:t>
      </w:r>
      <w:r>
        <w:rPr>
          <w:rFonts w:ascii="Arial" w:hAnsi="Arial" w:cs="Arial"/>
          <w:sz w:val="18"/>
          <w:szCs w:val="18"/>
        </w:rPr>
        <w:t>je Zadavatel oprávněn</w:t>
      </w:r>
      <w:r w:rsidRPr="000108DB">
        <w:rPr>
          <w:rFonts w:ascii="Arial" w:hAnsi="Arial" w:cs="Arial"/>
          <w:sz w:val="18"/>
          <w:szCs w:val="18"/>
        </w:rPr>
        <w:t xml:space="preserve"> odstoupit od smlouvy</w:t>
      </w:r>
      <w:r>
        <w:rPr>
          <w:rFonts w:ascii="Arial" w:hAnsi="Arial" w:cs="Arial"/>
          <w:sz w:val="18"/>
          <w:szCs w:val="18"/>
        </w:rPr>
        <w:t>.</w:t>
      </w:r>
    </w:p>
    <w:p w14:paraId="3A9811B1" w14:textId="33E56CC9" w:rsidR="00B43D26" w:rsidRDefault="0086782B" w:rsidP="00E51D27">
      <w:pPr>
        <w:numPr>
          <w:ilvl w:val="1"/>
          <w:numId w:val="29"/>
        </w:numPr>
        <w:spacing w:before="120" w:line="276" w:lineRule="auto"/>
        <w:ind w:left="567" w:hanging="567"/>
        <w:jc w:val="both"/>
        <w:rPr>
          <w:rFonts w:ascii="Arial" w:hAnsi="Arial" w:cs="Arial"/>
          <w:sz w:val="18"/>
          <w:szCs w:val="18"/>
        </w:rPr>
      </w:pPr>
      <w:r w:rsidRPr="0086782B">
        <w:rPr>
          <w:rFonts w:ascii="Arial" w:hAnsi="Arial" w:cs="Arial"/>
          <w:sz w:val="18"/>
          <w:szCs w:val="18"/>
        </w:rPr>
        <w:t xml:space="preserve">V případě vzniku vícenákladů Rekonstrukce budou tyto hrazeny z prostředků Koncesionáře nad rámec </w:t>
      </w:r>
      <w:r w:rsidR="009763F4">
        <w:rPr>
          <w:rFonts w:ascii="Arial" w:hAnsi="Arial" w:cs="Arial"/>
          <w:sz w:val="18"/>
          <w:szCs w:val="18"/>
        </w:rPr>
        <w:t>v</w:t>
      </w:r>
      <w:r w:rsidRPr="0086782B">
        <w:rPr>
          <w:rFonts w:ascii="Arial" w:hAnsi="Arial" w:cs="Arial"/>
          <w:sz w:val="18"/>
          <w:szCs w:val="18"/>
        </w:rPr>
        <w:t>lastních zdrojů Koncesionáře. Zadavateli nesmí vzniknout jakýkoli dluh nebo závazek nebo povinnosti vůči jakékoli třetí osobě v souvislosti s Rekonstrukcí. Zadavatel neodpovídá a nenese riziko za jakékoli závazky a dluhy spojené s Rekonstrukcí, nestanoví-li Smlouva jinak</w:t>
      </w:r>
      <w:r w:rsidR="00E71DE7">
        <w:rPr>
          <w:rFonts w:ascii="Arial" w:hAnsi="Arial" w:cs="Arial"/>
          <w:sz w:val="18"/>
          <w:szCs w:val="18"/>
        </w:rPr>
        <w:t>.</w:t>
      </w:r>
      <w:r w:rsidRPr="0086782B">
        <w:rPr>
          <w:rFonts w:ascii="Arial" w:hAnsi="Arial" w:cs="Arial"/>
          <w:sz w:val="18"/>
          <w:szCs w:val="18"/>
        </w:rPr>
        <w:t xml:space="preserve"> </w:t>
      </w:r>
      <w:r w:rsidR="006036DF" w:rsidRPr="00375846">
        <w:rPr>
          <w:rFonts w:ascii="Arial" w:hAnsi="Arial" w:cs="Arial"/>
          <w:sz w:val="18"/>
          <w:szCs w:val="18"/>
        </w:rPr>
        <w:t xml:space="preserve">Cena </w:t>
      </w:r>
      <w:r w:rsidR="002D610E">
        <w:rPr>
          <w:rFonts w:ascii="Arial" w:hAnsi="Arial" w:cs="Arial"/>
          <w:sz w:val="18"/>
          <w:szCs w:val="18"/>
        </w:rPr>
        <w:t>Rekonstrukce</w:t>
      </w:r>
      <w:r w:rsidR="006036DF" w:rsidRPr="00375846">
        <w:rPr>
          <w:rFonts w:ascii="Arial" w:hAnsi="Arial" w:cs="Arial"/>
          <w:sz w:val="18"/>
          <w:szCs w:val="18"/>
        </w:rPr>
        <w:t xml:space="preserve"> je stanovena </w:t>
      </w:r>
      <w:r w:rsidR="00A04E10">
        <w:rPr>
          <w:rFonts w:ascii="Arial" w:hAnsi="Arial" w:cs="Arial"/>
          <w:sz w:val="18"/>
          <w:szCs w:val="18"/>
        </w:rPr>
        <w:t>Koncesionářem</w:t>
      </w:r>
      <w:r w:rsidR="006036DF" w:rsidRPr="00375846">
        <w:rPr>
          <w:rFonts w:ascii="Arial" w:hAnsi="Arial" w:cs="Arial"/>
          <w:sz w:val="18"/>
          <w:szCs w:val="18"/>
        </w:rPr>
        <w:t xml:space="preserve"> na základě rozpočtu</w:t>
      </w:r>
      <w:r w:rsidR="0068790F" w:rsidRPr="00375846">
        <w:rPr>
          <w:rFonts w:ascii="Arial" w:hAnsi="Arial" w:cs="Arial"/>
          <w:sz w:val="18"/>
          <w:szCs w:val="18"/>
        </w:rPr>
        <w:t xml:space="preserve"> </w:t>
      </w:r>
      <w:r w:rsidR="0068790F" w:rsidRPr="00375846">
        <w:rPr>
          <w:rFonts w:ascii="Arial" w:hAnsi="Arial" w:cs="Arial"/>
          <w:i/>
          <w:sz w:val="18"/>
          <w:szCs w:val="18"/>
        </w:rPr>
        <w:t>(Příloha č. 1</w:t>
      </w:r>
      <w:r w:rsidR="00E71DE7">
        <w:rPr>
          <w:rFonts w:ascii="Arial" w:hAnsi="Arial" w:cs="Arial"/>
          <w:i/>
          <w:sz w:val="18"/>
          <w:szCs w:val="18"/>
        </w:rPr>
        <w:t xml:space="preserve"> Smlouvy</w:t>
      </w:r>
      <w:r w:rsidR="0068790F" w:rsidRPr="00375846">
        <w:rPr>
          <w:rFonts w:ascii="Arial" w:hAnsi="Arial" w:cs="Arial"/>
          <w:i/>
          <w:sz w:val="18"/>
          <w:szCs w:val="18"/>
        </w:rPr>
        <w:t>)</w:t>
      </w:r>
      <w:r w:rsidR="006036DF" w:rsidRPr="00375846">
        <w:rPr>
          <w:rFonts w:ascii="Arial" w:hAnsi="Arial" w:cs="Arial"/>
          <w:i/>
          <w:sz w:val="18"/>
          <w:szCs w:val="18"/>
        </w:rPr>
        <w:t>,</w:t>
      </w:r>
      <w:r w:rsidR="006036DF" w:rsidRPr="00375846">
        <w:rPr>
          <w:rFonts w:ascii="Arial" w:hAnsi="Arial" w:cs="Arial"/>
          <w:sz w:val="18"/>
          <w:szCs w:val="18"/>
        </w:rPr>
        <w:t xml:space="preserve"> který je součástí jeho nabídky</w:t>
      </w:r>
      <w:r w:rsidR="0068790F" w:rsidRPr="00375846">
        <w:rPr>
          <w:rFonts w:ascii="Arial" w:hAnsi="Arial" w:cs="Arial"/>
          <w:sz w:val="18"/>
          <w:szCs w:val="18"/>
        </w:rPr>
        <w:t xml:space="preserve"> </w:t>
      </w:r>
      <w:r w:rsidR="00A04E10">
        <w:rPr>
          <w:rFonts w:ascii="Arial" w:hAnsi="Arial" w:cs="Arial"/>
          <w:sz w:val="18"/>
          <w:szCs w:val="18"/>
        </w:rPr>
        <w:t>v koncesním řízení</w:t>
      </w:r>
      <w:r w:rsidR="00855F1F" w:rsidRPr="00375846">
        <w:rPr>
          <w:rFonts w:ascii="Arial" w:hAnsi="Arial" w:cs="Arial"/>
          <w:sz w:val="18"/>
          <w:szCs w:val="18"/>
        </w:rPr>
        <w:t>.</w:t>
      </w:r>
      <w:r w:rsidR="006036DF" w:rsidRPr="00375846">
        <w:rPr>
          <w:rFonts w:ascii="Arial" w:hAnsi="Arial" w:cs="Arial"/>
          <w:sz w:val="18"/>
          <w:szCs w:val="18"/>
        </w:rPr>
        <w:t xml:space="preserve"> </w:t>
      </w:r>
      <w:r w:rsidRPr="0086782B">
        <w:rPr>
          <w:rFonts w:ascii="Arial" w:hAnsi="Arial" w:cs="Arial"/>
          <w:sz w:val="18"/>
          <w:szCs w:val="18"/>
        </w:rPr>
        <w:t xml:space="preserve">Koncesionář je povinen zajistit Rekonstrukci a provoz </w:t>
      </w:r>
      <w:r>
        <w:rPr>
          <w:rFonts w:ascii="Arial" w:hAnsi="Arial" w:cs="Arial"/>
          <w:sz w:val="18"/>
          <w:szCs w:val="18"/>
        </w:rPr>
        <w:t>Objektu</w:t>
      </w:r>
      <w:r w:rsidRPr="0086782B">
        <w:rPr>
          <w:rFonts w:ascii="Arial" w:hAnsi="Arial" w:cs="Arial"/>
          <w:sz w:val="18"/>
          <w:szCs w:val="18"/>
        </w:rPr>
        <w:t xml:space="preserve"> v souladu s Finančním modelem</w:t>
      </w:r>
      <w:r w:rsidR="00E71DE7">
        <w:rPr>
          <w:rFonts w:ascii="Arial" w:hAnsi="Arial" w:cs="Arial"/>
          <w:sz w:val="18"/>
          <w:szCs w:val="18"/>
        </w:rPr>
        <w:t>, jenž tvoří Přílohu č. 2 Smlouvy</w:t>
      </w:r>
      <w:r>
        <w:rPr>
          <w:rFonts w:ascii="Arial" w:hAnsi="Arial" w:cs="Arial"/>
          <w:sz w:val="18"/>
          <w:szCs w:val="18"/>
        </w:rPr>
        <w:t>.</w:t>
      </w:r>
    </w:p>
    <w:p w14:paraId="6687307C" w14:textId="128FA57E" w:rsidR="001E21C0" w:rsidRDefault="001E21C0" w:rsidP="00E51D27">
      <w:pPr>
        <w:numPr>
          <w:ilvl w:val="1"/>
          <w:numId w:val="29"/>
        </w:numPr>
        <w:spacing w:before="120" w:line="276" w:lineRule="auto"/>
        <w:ind w:left="567" w:hanging="567"/>
        <w:jc w:val="both"/>
        <w:rPr>
          <w:rFonts w:ascii="Arial" w:hAnsi="Arial" w:cs="Arial"/>
          <w:sz w:val="18"/>
          <w:szCs w:val="18"/>
        </w:rPr>
      </w:pPr>
      <w:r w:rsidRPr="001E21C0">
        <w:rPr>
          <w:rFonts w:ascii="Arial" w:hAnsi="Arial" w:cs="Arial"/>
          <w:sz w:val="18"/>
          <w:szCs w:val="18"/>
        </w:rPr>
        <w:t>Nedohodnou-li se Smluvní strany v konkrétním případě jinak, je Koncesionář povinen platit Pachtovné, jakož i jakékoli jiné platby, k nimž je vůči Zadavateli na základě této Smlouvy povinen, bezhotovostním převodem na Bankovní účet Zadavatele, nebo na účet, který mu Zadavatel za tímto účelem písemně sdělí</w:t>
      </w:r>
      <w:r>
        <w:rPr>
          <w:rFonts w:ascii="Arial" w:hAnsi="Arial" w:cs="Arial"/>
          <w:sz w:val="18"/>
          <w:szCs w:val="18"/>
        </w:rPr>
        <w:t xml:space="preserve">. </w:t>
      </w:r>
      <w:r w:rsidRPr="001E21C0">
        <w:rPr>
          <w:rFonts w:ascii="Arial" w:hAnsi="Arial" w:cs="Arial"/>
          <w:sz w:val="18"/>
          <w:szCs w:val="18"/>
        </w:rPr>
        <w:t>Všechny závazky a částky podle této Smlouvy jsou vyčísleny bez DPH.</w:t>
      </w:r>
    </w:p>
    <w:p w14:paraId="7AC178E0" w14:textId="2304CE33" w:rsidR="009763F4" w:rsidRDefault="009763F4" w:rsidP="00E51D27">
      <w:pPr>
        <w:numPr>
          <w:ilvl w:val="1"/>
          <w:numId w:val="29"/>
        </w:numPr>
        <w:spacing w:before="120" w:line="276" w:lineRule="auto"/>
        <w:ind w:left="567" w:hanging="567"/>
        <w:jc w:val="both"/>
        <w:rPr>
          <w:rFonts w:ascii="Arial" w:hAnsi="Arial" w:cs="Arial"/>
          <w:sz w:val="18"/>
          <w:szCs w:val="18"/>
        </w:rPr>
      </w:pPr>
      <w:r>
        <w:rPr>
          <w:rFonts w:ascii="Arial" w:hAnsi="Arial" w:cs="Arial"/>
          <w:sz w:val="18"/>
          <w:szCs w:val="18"/>
        </w:rPr>
        <w:t>Koncesionář</w:t>
      </w:r>
      <w:r w:rsidRPr="009763F4">
        <w:rPr>
          <w:rFonts w:ascii="Arial" w:hAnsi="Arial" w:cs="Arial"/>
          <w:sz w:val="18"/>
          <w:szCs w:val="18"/>
        </w:rPr>
        <w:t xml:space="preserve"> se zaváže prokázat </w:t>
      </w:r>
      <w:r>
        <w:rPr>
          <w:rFonts w:ascii="Arial" w:hAnsi="Arial" w:cs="Arial"/>
          <w:sz w:val="18"/>
          <w:szCs w:val="18"/>
        </w:rPr>
        <w:t>Zadavateli</w:t>
      </w:r>
      <w:r w:rsidRPr="009763F4">
        <w:rPr>
          <w:rFonts w:ascii="Arial" w:hAnsi="Arial" w:cs="Arial"/>
          <w:sz w:val="18"/>
          <w:szCs w:val="18"/>
        </w:rPr>
        <w:t xml:space="preserve"> celkovou cenu provedené </w:t>
      </w:r>
      <w:r>
        <w:rPr>
          <w:rFonts w:ascii="Arial" w:hAnsi="Arial" w:cs="Arial"/>
          <w:sz w:val="18"/>
          <w:szCs w:val="18"/>
        </w:rPr>
        <w:t>R</w:t>
      </w:r>
      <w:r w:rsidRPr="009763F4">
        <w:rPr>
          <w:rFonts w:ascii="Arial" w:hAnsi="Arial" w:cs="Arial"/>
          <w:sz w:val="18"/>
          <w:szCs w:val="18"/>
        </w:rPr>
        <w:t xml:space="preserve">ekonstrukce do 60 dnů ode dne </w:t>
      </w:r>
      <w:r>
        <w:rPr>
          <w:rFonts w:ascii="Arial" w:hAnsi="Arial" w:cs="Arial"/>
          <w:sz w:val="18"/>
          <w:szCs w:val="18"/>
        </w:rPr>
        <w:t xml:space="preserve">nabytí právní moci </w:t>
      </w:r>
      <w:r w:rsidRPr="009763F4">
        <w:rPr>
          <w:rFonts w:ascii="Arial" w:hAnsi="Arial" w:cs="Arial"/>
          <w:sz w:val="18"/>
          <w:szCs w:val="18"/>
        </w:rPr>
        <w:t xml:space="preserve">opatření </w:t>
      </w:r>
      <w:r>
        <w:rPr>
          <w:rFonts w:ascii="Arial" w:hAnsi="Arial" w:cs="Arial"/>
          <w:sz w:val="18"/>
          <w:szCs w:val="18"/>
        </w:rPr>
        <w:t>stavebního úřadu</w:t>
      </w:r>
      <w:r w:rsidRPr="009763F4">
        <w:rPr>
          <w:rFonts w:ascii="Arial" w:hAnsi="Arial" w:cs="Arial"/>
          <w:sz w:val="18"/>
          <w:szCs w:val="18"/>
        </w:rPr>
        <w:t xml:space="preserve">, kterým bude povoleno užívání </w:t>
      </w:r>
      <w:r>
        <w:rPr>
          <w:rFonts w:ascii="Arial" w:hAnsi="Arial" w:cs="Arial"/>
          <w:sz w:val="18"/>
          <w:szCs w:val="18"/>
        </w:rPr>
        <w:t>Objektu po Rekonstruci</w:t>
      </w:r>
      <w:r w:rsidRPr="009763F4">
        <w:rPr>
          <w:rFonts w:ascii="Arial" w:hAnsi="Arial" w:cs="Arial"/>
          <w:sz w:val="18"/>
          <w:szCs w:val="18"/>
        </w:rPr>
        <w:t>, a to včetně předložení soupisu všech faktur a jiných dokladů, které osvědčí skutečné provedení vykázaných prací a jejich cenu</w:t>
      </w:r>
      <w:r>
        <w:rPr>
          <w:rFonts w:ascii="Arial" w:hAnsi="Arial" w:cs="Arial"/>
          <w:sz w:val="18"/>
          <w:szCs w:val="18"/>
        </w:rPr>
        <w:t>.</w:t>
      </w:r>
    </w:p>
    <w:p w14:paraId="52AD77EC" w14:textId="63149FCD" w:rsidR="009763F4" w:rsidRDefault="009763F4" w:rsidP="00E51D27">
      <w:pPr>
        <w:numPr>
          <w:ilvl w:val="1"/>
          <w:numId w:val="29"/>
        </w:numPr>
        <w:spacing w:before="120" w:line="276" w:lineRule="auto"/>
        <w:ind w:left="567" w:hanging="567"/>
        <w:jc w:val="both"/>
        <w:rPr>
          <w:rFonts w:ascii="Arial" w:hAnsi="Arial" w:cs="Arial"/>
          <w:sz w:val="18"/>
          <w:szCs w:val="18"/>
        </w:rPr>
      </w:pPr>
      <w:r>
        <w:rPr>
          <w:rFonts w:ascii="Arial" w:hAnsi="Arial" w:cs="Arial"/>
          <w:sz w:val="18"/>
          <w:szCs w:val="18"/>
        </w:rPr>
        <w:t>Koncesionář</w:t>
      </w:r>
      <w:r w:rsidRPr="009763F4">
        <w:rPr>
          <w:rFonts w:ascii="Arial" w:hAnsi="Arial" w:cs="Arial"/>
          <w:sz w:val="18"/>
          <w:szCs w:val="18"/>
        </w:rPr>
        <w:t xml:space="preserve"> se zav</w:t>
      </w:r>
      <w:r>
        <w:rPr>
          <w:rFonts w:ascii="Arial" w:hAnsi="Arial" w:cs="Arial"/>
          <w:sz w:val="18"/>
          <w:szCs w:val="18"/>
        </w:rPr>
        <w:t>azuje</w:t>
      </w:r>
      <w:r w:rsidRPr="009763F4">
        <w:rPr>
          <w:rFonts w:ascii="Arial" w:hAnsi="Arial" w:cs="Arial"/>
          <w:sz w:val="18"/>
          <w:szCs w:val="18"/>
        </w:rPr>
        <w:t xml:space="preserve"> doložit</w:t>
      </w:r>
      <w:r>
        <w:rPr>
          <w:rFonts w:ascii="Arial" w:hAnsi="Arial" w:cs="Arial"/>
          <w:sz w:val="18"/>
          <w:szCs w:val="18"/>
        </w:rPr>
        <w:t xml:space="preserve"> Zadavateli </w:t>
      </w:r>
      <w:r w:rsidRPr="009763F4">
        <w:rPr>
          <w:rFonts w:ascii="Arial" w:hAnsi="Arial" w:cs="Arial"/>
          <w:sz w:val="18"/>
          <w:szCs w:val="18"/>
        </w:rPr>
        <w:t xml:space="preserve">do 60 dnů ode dne </w:t>
      </w:r>
      <w:r w:rsidR="00A04E10">
        <w:rPr>
          <w:rFonts w:ascii="Arial" w:hAnsi="Arial" w:cs="Arial"/>
          <w:sz w:val="18"/>
          <w:szCs w:val="18"/>
        </w:rPr>
        <w:t>nabytí právní moci</w:t>
      </w:r>
      <w:r w:rsidRPr="009763F4">
        <w:rPr>
          <w:rFonts w:ascii="Arial" w:hAnsi="Arial" w:cs="Arial"/>
          <w:sz w:val="18"/>
          <w:szCs w:val="18"/>
        </w:rPr>
        <w:t xml:space="preserve"> opatření </w:t>
      </w:r>
      <w:r>
        <w:rPr>
          <w:rFonts w:ascii="Arial" w:hAnsi="Arial" w:cs="Arial"/>
          <w:sz w:val="18"/>
          <w:szCs w:val="18"/>
        </w:rPr>
        <w:t>stavebního úřadu</w:t>
      </w:r>
      <w:r w:rsidRPr="009763F4">
        <w:rPr>
          <w:rFonts w:ascii="Arial" w:hAnsi="Arial" w:cs="Arial"/>
          <w:sz w:val="18"/>
          <w:szCs w:val="18"/>
        </w:rPr>
        <w:t xml:space="preserve">, kterým bude povoleno užívání </w:t>
      </w:r>
      <w:r>
        <w:rPr>
          <w:rFonts w:ascii="Arial" w:hAnsi="Arial" w:cs="Arial"/>
          <w:sz w:val="18"/>
          <w:szCs w:val="18"/>
        </w:rPr>
        <w:t>Objektu po Rekonstruci</w:t>
      </w:r>
      <w:r w:rsidRPr="009763F4">
        <w:rPr>
          <w:rFonts w:ascii="Arial" w:hAnsi="Arial" w:cs="Arial"/>
          <w:sz w:val="18"/>
          <w:szCs w:val="18"/>
        </w:rPr>
        <w:t xml:space="preserve">, dokumentaci skutečného provedení </w:t>
      </w:r>
      <w:r>
        <w:rPr>
          <w:rFonts w:ascii="Arial" w:hAnsi="Arial" w:cs="Arial"/>
          <w:sz w:val="18"/>
          <w:szCs w:val="18"/>
        </w:rPr>
        <w:t xml:space="preserve">Rekonstrukce Objektu </w:t>
      </w:r>
      <w:r w:rsidRPr="009763F4">
        <w:rPr>
          <w:rFonts w:ascii="Arial" w:hAnsi="Arial" w:cs="Arial"/>
          <w:sz w:val="18"/>
          <w:szCs w:val="18"/>
        </w:rPr>
        <w:t>v písemné i elektronické podobě</w:t>
      </w:r>
      <w:r>
        <w:rPr>
          <w:rFonts w:ascii="Arial" w:hAnsi="Arial" w:cs="Arial"/>
          <w:sz w:val="18"/>
          <w:szCs w:val="18"/>
        </w:rPr>
        <w:t>.</w:t>
      </w:r>
    </w:p>
    <w:p w14:paraId="77F19562" w14:textId="515C733A" w:rsidR="001E21C0" w:rsidRPr="00375846" w:rsidRDefault="001E21C0" w:rsidP="00E51D27">
      <w:pPr>
        <w:numPr>
          <w:ilvl w:val="1"/>
          <w:numId w:val="29"/>
        </w:numPr>
        <w:spacing w:before="120" w:line="276" w:lineRule="auto"/>
        <w:ind w:left="567" w:hanging="567"/>
        <w:jc w:val="both"/>
        <w:rPr>
          <w:rFonts w:ascii="Arial" w:hAnsi="Arial" w:cs="Arial"/>
          <w:sz w:val="18"/>
          <w:szCs w:val="18"/>
        </w:rPr>
      </w:pPr>
      <w:r w:rsidRPr="001E21C0">
        <w:rPr>
          <w:rFonts w:ascii="Arial" w:hAnsi="Arial" w:cs="Arial"/>
          <w:sz w:val="18"/>
          <w:szCs w:val="18"/>
        </w:rPr>
        <w:t>Koncesionář prohlašuje a zavazuje se, bude-li poplatníkem DPH, bude řádně a včas plnit svoje daňové povinnosti týkající se DPH, pokud se strany nedohodnou jinak. Koncesionář se zavazuje bezodkladně Zadavateli na jeho žádost prokázat veškeré skutečnosti týkající se plnění jeho povinností a závazků z tohoto odstavce Smlouvy</w:t>
      </w:r>
      <w:r>
        <w:rPr>
          <w:rFonts w:ascii="Arial" w:hAnsi="Arial" w:cs="Arial"/>
          <w:sz w:val="18"/>
          <w:szCs w:val="18"/>
        </w:rPr>
        <w:t>.</w:t>
      </w:r>
    </w:p>
    <w:p w14:paraId="55886EFF" w14:textId="19D83E3E" w:rsidR="004949C1" w:rsidRDefault="003470DF" w:rsidP="001E21C0">
      <w:pPr>
        <w:numPr>
          <w:ilvl w:val="1"/>
          <w:numId w:val="29"/>
        </w:numPr>
        <w:spacing w:before="120" w:line="276" w:lineRule="auto"/>
        <w:ind w:left="567" w:hanging="567"/>
        <w:jc w:val="both"/>
        <w:rPr>
          <w:rFonts w:ascii="Arial" w:hAnsi="Arial" w:cs="Arial"/>
          <w:sz w:val="18"/>
          <w:szCs w:val="18"/>
        </w:rPr>
      </w:pPr>
      <w:r>
        <w:rPr>
          <w:rFonts w:ascii="Arial" w:hAnsi="Arial" w:cs="Arial"/>
          <w:bCs/>
          <w:color w:val="000000"/>
          <w:sz w:val="18"/>
          <w:szCs w:val="18"/>
        </w:rPr>
        <w:t>Smluvní strany se odchylně od ust. § 2220 odst. 1 poslední věta za středníkem Občanského zákoníku dohodly, že po skončení nájmu nebude mezi nimi vypořádáváno technické zhodnocení Objektu podle míry zhodnocení, avšak vypořádání bude provedeno tak, jak je specifikováno touto Smlouvou</w:t>
      </w:r>
      <w:r w:rsidR="006036DF" w:rsidRPr="00375846">
        <w:rPr>
          <w:rFonts w:ascii="Arial" w:hAnsi="Arial" w:cs="Arial"/>
          <w:sz w:val="18"/>
          <w:szCs w:val="18"/>
        </w:rPr>
        <w:t>.</w:t>
      </w:r>
    </w:p>
    <w:p w14:paraId="65F2225B" w14:textId="7D78853C" w:rsidR="007B21EF" w:rsidRDefault="007B21EF" w:rsidP="001E21C0">
      <w:pPr>
        <w:numPr>
          <w:ilvl w:val="1"/>
          <w:numId w:val="29"/>
        </w:numPr>
        <w:spacing w:before="120" w:line="276" w:lineRule="auto"/>
        <w:ind w:left="567" w:hanging="567"/>
        <w:jc w:val="both"/>
        <w:rPr>
          <w:rFonts w:ascii="Arial" w:hAnsi="Arial" w:cs="Arial"/>
          <w:sz w:val="18"/>
          <w:szCs w:val="18"/>
        </w:rPr>
      </w:pPr>
      <w:r>
        <w:rPr>
          <w:rFonts w:ascii="Arial" w:hAnsi="Arial" w:cs="Arial"/>
          <w:sz w:val="18"/>
          <w:szCs w:val="18"/>
        </w:rPr>
        <w:t>Po skončení trvání této Smlouvy proběhne mezi Smluvními stranami předání Objektu zpět Zadavateli. P</w:t>
      </w:r>
      <w:r w:rsidRPr="007B21EF">
        <w:rPr>
          <w:rFonts w:ascii="Arial" w:hAnsi="Arial" w:cs="Arial"/>
          <w:sz w:val="18"/>
          <w:szCs w:val="18"/>
        </w:rPr>
        <w:t xml:space="preserve">ředání </w:t>
      </w:r>
      <w:r>
        <w:rPr>
          <w:rFonts w:ascii="Arial" w:hAnsi="Arial" w:cs="Arial"/>
          <w:sz w:val="18"/>
          <w:szCs w:val="18"/>
        </w:rPr>
        <w:t>Objektu</w:t>
      </w:r>
      <w:r w:rsidRPr="007B21EF">
        <w:rPr>
          <w:rFonts w:ascii="Arial" w:hAnsi="Arial" w:cs="Arial"/>
          <w:sz w:val="18"/>
          <w:szCs w:val="18"/>
        </w:rPr>
        <w:t xml:space="preserve"> proběhne protokolárně na základě písemného předávacího protokolu, který bude obsahovat popis stavu </w:t>
      </w:r>
      <w:r>
        <w:rPr>
          <w:rFonts w:ascii="Arial" w:hAnsi="Arial" w:cs="Arial"/>
          <w:sz w:val="18"/>
          <w:szCs w:val="18"/>
        </w:rPr>
        <w:t>Objektu</w:t>
      </w:r>
      <w:r w:rsidRPr="007B21EF">
        <w:rPr>
          <w:rFonts w:ascii="Arial" w:hAnsi="Arial" w:cs="Arial"/>
          <w:sz w:val="18"/>
          <w:szCs w:val="18"/>
        </w:rPr>
        <w:t xml:space="preserve"> vč. uvedení toho, zda </w:t>
      </w:r>
      <w:r>
        <w:rPr>
          <w:rFonts w:ascii="Arial" w:hAnsi="Arial" w:cs="Arial"/>
          <w:sz w:val="18"/>
          <w:szCs w:val="18"/>
        </w:rPr>
        <w:t>Objekt odpovídá stavu dle této Smlouvy</w:t>
      </w:r>
      <w:r w:rsidRPr="007B21EF">
        <w:rPr>
          <w:rFonts w:ascii="Arial" w:hAnsi="Arial" w:cs="Arial"/>
          <w:sz w:val="18"/>
          <w:szCs w:val="18"/>
        </w:rPr>
        <w:t xml:space="preserve">, zjištěné nedostatky a škody, stav měřičů dodávaných služeb, a tento se obě Smluvní strany zavazují podepsat. </w:t>
      </w:r>
      <w:r w:rsidRPr="007B21EF">
        <w:rPr>
          <w:rFonts w:ascii="Arial" w:hAnsi="Arial" w:cs="Arial"/>
          <w:sz w:val="18"/>
          <w:szCs w:val="18"/>
        </w:rPr>
        <w:lastRenderedPageBreak/>
        <w:t>Neposkytne-li Koncesionář k předání požadovanou součinnost (např. odmítne podepsat předávací protokol), nebrání to převzetí ze strany Zadavatele, který je v takovém případě oprávněn i k jednostrannému převzetí; za účasti 2 nestranných svědků vyhotoví předávací protokol a zašle jej Koncesionáři na vědomí; veškeré náklady s tím spojené se zavazuje Koncesionář uhradit Zadavateli neprodleně na jeho výzvu</w:t>
      </w:r>
      <w:r>
        <w:rPr>
          <w:rFonts w:ascii="Arial" w:hAnsi="Arial" w:cs="Arial"/>
          <w:sz w:val="18"/>
          <w:szCs w:val="18"/>
        </w:rPr>
        <w:t>.</w:t>
      </w:r>
    </w:p>
    <w:p w14:paraId="3CA04066" w14:textId="19139998" w:rsidR="007B21EF" w:rsidRPr="009763F4" w:rsidRDefault="007B21EF" w:rsidP="009763F4">
      <w:pPr>
        <w:numPr>
          <w:ilvl w:val="1"/>
          <w:numId w:val="29"/>
        </w:numPr>
        <w:spacing w:before="120" w:line="276" w:lineRule="auto"/>
        <w:ind w:left="567" w:hanging="567"/>
        <w:jc w:val="both"/>
        <w:rPr>
          <w:rFonts w:ascii="Arial" w:hAnsi="Arial" w:cs="Arial"/>
          <w:sz w:val="18"/>
          <w:szCs w:val="18"/>
        </w:rPr>
      </w:pPr>
      <w:r w:rsidRPr="007B21EF">
        <w:rPr>
          <w:rFonts w:ascii="Arial" w:hAnsi="Arial" w:cs="Arial"/>
          <w:sz w:val="18"/>
          <w:szCs w:val="18"/>
        </w:rPr>
        <w:t xml:space="preserve">Vedle skončení této Smlouvy řádným uplynutím Doby pachtu může tato Smlouva rovněž skončit předčasně výhradně tím, že některá ze Smluvních stran projeví vůči druhé Smluvní straně vůli tuto Smlouvu předčasně ukončit podle některého z ustanovení této Smlouvy. Závazek Koncesionáře provést Rekonstrukci, provozovat </w:t>
      </w:r>
      <w:r>
        <w:rPr>
          <w:rFonts w:ascii="Arial" w:hAnsi="Arial" w:cs="Arial"/>
          <w:sz w:val="18"/>
          <w:szCs w:val="18"/>
        </w:rPr>
        <w:t xml:space="preserve">Objekt </w:t>
      </w:r>
      <w:r w:rsidRPr="007B21EF">
        <w:rPr>
          <w:rFonts w:ascii="Arial" w:hAnsi="Arial" w:cs="Arial"/>
          <w:sz w:val="18"/>
          <w:szCs w:val="18"/>
        </w:rPr>
        <w:t xml:space="preserve">a platit Pachtovné v takovém případě skončí ke </w:t>
      </w:r>
      <w:r w:rsidR="003E7CDC">
        <w:rPr>
          <w:rFonts w:ascii="Arial" w:hAnsi="Arial" w:cs="Arial"/>
          <w:sz w:val="18"/>
          <w:szCs w:val="18"/>
        </w:rPr>
        <w:t>d</w:t>
      </w:r>
      <w:r w:rsidRPr="007B21EF">
        <w:rPr>
          <w:rFonts w:ascii="Arial" w:hAnsi="Arial" w:cs="Arial"/>
          <w:sz w:val="18"/>
          <w:szCs w:val="18"/>
        </w:rPr>
        <w:t>ni předčasného skončení</w:t>
      </w:r>
      <w:r>
        <w:rPr>
          <w:rFonts w:ascii="Arial" w:hAnsi="Arial" w:cs="Arial"/>
          <w:sz w:val="18"/>
          <w:szCs w:val="18"/>
        </w:rPr>
        <w:t>.</w:t>
      </w:r>
    </w:p>
    <w:p w14:paraId="1671750D" w14:textId="77777777" w:rsidR="00375846" w:rsidRPr="00375846" w:rsidRDefault="00375846" w:rsidP="00E51D27">
      <w:pPr>
        <w:spacing w:before="120" w:line="276" w:lineRule="auto"/>
        <w:ind w:left="567"/>
        <w:jc w:val="both"/>
        <w:rPr>
          <w:rFonts w:ascii="Arial" w:hAnsi="Arial" w:cs="Arial"/>
          <w:sz w:val="18"/>
          <w:szCs w:val="18"/>
        </w:rPr>
      </w:pPr>
    </w:p>
    <w:p w14:paraId="449A1489" w14:textId="6B060F02" w:rsidR="00760AA6" w:rsidRPr="00E6151A" w:rsidRDefault="00760AA6" w:rsidP="00E51D27">
      <w:pPr>
        <w:widowControl/>
        <w:numPr>
          <w:ilvl w:val="0"/>
          <w:numId w:val="29"/>
        </w:numPr>
        <w:spacing w:before="120" w:line="276" w:lineRule="auto"/>
        <w:jc w:val="center"/>
        <w:rPr>
          <w:rFonts w:ascii="Arial" w:hAnsi="Arial" w:cs="Arial"/>
          <w:b/>
          <w:color w:val="000000"/>
          <w:sz w:val="18"/>
          <w:szCs w:val="18"/>
        </w:rPr>
      </w:pPr>
      <w:r w:rsidRPr="00E6151A">
        <w:rPr>
          <w:rFonts w:ascii="Arial" w:hAnsi="Arial" w:cs="Arial"/>
          <w:b/>
          <w:color w:val="000000"/>
          <w:sz w:val="18"/>
          <w:szCs w:val="18"/>
        </w:rPr>
        <w:t xml:space="preserve">PODMÍNKY PROVÁDĚNÍ </w:t>
      </w:r>
      <w:r w:rsidR="003E7CDC" w:rsidRPr="00E6151A">
        <w:rPr>
          <w:rFonts w:ascii="Arial" w:hAnsi="Arial" w:cs="Arial"/>
          <w:b/>
          <w:color w:val="000000"/>
          <w:sz w:val="18"/>
          <w:szCs w:val="18"/>
        </w:rPr>
        <w:t>REKONSTRUKCE</w:t>
      </w:r>
    </w:p>
    <w:p w14:paraId="17F0E657" w14:textId="77777777" w:rsidR="003E7CDC" w:rsidRPr="00E6151A" w:rsidRDefault="003E7CDC" w:rsidP="003E7CDC">
      <w:pPr>
        <w:numPr>
          <w:ilvl w:val="1"/>
          <w:numId w:val="29"/>
        </w:numPr>
        <w:spacing w:before="120" w:line="276" w:lineRule="auto"/>
        <w:ind w:left="567" w:hanging="567"/>
        <w:jc w:val="both"/>
        <w:rPr>
          <w:rFonts w:ascii="Arial" w:hAnsi="Arial" w:cs="Arial"/>
          <w:sz w:val="18"/>
          <w:szCs w:val="18"/>
        </w:rPr>
      </w:pPr>
      <w:r w:rsidRPr="00E6151A">
        <w:rPr>
          <w:rFonts w:ascii="Arial" w:hAnsi="Arial" w:cs="Arial"/>
          <w:sz w:val="18"/>
          <w:szCs w:val="18"/>
        </w:rPr>
        <w:t>V rámci realizace stavebních prací při rekonstrukci Objektu je Koncesionář povinen dodržet následující ustanovení:</w:t>
      </w:r>
    </w:p>
    <w:p w14:paraId="460373DB" w14:textId="77777777" w:rsidR="00E71DE7" w:rsidRPr="00E6151A" w:rsidRDefault="00E71DE7" w:rsidP="00E71DE7">
      <w:pPr>
        <w:numPr>
          <w:ilvl w:val="2"/>
          <w:numId w:val="29"/>
        </w:numPr>
        <w:spacing w:line="276" w:lineRule="auto"/>
        <w:ind w:left="709" w:hanging="709"/>
        <w:jc w:val="both"/>
        <w:rPr>
          <w:rFonts w:ascii="Arial" w:hAnsi="Arial" w:cs="Arial"/>
          <w:sz w:val="18"/>
          <w:szCs w:val="18"/>
        </w:rPr>
      </w:pPr>
      <w:r w:rsidRPr="00E6151A">
        <w:rPr>
          <w:rFonts w:ascii="Arial" w:hAnsi="Arial" w:cs="Arial"/>
          <w:sz w:val="18"/>
          <w:szCs w:val="18"/>
        </w:rPr>
        <w:t xml:space="preserve">zachování bezpečných přístupů do přilehlých domů po celou dobu výstavby; </w:t>
      </w:r>
    </w:p>
    <w:p w14:paraId="0D807759" w14:textId="77777777" w:rsidR="00E71DE7" w:rsidRPr="00E6151A" w:rsidRDefault="00E71DE7" w:rsidP="00E71DE7">
      <w:pPr>
        <w:numPr>
          <w:ilvl w:val="2"/>
          <w:numId w:val="29"/>
        </w:numPr>
        <w:spacing w:line="276" w:lineRule="auto"/>
        <w:ind w:left="709" w:hanging="709"/>
        <w:jc w:val="both"/>
        <w:rPr>
          <w:rFonts w:ascii="Arial" w:hAnsi="Arial" w:cs="Arial"/>
          <w:sz w:val="18"/>
          <w:szCs w:val="18"/>
        </w:rPr>
      </w:pPr>
      <w:r w:rsidRPr="00E6151A">
        <w:rPr>
          <w:rFonts w:ascii="Arial" w:hAnsi="Arial" w:cs="Arial"/>
          <w:sz w:val="18"/>
          <w:szCs w:val="18"/>
        </w:rPr>
        <w:t>zdokumentování polohy a stavu všech prvků a rozvodů, které budou zakryty;</w:t>
      </w:r>
    </w:p>
    <w:p w14:paraId="146F3C32" w14:textId="77777777" w:rsidR="00E71DE7" w:rsidRPr="00E6151A" w:rsidRDefault="00E71DE7" w:rsidP="00E71DE7">
      <w:pPr>
        <w:numPr>
          <w:ilvl w:val="2"/>
          <w:numId w:val="29"/>
        </w:numPr>
        <w:spacing w:line="276" w:lineRule="auto"/>
        <w:ind w:left="709" w:hanging="709"/>
        <w:jc w:val="both"/>
        <w:rPr>
          <w:rFonts w:ascii="Arial" w:hAnsi="Arial" w:cs="Arial"/>
          <w:sz w:val="18"/>
          <w:szCs w:val="18"/>
        </w:rPr>
      </w:pPr>
      <w:r w:rsidRPr="00E6151A">
        <w:rPr>
          <w:rFonts w:ascii="Arial" w:hAnsi="Arial" w:cs="Arial"/>
          <w:sz w:val="18"/>
          <w:szCs w:val="18"/>
        </w:rPr>
        <w:t>zajištění průběžné fotodokumentace prováděných prací a její předání na CD při předání stavby;</w:t>
      </w:r>
    </w:p>
    <w:p w14:paraId="0A64F9BF" w14:textId="4E10CF4E" w:rsidR="00E71DE7" w:rsidRPr="00E6151A" w:rsidRDefault="00E71DE7" w:rsidP="00E71DE7">
      <w:pPr>
        <w:numPr>
          <w:ilvl w:val="2"/>
          <w:numId w:val="29"/>
        </w:numPr>
        <w:spacing w:line="276" w:lineRule="auto"/>
        <w:ind w:left="709" w:hanging="709"/>
        <w:jc w:val="both"/>
        <w:rPr>
          <w:rFonts w:ascii="Arial" w:hAnsi="Arial" w:cs="Arial"/>
          <w:sz w:val="18"/>
          <w:szCs w:val="18"/>
        </w:rPr>
      </w:pPr>
      <w:r w:rsidRPr="00E6151A">
        <w:rPr>
          <w:rFonts w:ascii="Arial" w:hAnsi="Arial" w:cs="Arial"/>
          <w:sz w:val="18"/>
          <w:szCs w:val="18"/>
        </w:rPr>
        <w:t xml:space="preserve">případné zajištění vytýčení veškerých inženýrských sítí před zahájením výstavby, jejich zabezpečení po dobu výstavby a jejich zpětné předání správcům sítí, a to na základě dokumentace o inženýrských sítích vedoucích staveništěm předané </w:t>
      </w:r>
      <w:r w:rsidR="002B33EE" w:rsidRPr="00E6151A">
        <w:rPr>
          <w:rFonts w:ascii="Arial" w:hAnsi="Arial" w:cs="Arial"/>
          <w:sz w:val="18"/>
          <w:szCs w:val="18"/>
        </w:rPr>
        <w:t>Zadavatelem</w:t>
      </w:r>
      <w:r w:rsidRPr="00E6151A">
        <w:rPr>
          <w:rFonts w:ascii="Arial" w:hAnsi="Arial" w:cs="Arial"/>
          <w:sz w:val="18"/>
          <w:szCs w:val="18"/>
        </w:rPr>
        <w:t xml:space="preserve">. Poplatek za vytýčení inženýrských sítí jde na vrub </w:t>
      </w:r>
      <w:r w:rsidR="002B33EE" w:rsidRPr="00E6151A">
        <w:rPr>
          <w:rFonts w:ascii="Arial" w:hAnsi="Arial" w:cs="Arial"/>
          <w:sz w:val="18"/>
          <w:szCs w:val="18"/>
        </w:rPr>
        <w:t>Koncesionáře</w:t>
      </w:r>
      <w:r w:rsidRPr="00E6151A">
        <w:rPr>
          <w:rFonts w:ascii="Arial" w:hAnsi="Arial" w:cs="Arial"/>
          <w:sz w:val="18"/>
          <w:szCs w:val="18"/>
        </w:rPr>
        <w:t xml:space="preserve">, bez nároku na úhradu víceprací. </w:t>
      </w:r>
    </w:p>
    <w:p w14:paraId="5ECDD4F9" w14:textId="77777777" w:rsidR="00E71DE7" w:rsidRPr="00E6151A" w:rsidRDefault="00E71DE7" w:rsidP="00E71DE7">
      <w:pPr>
        <w:numPr>
          <w:ilvl w:val="2"/>
          <w:numId w:val="29"/>
        </w:numPr>
        <w:spacing w:line="276" w:lineRule="auto"/>
        <w:ind w:left="709" w:hanging="709"/>
        <w:jc w:val="both"/>
        <w:rPr>
          <w:rFonts w:ascii="Arial" w:hAnsi="Arial" w:cs="Arial"/>
          <w:sz w:val="18"/>
          <w:szCs w:val="18"/>
        </w:rPr>
      </w:pPr>
      <w:r w:rsidRPr="00E6151A">
        <w:rPr>
          <w:rFonts w:ascii="Arial" w:hAnsi="Arial" w:cs="Arial"/>
          <w:sz w:val="18"/>
          <w:szCs w:val="18"/>
        </w:rPr>
        <w:t>zajištění případného přechodného dopravního značení k dopravním omezením, jeho udržování, přemisťování a následné odstranění atd.,</w:t>
      </w:r>
    </w:p>
    <w:p w14:paraId="19704454" w14:textId="77777777" w:rsidR="00E71DE7" w:rsidRPr="00E6151A" w:rsidRDefault="00E71DE7" w:rsidP="00E71DE7">
      <w:pPr>
        <w:numPr>
          <w:ilvl w:val="2"/>
          <w:numId w:val="29"/>
        </w:numPr>
        <w:spacing w:line="276" w:lineRule="auto"/>
        <w:ind w:left="709" w:hanging="709"/>
        <w:jc w:val="both"/>
        <w:rPr>
          <w:rFonts w:ascii="Arial" w:hAnsi="Arial" w:cs="Arial"/>
          <w:sz w:val="18"/>
          <w:szCs w:val="18"/>
        </w:rPr>
      </w:pPr>
      <w:r w:rsidRPr="00E6151A">
        <w:rPr>
          <w:rFonts w:ascii="Arial" w:hAnsi="Arial" w:cs="Arial"/>
          <w:sz w:val="18"/>
          <w:szCs w:val="18"/>
        </w:rPr>
        <w:t>projednání a zajištění případného zvláštního užívání komunikací a veřejných ploch včetně úhrady vyměřených poplatků a nájemného;</w:t>
      </w:r>
    </w:p>
    <w:p w14:paraId="02FA0543" w14:textId="77777777" w:rsidR="00E71DE7" w:rsidRPr="00E6151A" w:rsidRDefault="00E71DE7" w:rsidP="00E71DE7">
      <w:pPr>
        <w:numPr>
          <w:ilvl w:val="2"/>
          <w:numId w:val="29"/>
        </w:numPr>
        <w:spacing w:line="276" w:lineRule="auto"/>
        <w:ind w:left="709" w:hanging="709"/>
        <w:jc w:val="both"/>
        <w:rPr>
          <w:rFonts w:ascii="Arial" w:hAnsi="Arial" w:cs="Arial"/>
          <w:sz w:val="18"/>
          <w:szCs w:val="18"/>
        </w:rPr>
      </w:pPr>
      <w:r w:rsidRPr="00E6151A">
        <w:rPr>
          <w:rFonts w:ascii="Arial" w:hAnsi="Arial" w:cs="Arial"/>
          <w:sz w:val="18"/>
          <w:szCs w:val="18"/>
        </w:rPr>
        <w:t>zajištění všech nezbytných průzkumů nutných pro řádné provádění a dokončení díla;</w:t>
      </w:r>
    </w:p>
    <w:p w14:paraId="4CA89E66" w14:textId="77777777" w:rsidR="00E71DE7" w:rsidRPr="00E6151A" w:rsidRDefault="00E71DE7" w:rsidP="00E71DE7">
      <w:pPr>
        <w:numPr>
          <w:ilvl w:val="2"/>
          <w:numId w:val="29"/>
        </w:numPr>
        <w:spacing w:line="276" w:lineRule="auto"/>
        <w:ind w:left="709" w:hanging="709"/>
        <w:jc w:val="both"/>
        <w:rPr>
          <w:rFonts w:ascii="Arial" w:hAnsi="Arial" w:cs="Arial"/>
          <w:sz w:val="18"/>
          <w:szCs w:val="18"/>
        </w:rPr>
      </w:pPr>
      <w:r w:rsidRPr="00E6151A">
        <w:rPr>
          <w:rFonts w:ascii="Arial" w:hAnsi="Arial" w:cs="Arial"/>
          <w:sz w:val="18"/>
          <w:szCs w:val="18"/>
        </w:rPr>
        <w:t>zajištění a provedení všech opatření organizačního a stavebně technologického charakteru k řádnému provedení díla;</w:t>
      </w:r>
    </w:p>
    <w:p w14:paraId="7BD19EB2" w14:textId="3C584023" w:rsidR="00E71DE7" w:rsidRPr="00E6151A" w:rsidRDefault="00E71DE7" w:rsidP="00E71DE7">
      <w:pPr>
        <w:numPr>
          <w:ilvl w:val="2"/>
          <w:numId w:val="29"/>
        </w:numPr>
        <w:ind w:left="709" w:hanging="709"/>
        <w:rPr>
          <w:rFonts w:ascii="Arial" w:hAnsi="Arial" w:cs="Arial"/>
          <w:sz w:val="18"/>
          <w:szCs w:val="18"/>
        </w:rPr>
      </w:pPr>
      <w:r w:rsidRPr="00E6151A">
        <w:rPr>
          <w:rFonts w:ascii="Arial" w:hAnsi="Arial" w:cs="Arial"/>
          <w:sz w:val="18"/>
          <w:szCs w:val="18"/>
        </w:rPr>
        <w:t xml:space="preserve">provedení odpovídajících opatření k zajištění bezpečnosti (pracovníků, chodců, vozidel apod.) a maximálně možnému omezení negativních vlivů prováděných prací na okolí stavby (prašnost, hluk apd.). Veškerá opatření a omezení projedná </w:t>
      </w:r>
      <w:r w:rsidR="002B33EE" w:rsidRPr="00E6151A">
        <w:rPr>
          <w:rFonts w:ascii="Arial" w:hAnsi="Arial" w:cs="Arial"/>
          <w:sz w:val="18"/>
          <w:szCs w:val="18"/>
        </w:rPr>
        <w:t>Koncesionář</w:t>
      </w:r>
      <w:r w:rsidRPr="00E6151A">
        <w:rPr>
          <w:rFonts w:ascii="Arial" w:hAnsi="Arial" w:cs="Arial"/>
          <w:sz w:val="18"/>
          <w:szCs w:val="18"/>
        </w:rPr>
        <w:t xml:space="preserve"> se zástupci </w:t>
      </w:r>
      <w:r w:rsidR="002B33EE" w:rsidRPr="00E6151A">
        <w:rPr>
          <w:rFonts w:ascii="Arial" w:hAnsi="Arial" w:cs="Arial"/>
          <w:sz w:val="18"/>
          <w:szCs w:val="18"/>
        </w:rPr>
        <w:t>Zadavatele</w:t>
      </w:r>
      <w:r w:rsidRPr="00E6151A">
        <w:rPr>
          <w:rFonts w:ascii="Arial" w:hAnsi="Arial" w:cs="Arial"/>
          <w:sz w:val="18"/>
          <w:szCs w:val="18"/>
        </w:rPr>
        <w:t>.</w:t>
      </w:r>
    </w:p>
    <w:p w14:paraId="33C21C3C" w14:textId="77777777" w:rsidR="00E71DE7" w:rsidRPr="00E6151A" w:rsidRDefault="00E71DE7" w:rsidP="00E71DE7">
      <w:pPr>
        <w:numPr>
          <w:ilvl w:val="2"/>
          <w:numId w:val="29"/>
        </w:numPr>
        <w:spacing w:line="276" w:lineRule="auto"/>
        <w:ind w:left="709" w:hanging="709"/>
        <w:jc w:val="both"/>
        <w:rPr>
          <w:rFonts w:ascii="Arial" w:hAnsi="Arial" w:cs="Arial"/>
          <w:sz w:val="18"/>
          <w:szCs w:val="18"/>
        </w:rPr>
      </w:pPr>
      <w:r w:rsidRPr="00E6151A">
        <w:rPr>
          <w:rFonts w:ascii="Arial" w:hAnsi="Arial" w:cs="Arial"/>
          <w:sz w:val="18"/>
          <w:szCs w:val="18"/>
        </w:rPr>
        <w:t>zřízení a odstranění zařízení staveniště včetně napojení na inženýrské sítě,</w:t>
      </w:r>
    </w:p>
    <w:p w14:paraId="38C1F028" w14:textId="77777777" w:rsidR="00E71DE7" w:rsidRPr="00E6151A" w:rsidRDefault="00E71DE7" w:rsidP="00E71DE7">
      <w:pPr>
        <w:numPr>
          <w:ilvl w:val="2"/>
          <w:numId w:val="29"/>
        </w:numPr>
        <w:spacing w:line="276" w:lineRule="auto"/>
        <w:ind w:left="709" w:hanging="709"/>
        <w:jc w:val="both"/>
        <w:rPr>
          <w:rFonts w:ascii="Arial" w:hAnsi="Arial" w:cs="Arial"/>
          <w:sz w:val="18"/>
          <w:szCs w:val="18"/>
        </w:rPr>
      </w:pPr>
      <w:r w:rsidRPr="00E6151A">
        <w:rPr>
          <w:rFonts w:ascii="Arial" w:hAnsi="Arial" w:cs="Arial"/>
          <w:sz w:val="18"/>
          <w:szCs w:val="18"/>
        </w:rPr>
        <w:t xml:space="preserve">ostraha stavby a staveniště, </w:t>
      </w:r>
    </w:p>
    <w:p w14:paraId="0326F784" w14:textId="77777777" w:rsidR="00E71DE7" w:rsidRPr="00E6151A" w:rsidRDefault="00E71DE7" w:rsidP="00E71DE7">
      <w:pPr>
        <w:numPr>
          <w:ilvl w:val="2"/>
          <w:numId w:val="29"/>
        </w:numPr>
        <w:spacing w:line="276" w:lineRule="auto"/>
        <w:ind w:left="709" w:hanging="709"/>
        <w:jc w:val="both"/>
        <w:rPr>
          <w:rFonts w:ascii="Arial" w:hAnsi="Arial" w:cs="Arial"/>
          <w:sz w:val="18"/>
          <w:szCs w:val="18"/>
        </w:rPr>
      </w:pPr>
      <w:r w:rsidRPr="00E6151A">
        <w:rPr>
          <w:rFonts w:ascii="Arial" w:hAnsi="Arial" w:cs="Arial"/>
          <w:sz w:val="18"/>
          <w:szCs w:val="18"/>
        </w:rPr>
        <w:t>zajištění bezpečnosti práce a ochrany životního prostředí,</w:t>
      </w:r>
    </w:p>
    <w:p w14:paraId="08F23349" w14:textId="49E64EB5" w:rsidR="00E71DE7" w:rsidRPr="00E6151A" w:rsidRDefault="00E71DE7" w:rsidP="00E71DE7">
      <w:pPr>
        <w:numPr>
          <w:ilvl w:val="2"/>
          <w:numId w:val="29"/>
        </w:numPr>
        <w:spacing w:line="276" w:lineRule="auto"/>
        <w:ind w:left="709" w:hanging="709"/>
        <w:jc w:val="both"/>
        <w:rPr>
          <w:rFonts w:ascii="Arial" w:hAnsi="Arial" w:cs="Arial"/>
          <w:sz w:val="18"/>
          <w:szCs w:val="18"/>
        </w:rPr>
      </w:pPr>
      <w:r w:rsidRPr="00E6151A">
        <w:rPr>
          <w:rFonts w:ascii="Arial" w:hAnsi="Arial" w:cs="Arial"/>
          <w:sz w:val="18"/>
          <w:szCs w:val="18"/>
        </w:rPr>
        <w:t xml:space="preserve">zajištění a provedení všech zkoušek dle ČSN a revizí veškerých elektrických zařízení s případným odstraněním uvedených závad, vypracování protokolů, atestů a dokladů o požadovaných vlastnostech výrobků ke kolaudaci (i dle zákona č. 22/1997 Sb., o technických požadavcích na výrobky a o změně a doplnění některých zákonů, ve znění pozdějších předpisů – prohlášení o shodě), provozních řádů, návodů k obsluze potřebných ke kolaudaci stavby a jejímu užívání. Veškeré doklady předané </w:t>
      </w:r>
      <w:r w:rsidR="002B33EE" w:rsidRPr="00E6151A">
        <w:rPr>
          <w:rFonts w:ascii="Arial" w:hAnsi="Arial" w:cs="Arial"/>
          <w:sz w:val="18"/>
          <w:szCs w:val="18"/>
        </w:rPr>
        <w:t xml:space="preserve">Koncesionářem </w:t>
      </w:r>
      <w:r w:rsidRPr="00E6151A">
        <w:rPr>
          <w:rFonts w:ascii="Arial" w:hAnsi="Arial" w:cs="Arial"/>
          <w:sz w:val="18"/>
          <w:szCs w:val="18"/>
        </w:rPr>
        <w:t>budou v českém jazyce,</w:t>
      </w:r>
    </w:p>
    <w:p w14:paraId="4EA63111" w14:textId="77777777" w:rsidR="00E71DE7" w:rsidRPr="00E6151A" w:rsidRDefault="00E71DE7" w:rsidP="00E71DE7">
      <w:pPr>
        <w:numPr>
          <w:ilvl w:val="2"/>
          <w:numId w:val="29"/>
        </w:numPr>
        <w:spacing w:line="276" w:lineRule="auto"/>
        <w:ind w:left="709" w:hanging="709"/>
        <w:jc w:val="both"/>
        <w:rPr>
          <w:rFonts w:ascii="Arial" w:hAnsi="Arial" w:cs="Arial"/>
          <w:sz w:val="18"/>
          <w:szCs w:val="18"/>
        </w:rPr>
      </w:pPr>
      <w:r w:rsidRPr="00E6151A">
        <w:rPr>
          <w:rFonts w:ascii="Arial" w:hAnsi="Arial" w:cs="Arial"/>
          <w:sz w:val="18"/>
          <w:szCs w:val="18"/>
        </w:rPr>
        <w:t>důsledný průběžný i následný úklid všech prostor stavby, staveniště a jeho okolí v průběhu i po dokončení stavby,</w:t>
      </w:r>
    </w:p>
    <w:p w14:paraId="58B536D3" w14:textId="77777777" w:rsidR="00E71DE7" w:rsidRPr="00E6151A" w:rsidRDefault="00E71DE7" w:rsidP="00E71DE7">
      <w:pPr>
        <w:numPr>
          <w:ilvl w:val="2"/>
          <w:numId w:val="29"/>
        </w:numPr>
        <w:spacing w:line="276" w:lineRule="auto"/>
        <w:ind w:left="709" w:hanging="709"/>
        <w:jc w:val="both"/>
        <w:rPr>
          <w:rFonts w:ascii="Arial" w:hAnsi="Arial" w:cs="Arial"/>
          <w:sz w:val="18"/>
          <w:szCs w:val="18"/>
        </w:rPr>
      </w:pPr>
      <w:r w:rsidRPr="00E6151A">
        <w:rPr>
          <w:rFonts w:ascii="Arial" w:hAnsi="Arial" w:cs="Arial"/>
          <w:sz w:val="18"/>
          <w:szCs w:val="18"/>
        </w:rPr>
        <w:t>průběžná likvidace odpadů a obalů (tj. odvoz a uložení vybouraných hmot a stavební suti na skládku TKO) v souladu se zákonem o odpadech, a dalších prováděcích předpisů vč. úhrady poplatků za likvidaci odpadu a doložení dokladů o likvidaci nejpozději při předání a převzetí díla,</w:t>
      </w:r>
    </w:p>
    <w:p w14:paraId="50FCC640" w14:textId="77777777" w:rsidR="00E71DE7" w:rsidRPr="00E6151A" w:rsidRDefault="00E71DE7" w:rsidP="00E71DE7">
      <w:pPr>
        <w:numPr>
          <w:ilvl w:val="2"/>
          <w:numId w:val="29"/>
        </w:numPr>
        <w:spacing w:line="276" w:lineRule="auto"/>
        <w:ind w:left="709" w:hanging="709"/>
        <w:jc w:val="both"/>
        <w:rPr>
          <w:rFonts w:ascii="Arial" w:hAnsi="Arial" w:cs="Arial"/>
          <w:sz w:val="18"/>
          <w:szCs w:val="18"/>
        </w:rPr>
      </w:pPr>
      <w:r w:rsidRPr="00E6151A">
        <w:rPr>
          <w:rFonts w:ascii="Arial" w:hAnsi="Arial" w:cs="Arial"/>
          <w:sz w:val="18"/>
          <w:szCs w:val="18"/>
        </w:rPr>
        <w:t>v souladu s platnými rozhodnutími a vyjádřeními oznámit zahájení stavebních prací např. správcům sítí apod.,</w:t>
      </w:r>
    </w:p>
    <w:p w14:paraId="0C4E634A" w14:textId="77777777" w:rsidR="00E71DE7" w:rsidRPr="00E6151A" w:rsidRDefault="00E71DE7" w:rsidP="00E71DE7">
      <w:pPr>
        <w:numPr>
          <w:ilvl w:val="2"/>
          <w:numId w:val="29"/>
        </w:numPr>
        <w:spacing w:line="276" w:lineRule="auto"/>
        <w:ind w:left="709" w:hanging="709"/>
        <w:jc w:val="both"/>
        <w:rPr>
          <w:rFonts w:ascii="Arial" w:hAnsi="Arial" w:cs="Arial"/>
          <w:sz w:val="18"/>
          <w:szCs w:val="18"/>
        </w:rPr>
      </w:pPr>
      <w:r w:rsidRPr="00E6151A">
        <w:rPr>
          <w:rFonts w:ascii="Arial" w:hAnsi="Arial" w:cs="Arial"/>
          <w:sz w:val="18"/>
          <w:szCs w:val="18"/>
        </w:rPr>
        <w:t>zabezpečení podmínek stanovených správci inženýrských sítí,</w:t>
      </w:r>
    </w:p>
    <w:p w14:paraId="3643BFC9" w14:textId="4E3294C4" w:rsidR="00E71DE7" w:rsidRPr="00E6151A" w:rsidRDefault="00E71DE7" w:rsidP="00E71DE7">
      <w:pPr>
        <w:numPr>
          <w:ilvl w:val="2"/>
          <w:numId w:val="29"/>
        </w:numPr>
        <w:spacing w:line="276" w:lineRule="auto"/>
        <w:ind w:left="709" w:hanging="709"/>
        <w:jc w:val="both"/>
        <w:rPr>
          <w:rFonts w:ascii="Arial" w:hAnsi="Arial" w:cs="Arial"/>
          <w:sz w:val="18"/>
          <w:szCs w:val="18"/>
        </w:rPr>
      </w:pPr>
      <w:r w:rsidRPr="00E6151A">
        <w:rPr>
          <w:rFonts w:ascii="Arial" w:hAnsi="Arial" w:cs="Arial"/>
          <w:sz w:val="18"/>
          <w:szCs w:val="18"/>
        </w:rPr>
        <w:t xml:space="preserve">zajištění a splnění podmínek vyplývajících </w:t>
      </w:r>
      <w:r w:rsidR="009C0F52" w:rsidRPr="00E6151A">
        <w:rPr>
          <w:rFonts w:ascii="Arial" w:hAnsi="Arial" w:cs="Arial"/>
          <w:sz w:val="18"/>
          <w:szCs w:val="18"/>
        </w:rPr>
        <w:t>z rozhodnutí o povolení stavby</w:t>
      </w:r>
      <w:r w:rsidRPr="00E6151A">
        <w:rPr>
          <w:rFonts w:ascii="Arial" w:hAnsi="Arial" w:cs="Arial"/>
          <w:sz w:val="18"/>
          <w:szCs w:val="18"/>
        </w:rPr>
        <w:t xml:space="preserve"> nebo jiných dokladů,</w:t>
      </w:r>
    </w:p>
    <w:p w14:paraId="60215ACF" w14:textId="495BE322" w:rsidR="00E71DE7" w:rsidRPr="00E6151A" w:rsidRDefault="00E71DE7" w:rsidP="00E71DE7">
      <w:pPr>
        <w:numPr>
          <w:ilvl w:val="2"/>
          <w:numId w:val="29"/>
        </w:numPr>
        <w:spacing w:line="276" w:lineRule="auto"/>
        <w:ind w:left="709" w:hanging="709"/>
        <w:jc w:val="both"/>
        <w:rPr>
          <w:rFonts w:ascii="Arial" w:hAnsi="Arial" w:cs="Arial"/>
          <w:sz w:val="18"/>
          <w:szCs w:val="18"/>
        </w:rPr>
      </w:pPr>
      <w:r w:rsidRPr="00E6151A">
        <w:rPr>
          <w:rFonts w:ascii="Arial" w:hAnsi="Arial" w:cs="Arial"/>
          <w:sz w:val="18"/>
          <w:szCs w:val="18"/>
        </w:rPr>
        <w:t>dodávku a montáž všech zařízení nutných pro užívání díla,</w:t>
      </w:r>
      <w:r w:rsidR="009763F4" w:rsidRPr="00E6151A">
        <w:rPr>
          <w:rFonts w:ascii="Arial" w:hAnsi="Arial" w:cs="Arial"/>
          <w:sz w:val="18"/>
          <w:szCs w:val="18"/>
        </w:rPr>
        <w:t xml:space="preserve"> jako součást zařízení předmětu </w:t>
      </w:r>
      <w:r w:rsidR="002B33EE" w:rsidRPr="00E6151A">
        <w:rPr>
          <w:rFonts w:ascii="Arial" w:hAnsi="Arial" w:cs="Arial"/>
          <w:sz w:val="18"/>
          <w:szCs w:val="18"/>
        </w:rPr>
        <w:t>pachtu</w:t>
      </w:r>
      <w:r w:rsidR="009763F4" w:rsidRPr="00E6151A">
        <w:rPr>
          <w:rFonts w:ascii="Arial" w:hAnsi="Arial" w:cs="Arial"/>
          <w:sz w:val="18"/>
          <w:szCs w:val="18"/>
        </w:rPr>
        <w:t xml:space="preserve"> zajistí </w:t>
      </w:r>
      <w:r w:rsidR="00EA704E" w:rsidRPr="00E6151A">
        <w:rPr>
          <w:rFonts w:ascii="Arial" w:hAnsi="Arial" w:cs="Arial"/>
          <w:sz w:val="18"/>
          <w:szCs w:val="18"/>
        </w:rPr>
        <w:t>Koncesionář</w:t>
      </w:r>
      <w:r w:rsidR="009763F4" w:rsidRPr="00E6151A">
        <w:rPr>
          <w:rFonts w:ascii="Arial" w:hAnsi="Arial" w:cs="Arial"/>
          <w:sz w:val="18"/>
          <w:szCs w:val="18"/>
        </w:rPr>
        <w:t xml:space="preserve"> i rozvod potřebných médií a jejich připojení na odběrná místa určená </w:t>
      </w:r>
      <w:r w:rsidR="00EA704E" w:rsidRPr="00E6151A">
        <w:rPr>
          <w:rFonts w:ascii="Arial" w:hAnsi="Arial" w:cs="Arial"/>
          <w:sz w:val="18"/>
          <w:szCs w:val="18"/>
        </w:rPr>
        <w:t>Zadavatelem,</w:t>
      </w:r>
    </w:p>
    <w:p w14:paraId="7AA59A67" w14:textId="77777777" w:rsidR="00E71DE7" w:rsidRPr="00E6151A" w:rsidRDefault="00E71DE7" w:rsidP="00E71DE7">
      <w:pPr>
        <w:numPr>
          <w:ilvl w:val="2"/>
          <w:numId w:val="29"/>
        </w:numPr>
        <w:spacing w:line="276" w:lineRule="auto"/>
        <w:ind w:left="709" w:hanging="709"/>
        <w:jc w:val="both"/>
        <w:rPr>
          <w:rFonts w:ascii="Arial" w:hAnsi="Arial" w:cs="Arial"/>
          <w:sz w:val="18"/>
          <w:szCs w:val="18"/>
        </w:rPr>
      </w:pPr>
      <w:r w:rsidRPr="00E6151A">
        <w:rPr>
          <w:rFonts w:ascii="Arial" w:hAnsi="Arial" w:cs="Arial"/>
          <w:sz w:val="18"/>
          <w:szCs w:val="18"/>
        </w:rPr>
        <w:t>uvedení všech povrchů a konstrukcí dotčených stavbou do původního stavu před dokončením díla,</w:t>
      </w:r>
    </w:p>
    <w:p w14:paraId="3E214E24" w14:textId="015BB87B" w:rsidR="00E71DE7" w:rsidRPr="00E6151A" w:rsidRDefault="00E71DE7" w:rsidP="00E71DE7">
      <w:pPr>
        <w:numPr>
          <w:ilvl w:val="2"/>
          <w:numId w:val="29"/>
        </w:numPr>
        <w:spacing w:line="276" w:lineRule="auto"/>
        <w:ind w:left="709" w:hanging="709"/>
        <w:jc w:val="both"/>
        <w:rPr>
          <w:rFonts w:ascii="Arial" w:hAnsi="Arial" w:cs="Arial"/>
          <w:sz w:val="18"/>
          <w:szCs w:val="18"/>
        </w:rPr>
      </w:pPr>
      <w:r w:rsidRPr="00E6151A">
        <w:rPr>
          <w:rFonts w:ascii="Arial" w:hAnsi="Arial" w:cs="Arial"/>
          <w:sz w:val="18"/>
          <w:szCs w:val="18"/>
        </w:rPr>
        <w:t xml:space="preserve">zabezpečení identifikační tabule na staveništi v provedení a rozměrech </w:t>
      </w:r>
      <w:r w:rsidR="002B33EE" w:rsidRPr="00E6151A">
        <w:rPr>
          <w:rFonts w:ascii="Arial" w:hAnsi="Arial" w:cs="Arial"/>
          <w:sz w:val="18"/>
          <w:szCs w:val="18"/>
        </w:rPr>
        <w:t xml:space="preserve">dle </w:t>
      </w:r>
      <w:r w:rsidR="00EA704E" w:rsidRPr="00E6151A">
        <w:rPr>
          <w:rFonts w:ascii="Arial" w:hAnsi="Arial" w:cs="Arial"/>
          <w:sz w:val="18"/>
          <w:szCs w:val="18"/>
        </w:rPr>
        <w:t>platných právních předpisů</w:t>
      </w:r>
      <w:r w:rsidR="002B33EE" w:rsidRPr="00E6151A">
        <w:rPr>
          <w:rFonts w:ascii="Arial" w:hAnsi="Arial" w:cs="Arial"/>
          <w:sz w:val="18"/>
          <w:szCs w:val="18"/>
        </w:rPr>
        <w:t>,</w:t>
      </w:r>
    </w:p>
    <w:p w14:paraId="1FEA50E1" w14:textId="22C21CFC" w:rsidR="00E71DE7" w:rsidRPr="00E6151A" w:rsidRDefault="00E71DE7" w:rsidP="00E71DE7">
      <w:pPr>
        <w:numPr>
          <w:ilvl w:val="2"/>
          <w:numId w:val="29"/>
        </w:numPr>
        <w:spacing w:line="276" w:lineRule="auto"/>
        <w:ind w:left="709" w:hanging="709"/>
        <w:jc w:val="both"/>
        <w:rPr>
          <w:rFonts w:ascii="Arial" w:hAnsi="Arial" w:cs="Arial"/>
          <w:sz w:val="18"/>
          <w:szCs w:val="18"/>
        </w:rPr>
      </w:pPr>
      <w:r w:rsidRPr="00E6151A">
        <w:rPr>
          <w:rFonts w:ascii="Arial" w:hAnsi="Arial" w:cs="Arial"/>
          <w:bCs/>
          <w:sz w:val="18"/>
          <w:szCs w:val="18"/>
        </w:rPr>
        <w:t xml:space="preserve">Geodetické zaměření </w:t>
      </w:r>
      <w:r w:rsidRPr="00E6151A">
        <w:rPr>
          <w:rFonts w:ascii="Arial" w:hAnsi="Arial" w:cs="Arial"/>
          <w:sz w:val="18"/>
          <w:szCs w:val="18"/>
        </w:rPr>
        <w:t>skutečného provedení stavby bude provedeno a ověřeno oprávněným zeměměřickým inženýrem a bude předáno včetně geometrického plánu pro zápis stavby do katastru nemovitostí ve 4 vyhotoveních v tištěné formě a 1x v digitální formě na USB flash disk. Dále bude proveden vklad dat do digitálně technických map (dále jen „DTM“) včetně vystavení akceptačního protokolu</w:t>
      </w:r>
      <w:r w:rsidR="00EA704E" w:rsidRPr="00E6151A">
        <w:rPr>
          <w:rFonts w:ascii="Arial" w:hAnsi="Arial" w:cs="Arial"/>
          <w:sz w:val="18"/>
          <w:szCs w:val="18"/>
        </w:rPr>
        <w:t>, a to ve formátu, který Zadavatel sdělí Koncesionáři na základě jeho předchozí žádosti před provedením vkladu dat</w:t>
      </w:r>
      <w:r w:rsidRPr="00E6151A">
        <w:rPr>
          <w:rFonts w:ascii="Arial" w:hAnsi="Arial" w:cs="Arial"/>
          <w:sz w:val="18"/>
          <w:szCs w:val="18"/>
        </w:rPr>
        <w:t xml:space="preserve">. Kontaktní osoba </w:t>
      </w:r>
      <w:r w:rsidR="00EA704E" w:rsidRPr="00E6151A">
        <w:rPr>
          <w:rFonts w:ascii="Arial" w:hAnsi="Arial" w:cs="Arial"/>
          <w:sz w:val="18"/>
          <w:szCs w:val="18"/>
        </w:rPr>
        <w:t>Zadavatele</w:t>
      </w:r>
      <w:r w:rsidRPr="00E6151A">
        <w:rPr>
          <w:rFonts w:ascii="Arial" w:hAnsi="Arial" w:cs="Arial"/>
          <w:sz w:val="18"/>
          <w:szCs w:val="18"/>
        </w:rPr>
        <w:t xml:space="preserve"> ve věcech DTM je </w:t>
      </w:r>
      <w:r w:rsidR="00EA704E" w:rsidRPr="00E6151A">
        <w:rPr>
          <w:rFonts w:ascii="Arial" w:hAnsi="Arial" w:cs="Arial"/>
          <w:sz w:val="18"/>
          <w:szCs w:val="18"/>
        </w:rPr>
        <w:t>Richard Kubíček</w:t>
      </w:r>
      <w:r w:rsidRPr="00E6151A">
        <w:rPr>
          <w:rFonts w:ascii="Arial" w:hAnsi="Arial" w:cs="Arial"/>
          <w:sz w:val="18"/>
          <w:szCs w:val="18"/>
        </w:rPr>
        <w:t xml:space="preserve">, tel. </w:t>
      </w:r>
      <w:r w:rsidR="00EA704E" w:rsidRPr="00E6151A">
        <w:rPr>
          <w:rFonts w:ascii="Arial" w:hAnsi="Arial" w:cs="Arial"/>
          <w:sz w:val="18"/>
          <w:szCs w:val="18"/>
        </w:rPr>
        <w:t xml:space="preserve">771 139 </w:t>
      </w:r>
      <w:r w:rsidR="00EA704E" w:rsidRPr="00E6151A">
        <w:rPr>
          <w:rFonts w:ascii="Arial" w:hAnsi="Arial" w:cs="Arial"/>
          <w:sz w:val="18"/>
          <w:szCs w:val="18"/>
        </w:rPr>
        <w:lastRenderedPageBreak/>
        <w:t>563</w:t>
      </w:r>
      <w:r w:rsidRPr="00E6151A">
        <w:rPr>
          <w:rFonts w:ascii="Arial" w:hAnsi="Arial" w:cs="Arial"/>
          <w:sz w:val="18"/>
          <w:szCs w:val="18"/>
        </w:rPr>
        <w:t xml:space="preserve">, </w:t>
      </w:r>
      <w:r w:rsidR="00EA704E" w:rsidRPr="00E6151A">
        <w:rPr>
          <w:rFonts w:ascii="Arial" w:hAnsi="Arial" w:cs="Arial"/>
          <w:sz w:val="18"/>
          <w:szCs w:val="18"/>
        </w:rPr>
        <w:t>r.kubicek</w:t>
      </w:r>
      <w:r w:rsidRPr="00E6151A">
        <w:rPr>
          <w:rFonts w:ascii="Arial" w:hAnsi="Arial" w:cs="Arial"/>
          <w:sz w:val="18"/>
          <w:szCs w:val="18"/>
        </w:rPr>
        <w:t xml:space="preserve">@mukyjov.cz. </w:t>
      </w:r>
      <w:r w:rsidR="00EA704E" w:rsidRPr="00E6151A">
        <w:rPr>
          <w:rFonts w:ascii="Arial" w:hAnsi="Arial" w:cs="Arial"/>
          <w:sz w:val="18"/>
          <w:szCs w:val="18"/>
        </w:rPr>
        <w:t xml:space="preserve">Koncesionář </w:t>
      </w:r>
      <w:r w:rsidRPr="00E6151A">
        <w:rPr>
          <w:rFonts w:ascii="Arial" w:hAnsi="Arial" w:cs="Arial"/>
          <w:sz w:val="18"/>
          <w:szCs w:val="18"/>
        </w:rPr>
        <w:t>odpovídá za přesné a správné vyměření a vytýčení stavby, poloh, úrovní, rozměrů a vzájemné uspořádání všech částí stavby.</w:t>
      </w:r>
    </w:p>
    <w:p w14:paraId="571AFA47" w14:textId="3390B068" w:rsidR="008F5AF1" w:rsidRPr="00E6151A" w:rsidRDefault="008F5AF1" w:rsidP="00E71DE7">
      <w:pPr>
        <w:numPr>
          <w:ilvl w:val="2"/>
          <w:numId w:val="29"/>
        </w:numPr>
        <w:spacing w:line="276" w:lineRule="auto"/>
        <w:ind w:left="709" w:hanging="709"/>
        <w:jc w:val="both"/>
        <w:rPr>
          <w:rFonts w:ascii="Arial" w:hAnsi="Arial" w:cs="Arial"/>
          <w:sz w:val="18"/>
          <w:szCs w:val="18"/>
        </w:rPr>
      </w:pPr>
      <w:r w:rsidRPr="00E6151A">
        <w:rPr>
          <w:rFonts w:ascii="Arial" w:hAnsi="Arial" w:cs="Arial"/>
          <w:sz w:val="18"/>
          <w:szCs w:val="18"/>
        </w:rPr>
        <w:t xml:space="preserve">Pro účely kontroly průběhu provádění Rekonstrukce organizuje Koncesionář kontrolní dny v termínech nezbytných pro řádné provádění kontroly, nejméně však dvakrát měsíčně. Koncesionář je povinen oznámit </w:t>
      </w:r>
      <w:r w:rsidR="00964A02" w:rsidRPr="00E6151A">
        <w:rPr>
          <w:rFonts w:ascii="Arial" w:hAnsi="Arial" w:cs="Arial"/>
          <w:sz w:val="18"/>
          <w:szCs w:val="18"/>
        </w:rPr>
        <w:t xml:space="preserve">Zadavateli </w:t>
      </w:r>
      <w:r w:rsidRPr="00E6151A">
        <w:rPr>
          <w:rFonts w:ascii="Arial" w:hAnsi="Arial" w:cs="Arial"/>
          <w:sz w:val="18"/>
          <w:szCs w:val="18"/>
        </w:rPr>
        <w:t>konání kontrolního dne písemně a nejméně pět dnů před jeho konáním. Zadavatel je oprávněn pořizovat si fotodokumentaci.</w:t>
      </w:r>
    </w:p>
    <w:p w14:paraId="52B37BF0" w14:textId="7D568364" w:rsidR="002378E1" w:rsidRPr="00E6151A" w:rsidRDefault="00964A02" w:rsidP="00E71DE7">
      <w:pPr>
        <w:pStyle w:val="Odstavecseseznamem"/>
        <w:widowControl w:val="0"/>
        <w:numPr>
          <w:ilvl w:val="1"/>
          <w:numId w:val="29"/>
        </w:numPr>
        <w:spacing w:line="276" w:lineRule="auto"/>
        <w:ind w:left="567" w:hanging="573"/>
        <w:contextualSpacing w:val="0"/>
        <w:jc w:val="both"/>
        <w:rPr>
          <w:rFonts w:ascii="Arial" w:hAnsi="Arial" w:cs="Arial"/>
          <w:sz w:val="18"/>
          <w:szCs w:val="18"/>
        </w:rPr>
      </w:pPr>
      <w:r w:rsidRPr="00E6151A">
        <w:rPr>
          <w:rFonts w:ascii="Arial" w:hAnsi="Arial" w:cs="Arial"/>
          <w:sz w:val="18"/>
          <w:szCs w:val="18"/>
        </w:rPr>
        <w:t>Koncesionář</w:t>
      </w:r>
      <w:r w:rsidR="009763F4" w:rsidRPr="00E6151A">
        <w:rPr>
          <w:rFonts w:ascii="Arial" w:hAnsi="Arial" w:cs="Arial"/>
          <w:sz w:val="18"/>
          <w:szCs w:val="18"/>
        </w:rPr>
        <w:t xml:space="preserve"> je povinen jmenovat osobu, která bude jménem </w:t>
      </w:r>
      <w:r w:rsidRPr="00E6151A">
        <w:rPr>
          <w:rFonts w:ascii="Arial" w:hAnsi="Arial" w:cs="Arial"/>
          <w:sz w:val="18"/>
          <w:szCs w:val="18"/>
        </w:rPr>
        <w:t xml:space="preserve">Koncesionáře </w:t>
      </w:r>
      <w:r w:rsidR="009763F4" w:rsidRPr="00E6151A">
        <w:rPr>
          <w:rFonts w:ascii="Arial" w:hAnsi="Arial" w:cs="Arial"/>
          <w:sz w:val="18"/>
          <w:szCs w:val="18"/>
        </w:rPr>
        <w:t xml:space="preserve">odborně řídit provádění rekonstrukce (stavbyvedoucí) v souladu se zákonem č. 283/2021 Sb., stavební zákon, ve znění pozdějších předpisů, a písemně </w:t>
      </w:r>
      <w:r w:rsidRPr="00E6151A">
        <w:rPr>
          <w:rFonts w:ascii="Arial" w:hAnsi="Arial" w:cs="Arial"/>
          <w:sz w:val="18"/>
          <w:szCs w:val="18"/>
        </w:rPr>
        <w:t>Zadavatel</w:t>
      </w:r>
      <w:r w:rsidR="009763F4" w:rsidRPr="00E6151A">
        <w:rPr>
          <w:rFonts w:ascii="Arial" w:hAnsi="Arial" w:cs="Arial"/>
          <w:sz w:val="18"/>
          <w:szCs w:val="18"/>
        </w:rPr>
        <w:t xml:space="preserve">i oznámit, kdo je stavbyvedoucí, příp. jeho zástupce. V případě požadavku </w:t>
      </w:r>
      <w:r w:rsidRPr="00E6151A">
        <w:rPr>
          <w:rFonts w:ascii="Arial" w:hAnsi="Arial" w:cs="Arial"/>
          <w:sz w:val="18"/>
          <w:szCs w:val="18"/>
        </w:rPr>
        <w:t>Zadavatele Koncesionář</w:t>
      </w:r>
      <w:r w:rsidR="009763F4" w:rsidRPr="00E6151A">
        <w:rPr>
          <w:rFonts w:ascii="Arial" w:hAnsi="Arial" w:cs="Arial"/>
          <w:sz w:val="18"/>
          <w:szCs w:val="18"/>
        </w:rPr>
        <w:t xml:space="preserve"> prokáže jejich odbornou kvalifikaci a profesní způsobilost, požadovanou v zadávací dokumentaci </w:t>
      </w:r>
      <w:r w:rsidRPr="00E6151A">
        <w:rPr>
          <w:rFonts w:ascii="Arial" w:hAnsi="Arial" w:cs="Arial"/>
          <w:sz w:val="18"/>
          <w:szCs w:val="18"/>
        </w:rPr>
        <w:t>veřejné zakázky</w:t>
      </w:r>
      <w:r w:rsidR="009763F4" w:rsidRPr="00E6151A">
        <w:rPr>
          <w:rFonts w:ascii="Arial" w:hAnsi="Arial" w:cs="Arial"/>
          <w:sz w:val="18"/>
          <w:szCs w:val="18"/>
        </w:rPr>
        <w:t xml:space="preserve">. Změna osoby stavbyvedoucího musí být bezodkladně písemně oznámena </w:t>
      </w:r>
      <w:r w:rsidRPr="00E6151A">
        <w:rPr>
          <w:rFonts w:ascii="Arial" w:hAnsi="Arial" w:cs="Arial"/>
          <w:sz w:val="18"/>
          <w:szCs w:val="18"/>
        </w:rPr>
        <w:t>Zadavateli</w:t>
      </w:r>
      <w:r w:rsidR="002378E1" w:rsidRPr="00E6151A">
        <w:rPr>
          <w:rFonts w:ascii="Arial" w:hAnsi="Arial" w:cs="Arial"/>
          <w:sz w:val="18"/>
          <w:szCs w:val="18"/>
          <w:lang w:bidi="cs-CZ"/>
        </w:rPr>
        <w:t>.</w:t>
      </w:r>
    </w:p>
    <w:p w14:paraId="21455303" w14:textId="3D58C760" w:rsidR="005F0F63" w:rsidRPr="00E6151A" w:rsidRDefault="0019589C" w:rsidP="00E51D27">
      <w:pPr>
        <w:numPr>
          <w:ilvl w:val="1"/>
          <w:numId w:val="29"/>
        </w:numPr>
        <w:spacing w:before="120" w:line="276" w:lineRule="auto"/>
        <w:ind w:left="567" w:hanging="567"/>
        <w:jc w:val="both"/>
        <w:rPr>
          <w:rFonts w:ascii="Arial" w:hAnsi="Arial" w:cs="Arial"/>
          <w:sz w:val="18"/>
          <w:szCs w:val="18"/>
        </w:rPr>
      </w:pPr>
      <w:r w:rsidRPr="00E6151A">
        <w:rPr>
          <w:rFonts w:ascii="Arial" w:hAnsi="Arial" w:cs="Arial"/>
          <w:sz w:val="18"/>
          <w:szCs w:val="18"/>
        </w:rPr>
        <w:t>Koncesionář</w:t>
      </w:r>
      <w:r w:rsidR="005F0F63" w:rsidRPr="00E6151A">
        <w:rPr>
          <w:rFonts w:ascii="Arial" w:hAnsi="Arial" w:cs="Arial"/>
          <w:sz w:val="18"/>
          <w:szCs w:val="18"/>
        </w:rPr>
        <w:t xml:space="preserve"> povinen vyzvat </w:t>
      </w:r>
      <w:r w:rsidRPr="00E6151A">
        <w:rPr>
          <w:rFonts w:ascii="Arial" w:hAnsi="Arial" w:cs="Arial"/>
          <w:sz w:val="18"/>
          <w:szCs w:val="18"/>
        </w:rPr>
        <w:t>Zadavatele</w:t>
      </w:r>
      <w:r w:rsidR="005F0F63" w:rsidRPr="00E6151A">
        <w:rPr>
          <w:rFonts w:ascii="Arial" w:hAnsi="Arial" w:cs="Arial"/>
          <w:sz w:val="18"/>
          <w:szCs w:val="18"/>
        </w:rPr>
        <w:t xml:space="preserve"> ke kontrole a prověření prací, které v dalším postupu budou zakryty nebo se stanou nepřístupnými (postačí zápis ve stavebním deníku). </w:t>
      </w:r>
      <w:r w:rsidRPr="00E6151A">
        <w:rPr>
          <w:rFonts w:ascii="Arial" w:hAnsi="Arial" w:cs="Arial"/>
          <w:sz w:val="18"/>
          <w:szCs w:val="18"/>
        </w:rPr>
        <w:t>Koncesionář</w:t>
      </w:r>
      <w:r w:rsidR="005F0F63" w:rsidRPr="00E6151A">
        <w:rPr>
          <w:rFonts w:ascii="Arial" w:hAnsi="Arial" w:cs="Arial"/>
          <w:sz w:val="18"/>
          <w:szCs w:val="18"/>
        </w:rPr>
        <w:t xml:space="preserve"> je povinen vyzvat </w:t>
      </w:r>
      <w:r w:rsidRPr="00E6151A">
        <w:rPr>
          <w:rFonts w:ascii="Arial" w:hAnsi="Arial" w:cs="Arial"/>
          <w:sz w:val="18"/>
          <w:szCs w:val="18"/>
        </w:rPr>
        <w:t>Zadavatele</w:t>
      </w:r>
      <w:r w:rsidR="005F0F63" w:rsidRPr="00E6151A">
        <w:rPr>
          <w:rFonts w:ascii="Arial" w:hAnsi="Arial" w:cs="Arial"/>
          <w:sz w:val="18"/>
          <w:szCs w:val="18"/>
        </w:rPr>
        <w:t xml:space="preserve"> nejméně </w:t>
      </w:r>
      <w:r w:rsidR="00901B49" w:rsidRPr="00E6151A">
        <w:rPr>
          <w:rFonts w:ascii="Arial" w:hAnsi="Arial" w:cs="Arial"/>
          <w:sz w:val="18"/>
          <w:szCs w:val="18"/>
        </w:rPr>
        <w:t xml:space="preserve">5 </w:t>
      </w:r>
      <w:r w:rsidR="005F0F63" w:rsidRPr="00E6151A">
        <w:rPr>
          <w:rFonts w:ascii="Arial" w:hAnsi="Arial" w:cs="Arial"/>
          <w:sz w:val="18"/>
          <w:szCs w:val="18"/>
        </w:rPr>
        <w:t>dnů před termínem, v němž budou předmětné práce zakryty.</w:t>
      </w:r>
    </w:p>
    <w:p w14:paraId="7B8E5C8C" w14:textId="1767D24C" w:rsidR="005F0F63" w:rsidRPr="00E6151A" w:rsidRDefault="005F0F63" w:rsidP="00E51D27">
      <w:pPr>
        <w:numPr>
          <w:ilvl w:val="1"/>
          <w:numId w:val="29"/>
        </w:numPr>
        <w:spacing w:before="120" w:line="276" w:lineRule="auto"/>
        <w:ind w:left="567" w:hanging="567"/>
        <w:jc w:val="both"/>
        <w:rPr>
          <w:rFonts w:ascii="Arial" w:hAnsi="Arial" w:cs="Arial"/>
          <w:sz w:val="18"/>
          <w:szCs w:val="18"/>
        </w:rPr>
      </w:pPr>
      <w:r w:rsidRPr="00E6151A">
        <w:rPr>
          <w:rFonts w:ascii="Arial" w:hAnsi="Arial" w:cs="Arial"/>
          <w:sz w:val="18"/>
          <w:szCs w:val="18"/>
        </w:rPr>
        <w:t xml:space="preserve">Pokud se </w:t>
      </w:r>
      <w:r w:rsidR="0019589C" w:rsidRPr="00E6151A">
        <w:rPr>
          <w:rFonts w:ascii="Arial" w:hAnsi="Arial" w:cs="Arial"/>
          <w:sz w:val="18"/>
          <w:szCs w:val="18"/>
        </w:rPr>
        <w:t>Zadavatel</w:t>
      </w:r>
      <w:r w:rsidRPr="00E6151A">
        <w:rPr>
          <w:rFonts w:ascii="Arial" w:hAnsi="Arial" w:cs="Arial"/>
          <w:sz w:val="18"/>
          <w:szCs w:val="18"/>
        </w:rPr>
        <w:t xml:space="preserve"> ke kontrole přes včasné písemné vyzvání nedostaví, je</w:t>
      </w:r>
      <w:r w:rsidR="0019589C" w:rsidRPr="00E6151A">
        <w:rPr>
          <w:rFonts w:ascii="Arial" w:hAnsi="Arial" w:cs="Arial"/>
          <w:sz w:val="18"/>
          <w:szCs w:val="18"/>
        </w:rPr>
        <w:t xml:space="preserve"> Koncesionář</w:t>
      </w:r>
      <w:r w:rsidRPr="00E6151A">
        <w:rPr>
          <w:rFonts w:ascii="Arial" w:hAnsi="Arial" w:cs="Arial"/>
          <w:sz w:val="18"/>
          <w:szCs w:val="18"/>
        </w:rPr>
        <w:t xml:space="preserve"> oprávněn předmětné práce zakrýt. Bude-li v tomto případě </w:t>
      </w:r>
      <w:r w:rsidR="0019589C" w:rsidRPr="00E6151A">
        <w:rPr>
          <w:rFonts w:ascii="Arial" w:hAnsi="Arial" w:cs="Arial"/>
          <w:sz w:val="18"/>
          <w:szCs w:val="18"/>
        </w:rPr>
        <w:t xml:space="preserve">Zadavatel </w:t>
      </w:r>
      <w:r w:rsidRPr="00E6151A">
        <w:rPr>
          <w:rFonts w:ascii="Arial" w:hAnsi="Arial" w:cs="Arial"/>
          <w:sz w:val="18"/>
          <w:szCs w:val="18"/>
        </w:rPr>
        <w:t xml:space="preserve">dodatečně požadovat jejich odkrytí, je </w:t>
      </w:r>
      <w:r w:rsidR="0019589C" w:rsidRPr="00E6151A">
        <w:rPr>
          <w:rFonts w:ascii="Arial" w:hAnsi="Arial" w:cs="Arial"/>
          <w:sz w:val="18"/>
          <w:szCs w:val="18"/>
        </w:rPr>
        <w:t>Koncesionář</w:t>
      </w:r>
      <w:r w:rsidRPr="00E6151A">
        <w:rPr>
          <w:rFonts w:ascii="Arial" w:hAnsi="Arial" w:cs="Arial"/>
          <w:sz w:val="18"/>
          <w:szCs w:val="18"/>
        </w:rPr>
        <w:t xml:space="preserve"> povinen toto odkrytí provést na náklady </w:t>
      </w:r>
      <w:r w:rsidR="0019589C" w:rsidRPr="00E6151A">
        <w:rPr>
          <w:rFonts w:ascii="Arial" w:hAnsi="Arial" w:cs="Arial"/>
          <w:sz w:val="18"/>
          <w:szCs w:val="18"/>
        </w:rPr>
        <w:t>Zadavatele</w:t>
      </w:r>
      <w:r w:rsidRPr="00E6151A">
        <w:rPr>
          <w:rFonts w:ascii="Arial" w:hAnsi="Arial" w:cs="Arial"/>
          <w:sz w:val="18"/>
          <w:szCs w:val="18"/>
        </w:rPr>
        <w:t xml:space="preserve">. Pokud se však zjistí, že práce nebyly řádně provedeny, nese veškeré náklady spojené s odkrytím prací, opravou chybného stavu a následným zakrytím </w:t>
      </w:r>
      <w:r w:rsidR="0019589C" w:rsidRPr="00E6151A">
        <w:rPr>
          <w:rFonts w:ascii="Arial" w:hAnsi="Arial" w:cs="Arial"/>
          <w:sz w:val="18"/>
          <w:szCs w:val="18"/>
        </w:rPr>
        <w:t>Koncesionář.</w:t>
      </w:r>
    </w:p>
    <w:p w14:paraId="18938254" w14:textId="727D1F04" w:rsidR="00094B43" w:rsidRPr="00E6151A" w:rsidRDefault="00094B43" w:rsidP="00094B43">
      <w:pPr>
        <w:spacing w:before="120" w:line="276" w:lineRule="auto"/>
        <w:ind w:left="567"/>
        <w:jc w:val="both"/>
        <w:rPr>
          <w:rFonts w:ascii="Arial" w:hAnsi="Arial" w:cs="Arial"/>
          <w:b/>
          <w:bCs/>
          <w:sz w:val="18"/>
          <w:szCs w:val="18"/>
        </w:rPr>
      </w:pPr>
      <w:r w:rsidRPr="00E6151A">
        <w:rPr>
          <w:rFonts w:ascii="Arial" w:hAnsi="Arial" w:cs="Arial"/>
          <w:b/>
          <w:bCs/>
          <w:sz w:val="18"/>
          <w:szCs w:val="18"/>
        </w:rPr>
        <w:t>STAVEBNÍ PODMÍNKY:</w:t>
      </w:r>
    </w:p>
    <w:p w14:paraId="1930A85F" w14:textId="2CDD3FDA" w:rsidR="00550F07" w:rsidRPr="00E6151A" w:rsidRDefault="0019589C" w:rsidP="00550F07">
      <w:pPr>
        <w:numPr>
          <w:ilvl w:val="1"/>
          <w:numId w:val="29"/>
        </w:numPr>
        <w:spacing w:before="120" w:line="276" w:lineRule="auto"/>
        <w:ind w:left="567" w:hanging="567"/>
        <w:jc w:val="both"/>
        <w:rPr>
          <w:rFonts w:ascii="Arial" w:hAnsi="Arial" w:cs="Arial"/>
          <w:sz w:val="18"/>
          <w:szCs w:val="18"/>
        </w:rPr>
      </w:pPr>
      <w:r w:rsidRPr="00E6151A">
        <w:rPr>
          <w:rFonts w:ascii="Arial" w:hAnsi="Arial" w:cs="Arial"/>
          <w:sz w:val="18"/>
          <w:szCs w:val="18"/>
        </w:rPr>
        <w:t xml:space="preserve">Koncesionář je povinen zachovat </w:t>
      </w:r>
      <w:r w:rsidR="00550F07" w:rsidRPr="00E6151A">
        <w:rPr>
          <w:rFonts w:ascii="Arial" w:hAnsi="Arial" w:cs="Arial"/>
          <w:sz w:val="18"/>
          <w:szCs w:val="18"/>
        </w:rPr>
        <w:t>historick</w:t>
      </w:r>
      <w:r w:rsidRPr="00E6151A">
        <w:rPr>
          <w:rFonts w:ascii="Arial" w:hAnsi="Arial" w:cs="Arial"/>
          <w:sz w:val="18"/>
          <w:szCs w:val="18"/>
        </w:rPr>
        <w:t>ý</w:t>
      </w:r>
      <w:r w:rsidR="00550F07" w:rsidRPr="00E6151A">
        <w:rPr>
          <w:rFonts w:ascii="Arial" w:hAnsi="Arial" w:cs="Arial"/>
          <w:sz w:val="18"/>
          <w:szCs w:val="18"/>
        </w:rPr>
        <w:t xml:space="preserve"> vzhledu přední části budovy na náměstí (průčelí).</w:t>
      </w:r>
    </w:p>
    <w:p w14:paraId="7AB7F789" w14:textId="66497384" w:rsidR="00550F07" w:rsidRPr="00E6151A" w:rsidRDefault="0019589C" w:rsidP="00550F07">
      <w:pPr>
        <w:numPr>
          <w:ilvl w:val="1"/>
          <w:numId w:val="29"/>
        </w:numPr>
        <w:spacing w:before="120" w:line="276" w:lineRule="auto"/>
        <w:ind w:left="567" w:hanging="567"/>
        <w:jc w:val="both"/>
        <w:rPr>
          <w:rFonts w:ascii="Arial" w:hAnsi="Arial" w:cs="Arial"/>
          <w:sz w:val="18"/>
          <w:szCs w:val="18"/>
        </w:rPr>
      </w:pPr>
      <w:r w:rsidRPr="00E6151A">
        <w:rPr>
          <w:rFonts w:ascii="Arial" w:hAnsi="Arial" w:cs="Arial"/>
          <w:sz w:val="18"/>
          <w:szCs w:val="18"/>
        </w:rPr>
        <w:t>Koncesionář není omezen při provádění bouracích prací a je oprávněn vystavět novou část (budovu) Objektu</w:t>
      </w:r>
      <w:r w:rsidR="00550F07" w:rsidRPr="00E6151A">
        <w:rPr>
          <w:rFonts w:ascii="Arial" w:hAnsi="Arial" w:cs="Arial"/>
          <w:sz w:val="18"/>
          <w:szCs w:val="18"/>
        </w:rPr>
        <w:t>.</w:t>
      </w:r>
    </w:p>
    <w:p w14:paraId="7EA0375B" w14:textId="675C84D9" w:rsidR="00550F07" w:rsidRPr="00E6151A" w:rsidRDefault="00E6151A" w:rsidP="00550F07">
      <w:pPr>
        <w:numPr>
          <w:ilvl w:val="1"/>
          <w:numId w:val="29"/>
        </w:numPr>
        <w:spacing w:before="120" w:line="276" w:lineRule="auto"/>
        <w:ind w:left="567" w:hanging="567"/>
        <w:jc w:val="both"/>
        <w:rPr>
          <w:rFonts w:ascii="Arial" w:hAnsi="Arial" w:cs="Arial"/>
          <w:sz w:val="18"/>
          <w:szCs w:val="18"/>
        </w:rPr>
      </w:pPr>
      <w:r w:rsidRPr="00E6151A">
        <w:rPr>
          <w:rFonts w:ascii="Arial" w:hAnsi="Arial" w:cs="Arial"/>
          <w:sz w:val="18"/>
          <w:szCs w:val="18"/>
        </w:rPr>
        <w:t>Objekt po realizované Rekonstrukci</w:t>
      </w:r>
      <w:r w:rsidR="0019589C" w:rsidRPr="00E6151A">
        <w:rPr>
          <w:rFonts w:ascii="Arial" w:hAnsi="Arial" w:cs="Arial"/>
          <w:sz w:val="18"/>
          <w:szCs w:val="18"/>
        </w:rPr>
        <w:t xml:space="preserve"> musí mít e</w:t>
      </w:r>
      <w:r w:rsidR="00550F07" w:rsidRPr="00E6151A">
        <w:rPr>
          <w:rFonts w:ascii="Arial" w:hAnsi="Arial" w:cs="Arial"/>
          <w:sz w:val="18"/>
          <w:szCs w:val="18"/>
        </w:rPr>
        <w:t>nergetick</w:t>
      </w:r>
      <w:r w:rsidR="0019589C" w:rsidRPr="00E6151A">
        <w:rPr>
          <w:rFonts w:ascii="Arial" w:hAnsi="Arial" w:cs="Arial"/>
          <w:sz w:val="18"/>
          <w:szCs w:val="18"/>
        </w:rPr>
        <w:t>ou</w:t>
      </w:r>
      <w:r w:rsidR="00550F07" w:rsidRPr="00E6151A">
        <w:rPr>
          <w:rFonts w:ascii="Arial" w:hAnsi="Arial" w:cs="Arial"/>
          <w:sz w:val="18"/>
          <w:szCs w:val="18"/>
        </w:rPr>
        <w:t xml:space="preserve"> náročnost min. energetick</w:t>
      </w:r>
      <w:r w:rsidR="0019589C" w:rsidRPr="00E6151A">
        <w:rPr>
          <w:rFonts w:ascii="Arial" w:hAnsi="Arial" w:cs="Arial"/>
          <w:sz w:val="18"/>
          <w:szCs w:val="18"/>
        </w:rPr>
        <w:t xml:space="preserve">ou </w:t>
      </w:r>
      <w:r w:rsidR="00550F07" w:rsidRPr="00E6151A">
        <w:rPr>
          <w:rFonts w:ascii="Arial" w:hAnsi="Arial" w:cs="Arial"/>
          <w:sz w:val="18"/>
          <w:szCs w:val="18"/>
        </w:rPr>
        <w:t>tříd</w:t>
      </w:r>
      <w:r w:rsidR="0019589C" w:rsidRPr="00E6151A">
        <w:rPr>
          <w:rFonts w:ascii="Arial" w:hAnsi="Arial" w:cs="Arial"/>
          <w:sz w:val="18"/>
          <w:szCs w:val="18"/>
        </w:rPr>
        <w:t>u</w:t>
      </w:r>
      <w:r w:rsidR="00550F07" w:rsidRPr="00E6151A">
        <w:rPr>
          <w:rFonts w:ascii="Arial" w:hAnsi="Arial" w:cs="Arial"/>
          <w:sz w:val="18"/>
          <w:szCs w:val="18"/>
        </w:rPr>
        <w:t xml:space="preserve"> B.</w:t>
      </w:r>
    </w:p>
    <w:p w14:paraId="6378902C" w14:textId="7BDC9F79" w:rsidR="00550F07" w:rsidRPr="00E6151A" w:rsidRDefault="0019589C" w:rsidP="00550F07">
      <w:pPr>
        <w:numPr>
          <w:ilvl w:val="1"/>
          <w:numId w:val="29"/>
        </w:numPr>
        <w:spacing w:before="120" w:line="276" w:lineRule="auto"/>
        <w:ind w:left="567" w:hanging="567"/>
        <w:jc w:val="both"/>
        <w:rPr>
          <w:rFonts w:ascii="Arial" w:hAnsi="Arial" w:cs="Arial"/>
          <w:sz w:val="18"/>
          <w:szCs w:val="18"/>
        </w:rPr>
      </w:pPr>
      <w:r w:rsidRPr="00E6151A">
        <w:rPr>
          <w:rFonts w:ascii="Arial" w:hAnsi="Arial" w:cs="Arial"/>
          <w:sz w:val="18"/>
          <w:szCs w:val="18"/>
        </w:rPr>
        <w:t>Koncesionář je povinen z</w:t>
      </w:r>
      <w:r w:rsidR="00550F07" w:rsidRPr="00E6151A">
        <w:rPr>
          <w:rFonts w:ascii="Arial" w:hAnsi="Arial" w:cs="Arial"/>
          <w:sz w:val="18"/>
          <w:szCs w:val="18"/>
        </w:rPr>
        <w:t>achov</w:t>
      </w:r>
      <w:r w:rsidRPr="00E6151A">
        <w:rPr>
          <w:rFonts w:ascii="Arial" w:hAnsi="Arial" w:cs="Arial"/>
          <w:sz w:val="18"/>
          <w:szCs w:val="18"/>
        </w:rPr>
        <w:t xml:space="preserve">at </w:t>
      </w:r>
      <w:r w:rsidR="00550F07" w:rsidRPr="00E6151A">
        <w:rPr>
          <w:rFonts w:ascii="Arial" w:hAnsi="Arial" w:cs="Arial"/>
          <w:sz w:val="18"/>
          <w:szCs w:val="18"/>
        </w:rPr>
        <w:t>celkov</w:t>
      </w:r>
      <w:r w:rsidRPr="00E6151A">
        <w:rPr>
          <w:rFonts w:ascii="Arial" w:hAnsi="Arial" w:cs="Arial"/>
          <w:sz w:val="18"/>
          <w:szCs w:val="18"/>
        </w:rPr>
        <w:t xml:space="preserve">ou </w:t>
      </w:r>
      <w:r w:rsidR="00550F07" w:rsidRPr="00E6151A">
        <w:rPr>
          <w:rFonts w:ascii="Arial" w:hAnsi="Arial" w:cs="Arial"/>
          <w:sz w:val="18"/>
          <w:szCs w:val="18"/>
        </w:rPr>
        <w:t>výšk</w:t>
      </w:r>
      <w:r w:rsidRPr="00E6151A">
        <w:rPr>
          <w:rFonts w:ascii="Arial" w:hAnsi="Arial" w:cs="Arial"/>
          <w:sz w:val="18"/>
          <w:szCs w:val="18"/>
        </w:rPr>
        <w:t>u</w:t>
      </w:r>
      <w:r w:rsidR="00550F07" w:rsidRPr="00E6151A">
        <w:rPr>
          <w:rFonts w:ascii="Arial" w:hAnsi="Arial" w:cs="Arial"/>
          <w:sz w:val="18"/>
          <w:szCs w:val="18"/>
        </w:rPr>
        <w:t xml:space="preserve"> budovy.</w:t>
      </w:r>
    </w:p>
    <w:p w14:paraId="233FDA67" w14:textId="52356E68" w:rsidR="00550F07" w:rsidRPr="00E6151A" w:rsidRDefault="0019589C" w:rsidP="00550F07">
      <w:pPr>
        <w:numPr>
          <w:ilvl w:val="1"/>
          <w:numId w:val="29"/>
        </w:numPr>
        <w:spacing w:before="120" w:line="276" w:lineRule="auto"/>
        <w:ind w:left="567" w:hanging="567"/>
        <w:jc w:val="both"/>
        <w:rPr>
          <w:rFonts w:ascii="Arial" w:hAnsi="Arial" w:cs="Arial"/>
          <w:sz w:val="18"/>
          <w:szCs w:val="18"/>
        </w:rPr>
      </w:pPr>
      <w:r w:rsidRPr="00E6151A">
        <w:rPr>
          <w:rFonts w:ascii="Arial" w:hAnsi="Arial" w:cs="Arial"/>
          <w:sz w:val="18"/>
          <w:szCs w:val="18"/>
        </w:rPr>
        <w:t>Koncesionář je povinen využít</w:t>
      </w:r>
      <w:r w:rsidR="00550F07" w:rsidRPr="00E6151A">
        <w:rPr>
          <w:rFonts w:ascii="Arial" w:hAnsi="Arial" w:cs="Arial"/>
          <w:sz w:val="18"/>
          <w:szCs w:val="18"/>
        </w:rPr>
        <w:t xml:space="preserve"> prostor v souladu s platným územním plánem města.</w:t>
      </w:r>
    </w:p>
    <w:p w14:paraId="63AA62E7" w14:textId="46152727" w:rsidR="00550F07" w:rsidRPr="00E6151A" w:rsidRDefault="00E6151A" w:rsidP="00550F07">
      <w:pPr>
        <w:numPr>
          <w:ilvl w:val="1"/>
          <w:numId w:val="29"/>
        </w:numPr>
        <w:spacing w:before="120" w:line="276" w:lineRule="auto"/>
        <w:ind w:left="567" w:hanging="567"/>
        <w:jc w:val="both"/>
        <w:rPr>
          <w:rFonts w:ascii="Arial" w:hAnsi="Arial" w:cs="Arial"/>
          <w:sz w:val="18"/>
          <w:szCs w:val="18"/>
        </w:rPr>
      </w:pPr>
      <w:r w:rsidRPr="00E6151A">
        <w:rPr>
          <w:rFonts w:ascii="Arial" w:hAnsi="Arial" w:cs="Arial"/>
          <w:sz w:val="18"/>
          <w:szCs w:val="18"/>
        </w:rPr>
        <w:t>Koncesionář je Zadavatelem upozorněn, že</w:t>
      </w:r>
      <w:r w:rsidR="00550F07" w:rsidRPr="00E6151A">
        <w:rPr>
          <w:rFonts w:ascii="Arial" w:hAnsi="Arial" w:cs="Arial"/>
          <w:sz w:val="18"/>
          <w:szCs w:val="18"/>
        </w:rPr>
        <w:t xml:space="preserve"> </w:t>
      </w:r>
      <w:r w:rsidRPr="00E6151A">
        <w:rPr>
          <w:rFonts w:ascii="Arial" w:hAnsi="Arial" w:cs="Arial"/>
          <w:sz w:val="18"/>
          <w:szCs w:val="18"/>
        </w:rPr>
        <w:t>Objekt</w:t>
      </w:r>
      <w:r w:rsidR="00550F07" w:rsidRPr="00E6151A">
        <w:rPr>
          <w:rFonts w:ascii="Arial" w:hAnsi="Arial" w:cs="Arial"/>
          <w:sz w:val="18"/>
          <w:szCs w:val="18"/>
        </w:rPr>
        <w:t xml:space="preserve"> se nachází v zóně placeného stání, které je možné </w:t>
      </w:r>
      <w:r w:rsidRPr="00E6151A">
        <w:rPr>
          <w:rFonts w:ascii="Arial" w:hAnsi="Arial" w:cs="Arial"/>
          <w:sz w:val="18"/>
          <w:szCs w:val="18"/>
        </w:rPr>
        <w:t xml:space="preserve">využít </w:t>
      </w:r>
      <w:r w:rsidR="00550F07" w:rsidRPr="00E6151A">
        <w:rPr>
          <w:rFonts w:ascii="Arial" w:hAnsi="Arial" w:cs="Arial"/>
          <w:sz w:val="18"/>
          <w:szCs w:val="18"/>
        </w:rPr>
        <w:t>pouze za úhradu dle platných předpisů města.</w:t>
      </w:r>
    </w:p>
    <w:p w14:paraId="1AA12EAF" w14:textId="072EBCE3" w:rsidR="00550F07" w:rsidRPr="00E6151A" w:rsidRDefault="00E6151A" w:rsidP="00550F07">
      <w:pPr>
        <w:numPr>
          <w:ilvl w:val="1"/>
          <w:numId w:val="29"/>
        </w:numPr>
        <w:spacing w:before="120" w:line="276" w:lineRule="auto"/>
        <w:ind w:left="567" w:hanging="567"/>
        <w:jc w:val="both"/>
        <w:rPr>
          <w:rFonts w:ascii="Arial" w:hAnsi="Arial" w:cs="Arial"/>
          <w:sz w:val="18"/>
          <w:szCs w:val="18"/>
        </w:rPr>
      </w:pPr>
      <w:r w:rsidRPr="00E6151A">
        <w:rPr>
          <w:rFonts w:ascii="Arial" w:hAnsi="Arial" w:cs="Arial"/>
          <w:sz w:val="18"/>
          <w:szCs w:val="18"/>
        </w:rPr>
        <w:t xml:space="preserve">Koncesionář je povinen zohlednit skutečnost, že Objekt </w:t>
      </w:r>
      <w:r w:rsidR="00550F07" w:rsidRPr="00E6151A">
        <w:rPr>
          <w:rFonts w:ascii="Arial" w:hAnsi="Arial" w:cs="Arial"/>
          <w:sz w:val="18"/>
          <w:szCs w:val="18"/>
        </w:rPr>
        <w:t xml:space="preserve">se nachází v památkové zóně. </w:t>
      </w:r>
      <w:r w:rsidRPr="00E6151A">
        <w:rPr>
          <w:rFonts w:ascii="Arial" w:hAnsi="Arial" w:cs="Arial"/>
          <w:sz w:val="18"/>
          <w:szCs w:val="18"/>
        </w:rPr>
        <w:t>Je tak dáno n</w:t>
      </w:r>
      <w:r w:rsidR="00550F07" w:rsidRPr="00E6151A">
        <w:rPr>
          <w:rFonts w:ascii="Arial" w:hAnsi="Arial" w:cs="Arial"/>
          <w:sz w:val="18"/>
          <w:szCs w:val="18"/>
        </w:rPr>
        <w:t xml:space="preserve">ezbytné respektování podmínek stanovených orgánem památkové péče. </w:t>
      </w:r>
    </w:p>
    <w:p w14:paraId="34889F3B" w14:textId="63FD570A" w:rsidR="00550F07" w:rsidRPr="00E6151A" w:rsidRDefault="00550F07" w:rsidP="00550F07">
      <w:pPr>
        <w:numPr>
          <w:ilvl w:val="1"/>
          <w:numId w:val="29"/>
        </w:numPr>
        <w:spacing w:before="120" w:line="276" w:lineRule="auto"/>
        <w:ind w:left="567" w:hanging="567"/>
        <w:jc w:val="both"/>
        <w:rPr>
          <w:rFonts w:ascii="Arial" w:hAnsi="Arial" w:cs="Arial"/>
          <w:sz w:val="18"/>
          <w:szCs w:val="18"/>
        </w:rPr>
      </w:pPr>
      <w:r w:rsidRPr="00E6151A">
        <w:rPr>
          <w:rFonts w:ascii="Arial" w:hAnsi="Arial" w:cs="Arial"/>
          <w:sz w:val="18"/>
          <w:szCs w:val="18"/>
        </w:rPr>
        <w:t xml:space="preserve">V případě zájmu </w:t>
      </w:r>
      <w:r w:rsidR="00E6151A" w:rsidRPr="00E6151A">
        <w:rPr>
          <w:rFonts w:ascii="Arial" w:hAnsi="Arial" w:cs="Arial"/>
          <w:sz w:val="18"/>
          <w:szCs w:val="18"/>
        </w:rPr>
        <w:t xml:space="preserve">Koncesionáře </w:t>
      </w:r>
      <w:r w:rsidRPr="00E6151A">
        <w:rPr>
          <w:rFonts w:ascii="Arial" w:hAnsi="Arial" w:cs="Arial"/>
          <w:sz w:val="18"/>
          <w:szCs w:val="18"/>
        </w:rPr>
        <w:t xml:space="preserve">umístit </w:t>
      </w:r>
      <w:r w:rsidR="00E6151A" w:rsidRPr="00E6151A">
        <w:rPr>
          <w:rFonts w:ascii="Arial" w:hAnsi="Arial" w:cs="Arial"/>
          <w:sz w:val="18"/>
          <w:szCs w:val="18"/>
        </w:rPr>
        <w:t>na Objekt fotovoltaické panely pro výrobu elektřiny, je tu umožněno pouze</w:t>
      </w:r>
      <w:r w:rsidRPr="00E6151A">
        <w:rPr>
          <w:rFonts w:ascii="Arial" w:hAnsi="Arial" w:cs="Arial"/>
          <w:sz w:val="18"/>
          <w:szCs w:val="18"/>
        </w:rPr>
        <w:t xml:space="preserve"> mimo části střechy situované k náměstí.</w:t>
      </w:r>
    </w:p>
    <w:p w14:paraId="785161FD" w14:textId="1D52642C" w:rsidR="00550F07" w:rsidRPr="00E6151A" w:rsidRDefault="00E6151A" w:rsidP="00550F07">
      <w:pPr>
        <w:numPr>
          <w:ilvl w:val="1"/>
          <w:numId w:val="29"/>
        </w:numPr>
        <w:spacing w:before="120" w:line="276" w:lineRule="auto"/>
        <w:ind w:left="567" w:hanging="567"/>
        <w:jc w:val="both"/>
        <w:rPr>
          <w:rFonts w:ascii="Arial" w:hAnsi="Arial" w:cs="Arial"/>
          <w:sz w:val="18"/>
          <w:szCs w:val="18"/>
        </w:rPr>
      </w:pPr>
      <w:r w:rsidRPr="00E6151A">
        <w:rPr>
          <w:rFonts w:ascii="Arial" w:hAnsi="Arial" w:cs="Arial"/>
          <w:sz w:val="18"/>
          <w:szCs w:val="18"/>
        </w:rPr>
        <w:t>Koncesionář je povinen vybudovat</w:t>
      </w:r>
      <w:r w:rsidR="00550F07" w:rsidRPr="00E6151A">
        <w:rPr>
          <w:rFonts w:ascii="Arial" w:hAnsi="Arial" w:cs="Arial"/>
          <w:sz w:val="18"/>
          <w:szCs w:val="18"/>
        </w:rPr>
        <w:t xml:space="preserve"> dv</w:t>
      </w:r>
      <w:r w:rsidRPr="00E6151A">
        <w:rPr>
          <w:rFonts w:ascii="Arial" w:hAnsi="Arial" w:cs="Arial"/>
          <w:sz w:val="18"/>
          <w:szCs w:val="18"/>
        </w:rPr>
        <w:t>a</w:t>
      </w:r>
      <w:r w:rsidR="00550F07" w:rsidRPr="00E6151A">
        <w:rPr>
          <w:rFonts w:ascii="Arial" w:hAnsi="Arial" w:cs="Arial"/>
          <w:sz w:val="18"/>
          <w:szCs w:val="18"/>
        </w:rPr>
        <w:t xml:space="preserve"> samostatn</w:t>
      </w:r>
      <w:r w:rsidRPr="00E6151A">
        <w:rPr>
          <w:rFonts w:ascii="Arial" w:hAnsi="Arial" w:cs="Arial"/>
          <w:sz w:val="18"/>
          <w:szCs w:val="18"/>
        </w:rPr>
        <w:t>é</w:t>
      </w:r>
      <w:r w:rsidR="00550F07" w:rsidRPr="00E6151A">
        <w:rPr>
          <w:rFonts w:ascii="Arial" w:hAnsi="Arial" w:cs="Arial"/>
          <w:sz w:val="18"/>
          <w:szCs w:val="18"/>
        </w:rPr>
        <w:t xml:space="preserve"> rozvod</w:t>
      </w:r>
      <w:r w:rsidRPr="00E6151A">
        <w:rPr>
          <w:rFonts w:ascii="Arial" w:hAnsi="Arial" w:cs="Arial"/>
          <w:sz w:val="18"/>
          <w:szCs w:val="18"/>
        </w:rPr>
        <w:t>y</w:t>
      </w:r>
      <w:r w:rsidR="00550F07" w:rsidRPr="00E6151A">
        <w:rPr>
          <w:rFonts w:ascii="Arial" w:hAnsi="Arial" w:cs="Arial"/>
          <w:sz w:val="18"/>
          <w:szCs w:val="18"/>
        </w:rPr>
        <w:t xml:space="preserve"> pro splachování WC pro </w:t>
      </w:r>
      <w:r w:rsidRPr="00E6151A">
        <w:rPr>
          <w:rFonts w:ascii="Arial" w:hAnsi="Arial" w:cs="Arial"/>
          <w:sz w:val="18"/>
          <w:szCs w:val="18"/>
        </w:rPr>
        <w:t>případné</w:t>
      </w:r>
      <w:r w:rsidR="00550F07" w:rsidRPr="00E6151A">
        <w:rPr>
          <w:rFonts w:ascii="Arial" w:hAnsi="Arial" w:cs="Arial"/>
          <w:sz w:val="18"/>
          <w:szCs w:val="18"/>
        </w:rPr>
        <w:t xml:space="preserve"> budoucí využití dešťové vody na splachování. </w:t>
      </w:r>
    </w:p>
    <w:p w14:paraId="652912A8" w14:textId="3FE7FA76" w:rsidR="00550F07" w:rsidRPr="00E6151A" w:rsidRDefault="00E6151A" w:rsidP="00550F07">
      <w:pPr>
        <w:numPr>
          <w:ilvl w:val="1"/>
          <w:numId w:val="29"/>
        </w:numPr>
        <w:spacing w:before="120" w:line="276" w:lineRule="auto"/>
        <w:ind w:left="567" w:hanging="567"/>
        <w:jc w:val="both"/>
        <w:rPr>
          <w:rFonts w:ascii="Arial" w:hAnsi="Arial" w:cs="Arial"/>
          <w:sz w:val="18"/>
          <w:szCs w:val="18"/>
        </w:rPr>
      </w:pPr>
      <w:r w:rsidRPr="00E6151A">
        <w:rPr>
          <w:rFonts w:ascii="Arial" w:hAnsi="Arial" w:cs="Arial"/>
          <w:sz w:val="18"/>
          <w:szCs w:val="18"/>
        </w:rPr>
        <w:t>Koncesionář je povinen dešťovou vodu</w:t>
      </w:r>
      <w:r w:rsidR="00550F07" w:rsidRPr="00E6151A">
        <w:rPr>
          <w:rFonts w:ascii="Arial" w:hAnsi="Arial" w:cs="Arial"/>
          <w:sz w:val="18"/>
          <w:szCs w:val="18"/>
        </w:rPr>
        <w:t xml:space="preserve"> vypouštět do kanalizace </w:t>
      </w:r>
      <w:r w:rsidRPr="00E6151A">
        <w:rPr>
          <w:rFonts w:ascii="Arial" w:hAnsi="Arial" w:cs="Arial"/>
          <w:sz w:val="18"/>
          <w:szCs w:val="18"/>
        </w:rPr>
        <w:t xml:space="preserve">pouze </w:t>
      </w:r>
      <w:r w:rsidR="00550F07" w:rsidRPr="00E6151A">
        <w:rPr>
          <w:rFonts w:ascii="Arial" w:hAnsi="Arial" w:cs="Arial"/>
          <w:sz w:val="18"/>
          <w:szCs w:val="18"/>
        </w:rPr>
        <w:t>v rozsahu dle aktuálních právních předpisů.</w:t>
      </w:r>
    </w:p>
    <w:p w14:paraId="48F7232D" w14:textId="7490F2AC" w:rsidR="00550F07" w:rsidRPr="00E6151A" w:rsidRDefault="00E6151A" w:rsidP="00550F07">
      <w:pPr>
        <w:numPr>
          <w:ilvl w:val="1"/>
          <w:numId w:val="29"/>
        </w:numPr>
        <w:spacing w:before="120" w:line="276" w:lineRule="auto"/>
        <w:ind w:left="567" w:hanging="567"/>
        <w:jc w:val="both"/>
        <w:rPr>
          <w:rFonts w:ascii="Arial" w:hAnsi="Arial" w:cs="Arial"/>
          <w:sz w:val="18"/>
          <w:szCs w:val="18"/>
        </w:rPr>
      </w:pPr>
      <w:r w:rsidRPr="00E6151A">
        <w:rPr>
          <w:rFonts w:ascii="Arial" w:hAnsi="Arial" w:cs="Arial"/>
          <w:sz w:val="18"/>
          <w:szCs w:val="18"/>
        </w:rPr>
        <w:t>Koncesionář je povinen</w:t>
      </w:r>
      <w:r w:rsidR="00550F07" w:rsidRPr="00E6151A">
        <w:rPr>
          <w:rFonts w:ascii="Arial" w:hAnsi="Arial" w:cs="Arial"/>
          <w:sz w:val="18"/>
          <w:szCs w:val="18"/>
        </w:rPr>
        <w:t xml:space="preserve"> vybudovat retenční nádrž na záchyt dešťové vody z důvodu řízeného odtoku do veřejné kanalizace. </w:t>
      </w:r>
    </w:p>
    <w:p w14:paraId="6B8C3B9C" w14:textId="6E77854A" w:rsidR="00AC202E" w:rsidRPr="00E6151A" w:rsidRDefault="00E6151A" w:rsidP="00E6151A">
      <w:pPr>
        <w:numPr>
          <w:ilvl w:val="1"/>
          <w:numId w:val="29"/>
        </w:numPr>
        <w:spacing w:before="120" w:line="276" w:lineRule="auto"/>
        <w:ind w:left="567" w:hanging="567"/>
        <w:jc w:val="both"/>
        <w:rPr>
          <w:rFonts w:ascii="Arial" w:hAnsi="Arial" w:cs="Arial"/>
          <w:sz w:val="18"/>
          <w:szCs w:val="18"/>
        </w:rPr>
      </w:pPr>
      <w:r w:rsidRPr="00E6151A">
        <w:rPr>
          <w:rFonts w:ascii="Arial" w:hAnsi="Arial" w:cs="Arial"/>
          <w:sz w:val="18"/>
          <w:szCs w:val="18"/>
        </w:rPr>
        <w:t>Koncesionář je povinen pro každou samostatnou provozovnu v Objektu zřídit podružné měření všech energií.</w:t>
      </w:r>
    </w:p>
    <w:p w14:paraId="1F816B7C" w14:textId="57918356" w:rsidR="005F3F18" w:rsidRPr="00375846" w:rsidRDefault="003E7CDC" w:rsidP="00E51D27">
      <w:pPr>
        <w:numPr>
          <w:ilvl w:val="1"/>
          <w:numId w:val="29"/>
        </w:numPr>
        <w:spacing w:before="120" w:line="276" w:lineRule="auto"/>
        <w:ind w:left="567" w:hanging="567"/>
        <w:jc w:val="both"/>
        <w:rPr>
          <w:rFonts w:ascii="Arial" w:hAnsi="Arial" w:cs="Arial"/>
          <w:sz w:val="18"/>
          <w:szCs w:val="18"/>
        </w:rPr>
      </w:pPr>
      <w:r w:rsidRPr="00E6151A">
        <w:rPr>
          <w:rFonts w:ascii="Arial" w:hAnsi="Arial" w:cs="Arial"/>
          <w:sz w:val="18"/>
          <w:szCs w:val="18"/>
        </w:rPr>
        <w:t>Koncesionář</w:t>
      </w:r>
      <w:r w:rsidR="005F3F18" w:rsidRPr="00E6151A">
        <w:rPr>
          <w:rFonts w:ascii="Arial" w:hAnsi="Arial" w:cs="Arial"/>
          <w:sz w:val="18"/>
          <w:szCs w:val="18"/>
        </w:rPr>
        <w:t xml:space="preserve"> </w:t>
      </w:r>
      <w:r w:rsidR="00937A64" w:rsidRPr="00E6151A">
        <w:rPr>
          <w:rFonts w:ascii="Arial" w:hAnsi="Arial" w:cs="Arial"/>
          <w:sz w:val="18"/>
          <w:szCs w:val="18"/>
        </w:rPr>
        <w:t>se zavazuje</w:t>
      </w:r>
      <w:r w:rsidR="005F3F18" w:rsidRPr="00E6151A">
        <w:rPr>
          <w:rFonts w:ascii="Arial" w:hAnsi="Arial" w:cs="Arial"/>
          <w:sz w:val="18"/>
          <w:szCs w:val="18"/>
        </w:rPr>
        <w:t xml:space="preserve">, že v rámci </w:t>
      </w:r>
      <w:r w:rsidRPr="00E6151A">
        <w:rPr>
          <w:rFonts w:ascii="Arial" w:hAnsi="Arial" w:cs="Arial"/>
          <w:sz w:val="18"/>
          <w:szCs w:val="18"/>
        </w:rPr>
        <w:t>Rekonstrukce Objektu</w:t>
      </w:r>
      <w:r w:rsidR="005F3F18" w:rsidRPr="00E6151A">
        <w:rPr>
          <w:rFonts w:ascii="Arial" w:hAnsi="Arial" w:cs="Arial"/>
          <w:sz w:val="18"/>
          <w:szCs w:val="18"/>
        </w:rPr>
        <w:t xml:space="preserve"> dle této </w:t>
      </w:r>
      <w:r w:rsidRPr="00E6151A">
        <w:rPr>
          <w:rFonts w:ascii="Arial" w:hAnsi="Arial" w:cs="Arial"/>
          <w:sz w:val="18"/>
          <w:szCs w:val="18"/>
        </w:rPr>
        <w:t>S</w:t>
      </w:r>
      <w:r w:rsidR="005F3F18" w:rsidRPr="00E6151A">
        <w:rPr>
          <w:rFonts w:ascii="Arial" w:hAnsi="Arial" w:cs="Arial"/>
          <w:sz w:val="18"/>
          <w:szCs w:val="18"/>
        </w:rPr>
        <w:t xml:space="preserve">mlouvy nepoužije </w:t>
      </w:r>
      <w:r w:rsidR="00937A64" w:rsidRPr="00E6151A">
        <w:rPr>
          <w:rFonts w:ascii="Arial" w:hAnsi="Arial" w:cs="Arial"/>
          <w:sz w:val="18"/>
          <w:szCs w:val="18"/>
        </w:rPr>
        <w:t>žá</w:t>
      </w:r>
      <w:r w:rsidR="005F3F18" w:rsidRPr="00E6151A">
        <w:rPr>
          <w:rFonts w:ascii="Arial" w:hAnsi="Arial" w:cs="Arial"/>
          <w:sz w:val="18"/>
          <w:szCs w:val="18"/>
        </w:rPr>
        <w:t>dný materiál, o</w:t>
      </w:r>
      <w:r w:rsidR="00A279FF" w:rsidRPr="00E6151A">
        <w:rPr>
          <w:rFonts w:ascii="Arial" w:hAnsi="Arial" w:cs="Arial"/>
          <w:sz w:val="18"/>
          <w:szCs w:val="18"/>
        </w:rPr>
        <w:t> </w:t>
      </w:r>
      <w:r w:rsidR="005F3F18" w:rsidRPr="00E6151A">
        <w:rPr>
          <w:rFonts w:ascii="Arial" w:hAnsi="Arial" w:cs="Arial"/>
          <w:sz w:val="18"/>
          <w:szCs w:val="18"/>
        </w:rPr>
        <w:t xml:space="preserve">kterém je v době </w:t>
      </w:r>
      <w:r w:rsidR="00937A64" w:rsidRPr="00E6151A">
        <w:rPr>
          <w:rFonts w:ascii="Arial" w:hAnsi="Arial" w:cs="Arial"/>
          <w:sz w:val="18"/>
          <w:szCs w:val="18"/>
        </w:rPr>
        <w:t xml:space="preserve">jeho </w:t>
      </w:r>
      <w:r w:rsidR="005F3F18" w:rsidRPr="00E6151A">
        <w:rPr>
          <w:rFonts w:ascii="Arial" w:hAnsi="Arial" w:cs="Arial"/>
          <w:sz w:val="18"/>
          <w:szCs w:val="18"/>
        </w:rPr>
        <w:t xml:space="preserve">užití známo, že je škodlivý, včetně materiálů, </w:t>
      </w:r>
      <w:r w:rsidR="00937A64" w:rsidRPr="00E6151A">
        <w:rPr>
          <w:rFonts w:ascii="Arial" w:hAnsi="Arial" w:cs="Arial"/>
          <w:sz w:val="18"/>
          <w:szCs w:val="18"/>
        </w:rPr>
        <w:t xml:space="preserve">o nichž by </w:t>
      </w:r>
      <w:r w:rsidR="005F3F18" w:rsidRPr="00E6151A">
        <w:rPr>
          <w:rFonts w:ascii="Arial" w:hAnsi="Arial" w:cs="Arial"/>
          <w:sz w:val="18"/>
          <w:szCs w:val="18"/>
        </w:rPr>
        <w:t xml:space="preserve">měl </w:t>
      </w:r>
      <w:r w:rsidR="00070674" w:rsidRPr="00E6151A">
        <w:rPr>
          <w:rFonts w:ascii="Arial" w:hAnsi="Arial" w:cs="Arial"/>
          <w:sz w:val="18"/>
          <w:szCs w:val="18"/>
        </w:rPr>
        <w:t>Koncesionář</w:t>
      </w:r>
      <w:r w:rsidR="005F3F18" w:rsidRPr="00E6151A">
        <w:rPr>
          <w:rFonts w:ascii="Arial" w:hAnsi="Arial" w:cs="Arial"/>
          <w:sz w:val="18"/>
          <w:szCs w:val="18"/>
        </w:rPr>
        <w:t xml:space="preserve"> na základě svých odborných znalostí vědět,</w:t>
      </w:r>
      <w:r w:rsidR="005F3F18" w:rsidRPr="00375846">
        <w:rPr>
          <w:rFonts w:ascii="Arial" w:hAnsi="Arial" w:cs="Arial"/>
          <w:sz w:val="18"/>
          <w:szCs w:val="18"/>
        </w:rPr>
        <w:t xml:space="preserve"> že jsou škodlivé.</w:t>
      </w:r>
    </w:p>
    <w:p w14:paraId="43053B01" w14:textId="70C6F974" w:rsidR="005F3F18" w:rsidRPr="00375846" w:rsidRDefault="00070674" w:rsidP="00E51D27">
      <w:pPr>
        <w:numPr>
          <w:ilvl w:val="1"/>
          <w:numId w:val="29"/>
        </w:numPr>
        <w:spacing w:before="120" w:line="276" w:lineRule="auto"/>
        <w:ind w:left="567" w:hanging="567"/>
        <w:jc w:val="both"/>
        <w:rPr>
          <w:rFonts w:ascii="Arial" w:hAnsi="Arial" w:cs="Arial"/>
          <w:sz w:val="18"/>
          <w:szCs w:val="18"/>
        </w:rPr>
      </w:pPr>
      <w:r>
        <w:rPr>
          <w:rFonts w:ascii="Arial" w:hAnsi="Arial" w:cs="Arial"/>
          <w:sz w:val="18"/>
          <w:szCs w:val="18"/>
        </w:rPr>
        <w:t>Koncesionář</w:t>
      </w:r>
      <w:r w:rsidR="005F3F18" w:rsidRPr="00375846">
        <w:rPr>
          <w:rFonts w:ascii="Arial" w:hAnsi="Arial" w:cs="Arial"/>
          <w:sz w:val="18"/>
          <w:szCs w:val="18"/>
        </w:rPr>
        <w:t xml:space="preserve"> se zavazuje, že k</w:t>
      </w:r>
      <w:r>
        <w:rPr>
          <w:rFonts w:ascii="Arial" w:hAnsi="Arial" w:cs="Arial"/>
          <w:sz w:val="18"/>
          <w:szCs w:val="18"/>
        </w:rPr>
        <w:t> Rekonstrukci Objektu</w:t>
      </w:r>
      <w:r w:rsidR="005F3F18" w:rsidRPr="00375846">
        <w:rPr>
          <w:rFonts w:ascii="Arial" w:hAnsi="Arial" w:cs="Arial"/>
          <w:sz w:val="18"/>
          <w:szCs w:val="18"/>
        </w:rPr>
        <w:t xml:space="preserve"> nepoužije materiály, které nemají požadovanou certifikaci </w:t>
      </w:r>
      <w:r w:rsidR="00937A64" w:rsidRPr="00375846">
        <w:rPr>
          <w:rFonts w:ascii="Arial" w:hAnsi="Arial" w:cs="Arial"/>
          <w:sz w:val="18"/>
          <w:szCs w:val="18"/>
        </w:rPr>
        <w:t>č</w:t>
      </w:r>
      <w:r w:rsidR="005F3F18" w:rsidRPr="00375846">
        <w:rPr>
          <w:rFonts w:ascii="Arial" w:hAnsi="Arial" w:cs="Arial"/>
          <w:sz w:val="18"/>
          <w:szCs w:val="18"/>
        </w:rPr>
        <w:t>i předepsaný průvodní doklad, je-li to pro jejich použití nezbytné podle příslušných předpisů.</w:t>
      </w:r>
    </w:p>
    <w:p w14:paraId="5D8C0EA8" w14:textId="551E5797" w:rsidR="005F0F63" w:rsidRPr="00070674" w:rsidRDefault="00070674" w:rsidP="00070674">
      <w:pPr>
        <w:numPr>
          <w:ilvl w:val="1"/>
          <w:numId w:val="29"/>
        </w:numPr>
        <w:spacing w:before="120" w:line="276" w:lineRule="auto"/>
        <w:ind w:left="567" w:hanging="567"/>
        <w:jc w:val="both"/>
        <w:rPr>
          <w:rFonts w:ascii="Arial" w:hAnsi="Arial" w:cs="Arial"/>
          <w:sz w:val="18"/>
          <w:szCs w:val="18"/>
        </w:rPr>
      </w:pPr>
      <w:r>
        <w:rPr>
          <w:rFonts w:ascii="Arial" w:hAnsi="Arial" w:cs="Arial"/>
          <w:sz w:val="18"/>
          <w:szCs w:val="18"/>
        </w:rPr>
        <w:t xml:space="preserve">Koncesionář </w:t>
      </w:r>
      <w:r w:rsidR="005F0F63" w:rsidRPr="00375846">
        <w:rPr>
          <w:rFonts w:ascii="Arial" w:hAnsi="Arial" w:cs="Arial"/>
          <w:sz w:val="18"/>
          <w:szCs w:val="18"/>
        </w:rPr>
        <w:t xml:space="preserve">je povinen vést ode dne předání a převzetí </w:t>
      </w:r>
      <w:r>
        <w:rPr>
          <w:rFonts w:ascii="Arial" w:hAnsi="Arial" w:cs="Arial"/>
          <w:sz w:val="18"/>
          <w:szCs w:val="18"/>
        </w:rPr>
        <w:t>Objektu</w:t>
      </w:r>
      <w:r w:rsidR="005F0F63" w:rsidRPr="00375846">
        <w:rPr>
          <w:rFonts w:ascii="Arial" w:hAnsi="Arial" w:cs="Arial"/>
          <w:sz w:val="18"/>
          <w:szCs w:val="18"/>
        </w:rPr>
        <w:t xml:space="preserve"> o pracích, které provádí, stavební deník.</w:t>
      </w:r>
      <w:r w:rsidR="008F5AF1">
        <w:rPr>
          <w:rFonts w:ascii="Arial" w:hAnsi="Arial" w:cs="Arial"/>
          <w:sz w:val="18"/>
          <w:szCs w:val="18"/>
        </w:rPr>
        <w:t xml:space="preserve"> </w:t>
      </w:r>
      <w:r w:rsidR="008F5AF1" w:rsidRPr="008F5AF1">
        <w:rPr>
          <w:rFonts w:ascii="Arial" w:hAnsi="Arial" w:cs="Arial"/>
          <w:sz w:val="18"/>
          <w:szCs w:val="18"/>
        </w:rPr>
        <w:t xml:space="preserve">Stavební deník musí být v pracovní dny po dobu pracovní doby přístupný oprávněným osobám </w:t>
      </w:r>
      <w:r w:rsidR="008F5AF1">
        <w:rPr>
          <w:rFonts w:ascii="Arial" w:hAnsi="Arial" w:cs="Arial"/>
          <w:sz w:val="18"/>
          <w:szCs w:val="18"/>
        </w:rPr>
        <w:t>Zadavatele</w:t>
      </w:r>
      <w:r w:rsidR="008F5AF1" w:rsidRPr="008F5AF1">
        <w:rPr>
          <w:rFonts w:ascii="Arial" w:hAnsi="Arial" w:cs="Arial"/>
          <w:sz w:val="18"/>
          <w:szCs w:val="18"/>
        </w:rPr>
        <w:t>, případně jiným osobám oprávněným do stavebního deníku zapisovat</w:t>
      </w:r>
      <w:r w:rsidR="008F5AF1">
        <w:rPr>
          <w:rFonts w:ascii="Arial" w:hAnsi="Arial" w:cs="Arial"/>
          <w:sz w:val="18"/>
          <w:szCs w:val="18"/>
        </w:rPr>
        <w:t>.</w:t>
      </w:r>
    </w:p>
    <w:p w14:paraId="611B25EF" w14:textId="00316726" w:rsidR="005F0F63" w:rsidRPr="00375846" w:rsidRDefault="005F0F63" w:rsidP="00E51D27">
      <w:pPr>
        <w:numPr>
          <w:ilvl w:val="1"/>
          <w:numId w:val="29"/>
        </w:numPr>
        <w:spacing w:before="120" w:line="276" w:lineRule="auto"/>
        <w:ind w:left="567" w:hanging="567"/>
        <w:jc w:val="both"/>
        <w:rPr>
          <w:rFonts w:ascii="Arial" w:hAnsi="Arial" w:cs="Arial"/>
          <w:sz w:val="18"/>
          <w:szCs w:val="18"/>
        </w:rPr>
      </w:pPr>
      <w:r w:rsidRPr="00375846">
        <w:rPr>
          <w:rFonts w:ascii="Arial" w:hAnsi="Arial" w:cs="Arial"/>
          <w:sz w:val="18"/>
          <w:szCs w:val="18"/>
        </w:rPr>
        <w:lastRenderedPageBreak/>
        <w:t xml:space="preserve">Provozní, sociální a případně i výrobní zařízení staveniště zabezpečuje </w:t>
      </w:r>
      <w:r w:rsidR="00070674">
        <w:rPr>
          <w:rFonts w:ascii="Arial" w:hAnsi="Arial" w:cs="Arial"/>
          <w:sz w:val="18"/>
          <w:szCs w:val="18"/>
        </w:rPr>
        <w:t xml:space="preserve">Koncesionář </w:t>
      </w:r>
      <w:r w:rsidRPr="00375846">
        <w:rPr>
          <w:rFonts w:ascii="Arial" w:hAnsi="Arial" w:cs="Arial"/>
          <w:sz w:val="18"/>
          <w:szCs w:val="18"/>
        </w:rPr>
        <w:t xml:space="preserve">v souladu se svými potřebami a v souladu s projektovou dokumentací. Náklady na projekt, vybudování, zprovoznění, údržbu, likvidaci a vyklizení zařízení staveniště jsou </w:t>
      </w:r>
      <w:r w:rsidR="00070674">
        <w:rPr>
          <w:rFonts w:ascii="Arial" w:hAnsi="Arial" w:cs="Arial"/>
          <w:sz w:val="18"/>
          <w:szCs w:val="18"/>
        </w:rPr>
        <w:t>hrazeny Koncesionářem</w:t>
      </w:r>
      <w:r w:rsidRPr="00375846">
        <w:rPr>
          <w:rFonts w:ascii="Arial" w:hAnsi="Arial" w:cs="Arial"/>
          <w:sz w:val="18"/>
          <w:szCs w:val="18"/>
        </w:rPr>
        <w:t>.</w:t>
      </w:r>
    </w:p>
    <w:p w14:paraId="6EE3B235" w14:textId="691B7A11" w:rsidR="00C0270E" w:rsidRDefault="00070674" w:rsidP="00070674">
      <w:pPr>
        <w:numPr>
          <w:ilvl w:val="1"/>
          <w:numId w:val="29"/>
        </w:numPr>
        <w:spacing w:before="120" w:line="276" w:lineRule="auto"/>
        <w:ind w:left="567" w:hanging="567"/>
        <w:jc w:val="both"/>
        <w:rPr>
          <w:rFonts w:ascii="Arial" w:hAnsi="Arial" w:cs="Arial"/>
          <w:sz w:val="18"/>
          <w:szCs w:val="18"/>
        </w:rPr>
      </w:pPr>
      <w:r>
        <w:rPr>
          <w:rFonts w:ascii="Arial" w:hAnsi="Arial" w:cs="Arial"/>
          <w:sz w:val="18"/>
          <w:szCs w:val="18"/>
        </w:rPr>
        <w:t>Koncesionář</w:t>
      </w:r>
      <w:r w:rsidR="00B83422" w:rsidRPr="00375846">
        <w:rPr>
          <w:rFonts w:ascii="Arial" w:hAnsi="Arial" w:cs="Arial"/>
          <w:sz w:val="18"/>
          <w:szCs w:val="18"/>
        </w:rPr>
        <w:t xml:space="preserve"> se zavazuje nepro</w:t>
      </w:r>
      <w:r w:rsidR="001A214A" w:rsidRPr="00375846">
        <w:rPr>
          <w:rFonts w:ascii="Arial" w:hAnsi="Arial" w:cs="Arial"/>
          <w:sz w:val="18"/>
          <w:szCs w:val="18"/>
        </w:rPr>
        <w:t>vádě</w:t>
      </w:r>
      <w:r w:rsidR="00B83422" w:rsidRPr="00375846">
        <w:rPr>
          <w:rFonts w:ascii="Arial" w:hAnsi="Arial" w:cs="Arial"/>
          <w:sz w:val="18"/>
          <w:szCs w:val="18"/>
        </w:rPr>
        <w:t>t</w:t>
      </w:r>
      <w:r w:rsidR="001A214A" w:rsidRPr="00375846">
        <w:rPr>
          <w:rFonts w:ascii="Arial" w:hAnsi="Arial" w:cs="Arial"/>
          <w:sz w:val="18"/>
          <w:szCs w:val="18"/>
        </w:rPr>
        <w:t xml:space="preserve"> </w:t>
      </w:r>
      <w:r>
        <w:rPr>
          <w:rFonts w:ascii="Arial" w:hAnsi="Arial" w:cs="Arial"/>
          <w:sz w:val="18"/>
          <w:szCs w:val="18"/>
        </w:rPr>
        <w:t>Rekonstrukci Objektu</w:t>
      </w:r>
      <w:r w:rsidR="001A214A" w:rsidRPr="00375846">
        <w:rPr>
          <w:rFonts w:ascii="Arial" w:hAnsi="Arial" w:cs="Arial"/>
          <w:sz w:val="18"/>
          <w:szCs w:val="18"/>
        </w:rPr>
        <w:t xml:space="preserve"> ve dnech </w:t>
      </w:r>
      <w:r w:rsidR="005531CF" w:rsidRPr="00375846">
        <w:rPr>
          <w:rFonts w:ascii="Arial" w:hAnsi="Arial" w:cs="Arial"/>
          <w:sz w:val="18"/>
          <w:szCs w:val="18"/>
        </w:rPr>
        <w:t>státních a ostatních svátků dle</w:t>
      </w:r>
      <w:r w:rsidR="001A214A" w:rsidRPr="00375846">
        <w:rPr>
          <w:rFonts w:ascii="Arial" w:hAnsi="Arial" w:cs="Arial"/>
          <w:sz w:val="18"/>
          <w:szCs w:val="18"/>
        </w:rPr>
        <w:t xml:space="preserve"> zákon</w:t>
      </w:r>
      <w:r w:rsidR="005531CF" w:rsidRPr="00375846">
        <w:rPr>
          <w:rFonts w:ascii="Arial" w:hAnsi="Arial" w:cs="Arial"/>
          <w:sz w:val="18"/>
          <w:szCs w:val="18"/>
        </w:rPr>
        <w:t>a</w:t>
      </w:r>
      <w:r w:rsidR="001A214A" w:rsidRPr="00375846">
        <w:rPr>
          <w:rFonts w:ascii="Arial" w:hAnsi="Arial" w:cs="Arial"/>
          <w:sz w:val="18"/>
          <w:szCs w:val="18"/>
        </w:rPr>
        <w:t xml:space="preserve"> č. 245/2000 Sb., o státních svátcích, o ostatních svátcích, o významných dnech a o dnech pracovního klidu, ve znění pozdějších předpisů.</w:t>
      </w:r>
      <w:r w:rsidR="005531CF" w:rsidRPr="00375846">
        <w:rPr>
          <w:rFonts w:ascii="Arial" w:hAnsi="Arial" w:cs="Arial"/>
          <w:sz w:val="18"/>
          <w:szCs w:val="18"/>
        </w:rPr>
        <w:t xml:space="preserve"> V případě nezbytnosti lze dílo realizovat v těchto dnech pouze po předchozím písemném souhlasu </w:t>
      </w:r>
      <w:r>
        <w:rPr>
          <w:rFonts w:ascii="Arial" w:hAnsi="Arial" w:cs="Arial"/>
          <w:sz w:val="18"/>
          <w:szCs w:val="18"/>
        </w:rPr>
        <w:t>Zadavatele</w:t>
      </w:r>
      <w:r w:rsidR="005531CF" w:rsidRPr="00375846">
        <w:rPr>
          <w:rFonts w:ascii="Arial" w:hAnsi="Arial" w:cs="Arial"/>
          <w:sz w:val="18"/>
          <w:szCs w:val="18"/>
        </w:rPr>
        <w:t xml:space="preserve"> u</w:t>
      </w:r>
      <w:r w:rsidR="00B83422" w:rsidRPr="00375846">
        <w:rPr>
          <w:rFonts w:ascii="Arial" w:hAnsi="Arial" w:cs="Arial"/>
          <w:sz w:val="18"/>
          <w:szCs w:val="18"/>
        </w:rPr>
        <w:t>děleném</w:t>
      </w:r>
      <w:r w:rsidR="005531CF" w:rsidRPr="00375846">
        <w:rPr>
          <w:rFonts w:ascii="Arial" w:hAnsi="Arial" w:cs="Arial"/>
          <w:sz w:val="18"/>
          <w:szCs w:val="18"/>
        </w:rPr>
        <w:t xml:space="preserve"> minimálně 5 kalendářních dní předem.</w:t>
      </w:r>
    </w:p>
    <w:p w14:paraId="487B06C2" w14:textId="53181399" w:rsidR="003A021C" w:rsidRDefault="003A021C" w:rsidP="00070674">
      <w:pPr>
        <w:numPr>
          <w:ilvl w:val="1"/>
          <w:numId w:val="29"/>
        </w:numPr>
        <w:spacing w:before="120" w:line="276" w:lineRule="auto"/>
        <w:ind w:left="567" w:hanging="567"/>
        <w:jc w:val="both"/>
        <w:rPr>
          <w:rFonts w:ascii="Arial" w:hAnsi="Arial" w:cs="Arial"/>
          <w:sz w:val="18"/>
          <w:szCs w:val="18"/>
        </w:rPr>
      </w:pPr>
      <w:r>
        <w:rPr>
          <w:rFonts w:ascii="Arial" w:hAnsi="Arial" w:cs="Arial"/>
          <w:sz w:val="18"/>
          <w:szCs w:val="18"/>
        </w:rPr>
        <w:t>Koncesionář</w:t>
      </w:r>
      <w:r w:rsidRPr="003A021C">
        <w:rPr>
          <w:rFonts w:ascii="Arial" w:hAnsi="Arial" w:cs="Arial"/>
          <w:sz w:val="18"/>
          <w:szCs w:val="18"/>
        </w:rPr>
        <w:t xml:space="preserve"> </w:t>
      </w:r>
      <w:r>
        <w:rPr>
          <w:rFonts w:ascii="Arial" w:hAnsi="Arial" w:cs="Arial"/>
          <w:sz w:val="18"/>
          <w:szCs w:val="18"/>
        </w:rPr>
        <w:t xml:space="preserve">je </w:t>
      </w:r>
      <w:r w:rsidRPr="003A021C">
        <w:rPr>
          <w:rFonts w:ascii="Arial" w:hAnsi="Arial" w:cs="Arial"/>
          <w:sz w:val="18"/>
          <w:szCs w:val="18"/>
        </w:rPr>
        <w:t>oprávněn provádět v</w:t>
      </w:r>
      <w:r>
        <w:rPr>
          <w:rFonts w:ascii="Arial" w:hAnsi="Arial" w:cs="Arial"/>
          <w:sz w:val="18"/>
          <w:szCs w:val="18"/>
        </w:rPr>
        <w:t> Objektu během platnosti pachtu</w:t>
      </w:r>
      <w:r w:rsidRPr="003A021C">
        <w:rPr>
          <w:rFonts w:ascii="Arial" w:hAnsi="Arial" w:cs="Arial"/>
          <w:sz w:val="18"/>
          <w:szCs w:val="18"/>
        </w:rPr>
        <w:t xml:space="preserve"> jakékoli stavební či jiné úpravy trvalého charakteru na základě výslovného, předchozího a písemného souhlasu </w:t>
      </w:r>
      <w:r>
        <w:rPr>
          <w:rFonts w:ascii="Arial" w:hAnsi="Arial" w:cs="Arial"/>
          <w:sz w:val="18"/>
          <w:szCs w:val="18"/>
        </w:rPr>
        <w:t>Zadavatele</w:t>
      </w:r>
      <w:r w:rsidRPr="003A021C">
        <w:rPr>
          <w:rFonts w:ascii="Arial" w:hAnsi="Arial" w:cs="Arial"/>
          <w:sz w:val="18"/>
          <w:szCs w:val="18"/>
        </w:rPr>
        <w:t xml:space="preserve">. </w:t>
      </w:r>
      <w:r>
        <w:rPr>
          <w:rFonts w:ascii="Arial" w:hAnsi="Arial" w:cs="Arial"/>
          <w:sz w:val="18"/>
          <w:szCs w:val="18"/>
        </w:rPr>
        <w:t xml:space="preserve">Zadavatel </w:t>
      </w:r>
      <w:r w:rsidRPr="003A021C">
        <w:rPr>
          <w:rFonts w:ascii="Arial" w:hAnsi="Arial" w:cs="Arial"/>
          <w:sz w:val="18"/>
          <w:szCs w:val="18"/>
        </w:rPr>
        <w:t xml:space="preserve">se zavazuje, že takovýto souhlas nebude bezdůvodně odepřen. O rozsahu a specifikaci provedení stavebních úprav a technického zhodnocení, nutného pro zahájení a provozování činnosti </w:t>
      </w:r>
      <w:r>
        <w:rPr>
          <w:rFonts w:ascii="Arial" w:hAnsi="Arial" w:cs="Arial"/>
          <w:sz w:val="18"/>
          <w:szCs w:val="18"/>
        </w:rPr>
        <w:t>Koncesionáře</w:t>
      </w:r>
      <w:r w:rsidRPr="003A021C">
        <w:rPr>
          <w:rFonts w:ascii="Arial" w:hAnsi="Arial" w:cs="Arial"/>
          <w:sz w:val="18"/>
          <w:szCs w:val="18"/>
        </w:rPr>
        <w:t xml:space="preserve">, může být mezi </w:t>
      </w:r>
      <w:r>
        <w:rPr>
          <w:rFonts w:ascii="Arial" w:hAnsi="Arial" w:cs="Arial"/>
          <w:sz w:val="18"/>
          <w:szCs w:val="18"/>
        </w:rPr>
        <w:t>Zadavaelem</w:t>
      </w:r>
      <w:r w:rsidRPr="003A021C">
        <w:rPr>
          <w:rFonts w:ascii="Arial" w:hAnsi="Arial" w:cs="Arial"/>
          <w:sz w:val="18"/>
          <w:szCs w:val="18"/>
        </w:rPr>
        <w:t xml:space="preserve"> a </w:t>
      </w:r>
      <w:r>
        <w:rPr>
          <w:rFonts w:ascii="Arial" w:hAnsi="Arial" w:cs="Arial"/>
          <w:sz w:val="18"/>
          <w:szCs w:val="18"/>
        </w:rPr>
        <w:t>Koncesionářem</w:t>
      </w:r>
      <w:r w:rsidRPr="003A021C">
        <w:rPr>
          <w:rFonts w:ascii="Arial" w:hAnsi="Arial" w:cs="Arial"/>
          <w:sz w:val="18"/>
          <w:szCs w:val="18"/>
        </w:rPr>
        <w:t xml:space="preserve"> uzavřena samostatná dohoda</w:t>
      </w:r>
      <w:r>
        <w:rPr>
          <w:rFonts w:ascii="Arial" w:hAnsi="Arial" w:cs="Arial"/>
          <w:sz w:val="18"/>
          <w:szCs w:val="18"/>
        </w:rPr>
        <w:t>.</w:t>
      </w:r>
    </w:p>
    <w:p w14:paraId="419EBE19" w14:textId="1E0EFEED" w:rsidR="003A021C" w:rsidRDefault="003A021C" w:rsidP="00070674">
      <w:pPr>
        <w:numPr>
          <w:ilvl w:val="1"/>
          <w:numId w:val="29"/>
        </w:numPr>
        <w:spacing w:before="120" w:line="276" w:lineRule="auto"/>
        <w:ind w:left="567" w:hanging="567"/>
        <w:jc w:val="both"/>
        <w:rPr>
          <w:rFonts w:ascii="Arial" w:hAnsi="Arial" w:cs="Arial"/>
          <w:sz w:val="18"/>
          <w:szCs w:val="18"/>
        </w:rPr>
      </w:pPr>
      <w:r w:rsidRPr="003A021C">
        <w:rPr>
          <w:rFonts w:ascii="Arial" w:hAnsi="Arial" w:cs="Arial"/>
          <w:sz w:val="18"/>
          <w:szCs w:val="18"/>
        </w:rPr>
        <w:t xml:space="preserve">Souhlas </w:t>
      </w:r>
      <w:r>
        <w:rPr>
          <w:rFonts w:ascii="Arial" w:hAnsi="Arial" w:cs="Arial"/>
          <w:sz w:val="18"/>
          <w:szCs w:val="18"/>
        </w:rPr>
        <w:t>Zadavatele</w:t>
      </w:r>
      <w:r w:rsidRPr="003A021C">
        <w:rPr>
          <w:rFonts w:ascii="Arial" w:hAnsi="Arial" w:cs="Arial"/>
          <w:sz w:val="18"/>
          <w:szCs w:val="18"/>
        </w:rPr>
        <w:t xml:space="preserve"> budou vyžadovat veškeré změny zasahující do stavební a architektonické podstaty </w:t>
      </w:r>
      <w:r>
        <w:rPr>
          <w:rFonts w:ascii="Arial" w:hAnsi="Arial" w:cs="Arial"/>
          <w:sz w:val="18"/>
          <w:szCs w:val="18"/>
        </w:rPr>
        <w:t>Objektu</w:t>
      </w:r>
      <w:r w:rsidRPr="003A021C">
        <w:rPr>
          <w:rFonts w:ascii="Arial" w:hAnsi="Arial" w:cs="Arial"/>
          <w:sz w:val="18"/>
          <w:szCs w:val="18"/>
        </w:rPr>
        <w:t xml:space="preserve">, podstatně měnící </w:t>
      </w:r>
      <w:r>
        <w:rPr>
          <w:rFonts w:ascii="Arial" w:hAnsi="Arial" w:cs="Arial"/>
          <w:sz w:val="18"/>
          <w:szCs w:val="18"/>
        </w:rPr>
        <w:t>Objekt</w:t>
      </w:r>
      <w:r w:rsidRPr="003A021C">
        <w:rPr>
          <w:rFonts w:ascii="Arial" w:hAnsi="Arial" w:cs="Arial"/>
          <w:sz w:val="18"/>
          <w:szCs w:val="18"/>
        </w:rPr>
        <w:t>, či pevná instalace jakýchkoliv zařízení, jakož i veškeré zásahy do elektrického a dalšího vedení</w:t>
      </w:r>
      <w:r>
        <w:rPr>
          <w:rFonts w:ascii="Arial" w:hAnsi="Arial" w:cs="Arial"/>
          <w:sz w:val="18"/>
          <w:szCs w:val="18"/>
        </w:rPr>
        <w:t>.</w:t>
      </w:r>
    </w:p>
    <w:p w14:paraId="157AF9C6" w14:textId="48A334B9" w:rsidR="003A021C" w:rsidRPr="003A021C" w:rsidRDefault="003A021C" w:rsidP="003A021C">
      <w:pPr>
        <w:numPr>
          <w:ilvl w:val="1"/>
          <w:numId w:val="29"/>
        </w:numPr>
        <w:spacing w:before="120" w:line="276" w:lineRule="auto"/>
        <w:ind w:left="567" w:hanging="567"/>
        <w:jc w:val="both"/>
        <w:rPr>
          <w:rFonts w:ascii="Arial" w:hAnsi="Arial" w:cs="Arial"/>
          <w:sz w:val="18"/>
          <w:szCs w:val="18"/>
        </w:rPr>
      </w:pPr>
      <w:r w:rsidRPr="003A021C">
        <w:rPr>
          <w:rFonts w:ascii="Arial" w:hAnsi="Arial" w:cs="Arial"/>
          <w:sz w:val="18"/>
          <w:szCs w:val="18"/>
        </w:rPr>
        <w:t xml:space="preserve">Po odsouhlasení </w:t>
      </w:r>
      <w:r>
        <w:rPr>
          <w:rFonts w:ascii="Arial" w:hAnsi="Arial" w:cs="Arial"/>
          <w:sz w:val="18"/>
          <w:szCs w:val="18"/>
        </w:rPr>
        <w:t xml:space="preserve">Zadavatelem </w:t>
      </w:r>
      <w:r w:rsidRPr="003A021C">
        <w:rPr>
          <w:rFonts w:ascii="Arial" w:hAnsi="Arial" w:cs="Arial"/>
          <w:sz w:val="18"/>
          <w:szCs w:val="18"/>
        </w:rPr>
        <w:t xml:space="preserve">a schválení orgánem památkové péče bude </w:t>
      </w:r>
      <w:r>
        <w:rPr>
          <w:rFonts w:ascii="Arial" w:hAnsi="Arial" w:cs="Arial"/>
          <w:sz w:val="18"/>
          <w:szCs w:val="18"/>
        </w:rPr>
        <w:t>Koncesionář</w:t>
      </w:r>
      <w:r w:rsidRPr="003A021C">
        <w:rPr>
          <w:rFonts w:ascii="Arial" w:hAnsi="Arial" w:cs="Arial"/>
          <w:sz w:val="18"/>
          <w:szCs w:val="18"/>
        </w:rPr>
        <w:t xml:space="preserve"> oprávněn umístit na </w:t>
      </w:r>
      <w:r>
        <w:rPr>
          <w:rFonts w:ascii="Arial" w:hAnsi="Arial" w:cs="Arial"/>
          <w:sz w:val="18"/>
          <w:szCs w:val="18"/>
        </w:rPr>
        <w:t>Objekt</w:t>
      </w:r>
      <w:r w:rsidRPr="003A021C">
        <w:rPr>
          <w:rFonts w:ascii="Arial" w:hAnsi="Arial" w:cs="Arial"/>
          <w:sz w:val="18"/>
          <w:szCs w:val="18"/>
        </w:rPr>
        <w:t xml:space="preserve"> svou reklamu, logo či informační zařízení. Obdobně to bude platit i pro podnájemce</w:t>
      </w:r>
      <w:r>
        <w:rPr>
          <w:rFonts w:ascii="Arial" w:hAnsi="Arial" w:cs="Arial"/>
          <w:sz w:val="18"/>
          <w:szCs w:val="18"/>
        </w:rPr>
        <w:t>.</w:t>
      </w:r>
    </w:p>
    <w:p w14:paraId="1FB9402F" w14:textId="77777777" w:rsidR="00D25E08" w:rsidRPr="00375846" w:rsidRDefault="00D25E08" w:rsidP="00E51D27">
      <w:pPr>
        <w:spacing w:before="120" w:line="276" w:lineRule="auto"/>
        <w:jc w:val="both"/>
        <w:outlineLvl w:val="0"/>
        <w:rPr>
          <w:rFonts w:ascii="Arial" w:hAnsi="Arial" w:cs="Arial"/>
          <w:sz w:val="18"/>
          <w:szCs w:val="18"/>
        </w:rPr>
      </w:pPr>
    </w:p>
    <w:p w14:paraId="20E00E36" w14:textId="1AD4EC53" w:rsidR="004F07F8" w:rsidRPr="00375846" w:rsidRDefault="004F02F7" w:rsidP="00E51D27">
      <w:pPr>
        <w:widowControl/>
        <w:numPr>
          <w:ilvl w:val="0"/>
          <w:numId w:val="29"/>
        </w:numPr>
        <w:spacing w:before="120" w:line="240" w:lineRule="auto"/>
        <w:jc w:val="center"/>
        <w:rPr>
          <w:rFonts w:ascii="Arial" w:hAnsi="Arial" w:cs="Arial"/>
          <w:b/>
          <w:color w:val="000000"/>
          <w:sz w:val="18"/>
          <w:szCs w:val="18"/>
        </w:rPr>
      </w:pPr>
      <w:r w:rsidRPr="00375846">
        <w:rPr>
          <w:rFonts w:ascii="Arial" w:hAnsi="Arial" w:cs="Arial"/>
          <w:b/>
          <w:color w:val="000000"/>
          <w:sz w:val="18"/>
          <w:szCs w:val="18"/>
        </w:rPr>
        <w:t>SMLUVNÍ SANKCE</w:t>
      </w:r>
      <w:r w:rsidR="00D604EA">
        <w:rPr>
          <w:rFonts w:ascii="Arial" w:hAnsi="Arial" w:cs="Arial"/>
          <w:b/>
          <w:color w:val="000000"/>
          <w:sz w:val="18"/>
          <w:szCs w:val="18"/>
        </w:rPr>
        <w:t xml:space="preserve"> A BANKOVNÍ ZÁRUKA</w:t>
      </w:r>
    </w:p>
    <w:p w14:paraId="7EF42AB6" w14:textId="77777777" w:rsidR="007B0454" w:rsidRPr="00375846" w:rsidRDefault="007B0454" w:rsidP="00E51D27">
      <w:pPr>
        <w:widowControl/>
        <w:spacing w:before="120" w:line="240" w:lineRule="auto"/>
        <w:ind w:left="360"/>
        <w:rPr>
          <w:rFonts w:ascii="Arial" w:hAnsi="Arial" w:cs="Arial"/>
          <w:b/>
          <w:color w:val="000000"/>
          <w:sz w:val="18"/>
          <w:szCs w:val="18"/>
        </w:rPr>
      </w:pPr>
    </w:p>
    <w:p w14:paraId="5692A389" w14:textId="7B893A76" w:rsidR="00070674" w:rsidRPr="00070674" w:rsidRDefault="00070674" w:rsidP="00070674">
      <w:pPr>
        <w:widowControl/>
        <w:numPr>
          <w:ilvl w:val="1"/>
          <w:numId w:val="29"/>
        </w:numPr>
        <w:spacing w:before="120" w:line="240" w:lineRule="auto"/>
        <w:ind w:left="567" w:hanging="567"/>
        <w:jc w:val="both"/>
        <w:rPr>
          <w:rFonts w:ascii="Arial" w:hAnsi="Arial" w:cs="Arial"/>
          <w:color w:val="000000"/>
          <w:sz w:val="18"/>
          <w:szCs w:val="18"/>
        </w:rPr>
      </w:pPr>
      <w:r w:rsidRPr="00070674">
        <w:rPr>
          <w:rFonts w:ascii="Arial" w:hAnsi="Arial" w:cs="Arial"/>
          <w:color w:val="000000"/>
          <w:sz w:val="18"/>
          <w:szCs w:val="18"/>
        </w:rPr>
        <w:t xml:space="preserve">V případě, že se </w:t>
      </w:r>
      <w:r>
        <w:rPr>
          <w:rFonts w:ascii="Arial" w:hAnsi="Arial" w:cs="Arial"/>
          <w:color w:val="000000"/>
          <w:sz w:val="18"/>
          <w:szCs w:val="18"/>
        </w:rPr>
        <w:t>Koncesionář</w:t>
      </w:r>
      <w:r w:rsidRPr="00070674">
        <w:rPr>
          <w:rFonts w:ascii="Arial" w:hAnsi="Arial" w:cs="Arial"/>
          <w:color w:val="000000"/>
          <w:sz w:val="18"/>
          <w:szCs w:val="18"/>
        </w:rPr>
        <w:t xml:space="preserve"> dostane do prodlení se zaplacením </w:t>
      </w:r>
      <w:r>
        <w:rPr>
          <w:rFonts w:ascii="Arial" w:hAnsi="Arial" w:cs="Arial"/>
          <w:color w:val="000000"/>
          <w:sz w:val="18"/>
          <w:szCs w:val="18"/>
        </w:rPr>
        <w:t xml:space="preserve">Pachtovného, </w:t>
      </w:r>
      <w:r w:rsidRPr="00070674">
        <w:rPr>
          <w:rFonts w:ascii="Arial" w:hAnsi="Arial" w:cs="Arial"/>
          <w:color w:val="000000"/>
          <w:sz w:val="18"/>
          <w:szCs w:val="18"/>
        </w:rPr>
        <w:t>zavazuje se uhradit úrok z prodlení ve výši 0,1% z dlužné částky za každý den prodlení.</w:t>
      </w:r>
    </w:p>
    <w:p w14:paraId="52989550" w14:textId="13A8958A" w:rsidR="00070674" w:rsidRDefault="00070674" w:rsidP="00070674">
      <w:pPr>
        <w:widowControl/>
        <w:numPr>
          <w:ilvl w:val="1"/>
          <w:numId w:val="29"/>
        </w:numPr>
        <w:spacing w:before="120" w:line="240" w:lineRule="auto"/>
        <w:ind w:left="567" w:hanging="567"/>
        <w:jc w:val="both"/>
        <w:rPr>
          <w:rFonts w:ascii="Arial" w:hAnsi="Arial" w:cs="Arial"/>
          <w:color w:val="000000"/>
          <w:sz w:val="18"/>
          <w:szCs w:val="18"/>
        </w:rPr>
      </w:pPr>
      <w:r w:rsidRPr="00070674">
        <w:rPr>
          <w:rFonts w:ascii="Arial" w:hAnsi="Arial" w:cs="Arial"/>
          <w:color w:val="000000"/>
          <w:sz w:val="18"/>
          <w:szCs w:val="18"/>
        </w:rPr>
        <w:t xml:space="preserve">Pokud se </w:t>
      </w:r>
      <w:r>
        <w:rPr>
          <w:rFonts w:ascii="Arial" w:hAnsi="Arial" w:cs="Arial"/>
          <w:color w:val="000000"/>
          <w:sz w:val="18"/>
          <w:szCs w:val="18"/>
        </w:rPr>
        <w:t>Koncesionář</w:t>
      </w:r>
      <w:r w:rsidRPr="00070674">
        <w:rPr>
          <w:rFonts w:ascii="Arial" w:hAnsi="Arial" w:cs="Arial"/>
          <w:color w:val="000000"/>
          <w:sz w:val="18"/>
          <w:szCs w:val="18"/>
        </w:rPr>
        <w:t xml:space="preserve"> dostane do prodlení s předáním vyklizen</w:t>
      </w:r>
      <w:r>
        <w:rPr>
          <w:rFonts w:ascii="Arial" w:hAnsi="Arial" w:cs="Arial"/>
          <w:color w:val="000000"/>
          <w:sz w:val="18"/>
          <w:szCs w:val="18"/>
        </w:rPr>
        <w:t>ého Objektu</w:t>
      </w:r>
      <w:r w:rsidRPr="00070674">
        <w:rPr>
          <w:rFonts w:ascii="Arial" w:hAnsi="Arial" w:cs="Arial"/>
          <w:color w:val="000000"/>
          <w:sz w:val="18"/>
          <w:szCs w:val="18"/>
        </w:rPr>
        <w:t xml:space="preserve">, zavazuje se uhradit </w:t>
      </w:r>
      <w:r>
        <w:rPr>
          <w:rFonts w:ascii="Arial" w:hAnsi="Arial" w:cs="Arial"/>
          <w:color w:val="000000"/>
          <w:sz w:val="18"/>
          <w:szCs w:val="18"/>
        </w:rPr>
        <w:t>Zadavateli</w:t>
      </w:r>
      <w:r w:rsidRPr="00070674">
        <w:rPr>
          <w:rFonts w:ascii="Arial" w:hAnsi="Arial" w:cs="Arial"/>
          <w:color w:val="000000"/>
          <w:sz w:val="18"/>
          <w:szCs w:val="18"/>
        </w:rPr>
        <w:t xml:space="preserve"> smluvní pokutu ve výši 0,1% z ročního </w:t>
      </w:r>
      <w:r>
        <w:rPr>
          <w:rFonts w:ascii="Arial" w:hAnsi="Arial" w:cs="Arial"/>
          <w:color w:val="000000"/>
          <w:sz w:val="18"/>
          <w:szCs w:val="18"/>
        </w:rPr>
        <w:t>Pachtovného</w:t>
      </w:r>
      <w:r w:rsidRPr="00070674">
        <w:rPr>
          <w:rFonts w:ascii="Arial" w:hAnsi="Arial" w:cs="Arial"/>
          <w:color w:val="000000"/>
          <w:sz w:val="18"/>
          <w:szCs w:val="18"/>
        </w:rPr>
        <w:t xml:space="preserve"> za každý i započatý den prodlení.</w:t>
      </w:r>
    </w:p>
    <w:p w14:paraId="012E6C49" w14:textId="2E62B2BC" w:rsidR="009A57EE" w:rsidRDefault="009A57EE" w:rsidP="00070674">
      <w:pPr>
        <w:widowControl/>
        <w:numPr>
          <w:ilvl w:val="1"/>
          <w:numId w:val="29"/>
        </w:numPr>
        <w:spacing w:before="120" w:line="240" w:lineRule="auto"/>
        <w:ind w:left="567" w:hanging="567"/>
        <w:jc w:val="both"/>
        <w:rPr>
          <w:rFonts w:ascii="Arial" w:hAnsi="Arial" w:cs="Arial"/>
          <w:color w:val="000000"/>
          <w:sz w:val="18"/>
          <w:szCs w:val="18"/>
        </w:rPr>
      </w:pPr>
      <w:r w:rsidRPr="009A57EE">
        <w:rPr>
          <w:rFonts w:ascii="Arial" w:hAnsi="Arial" w:cs="Arial"/>
          <w:color w:val="000000"/>
          <w:sz w:val="18"/>
          <w:szCs w:val="18"/>
        </w:rPr>
        <w:t xml:space="preserve">V případě, že </w:t>
      </w:r>
      <w:r>
        <w:rPr>
          <w:rFonts w:ascii="Arial" w:hAnsi="Arial" w:cs="Arial"/>
          <w:color w:val="000000"/>
          <w:sz w:val="18"/>
          <w:szCs w:val="18"/>
        </w:rPr>
        <w:t xml:space="preserve">Koncesionář </w:t>
      </w:r>
      <w:r w:rsidRPr="009A57EE">
        <w:rPr>
          <w:rFonts w:ascii="Arial" w:hAnsi="Arial" w:cs="Arial"/>
          <w:color w:val="000000"/>
          <w:sz w:val="18"/>
          <w:szCs w:val="18"/>
        </w:rPr>
        <w:t xml:space="preserve">realizuje </w:t>
      </w:r>
      <w:r w:rsidR="004E469C">
        <w:rPr>
          <w:rFonts w:ascii="Arial" w:hAnsi="Arial" w:cs="Arial"/>
          <w:color w:val="000000"/>
          <w:sz w:val="18"/>
          <w:szCs w:val="18"/>
        </w:rPr>
        <w:t>technické zhodnocení Objektu</w:t>
      </w:r>
      <w:r w:rsidRPr="009A57EE">
        <w:rPr>
          <w:rFonts w:ascii="Arial" w:hAnsi="Arial" w:cs="Arial"/>
          <w:color w:val="000000"/>
          <w:sz w:val="18"/>
          <w:szCs w:val="18"/>
        </w:rPr>
        <w:t xml:space="preserve"> v rozporu s</w:t>
      </w:r>
      <w:r>
        <w:rPr>
          <w:rFonts w:ascii="Arial" w:hAnsi="Arial" w:cs="Arial"/>
          <w:color w:val="000000"/>
          <w:sz w:val="18"/>
          <w:szCs w:val="18"/>
        </w:rPr>
        <w:t>e Zadavatelem schválenou projektovou dokumentací</w:t>
      </w:r>
      <w:r w:rsidRPr="009A57EE">
        <w:rPr>
          <w:rFonts w:ascii="Arial" w:hAnsi="Arial" w:cs="Arial"/>
          <w:color w:val="000000"/>
          <w:sz w:val="18"/>
          <w:szCs w:val="18"/>
        </w:rPr>
        <w:t xml:space="preserve"> nebo nedodržuje technologický postup provádění </w:t>
      </w:r>
      <w:r w:rsidR="004E469C">
        <w:rPr>
          <w:rFonts w:ascii="Arial" w:hAnsi="Arial" w:cs="Arial"/>
          <w:color w:val="000000"/>
          <w:sz w:val="18"/>
          <w:szCs w:val="18"/>
        </w:rPr>
        <w:t>technického zhodnocení Objektu</w:t>
      </w:r>
      <w:r w:rsidRPr="009A57EE">
        <w:rPr>
          <w:rFonts w:ascii="Arial" w:hAnsi="Arial" w:cs="Arial"/>
          <w:color w:val="000000"/>
          <w:sz w:val="18"/>
          <w:szCs w:val="18"/>
        </w:rPr>
        <w:t xml:space="preserve"> stanovený v</w:t>
      </w:r>
      <w:r>
        <w:rPr>
          <w:rFonts w:ascii="Arial" w:hAnsi="Arial" w:cs="Arial"/>
          <w:color w:val="000000"/>
          <w:sz w:val="18"/>
          <w:szCs w:val="18"/>
        </w:rPr>
        <w:t> projektové dokumentaci</w:t>
      </w:r>
      <w:r w:rsidRPr="009A57EE">
        <w:rPr>
          <w:rFonts w:ascii="Arial" w:hAnsi="Arial" w:cs="Arial"/>
          <w:color w:val="000000"/>
          <w:sz w:val="18"/>
          <w:szCs w:val="18"/>
        </w:rPr>
        <w:t xml:space="preserve">, zaplatí </w:t>
      </w:r>
      <w:r>
        <w:rPr>
          <w:rFonts w:ascii="Arial" w:hAnsi="Arial" w:cs="Arial"/>
          <w:color w:val="000000"/>
          <w:sz w:val="18"/>
          <w:szCs w:val="18"/>
        </w:rPr>
        <w:t xml:space="preserve">Zadavateli </w:t>
      </w:r>
      <w:r w:rsidRPr="009A57EE">
        <w:rPr>
          <w:rFonts w:ascii="Arial" w:hAnsi="Arial" w:cs="Arial"/>
          <w:color w:val="000000"/>
          <w:sz w:val="18"/>
          <w:szCs w:val="18"/>
        </w:rPr>
        <w:t xml:space="preserve">smluvní pokutu ve výši </w:t>
      </w:r>
      <w:r>
        <w:rPr>
          <w:rFonts w:ascii="Arial" w:hAnsi="Arial" w:cs="Arial"/>
          <w:color w:val="000000"/>
          <w:sz w:val="18"/>
          <w:szCs w:val="18"/>
        </w:rPr>
        <w:t xml:space="preserve">100 000 Kč za každý jednotlivý případ. </w:t>
      </w:r>
      <w:r w:rsidRPr="009A57EE">
        <w:rPr>
          <w:rFonts w:ascii="Arial" w:hAnsi="Arial" w:cs="Arial"/>
          <w:color w:val="000000"/>
          <w:sz w:val="18"/>
          <w:szCs w:val="18"/>
        </w:rPr>
        <w:t xml:space="preserve">Toto ustanovení se netýká postupu při změně předmětu </w:t>
      </w:r>
      <w:r>
        <w:rPr>
          <w:rFonts w:ascii="Arial" w:hAnsi="Arial" w:cs="Arial"/>
          <w:color w:val="000000"/>
          <w:sz w:val="18"/>
          <w:szCs w:val="18"/>
        </w:rPr>
        <w:t>S</w:t>
      </w:r>
      <w:r w:rsidRPr="009A57EE">
        <w:rPr>
          <w:rFonts w:ascii="Arial" w:hAnsi="Arial" w:cs="Arial"/>
          <w:color w:val="000000"/>
          <w:sz w:val="18"/>
          <w:szCs w:val="18"/>
        </w:rPr>
        <w:t xml:space="preserve">mlouvy dle této </w:t>
      </w:r>
      <w:r>
        <w:rPr>
          <w:rFonts w:ascii="Arial" w:hAnsi="Arial" w:cs="Arial"/>
          <w:color w:val="000000"/>
          <w:sz w:val="18"/>
          <w:szCs w:val="18"/>
        </w:rPr>
        <w:t>S</w:t>
      </w:r>
      <w:r w:rsidRPr="009A57EE">
        <w:rPr>
          <w:rFonts w:ascii="Arial" w:hAnsi="Arial" w:cs="Arial"/>
          <w:color w:val="000000"/>
          <w:sz w:val="18"/>
          <w:szCs w:val="18"/>
        </w:rPr>
        <w:t>mlouvy</w:t>
      </w:r>
      <w:r>
        <w:rPr>
          <w:rFonts w:ascii="Arial" w:hAnsi="Arial" w:cs="Arial"/>
          <w:color w:val="000000"/>
          <w:sz w:val="18"/>
          <w:szCs w:val="18"/>
        </w:rPr>
        <w:t>.</w:t>
      </w:r>
    </w:p>
    <w:p w14:paraId="31AAB42E" w14:textId="046864B8" w:rsidR="009A57EE" w:rsidRPr="00094B43" w:rsidRDefault="009A57EE" w:rsidP="00070674">
      <w:pPr>
        <w:widowControl/>
        <w:numPr>
          <w:ilvl w:val="1"/>
          <w:numId w:val="29"/>
        </w:numPr>
        <w:spacing w:before="120" w:line="240" w:lineRule="auto"/>
        <w:ind w:left="567" w:hanging="567"/>
        <w:jc w:val="both"/>
        <w:rPr>
          <w:rFonts w:ascii="Arial" w:hAnsi="Arial" w:cs="Arial"/>
          <w:color w:val="000000"/>
          <w:sz w:val="18"/>
          <w:szCs w:val="18"/>
        </w:rPr>
      </w:pPr>
      <w:r>
        <w:rPr>
          <w:rFonts w:ascii="Arial" w:hAnsi="Arial" w:cs="Arial"/>
          <w:sz w:val="18"/>
          <w:szCs w:val="18"/>
        </w:rPr>
        <w:t>Koncesionář zaplatí Zadav</w:t>
      </w:r>
      <w:r w:rsidR="00E6151A">
        <w:rPr>
          <w:rFonts w:ascii="Arial" w:hAnsi="Arial" w:cs="Arial"/>
          <w:sz w:val="18"/>
          <w:szCs w:val="18"/>
        </w:rPr>
        <w:t>a</w:t>
      </w:r>
      <w:r>
        <w:rPr>
          <w:rFonts w:ascii="Arial" w:hAnsi="Arial" w:cs="Arial"/>
          <w:sz w:val="18"/>
          <w:szCs w:val="18"/>
        </w:rPr>
        <w:t xml:space="preserve">teli smluvní potutu ve výši </w:t>
      </w:r>
      <w:r w:rsidR="004E469C">
        <w:rPr>
          <w:rFonts w:ascii="Arial" w:hAnsi="Arial" w:cs="Arial"/>
          <w:sz w:val="18"/>
          <w:szCs w:val="18"/>
        </w:rPr>
        <w:t>2</w:t>
      </w:r>
      <w:r>
        <w:rPr>
          <w:rFonts w:ascii="Arial" w:hAnsi="Arial" w:cs="Arial"/>
          <w:sz w:val="18"/>
          <w:szCs w:val="18"/>
        </w:rPr>
        <w:t xml:space="preserve">0 000 Kč pokud </w:t>
      </w:r>
      <w:r w:rsidR="004E469C">
        <w:rPr>
          <w:rFonts w:ascii="Arial" w:hAnsi="Arial" w:cs="Arial"/>
          <w:sz w:val="18"/>
          <w:szCs w:val="18"/>
        </w:rPr>
        <w:t>Zadavateli</w:t>
      </w:r>
      <w:r>
        <w:rPr>
          <w:rFonts w:ascii="Arial" w:hAnsi="Arial" w:cs="Arial"/>
          <w:sz w:val="18"/>
          <w:szCs w:val="18"/>
        </w:rPr>
        <w:t xml:space="preserve"> na jeho žádost nepředloží doklad o tom, že má</w:t>
      </w:r>
      <w:r w:rsidRPr="00D46AE9">
        <w:rPr>
          <w:rFonts w:ascii="Arial" w:hAnsi="Arial" w:cs="Arial"/>
          <w:sz w:val="18"/>
          <w:szCs w:val="18"/>
        </w:rPr>
        <w:t xml:space="preserve"> uzavřenou pojistnou smlouvu proti škodám způsobeným jeho činností (výkon podnikatelské činnosti) včetně možných škod pracovníků </w:t>
      </w:r>
      <w:r>
        <w:rPr>
          <w:rFonts w:ascii="Arial" w:hAnsi="Arial" w:cs="Arial"/>
          <w:sz w:val="18"/>
          <w:szCs w:val="18"/>
        </w:rPr>
        <w:t>Koncesionáře</w:t>
      </w:r>
      <w:r w:rsidRPr="00D46AE9">
        <w:rPr>
          <w:rFonts w:ascii="Arial" w:hAnsi="Arial" w:cs="Arial"/>
          <w:sz w:val="18"/>
          <w:szCs w:val="18"/>
        </w:rPr>
        <w:t>, a proti vnějším podmínkám. </w:t>
      </w:r>
      <w:r>
        <w:rPr>
          <w:rFonts w:ascii="Arial" w:hAnsi="Arial" w:cs="Arial"/>
          <w:sz w:val="18"/>
          <w:szCs w:val="18"/>
        </w:rPr>
        <w:t>Tato smluvní pokuta může být uplatňována i opakovaně, a to až do dne, kdy Koncesionář předloží Zadavateli doklad o sjednání pojištění.</w:t>
      </w:r>
    </w:p>
    <w:p w14:paraId="50241B6D" w14:textId="42E2A2B8" w:rsidR="00094B43" w:rsidRPr="009A57EE" w:rsidRDefault="00094B43" w:rsidP="00070674">
      <w:pPr>
        <w:widowControl/>
        <w:numPr>
          <w:ilvl w:val="1"/>
          <w:numId w:val="29"/>
        </w:numPr>
        <w:spacing w:before="120" w:line="240" w:lineRule="auto"/>
        <w:ind w:left="567" w:hanging="567"/>
        <w:jc w:val="both"/>
        <w:rPr>
          <w:rFonts w:ascii="Arial" w:hAnsi="Arial" w:cs="Arial"/>
          <w:color w:val="000000"/>
          <w:sz w:val="18"/>
          <w:szCs w:val="18"/>
        </w:rPr>
      </w:pPr>
      <w:r>
        <w:rPr>
          <w:rFonts w:ascii="Arial" w:hAnsi="Arial" w:cs="Arial"/>
          <w:color w:val="000000"/>
          <w:sz w:val="18"/>
          <w:szCs w:val="18"/>
        </w:rPr>
        <w:t>Za nedodržení Stavebních podmínek uvedených v odstavcích 8.5 až 8.15 této Smlouvy Koncesionář</w:t>
      </w:r>
      <w:r w:rsidRPr="009A57EE">
        <w:rPr>
          <w:rFonts w:ascii="Arial" w:hAnsi="Arial" w:cs="Arial"/>
          <w:color w:val="000000"/>
          <w:sz w:val="18"/>
          <w:szCs w:val="18"/>
        </w:rPr>
        <w:t xml:space="preserve"> zaplatí </w:t>
      </w:r>
      <w:r>
        <w:rPr>
          <w:rFonts w:ascii="Arial" w:hAnsi="Arial" w:cs="Arial"/>
          <w:color w:val="000000"/>
          <w:sz w:val="18"/>
          <w:szCs w:val="18"/>
        </w:rPr>
        <w:t>Zadavateli</w:t>
      </w:r>
      <w:r w:rsidRPr="009A57EE">
        <w:rPr>
          <w:rFonts w:ascii="Arial" w:hAnsi="Arial" w:cs="Arial"/>
          <w:color w:val="000000"/>
          <w:sz w:val="18"/>
          <w:szCs w:val="18"/>
        </w:rPr>
        <w:t xml:space="preserve"> smluvní pokutu ve výši </w:t>
      </w:r>
      <w:r>
        <w:rPr>
          <w:rFonts w:ascii="Arial" w:hAnsi="Arial" w:cs="Arial"/>
          <w:color w:val="000000"/>
          <w:sz w:val="18"/>
          <w:szCs w:val="18"/>
        </w:rPr>
        <w:t>100 000 Kč</w:t>
      </w:r>
      <w:r w:rsidRPr="009A57EE">
        <w:rPr>
          <w:rFonts w:ascii="Arial" w:hAnsi="Arial" w:cs="Arial"/>
          <w:color w:val="000000"/>
          <w:sz w:val="18"/>
          <w:szCs w:val="18"/>
        </w:rPr>
        <w:t>, jestliže poruší jak</w:t>
      </w:r>
      <w:r>
        <w:rPr>
          <w:rFonts w:ascii="Arial" w:hAnsi="Arial" w:cs="Arial"/>
          <w:color w:val="000000"/>
          <w:sz w:val="18"/>
          <w:szCs w:val="18"/>
        </w:rPr>
        <w:t>oukoliv Stavební podmínku</w:t>
      </w:r>
      <w:r w:rsidRPr="009A57EE">
        <w:rPr>
          <w:rFonts w:ascii="Arial" w:hAnsi="Arial" w:cs="Arial"/>
          <w:color w:val="000000"/>
          <w:sz w:val="18"/>
          <w:szCs w:val="18"/>
        </w:rPr>
        <w:t>, a to za káždý jednotlivý případ porušení</w:t>
      </w:r>
      <w:r>
        <w:rPr>
          <w:rFonts w:ascii="Arial" w:hAnsi="Arial" w:cs="Arial"/>
          <w:color w:val="000000"/>
          <w:sz w:val="18"/>
          <w:szCs w:val="18"/>
        </w:rPr>
        <w:t xml:space="preserve">. </w:t>
      </w:r>
    </w:p>
    <w:p w14:paraId="4F6CDAF7" w14:textId="7269C185" w:rsidR="009A57EE" w:rsidRPr="00070674" w:rsidRDefault="009A57EE" w:rsidP="00070674">
      <w:pPr>
        <w:widowControl/>
        <w:numPr>
          <w:ilvl w:val="1"/>
          <w:numId w:val="29"/>
        </w:numPr>
        <w:spacing w:before="120" w:line="240" w:lineRule="auto"/>
        <w:ind w:left="567" w:hanging="567"/>
        <w:jc w:val="both"/>
        <w:rPr>
          <w:rFonts w:ascii="Arial" w:hAnsi="Arial" w:cs="Arial"/>
          <w:color w:val="000000"/>
          <w:sz w:val="18"/>
          <w:szCs w:val="18"/>
        </w:rPr>
      </w:pPr>
      <w:r>
        <w:rPr>
          <w:rFonts w:ascii="Arial" w:hAnsi="Arial" w:cs="Arial"/>
          <w:color w:val="000000"/>
          <w:sz w:val="18"/>
          <w:szCs w:val="18"/>
        </w:rPr>
        <w:t>Koncesionář</w:t>
      </w:r>
      <w:r w:rsidRPr="009A57EE">
        <w:rPr>
          <w:rFonts w:ascii="Arial" w:hAnsi="Arial" w:cs="Arial"/>
          <w:color w:val="000000"/>
          <w:sz w:val="18"/>
          <w:szCs w:val="18"/>
        </w:rPr>
        <w:t xml:space="preserve"> zaplatí </w:t>
      </w:r>
      <w:r>
        <w:rPr>
          <w:rFonts w:ascii="Arial" w:hAnsi="Arial" w:cs="Arial"/>
          <w:color w:val="000000"/>
          <w:sz w:val="18"/>
          <w:szCs w:val="18"/>
        </w:rPr>
        <w:t>Zadavateli</w:t>
      </w:r>
      <w:r w:rsidRPr="009A57EE">
        <w:rPr>
          <w:rFonts w:ascii="Arial" w:hAnsi="Arial" w:cs="Arial"/>
          <w:color w:val="000000"/>
          <w:sz w:val="18"/>
          <w:szCs w:val="18"/>
        </w:rPr>
        <w:t xml:space="preserve"> smluvní pokutu ve výši </w:t>
      </w:r>
      <w:r>
        <w:rPr>
          <w:rFonts w:ascii="Arial" w:hAnsi="Arial" w:cs="Arial"/>
          <w:color w:val="000000"/>
          <w:sz w:val="18"/>
          <w:szCs w:val="18"/>
        </w:rPr>
        <w:t>10 000 Kč</w:t>
      </w:r>
      <w:r w:rsidRPr="009A57EE">
        <w:rPr>
          <w:rFonts w:ascii="Arial" w:hAnsi="Arial" w:cs="Arial"/>
          <w:color w:val="000000"/>
          <w:sz w:val="18"/>
          <w:szCs w:val="18"/>
        </w:rPr>
        <w:t xml:space="preserve">, jestliže poruší jakýkoliv jiný závazek vyplývající z této </w:t>
      </w:r>
      <w:r>
        <w:rPr>
          <w:rFonts w:ascii="Arial" w:hAnsi="Arial" w:cs="Arial"/>
          <w:color w:val="000000"/>
          <w:sz w:val="18"/>
          <w:szCs w:val="18"/>
        </w:rPr>
        <w:t>S</w:t>
      </w:r>
      <w:r w:rsidRPr="009A57EE">
        <w:rPr>
          <w:rFonts w:ascii="Arial" w:hAnsi="Arial" w:cs="Arial"/>
          <w:color w:val="000000"/>
          <w:sz w:val="18"/>
          <w:szCs w:val="18"/>
        </w:rPr>
        <w:t>mlouvy, a to za káždý jednotlivý případ porušení</w:t>
      </w:r>
      <w:r>
        <w:rPr>
          <w:rFonts w:ascii="Arial" w:hAnsi="Arial" w:cs="Arial"/>
          <w:color w:val="000000"/>
          <w:sz w:val="18"/>
          <w:szCs w:val="18"/>
        </w:rPr>
        <w:t>.</w:t>
      </w:r>
    </w:p>
    <w:p w14:paraId="4F1900A4" w14:textId="43E2C73F" w:rsidR="009A57EE" w:rsidRPr="009A57EE" w:rsidRDefault="009A57EE" w:rsidP="009A57EE">
      <w:pPr>
        <w:widowControl/>
        <w:numPr>
          <w:ilvl w:val="1"/>
          <w:numId w:val="29"/>
        </w:numPr>
        <w:spacing w:before="120" w:line="240" w:lineRule="auto"/>
        <w:ind w:left="567" w:hanging="567"/>
        <w:jc w:val="both"/>
        <w:rPr>
          <w:rFonts w:ascii="Arial" w:hAnsi="Arial" w:cs="Arial"/>
          <w:color w:val="000000"/>
          <w:sz w:val="18"/>
          <w:szCs w:val="18"/>
        </w:rPr>
      </w:pPr>
      <w:r>
        <w:rPr>
          <w:rFonts w:ascii="Arial" w:hAnsi="Arial" w:cs="Arial"/>
          <w:color w:val="000000"/>
          <w:sz w:val="18"/>
          <w:szCs w:val="18"/>
        </w:rPr>
        <w:t>Koncesionář</w:t>
      </w:r>
      <w:r w:rsidRPr="009A57EE">
        <w:rPr>
          <w:rFonts w:ascii="Arial" w:hAnsi="Arial" w:cs="Arial"/>
          <w:color w:val="000000"/>
          <w:sz w:val="18"/>
          <w:szCs w:val="18"/>
        </w:rPr>
        <w:t xml:space="preserve"> zaplatí </w:t>
      </w:r>
      <w:r>
        <w:rPr>
          <w:rFonts w:ascii="Arial" w:hAnsi="Arial" w:cs="Arial"/>
          <w:color w:val="000000"/>
          <w:sz w:val="18"/>
          <w:szCs w:val="18"/>
        </w:rPr>
        <w:t>Zadavateli</w:t>
      </w:r>
      <w:r w:rsidRPr="009A57EE">
        <w:rPr>
          <w:rFonts w:ascii="Arial" w:hAnsi="Arial" w:cs="Arial"/>
          <w:color w:val="000000"/>
          <w:sz w:val="18"/>
          <w:szCs w:val="18"/>
        </w:rPr>
        <w:t xml:space="preserve"> smluvní pokutu ve výši </w:t>
      </w:r>
      <w:r>
        <w:rPr>
          <w:rFonts w:ascii="Arial" w:hAnsi="Arial" w:cs="Arial"/>
          <w:color w:val="000000"/>
          <w:sz w:val="18"/>
          <w:szCs w:val="18"/>
        </w:rPr>
        <w:t>5 000 Kč</w:t>
      </w:r>
      <w:r w:rsidRPr="009A57EE">
        <w:rPr>
          <w:rFonts w:ascii="Arial" w:hAnsi="Arial" w:cs="Arial"/>
          <w:color w:val="000000"/>
          <w:sz w:val="18"/>
          <w:szCs w:val="18"/>
        </w:rPr>
        <w:t xml:space="preserve"> za každý den prodlení, jestliže nepředloží </w:t>
      </w:r>
      <w:r w:rsidR="004E469C">
        <w:rPr>
          <w:rFonts w:ascii="Arial" w:hAnsi="Arial" w:cs="Arial"/>
          <w:color w:val="000000"/>
          <w:sz w:val="18"/>
          <w:szCs w:val="18"/>
        </w:rPr>
        <w:t xml:space="preserve">Zadavateli </w:t>
      </w:r>
      <w:r w:rsidRPr="009A57EE">
        <w:rPr>
          <w:rFonts w:ascii="Arial" w:hAnsi="Arial" w:cs="Arial"/>
          <w:color w:val="000000"/>
          <w:sz w:val="18"/>
          <w:szCs w:val="18"/>
        </w:rPr>
        <w:t>doklad o zajištění bankovní zárukou v dohodnutém termínu.</w:t>
      </w:r>
    </w:p>
    <w:p w14:paraId="70DFBAC2" w14:textId="77777777" w:rsidR="009A57EE" w:rsidRDefault="00070674" w:rsidP="009A57EE">
      <w:pPr>
        <w:widowControl/>
        <w:numPr>
          <w:ilvl w:val="1"/>
          <w:numId w:val="29"/>
        </w:numPr>
        <w:spacing w:before="120" w:line="240" w:lineRule="auto"/>
        <w:ind w:left="567" w:hanging="567"/>
        <w:jc w:val="both"/>
        <w:rPr>
          <w:rFonts w:ascii="Arial" w:hAnsi="Arial" w:cs="Arial"/>
          <w:color w:val="000000"/>
          <w:sz w:val="18"/>
          <w:szCs w:val="18"/>
        </w:rPr>
      </w:pPr>
      <w:r w:rsidRPr="00070674">
        <w:rPr>
          <w:rFonts w:ascii="Arial" w:hAnsi="Arial" w:cs="Arial"/>
          <w:color w:val="000000"/>
          <w:sz w:val="18"/>
          <w:szCs w:val="18"/>
        </w:rPr>
        <w:t xml:space="preserve">Pokud </w:t>
      </w:r>
      <w:r>
        <w:rPr>
          <w:rFonts w:ascii="Arial" w:hAnsi="Arial" w:cs="Arial"/>
          <w:color w:val="000000"/>
          <w:sz w:val="18"/>
          <w:szCs w:val="18"/>
        </w:rPr>
        <w:t>Koncesionář</w:t>
      </w:r>
      <w:r w:rsidRPr="00070674">
        <w:rPr>
          <w:rFonts w:ascii="Arial" w:hAnsi="Arial" w:cs="Arial"/>
          <w:color w:val="000000"/>
          <w:sz w:val="18"/>
          <w:szCs w:val="18"/>
        </w:rPr>
        <w:t xml:space="preserve"> poruší svou povinnost dle článku </w:t>
      </w:r>
      <w:r w:rsidR="00B209A0">
        <w:rPr>
          <w:rFonts w:ascii="Arial" w:hAnsi="Arial" w:cs="Arial"/>
          <w:color w:val="000000"/>
          <w:sz w:val="18"/>
          <w:szCs w:val="18"/>
        </w:rPr>
        <w:t>5</w:t>
      </w:r>
      <w:r w:rsidR="00732BA4">
        <w:rPr>
          <w:rFonts w:ascii="Arial" w:hAnsi="Arial" w:cs="Arial"/>
          <w:color w:val="000000"/>
          <w:sz w:val="18"/>
          <w:szCs w:val="18"/>
        </w:rPr>
        <w:t>.5 této Smlouvy</w:t>
      </w:r>
      <w:r w:rsidR="00B209A0">
        <w:rPr>
          <w:rFonts w:ascii="Arial" w:hAnsi="Arial" w:cs="Arial"/>
          <w:color w:val="000000"/>
          <w:sz w:val="18"/>
          <w:szCs w:val="18"/>
        </w:rPr>
        <w:t>,</w:t>
      </w:r>
      <w:r w:rsidRPr="00070674">
        <w:rPr>
          <w:rFonts w:ascii="Arial" w:hAnsi="Arial" w:cs="Arial"/>
          <w:color w:val="000000"/>
          <w:sz w:val="18"/>
          <w:szCs w:val="18"/>
        </w:rPr>
        <w:t xml:space="preserve"> zavazuje se uhradit </w:t>
      </w:r>
      <w:r w:rsidR="00B209A0">
        <w:rPr>
          <w:rFonts w:ascii="Arial" w:hAnsi="Arial" w:cs="Arial"/>
          <w:color w:val="000000"/>
          <w:sz w:val="18"/>
          <w:szCs w:val="18"/>
        </w:rPr>
        <w:t>Zadavateli</w:t>
      </w:r>
      <w:r w:rsidRPr="00070674">
        <w:rPr>
          <w:rFonts w:ascii="Arial" w:hAnsi="Arial" w:cs="Arial"/>
          <w:color w:val="000000"/>
          <w:sz w:val="18"/>
          <w:szCs w:val="18"/>
        </w:rPr>
        <w:t xml:space="preserve"> smluvní pokutu ve výši </w:t>
      </w:r>
      <w:r w:rsidR="00B209A0">
        <w:rPr>
          <w:rFonts w:ascii="Arial" w:hAnsi="Arial" w:cs="Arial"/>
          <w:color w:val="000000"/>
          <w:sz w:val="18"/>
          <w:szCs w:val="18"/>
        </w:rPr>
        <w:t>10</w:t>
      </w:r>
      <w:r w:rsidRPr="00070674">
        <w:rPr>
          <w:rFonts w:ascii="Arial" w:hAnsi="Arial" w:cs="Arial"/>
          <w:color w:val="000000"/>
          <w:sz w:val="18"/>
          <w:szCs w:val="18"/>
        </w:rPr>
        <w:t>0</w:t>
      </w:r>
      <w:r w:rsidR="00732BA4">
        <w:rPr>
          <w:rFonts w:ascii="Arial" w:hAnsi="Arial" w:cs="Arial"/>
          <w:color w:val="000000"/>
          <w:sz w:val="18"/>
          <w:szCs w:val="18"/>
        </w:rPr>
        <w:t xml:space="preserve"> </w:t>
      </w:r>
      <w:r w:rsidRPr="00070674">
        <w:rPr>
          <w:rFonts w:ascii="Arial" w:hAnsi="Arial" w:cs="Arial"/>
          <w:color w:val="000000"/>
          <w:sz w:val="18"/>
          <w:szCs w:val="18"/>
        </w:rPr>
        <w:t>000 Kč.</w:t>
      </w:r>
    </w:p>
    <w:p w14:paraId="403D8A5F" w14:textId="780C0C11" w:rsidR="009A57EE" w:rsidRPr="009A57EE" w:rsidRDefault="009A57EE" w:rsidP="009A57EE">
      <w:pPr>
        <w:widowControl/>
        <w:numPr>
          <w:ilvl w:val="1"/>
          <w:numId w:val="29"/>
        </w:numPr>
        <w:spacing w:before="120" w:line="240" w:lineRule="auto"/>
        <w:ind w:left="567" w:hanging="567"/>
        <w:jc w:val="both"/>
        <w:rPr>
          <w:rFonts w:ascii="Arial" w:hAnsi="Arial" w:cs="Arial"/>
          <w:color w:val="000000"/>
          <w:sz w:val="18"/>
          <w:szCs w:val="18"/>
        </w:rPr>
      </w:pPr>
      <w:r w:rsidRPr="009A57EE">
        <w:rPr>
          <w:rFonts w:ascii="Arial" w:hAnsi="Arial" w:cs="Arial"/>
          <w:color w:val="000000"/>
          <w:sz w:val="18"/>
          <w:szCs w:val="18"/>
        </w:rPr>
        <w:t>Způsob vyúčtování smluvních pokut</w:t>
      </w:r>
      <w:r>
        <w:rPr>
          <w:rFonts w:ascii="Arial" w:hAnsi="Arial" w:cs="Arial"/>
          <w:color w:val="000000"/>
          <w:sz w:val="18"/>
          <w:szCs w:val="18"/>
        </w:rPr>
        <w:t>:</w:t>
      </w:r>
    </w:p>
    <w:p w14:paraId="3A0D78F7" w14:textId="77777777" w:rsidR="009A57EE" w:rsidRDefault="009A57EE" w:rsidP="009A57EE">
      <w:pPr>
        <w:pStyle w:val="Odstavecseseznamem"/>
        <w:numPr>
          <w:ilvl w:val="0"/>
          <w:numId w:val="45"/>
        </w:numPr>
        <w:spacing w:before="120"/>
        <w:jc w:val="both"/>
        <w:rPr>
          <w:rFonts w:ascii="Arial" w:hAnsi="Arial" w:cs="Arial"/>
          <w:color w:val="000000"/>
          <w:sz w:val="18"/>
          <w:szCs w:val="18"/>
        </w:rPr>
      </w:pPr>
      <w:r w:rsidRPr="009A57EE">
        <w:rPr>
          <w:rFonts w:ascii="Arial" w:hAnsi="Arial" w:cs="Arial"/>
          <w:color w:val="000000"/>
          <w:sz w:val="18"/>
          <w:szCs w:val="18"/>
        </w:rPr>
        <w:t>Smluvní pokutu či úrok z prodlení vyúčtuje oprávněná strana straně povinné písemnou formou. Ve vyúčtování musí být uvedeno to ustanovení Smlouvy, které k vyúčtování smluvní pokuty či úroku z prodlení opravňuje a způsob výpočtu celkové výše smluvní pokuty či úroku z</w:t>
      </w:r>
      <w:r>
        <w:rPr>
          <w:rFonts w:ascii="Arial" w:hAnsi="Arial" w:cs="Arial"/>
          <w:color w:val="000000"/>
          <w:sz w:val="18"/>
          <w:szCs w:val="18"/>
        </w:rPr>
        <w:t> </w:t>
      </w:r>
      <w:r w:rsidRPr="009A57EE">
        <w:rPr>
          <w:rFonts w:ascii="Arial" w:hAnsi="Arial" w:cs="Arial"/>
          <w:color w:val="000000"/>
          <w:sz w:val="18"/>
          <w:szCs w:val="18"/>
        </w:rPr>
        <w:t>prodlení</w:t>
      </w:r>
      <w:r>
        <w:rPr>
          <w:rFonts w:ascii="Arial" w:hAnsi="Arial" w:cs="Arial"/>
          <w:color w:val="000000"/>
          <w:sz w:val="18"/>
          <w:szCs w:val="18"/>
        </w:rPr>
        <w:t>.</w:t>
      </w:r>
    </w:p>
    <w:p w14:paraId="5057B8AC" w14:textId="77777777" w:rsidR="009A57EE" w:rsidRDefault="009A57EE" w:rsidP="009A57EE">
      <w:pPr>
        <w:pStyle w:val="Odstavecseseznamem"/>
        <w:numPr>
          <w:ilvl w:val="0"/>
          <w:numId w:val="45"/>
        </w:numPr>
        <w:spacing w:before="120"/>
        <w:jc w:val="both"/>
        <w:rPr>
          <w:rFonts w:ascii="Arial" w:hAnsi="Arial" w:cs="Arial"/>
          <w:color w:val="000000"/>
          <w:sz w:val="18"/>
          <w:szCs w:val="18"/>
        </w:rPr>
      </w:pPr>
      <w:r w:rsidRPr="009A57EE">
        <w:rPr>
          <w:rFonts w:ascii="Arial" w:hAnsi="Arial" w:cs="Arial"/>
          <w:color w:val="000000"/>
          <w:sz w:val="18"/>
          <w:szCs w:val="18"/>
        </w:rPr>
        <w:t>Strana povinná se musí k vyúčtování smluvní pokutu či úroku z prodlení vyjádřit nejpozději do deseti dnů ode dne jeho obdržení, jinak se má za to, že s vyúčtováním souhlasí. Vyjádřením se v tomto případě rozumí písemné stanovisko strany povinné</w:t>
      </w:r>
      <w:r>
        <w:rPr>
          <w:rFonts w:ascii="Arial" w:hAnsi="Arial" w:cs="Arial"/>
          <w:color w:val="000000"/>
          <w:sz w:val="18"/>
          <w:szCs w:val="18"/>
        </w:rPr>
        <w:t>.</w:t>
      </w:r>
    </w:p>
    <w:p w14:paraId="12A6ACBA" w14:textId="77777777" w:rsidR="009A57EE" w:rsidRDefault="009A57EE" w:rsidP="009A57EE">
      <w:pPr>
        <w:pStyle w:val="Odstavecseseznamem"/>
        <w:numPr>
          <w:ilvl w:val="0"/>
          <w:numId w:val="45"/>
        </w:numPr>
        <w:spacing w:before="120"/>
        <w:jc w:val="both"/>
        <w:rPr>
          <w:rFonts w:ascii="Arial" w:hAnsi="Arial" w:cs="Arial"/>
          <w:color w:val="000000"/>
          <w:sz w:val="18"/>
          <w:szCs w:val="18"/>
        </w:rPr>
      </w:pPr>
      <w:r w:rsidRPr="009A57EE">
        <w:rPr>
          <w:rFonts w:ascii="Arial" w:hAnsi="Arial" w:cs="Arial"/>
          <w:color w:val="000000"/>
          <w:sz w:val="18"/>
          <w:szCs w:val="18"/>
        </w:rPr>
        <w:t>Nesouhlasí-li strana povinná s vyúčtováním smluvní pokuty či úroku z prodlení je povinna písemně ve sjednané lhůtě sdělit oprávněné straně důvody, pro které vyúčtování smluvní pokuty či úroku z prodlení neuznává</w:t>
      </w:r>
      <w:r>
        <w:rPr>
          <w:rFonts w:ascii="Arial" w:hAnsi="Arial" w:cs="Arial"/>
          <w:color w:val="000000"/>
          <w:sz w:val="18"/>
          <w:szCs w:val="18"/>
        </w:rPr>
        <w:t>.</w:t>
      </w:r>
    </w:p>
    <w:p w14:paraId="1099260E" w14:textId="364903B7" w:rsidR="009A57EE" w:rsidRPr="009A57EE" w:rsidRDefault="009A57EE" w:rsidP="009A57EE">
      <w:pPr>
        <w:pStyle w:val="Odstavecseseznamem"/>
        <w:numPr>
          <w:ilvl w:val="0"/>
          <w:numId w:val="45"/>
        </w:numPr>
        <w:spacing w:before="120"/>
        <w:jc w:val="both"/>
        <w:rPr>
          <w:rFonts w:ascii="Arial" w:hAnsi="Arial" w:cs="Arial"/>
          <w:color w:val="000000"/>
          <w:sz w:val="18"/>
          <w:szCs w:val="18"/>
        </w:rPr>
      </w:pPr>
      <w:r w:rsidRPr="009A57EE">
        <w:rPr>
          <w:rFonts w:ascii="Arial" w:hAnsi="Arial" w:cs="Arial"/>
          <w:color w:val="000000"/>
          <w:sz w:val="18"/>
          <w:szCs w:val="18"/>
        </w:rPr>
        <w:t>Sankce jsou splatné do 30 (třiceti) dnů od data, kdy byla povinné straně doručena písemná výzva k</w:t>
      </w:r>
      <w:r>
        <w:rPr>
          <w:rFonts w:ascii="Arial" w:hAnsi="Arial" w:cs="Arial"/>
          <w:color w:val="000000"/>
          <w:sz w:val="18"/>
          <w:szCs w:val="18"/>
        </w:rPr>
        <w:t> </w:t>
      </w:r>
      <w:r w:rsidRPr="009A57EE">
        <w:rPr>
          <w:rFonts w:ascii="Arial" w:hAnsi="Arial" w:cs="Arial"/>
          <w:color w:val="000000"/>
          <w:sz w:val="18"/>
          <w:szCs w:val="18"/>
        </w:rPr>
        <w:t xml:space="preserve">jejich zaplacení. </w:t>
      </w:r>
    </w:p>
    <w:p w14:paraId="773743E5" w14:textId="6F080B74" w:rsidR="00D604EA" w:rsidRPr="00D604EA" w:rsidRDefault="00070674" w:rsidP="00D604EA">
      <w:pPr>
        <w:widowControl/>
        <w:numPr>
          <w:ilvl w:val="1"/>
          <w:numId w:val="29"/>
        </w:numPr>
        <w:spacing w:before="120" w:line="240" w:lineRule="auto"/>
        <w:ind w:left="567" w:hanging="567"/>
        <w:jc w:val="both"/>
        <w:rPr>
          <w:rFonts w:ascii="Arial" w:hAnsi="Arial" w:cs="Arial"/>
          <w:color w:val="000000"/>
          <w:sz w:val="18"/>
          <w:szCs w:val="18"/>
        </w:rPr>
      </w:pPr>
      <w:r w:rsidRPr="00070674">
        <w:rPr>
          <w:rFonts w:ascii="Arial" w:hAnsi="Arial" w:cs="Arial"/>
          <w:color w:val="000000"/>
          <w:sz w:val="18"/>
          <w:szCs w:val="18"/>
        </w:rPr>
        <w:lastRenderedPageBreak/>
        <w:t xml:space="preserve">Smluvní strany se dohodly, že úhradou smluvních sankcí sjednaných v této </w:t>
      </w:r>
      <w:r w:rsidR="00732BA4">
        <w:rPr>
          <w:rFonts w:ascii="Arial" w:hAnsi="Arial" w:cs="Arial"/>
          <w:color w:val="000000"/>
          <w:sz w:val="18"/>
          <w:szCs w:val="18"/>
        </w:rPr>
        <w:t>S</w:t>
      </w:r>
      <w:r w:rsidRPr="00070674">
        <w:rPr>
          <w:rFonts w:ascii="Arial" w:hAnsi="Arial" w:cs="Arial"/>
          <w:color w:val="000000"/>
          <w:sz w:val="18"/>
          <w:szCs w:val="18"/>
        </w:rPr>
        <w:t xml:space="preserve">mlouvě, není dotčeno právo </w:t>
      </w:r>
      <w:r w:rsidR="00732BA4">
        <w:rPr>
          <w:rFonts w:ascii="Arial" w:hAnsi="Arial" w:cs="Arial"/>
          <w:color w:val="000000"/>
          <w:sz w:val="18"/>
          <w:szCs w:val="18"/>
        </w:rPr>
        <w:t>Zadavatele</w:t>
      </w:r>
      <w:r w:rsidRPr="00070674">
        <w:rPr>
          <w:rFonts w:ascii="Arial" w:hAnsi="Arial" w:cs="Arial"/>
          <w:color w:val="000000"/>
          <w:sz w:val="18"/>
          <w:szCs w:val="18"/>
        </w:rPr>
        <w:t xml:space="preserve"> vymáhat i náhradu škody, způsobené porušením povinností, na kterou se smluvní sankce vztahuje, a to i ve výši smluvní sankci přesahující.</w:t>
      </w:r>
    </w:p>
    <w:p w14:paraId="2DF70D07" w14:textId="0F42CE07" w:rsidR="00D604EA" w:rsidRPr="00D604EA" w:rsidRDefault="00D604EA" w:rsidP="00D604EA">
      <w:pPr>
        <w:widowControl/>
        <w:numPr>
          <w:ilvl w:val="1"/>
          <w:numId w:val="29"/>
        </w:numPr>
        <w:spacing w:before="120" w:line="240" w:lineRule="auto"/>
        <w:ind w:left="567" w:hanging="567"/>
        <w:jc w:val="both"/>
        <w:rPr>
          <w:rFonts w:ascii="Arial" w:hAnsi="Arial" w:cs="Arial"/>
          <w:color w:val="000000"/>
          <w:sz w:val="18"/>
          <w:szCs w:val="18"/>
        </w:rPr>
      </w:pPr>
      <w:r w:rsidRPr="00D604EA">
        <w:rPr>
          <w:rFonts w:ascii="Arial" w:hAnsi="Arial" w:cs="Arial"/>
          <w:color w:val="000000"/>
          <w:sz w:val="18"/>
          <w:szCs w:val="18"/>
        </w:rPr>
        <w:t xml:space="preserve">K zajištění splnění závazků </w:t>
      </w:r>
      <w:r>
        <w:rPr>
          <w:rFonts w:ascii="Arial" w:hAnsi="Arial" w:cs="Arial"/>
          <w:color w:val="000000"/>
          <w:sz w:val="18"/>
          <w:szCs w:val="18"/>
        </w:rPr>
        <w:t>Koncesionáře</w:t>
      </w:r>
      <w:r w:rsidRPr="00D604EA">
        <w:rPr>
          <w:rFonts w:ascii="Arial" w:hAnsi="Arial" w:cs="Arial"/>
          <w:color w:val="000000"/>
          <w:sz w:val="18"/>
          <w:szCs w:val="18"/>
        </w:rPr>
        <w:t xml:space="preserve"> vyplývajících z této </w:t>
      </w:r>
      <w:r>
        <w:rPr>
          <w:rFonts w:ascii="Arial" w:hAnsi="Arial" w:cs="Arial"/>
          <w:color w:val="000000"/>
          <w:sz w:val="18"/>
          <w:szCs w:val="18"/>
        </w:rPr>
        <w:t>S</w:t>
      </w:r>
      <w:r w:rsidRPr="00D604EA">
        <w:rPr>
          <w:rFonts w:ascii="Arial" w:hAnsi="Arial" w:cs="Arial"/>
          <w:color w:val="000000"/>
          <w:sz w:val="18"/>
          <w:szCs w:val="18"/>
        </w:rPr>
        <w:t xml:space="preserve">mlouvy předá </w:t>
      </w:r>
      <w:r>
        <w:rPr>
          <w:rFonts w:ascii="Arial" w:hAnsi="Arial" w:cs="Arial"/>
          <w:color w:val="000000"/>
          <w:sz w:val="18"/>
          <w:szCs w:val="18"/>
        </w:rPr>
        <w:t>Koncesionář</w:t>
      </w:r>
      <w:r w:rsidRPr="00D604EA">
        <w:rPr>
          <w:rFonts w:ascii="Arial" w:hAnsi="Arial" w:cs="Arial"/>
          <w:color w:val="000000"/>
          <w:sz w:val="18"/>
          <w:szCs w:val="18"/>
        </w:rPr>
        <w:t xml:space="preserve"> </w:t>
      </w:r>
      <w:r>
        <w:rPr>
          <w:rFonts w:ascii="Arial" w:hAnsi="Arial" w:cs="Arial"/>
          <w:color w:val="000000"/>
          <w:sz w:val="18"/>
          <w:szCs w:val="18"/>
        </w:rPr>
        <w:t>Zadavateli</w:t>
      </w:r>
      <w:r w:rsidRPr="00D604EA">
        <w:rPr>
          <w:rFonts w:ascii="Arial" w:hAnsi="Arial" w:cs="Arial"/>
          <w:color w:val="000000"/>
          <w:sz w:val="18"/>
          <w:szCs w:val="18"/>
        </w:rPr>
        <w:t xml:space="preserve"> bankovní záruku ve smyslu ustanovení § 2029 a následující občanského zákoníku</w:t>
      </w:r>
      <w:r w:rsidR="002378E1">
        <w:rPr>
          <w:rFonts w:ascii="Arial" w:hAnsi="Arial" w:cs="Arial"/>
          <w:color w:val="000000"/>
          <w:sz w:val="18"/>
          <w:szCs w:val="18"/>
        </w:rPr>
        <w:t xml:space="preserve"> ve lhůtě do 10 pracovních dnů ode dne nabytí právní moci stavebního povolení pro Rekonstrukci Objektu či ke dni oznámení zahájení Rekonstrukce objektu - podle toho, co nastane dřív.</w:t>
      </w:r>
      <w:r w:rsidRPr="00D604EA">
        <w:rPr>
          <w:rFonts w:ascii="Arial" w:hAnsi="Arial" w:cs="Arial"/>
          <w:color w:val="000000"/>
          <w:sz w:val="18"/>
          <w:szCs w:val="18"/>
        </w:rPr>
        <w:t xml:space="preserve"> Z této bankovní záruky musí vyplývat právo </w:t>
      </w:r>
      <w:r>
        <w:rPr>
          <w:rFonts w:ascii="Arial" w:hAnsi="Arial" w:cs="Arial"/>
          <w:color w:val="000000"/>
          <w:sz w:val="18"/>
          <w:szCs w:val="18"/>
        </w:rPr>
        <w:t>Zadavatele</w:t>
      </w:r>
      <w:r w:rsidRPr="00D604EA">
        <w:rPr>
          <w:rFonts w:ascii="Arial" w:hAnsi="Arial" w:cs="Arial"/>
          <w:color w:val="000000"/>
          <w:sz w:val="18"/>
          <w:szCs w:val="18"/>
        </w:rPr>
        <w:t xml:space="preserve"> čerpat finanční prostředky v případě veškerých porušení povinností </w:t>
      </w:r>
      <w:r>
        <w:rPr>
          <w:rFonts w:ascii="Arial" w:hAnsi="Arial" w:cs="Arial"/>
          <w:color w:val="000000"/>
          <w:sz w:val="18"/>
          <w:szCs w:val="18"/>
        </w:rPr>
        <w:t>Koncesionáře</w:t>
      </w:r>
      <w:r w:rsidRPr="00D604EA">
        <w:rPr>
          <w:rFonts w:ascii="Arial" w:hAnsi="Arial" w:cs="Arial"/>
          <w:color w:val="000000"/>
          <w:sz w:val="18"/>
          <w:szCs w:val="18"/>
        </w:rPr>
        <w:t xml:space="preserve"> dle </w:t>
      </w:r>
      <w:r>
        <w:rPr>
          <w:rFonts w:ascii="Arial" w:hAnsi="Arial" w:cs="Arial"/>
          <w:color w:val="000000"/>
          <w:sz w:val="18"/>
          <w:szCs w:val="18"/>
        </w:rPr>
        <w:t>S</w:t>
      </w:r>
      <w:r w:rsidRPr="00D604EA">
        <w:rPr>
          <w:rFonts w:ascii="Arial" w:hAnsi="Arial" w:cs="Arial"/>
          <w:color w:val="000000"/>
          <w:sz w:val="18"/>
          <w:szCs w:val="18"/>
        </w:rPr>
        <w:t xml:space="preserve">mlouvy, a to jak peněžitých tak i nepeněžitých. Bankovní záruka musí být poskytnuta tak, aby </w:t>
      </w:r>
      <w:r>
        <w:rPr>
          <w:rFonts w:ascii="Arial" w:hAnsi="Arial" w:cs="Arial"/>
          <w:color w:val="000000"/>
          <w:sz w:val="18"/>
          <w:szCs w:val="18"/>
        </w:rPr>
        <w:t xml:space="preserve">Zadavatel </w:t>
      </w:r>
      <w:r w:rsidRPr="00D604EA">
        <w:rPr>
          <w:rFonts w:ascii="Arial" w:hAnsi="Arial" w:cs="Arial"/>
          <w:color w:val="000000"/>
          <w:sz w:val="18"/>
          <w:szCs w:val="18"/>
        </w:rPr>
        <w:t xml:space="preserve">byl oprávněn uplatnit jednostranně práva z takto složené jistoty (záruky) a započíst si jakékoliv své neuhrazené pohledávky vzniklé ze </w:t>
      </w:r>
      <w:r>
        <w:rPr>
          <w:rFonts w:ascii="Arial" w:hAnsi="Arial" w:cs="Arial"/>
          <w:color w:val="000000"/>
          <w:sz w:val="18"/>
          <w:szCs w:val="18"/>
        </w:rPr>
        <w:t>S</w:t>
      </w:r>
      <w:r w:rsidRPr="00D604EA">
        <w:rPr>
          <w:rFonts w:ascii="Arial" w:hAnsi="Arial" w:cs="Arial"/>
          <w:color w:val="000000"/>
          <w:sz w:val="18"/>
          <w:szCs w:val="18"/>
        </w:rPr>
        <w:t xml:space="preserve">mlouvy, zejména jakékoli náklady vzniklé </w:t>
      </w:r>
      <w:r>
        <w:rPr>
          <w:rFonts w:ascii="Arial" w:hAnsi="Arial" w:cs="Arial"/>
          <w:color w:val="000000"/>
          <w:sz w:val="18"/>
          <w:szCs w:val="18"/>
        </w:rPr>
        <w:t>Zadavateli</w:t>
      </w:r>
      <w:r w:rsidRPr="00D604EA">
        <w:rPr>
          <w:rFonts w:ascii="Arial" w:hAnsi="Arial" w:cs="Arial"/>
          <w:color w:val="000000"/>
          <w:sz w:val="18"/>
          <w:szCs w:val="18"/>
        </w:rPr>
        <w:t xml:space="preserve"> z důvodu porušení povinností </w:t>
      </w:r>
      <w:r>
        <w:rPr>
          <w:rFonts w:ascii="Arial" w:hAnsi="Arial" w:cs="Arial"/>
          <w:color w:val="000000"/>
          <w:sz w:val="18"/>
          <w:szCs w:val="18"/>
        </w:rPr>
        <w:t>Koncesionáře</w:t>
      </w:r>
      <w:r w:rsidRPr="00D604EA">
        <w:rPr>
          <w:rFonts w:ascii="Arial" w:hAnsi="Arial" w:cs="Arial"/>
          <w:color w:val="000000"/>
          <w:sz w:val="18"/>
          <w:szCs w:val="18"/>
        </w:rPr>
        <w:t xml:space="preserve"> při provádění </w:t>
      </w:r>
      <w:r>
        <w:rPr>
          <w:rFonts w:ascii="Arial" w:hAnsi="Arial" w:cs="Arial"/>
          <w:color w:val="000000"/>
          <w:sz w:val="18"/>
          <w:szCs w:val="18"/>
        </w:rPr>
        <w:t xml:space="preserve">Rekonstrukce Objektu </w:t>
      </w:r>
      <w:r w:rsidRPr="00D604EA">
        <w:rPr>
          <w:rFonts w:ascii="Arial" w:hAnsi="Arial" w:cs="Arial"/>
          <w:color w:val="000000"/>
          <w:sz w:val="18"/>
          <w:szCs w:val="18"/>
        </w:rPr>
        <w:t xml:space="preserve">a náklady související, jakož i ve vazbě na prodlení </w:t>
      </w:r>
      <w:r>
        <w:rPr>
          <w:rFonts w:ascii="Arial" w:hAnsi="Arial" w:cs="Arial"/>
          <w:color w:val="000000"/>
          <w:sz w:val="18"/>
          <w:szCs w:val="18"/>
        </w:rPr>
        <w:t>Kocesionáře</w:t>
      </w:r>
      <w:r w:rsidRPr="00D604EA">
        <w:rPr>
          <w:rFonts w:ascii="Arial" w:hAnsi="Arial" w:cs="Arial"/>
          <w:color w:val="000000"/>
          <w:sz w:val="18"/>
          <w:szCs w:val="18"/>
        </w:rPr>
        <w:t xml:space="preserve"> s dodržením harmonogramu průběhu </w:t>
      </w:r>
      <w:r>
        <w:rPr>
          <w:rFonts w:ascii="Arial" w:hAnsi="Arial" w:cs="Arial"/>
          <w:color w:val="000000"/>
          <w:sz w:val="18"/>
          <w:szCs w:val="18"/>
        </w:rPr>
        <w:t>Rekonstrukce Objektu</w:t>
      </w:r>
      <w:r w:rsidRPr="00D604EA">
        <w:rPr>
          <w:rFonts w:ascii="Arial" w:hAnsi="Arial" w:cs="Arial"/>
          <w:color w:val="000000"/>
          <w:sz w:val="18"/>
          <w:szCs w:val="18"/>
        </w:rPr>
        <w:t xml:space="preserve">, či jiné povinnosti ze </w:t>
      </w:r>
      <w:r>
        <w:rPr>
          <w:rFonts w:ascii="Arial" w:hAnsi="Arial" w:cs="Arial"/>
          <w:color w:val="000000"/>
          <w:sz w:val="18"/>
          <w:szCs w:val="18"/>
        </w:rPr>
        <w:t>S</w:t>
      </w:r>
      <w:r w:rsidRPr="00D604EA">
        <w:rPr>
          <w:rFonts w:ascii="Arial" w:hAnsi="Arial" w:cs="Arial"/>
          <w:color w:val="000000"/>
          <w:sz w:val="18"/>
          <w:szCs w:val="18"/>
        </w:rPr>
        <w:t>mlouvy vyplývající. Bankovní záruka bude sjednána ve výši</w:t>
      </w:r>
      <w:r>
        <w:rPr>
          <w:rFonts w:ascii="Arial" w:hAnsi="Arial" w:cs="Arial"/>
          <w:color w:val="000000"/>
          <w:sz w:val="18"/>
          <w:szCs w:val="18"/>
        </w:rPr>
        <w:t xml:space="preserve"> 5 </w:t>
      </w:r>
      <w:r w:rsidRPr="00D604EA">
        <w:rPr>
          <w:rFonts w:ascii="Arial" w:hAnsi="Arial" w:cs="Arial"/>
          <w:color w:val="000000"/>
          <w:sz w:val="18"/>
          <w:szCs w:val="18"/>
        </w:rPr>
        <w:t xml:space="preserve">% z ceny </w:t>
      </w:r>
      <w:r>
        <w:rPr>
          <w:rFonts w:ascii="Arial" w:hAnsi="Arial" w:cs="Arial"/>
          <w:color w:val="000000"/>
          <w:sz w:val="18"/>
          <w:szCs w:val="18"/>
        </w:rPr>
        <w:t>Rekonstrukce Objektu dle schváleného rozpočtu Zadavatelem</w:t>
      </w:r>
      <w:r w:rsidRPr="00D604EA">
        <w:rPr>
          <w:rFonts w:ascii="Arial" w:hAnsi="Arial" w:cs="Arial"/>
          <w:color w:val="000000"/>
          <w:sz w:val="18"/>
          <w:szCs w:val="18"/>
        </w:rPr>
        <w:t xml:space="preserve"> bez DPH</w:t>
      </w:r>
      <w:r>
        <w:rPr>
          <w:rFonts w:ascii="Arial" w:hAnsi="Arial" w:cs="Arial"/>
          <w:color w:val="000000"/>
          <w:sz w:val="18"/>
          <w:szCs w:val="18"/>
        </w:rPr>
        <w:t xml:space="preserve"> po dobu od </w:t>
      </w:r>
      <w:r w:rsidR="002378E1">
        <w:rPr>
          <w:rFonts w:ascii="Arial" w:hAnsi="Arial" w:cs="Arial"/>
          <w:color w:val="000000"/>
          <w:sz w:val="18"/>
          <w:szCs w:val="18"/>
        </w:rPr>
        <w:t>zahájení stavebních prací dle této</w:t>
      </w:r>
      <w:r>
        <w:rPr>
          <w:rFonts w:ascii="Arial" w:hAnsi="Arial" w:cs="Arial"/>
          <w:color w:val="000000"/>
          <w:sz w:val="18"/>
          <w:szCs w:val="18"/>
        </w:rPr>
        <w:t xml:space="preserve"> Smlouvy </w:t>
      </w:r>
      <w:r w:rsidRPr="00D604EA">
        <w:rPr>
          <w:rFonts w:ascii="Arial" w:hAnsi="Arial" w:cs="Arial"/>
          <w:color w:val="000000"/>
          <w:sz w:val="18"/>
          <w:szCs w:val="18"/>
        </w:rPr>
        <w:t xml:space="preserve">do </w:t>
      </w:r>
      <w:r w:rsidR="002378E1">
        <w:rPr>
          <w:rFonts w:ascii="Arial" w:hAnsi="Arial" w:cs="Arial"/>
          <w:color w:val="000000"/>
          <w:sz w:val="18"/>
          <w:szCs w:val="18"/>
        </w:rPr>
        <w:t>nabytí právní moci kolaudace Objektu či jiného opatření příslušného stavebního úřadu opravňující užívání budovy</w:t>
      </w:r>
      <w:r>
        <w:rPr>
          <w:rFonts w:ascii="Arial" w:hAnsi="Arial" w:cs="Arial"/>
          <w:color w:val="000000"/>
          <w:sz w:val="18"/>
          <w:szCs w:val="18"/>
        </w:rPr>
        <w:t>.</w:t>
      </w:r>
    </w:p>
    <w:p w14:paraId="62737BDE" w14:textId="77777777" w:rsidR="00D604EA" w:rsidRPr="00D604EA" w:rsidRDefault="00D604EA" w:rsidP="00D604EA">
      <w:pPr>
        <w:widowControl/>
        <w:numPr>
          <w:ilvl w:val="1"/>
          <w:numId w:val="29"/>
        </w:numPr>
        <w:spacing w:before="120" w:line="240" w:lineRule="auto"/>
        <w:ind w:left="567" w:hanging="567"/>
        <w:jc w:val="both"/>
        <w:rPr>
          <w:rFonts w:ascii="Arial" w:hAnsi="Arial" w:cs="Arial"/>
          <w:color w:val="000000"/>
          <w:sz w:val="18"/>
          <w:szCs w:val="18"/>
        </w:rPr>
      </w:pPr>
      <w:r w:rsidRPr="00D604EA">
        <w:rPr>
          <w:rFonts w:ascii="Arial" w:hAnsi="Arial" w:cs="Arial"/>
          <w:color w:val="000000"/>
          <w:sz w:val="18"/>
          <w:szCs w:val="18"/>
        </w:rPr>
        <w:t>Bankovní záruka musí být neodvolatelná, bezpodmínečná, vyplatitelná na první požadavek objednatele bez toho, aby banka prověřovala důvody požadovaného čerpání.</w:t>
      </w:r>
    </w:p>
    <w:p w14:paraId="79545E1C" w14:textId="77777777" w:rsidR="002378E1" w:rsidRPr="00E53C27" w:rsidRDefault="002378E1" w:rsidP="002378E1">
      <w:pPr>
        <w:widowControl/>
        <w:spacing w:before="120" w:line="240" w:lineRule="auto"/>
        <w:ind w:left="567"/>
        <w:jc w:val="both"/>
        <w:rPr>
          <w:rFonts w:ascii="Arial" w:hAnsi="Arial" w:cs="Arial"/>
          <w:color w:val="000000"/>
          <w:sz w:val="18"/>
          <w:szCs w:val="18"/>
        </w:rPr>
      </w:pPr>
    </w:p>
    <w:p w14:paraId="3D1FC8A8" w14:textId="6B8B9559" w:rsidR="00514926" w:rsidRDefault="00514926" w:rsidP="00514926">
      <w:pPr>
        <w:widowControl/>
        <w:spacing w:before="120" w:line="240" w:lineRule="auto"/>
        <w:ind w:left="2700"/>
        <w:rPr>
          <w:rFonts w:ascii="Arial" w:hAnsi="Arial" w:cs="Arial"/>
          <w:b/>
          <w:color w:val="000000"/>
          <w:sz w:val="18"/>
          <w:szCs w:val="18"/>
        </w:rPr>
      </w:pPr>
    </w:p>
    <w:p w14:paraId="3D182B77" w14:textId="3AE245BA" w:rsidR="00514926" w:rsidRDefault="00514926" w:rsidP="00E51D27">
      <w:pPr>
        <w:widowControl/>
        <w:numPr>
          <w:ilvl w:val="0"/>
          <w:numId w:val="29"/>
        </w:numPr>
        <w:spacing w:before="120" w:line="240" w:lineRule="auto"/>
        <w:jc w:val="center"/>
        <w:rPr>
          <w:rFonts w:ascii="Arial" w:hAnsi="Arial" w:cs="Arial"/>
          <w:b/>
          <w:color w:val="000000"/>
          <w:sz w:val="18"/>
          <w:szCs w:val="18"/>
        </w:rPr>
      </w:pPr>
      <w:r>
        <w:rPr>
          <w:rFonts w:ascii="Arial" w:hAnsi="Arial" w:cs="Arial"/>
          <w:b/>
          <w:color w:val="000000"/>
          <w:sz w:val="18"/>
          <w:szCs w:val="18"/>
        </w:rPr>
        <w:t>NÁHRADA ŠKODY</w:t>
      </w:r>
    </w:p>
    <w:p w14:paraId="272A90C8" w14:textId="3E6CB62A" w:rsidR="00514926" w:rsidRDefault="00514926" w:rsidP="00514926">
      <w:pPr>
        <w:widowControl/>
        <w:numPr>
          <w:ilvl w:val="1"/>
          <w:numId w:val="29"/>
        </w:numPr>
        <w:spacing w:before="120" w:line="240" w:lineRule="auto"/>
        <w:ind w:left="567" w:hanging="567"/>
        <w:jc w:val="both"/>
        <w:rPr>
          <w:rFonts w:ascii="Arial" w:hAnsi="Arial" w:cs="Arial"/>
          <w:color w:val="000000"/>
          <w:sz w:val="18"/>
          <w:szCs w:val="18"/>
        </w:rPr>
      </w:pPr>
      <w:r>
        <w:rPr>
          <w:rFonts w:ascii="Arial" w:hAnsi="Arial" w:cs="Arial"/>
          <w:color w:val="000000"/>
          <w:sz w:val="18"/>
          <w:szCs w:val="18"/>
        </w:rPr>
        <w:t>Koncesionář odpovídá Zadavateli</w:t>
      </w:r>
      <w:r w:rsidRPr="00514926">
        <w:rPr>
          <w:rFonts w:ascii="Arial" w:hAnsi="Arial" w:cs="Arial"/>
          <w:color w:val="000000"/>
          <w:sz w:val="18"/>
          <w:szCs w:val="18"/>
        </w:rPr>
        <w:t xml:space="preserve"> za škodu</w:t>
      </w:r>
      <w:r>
        <w:rPr>
          <w:rFonts w:ascii="Arial" w:hAnsi="Arial" w:cs="Arial"/>
          <w:color w:val="000000"/>
          <w:sz w:val="18"/>
          <w:szCs w:val="18"/>
        </w:rPr>
        <w:t xml:space="preserve"> (újmu)</w:t>
      </w:r>
      <w:r w:rsidRPr="00514926">
        <w:rPr>
          <w:rFonts w:ascii="Arial" w:hAnsi="Arial" w:cs="Arial"/>
          <w:color w:val="000000"/>
          <w:sz w:val="18"/>
          <w:szCs w:val="18"/>
        </w:rPr>
        <w:t xml:space="preserve"> prokazatelně vzniklou na předmětu </w:t>
      </w:r>
      <w:r>
        <w:rPr>
          <w:rFonts w:ascii="Arial" w:hAnsi="Arial" w:cs="Arial"/>
          <w:color w:val="000000"/>
          <w:sz w:val="18"/>
          <w:szCs w:val="18"/>
        </w:rPr>
        <w:t>pachtu</w:t>
      </w:r>
      <w:r w:rsidRPr="00514926">
        <w:rPr>
          <w:rFonts w:ascii="Arial" w:hAnsi="Arial" w:cs="Arial"/>
          <w:color w:val="000000"/>
          <w:sz w:val="18"/>
          <w:szCs w:val="18"/>
        </w:rPr>
        <w:t xml:space="preserve"> i společných prostorech </w:t>
      </w:r>
      <w:r>
        <w:rPr>
          <w:rFonts w:ascii="Arial" w:hAnsi="Arial" w:cs="Arial"/>
          <w:color w:val="000000"/>
          <w:sz w:val="18"/>
          <w:szCs w:val="18"/>
        </w:rPr>
        <w:t xml:space="preserve">Objektu </w:t>
      </w:r>
      <w:r w:rsidRPr="00514926">
        <w:rPr>
          <w:rFonts w:ascii="Arial" w:hAnsi="Arial" w:cs="Arial"/>
          <w:color w:val="000000"/>
          <w:sz w:val="18"/>
          <w:szCs w:val="18"/>
        </w:rPr>
        <w:t xml:space="preserve">v souvislosti s užíváním </w:t>
      </w:r>
      <w:r>
        <w:rPr>
          <w:rFonts w:ascii="Arial" w:hAnsi="Arial" w:cs="Arial"/>
          <w:color w:val="000000"/>
          <w:sz w:val="18"/>
          <w:szCs w:val="18"/>
        </w:rPr>
        <w:t>Objektu</w:t>
      </w:r>
      <w:r w:rsidRPr="00514926">
        <w:rPr>
          <w:rFonts w:ascii="Arial" w:hAnsi="Arial" w:cs="Arial"/>
          <w:color w:val="000000"/>
          <w:sz w:val="18"/>
          <w:szCs w:val="18"/>
        </w:rPr>
        <w:t xml:space="preserve"> a provozováním jeho podnikatelské činnosti. Současně se zavazuje k její náhradě v plné výši ve lhůtě dle dohody smluvních stran.</w:t>
      </w:r>
    </w:p>
    <w:p w14:paraId="135C3F61" w14:textId="59473BBA" w:rsidR="00514926" w:rsidRPr="00514926" w:rsidRDefault="00514926" w:rsidP="00514926">
      <w:pPr>
        <w:widowControl/>
        <w:numPr>
          <w:ilvl w:val="1"/>
          <w:numId w:val="29"/>
        </w:numPr>
        <w:spacing w:before="120" w:line="240" w:lineRule="auto"/>
        <w:ind w:left="567" w:hanging="567"/>
        <w:jc w:val="both"/>
        <w:rPr>
          <w:rFonts w:ascii="Arial" w:hAnsi="Arial" w:cs="Arial"/>
          <w:color w:val="000000"/>
          <w:sz w:val="18"/>
          <w:szCs w:val="18"/>
        </w:rPr>
      </w:pPr>
      <w:r w:rsidRPr="00514926">
        <w:rPr>
          <w:rFonts w:ascii="Arial" w:hAnsi="Arial" w:cs="Arial"/>
          <w:color w:val="000000"/>
          <w:sz w:val="18"/>
          <w:szCs w:val="18"/>
        </w:rPr>
        <w:t>Bez ohledu na jiná ustanovení této Smlouvy, není žádná strana oprávněna požadovat náhradu škody (újmy) z titulu závazku k odškodnění v případě, že byla škoda (újma) kompenzována na základě nároku z jiného právního titulu a v rozsahu, ve kterém byla kompenzována (např. snížením Pachtovného nebo Úrokem z</w:t>
      </w:r>
      <w:r>
        <w:rPr>
          <w:rFonts w:ascii="Arial" w:hAnsi="Arial" w:cs="Arial"/>
          <w:color w:val="000000"/>
          <w:sz w:val="18"/>
          <w:szCs w:val="18"/>
        </w:rPr>
        <w:t> </w:t>
      </w:r>
      <w:r w:rsidRPr="00514926">
        <w:rPr>
          <w:rFonts w:ascii="Arial" w:hAnsi="Arial" w:cs="Arial"/>
          <w:color w:val="000000"/>
          <w:sz w:val="18"/>
          <w:szCs w:val="18"/>
        </w:rPr>
        <w:t>prodlení).</w:t>
      </w:r>
    </w:p>
    <w:p w14:paraId="46A69EF3" w14:textId="548A3412" w:rsidR="00514926" w:rsidRDefault="00514926" w:rsidP="00514926">
      <w:pPr>
        <w:widowControl/>
        <w:numPr>
          <w:ilvl w:val="1"/>
          <w:numId w:val="29"/>
        </w:numPr>
        <w:spacing w:before="120" w:line="240" w:lineRule="auto"/>
        <w:ind w:left="567" w:hanging="567"/>
        <w:jc w:val="both"/>
        <w:rPr>
          <w:rFonts w:ascii="Arial" w:hAnsi="Arial" w:cs="Arial"/>
          <w:color w:val="000000"/>
          <w:sz w:val="18"/>
          <w:szCs w:val="18"/>
        </w:rPr>
      </w:pPr>
      <w:r w:rsidRPr="00514926">
        <w:rPr>
          <w:rFonts w:ascii="Arial" w:hAnsi="Arial" w:cs="Arial"/>
          <w:color w:val="000000"/>
          <w:sz w:val="18"/>
          <w:szCs w:val="18"/>
        </w:rPr>
        <w:t xml:space="preserve">Nárok kterékoli smluvní strany na náhradu škody či smluvní pokuty dle této </w:t>
      </w:r>
      <w:r>
        <w:rPr>
          <w:rFonts w:ascii="Arial" w:hAnsi="Arial" w:cs="Arial"/>
          <w:color w:val="000000"/>
          <w:sz w:val="18"/>
          <w:szCs w:val="18"/>
        </w:rPr>
        <w:t>S</w:t>
      </w:r>
      <w:r w:rsidRPr="00514926">
        <w:rPr>
          <w:rFonts w:ascii="Arial" w:hAnsi="Arial" w:cs="Arial"/>
          <w:color w:val="000000"/>
          <w:sz w:val="18"/>
          <w:szCs w:val="18"/>
        </w:rPr>
        <w:t xml:space="preserve">mlouvy na jejich uplatnění nevzniká v případech způsobených vyšší mocí a v případech způsobených objektivními okolnostmi, které smluvní strana ani při vynaložení maximálního možného úsilí nedokázala odvrátit či ovlivnit.     </w:t>
      </w:r>
    </w:p>
    <w:p w14:paraId="77865BD5" w14:textId="77777777" w:rsidR="00514926" w:rsidRPr="00514926" w:rsidRDefault="00514926" w:rsidP="00514926">
      <w:pPr>
        <w:widowControl/>
        <w:spacing w:before="120" w:line="240" w:lineRule="auto"/>
        <w:ind w:left="567"/>
        <w:jc w:val="both"/>
        <w:rPr>
          <w:rFonts w:ascii="Arial" w:hAnsi="Arial" w:cs="Arial"/>
          <w:color w:val="000000"/>
          <w:sz w:val="18"/>
          <w:szCs w:val="18"/>
        </w:rPr>
      </w:pPr>
    </w:p>
    <w:p w14:paraId="60743B79" w14:textId="6F842F51" w:rsidR="004F02F7" w:rsidRPr="00375846" w:rsidRDefault="00210FAC" w:rsidP="00E51D27">
      <w:pPr>
        <w:widowControl/>
        <w:numPr>
          <w:ilvl w:val="0"/>
          <w:numId w:val="29"/>
        </w:numPr>
        <w:spacing w:before="120" w:line="240" w:lineRule="auto"/>
        <w:jc w:val="center"/>
        <w:rPr>
          <w:rFonts w:ascii="Arial" w:hAnsi="Arial" w:cs="Arial"/>
          <w:b/>
          <w:color w:val="000000"/>
          <w:sz w:val="18"/>
          <w:szCs w:val="18"/>
        </w:rPr>
      </w:pPr>
      <w:r w:rsidRPr="00375846">
        <w:rPr>
          <w:rFonts w:ascii="Arial" w:hAnsi="Arial" w:cs="Arial"/>
          <w:b/>
          <w:color w:val="000000"/>
          <w:sz w:val="18"/>
          <w:szCs w:val="18"/>
        </w:rPr>
        <w:t>ZÁVĚREČNÁ USTANOVENÍ</w:t>
      </w:r>
    </w:p>
    <w:p w14:paraId="661A6A0B" w14:textId="77777777" w:rsidR="004F07F8" w:rsidRPr="00375846" w:rsidRDefault="004F07F8" w:rsidP="00E51D27">
      <w:pPr>
        <w:spacing w:before="120" w:line="240" w:lineRule="auto"/>
        <w:jc w:val="both"/>
        <w:outlineLvl w:val="0"/>
        <w:rPr>
          <w:rFonts w:ascii="Arial" w:hAnsi="Arial" w:cs="Arial"/>
          <w:b/>
          <w:color w:val="000000"/>
          <w:sz w:val="18"/>
          <w:szCs w:val="18"/>
        </w:rPr>
      </w:pPr>
    </w:p>
    <w:p w14:paraId="1E632714" w14:textId="38FB867C" w:rsidR="006306C4" w:rsidRPr="00375846" w:rsidRDefault="00E53C27" w:rsidP="00E51D27">
      <w:pPr>
        <w:numPr>
          <w:ilvl w:val="1"/>
          <w:numId w:val="29"/>
        </w:numPr>
        <w:spacing w:before="120" w:line="276" w:lineRule="auto"/>
        <w:ind w:left="567" w:hanging="567"/>
        <w:jc w:val="both"/>
        <w:rPr>
          <w:rFonts w:ascii="Arial" w:hAnsi="Arial" w:cs="Arial"/>
          <w:sz w:val="18"/>
          <w:szCs w:val="18"/>
        </w:rPr>
      </w:pPr>
      <w:r>
        <w:rPr>
          <w:rFonts w:ascii="Arial" w:hAnsi="Arial" w:cs="Arial"/>
          <w:sz w:val="18"/>
          <w:szCs w:val="18"/>
        </w:rPr>
        <w:t>Koncesionář</w:t>
      </w:r>
      <w:r w:rsidR="006306C4" w:rsidRPr="00375846">
        <w:rPr>
          <w:rFonts w:ascii="Arial" w:hAnsi="Arial" w:cs="Arial"/>
          <w:sz w:val="18"/>
          <w:szCs w:val="18"/>
        </w:rPr>
        <w:t xml:space="preserve"> je oprávněn převést svoje práva a povinnosti z této </w:t>
      </w:r>
      <w:r>
        <w:rPr>
          <w:rFonts w:ascii="Arial" w:hAnsi="Arial" w:cs="Arial"/>
          <w:sz w:val="18"/>
          <w:szCs w:val="18"/>
        </w:rPr>
        <w:t>S</w:t>
      </w:r>
      <w:r w:rsidR="006306C4" w:rsidRPr="00375846">
        <w:rPr>
          <w:rFonts w:ascii="Arial" w:hAnsi="Arial" w:cs="Arial"/>
          <w:sz w:val="18"/>
          <w:szCs w:val="18"/>
        </w:rPr>
        <w:t xml:space="preserve">mlouvy vyplývající na jinou osobu pouze s písemným souhlasem </w:t>
      </w:r>
      <w:r>
        <w:rPr>
          <w:rFonts w:ascii="Arial" w:hAnsi="Arial" w:cs="Arial"/>
          <w:sz w:val="18"/>
          <w:szCs w:val="18"/>
        </w:rPr>
        <w:t>Zadavatele</w:t>
      </w:r>
      <w:r w:rsidR="006306C4" w:rsidRPr="00375846">
        <w:rPr>
          <w:rFonts w:ascii="Arial" w:hAnsi="Arial" w:cs="Arial"/>
          <w:sz w:val="18"/>
          <w:szCs w:val="18"/>
        </w:rPr>
        <w:t>.</w:t>
      </w:r>
    </w:p>
    <w:p w14:paraId="5CDEE023" w14:textId="53B160A8" w:rsidR="00433D95" w:rsidRPr="00375846" w:rsidRDefault="00B43B08" w:rsidP="00E51D27">
      <w:pPr>
        <w:numPr>
          <w:ilvl w:val="1"/>
          <w:numId w:val="29"/>
        </w:numPr>
        <w:spacing w:before="120" w:line="276" w:lineRule="auto"/>
        <w:ind w:left="567" w:hanging="567"/>
        <w:jc w:val="both"/>
        <w:rPr>
          <w:rFonts w:ascii="Arial" w:hAnsi="Arial" w:cs="Arial"/>
          <w:sz w:val="18"/>
          <w:szCs w:val="18"/>
        </w:rPr>
      </w:pPr>
      <w:r w:rsidRPr="00375846">
        <w:rPr>
          <w:rFonts w:ascii="Arial" w:hAnsi="Arial" w:cs="Arial"/>
          <w:sz w:val="18"/>
          <w:szCs w:val="18"/>
        </w:rPr>
        <w:t xml:space="preserve">Za případy vyšší moci jsou považovány takové neobvyklé okolnosti, které brání trvale nebo dočasně plnění smlouvou stanovených povinností, které nastanou po nabytí účinnosti </w:t>
      </w:r>
      <w:r w:rsidR="00E53C27">
        <w:rPr>
          <w:rFonts w:ascii="Arial" w:hAnsi="Arial" w:cs="Arial"/>
          <w:sz w:val="18"/>
          <w:szCs w:val="18"/>
        </w:rPr>
        <w:t>S</w:t>
      </w:r>
      <w:r w:rsidRPr="00375846">
        <w:rPr>
          <w:rFonts w:ascii="Arial" w:hAnsi="Arial" w:cs="Arial"/>
          <w:sz w:val="18"/>
          <w:szCs w:val="18"/>
        </w:rPr>
        <w:t xml:space="preserve">mlouvy a které nemohly být ani </w:t>
      </w:r>
      <w:r w:rsidR="00E53C27">
        <w:rPr>
          <w:rFonts w:ascii="Arial" w:hAnsi="Arial" w:cs="Arial"/>
          <w:sz w:val="18"/>
          <w:szCs w:val="18"/>
        </w:rPr>
        <w:t>Zadavatelem</w:t>
      </w:r>
      <w:r w:rsidRPr="00375846">
        <w:rPr>
          <w:rFonts w:ascii="Arial" w:hAnsi="Arial" w:cs="Arial"/>
          <w:sz w:val="18"/>
          <w:szCs w:val="18"/>
        </w:rPr>
        <w:t xml:space="preserve"> ani </w:t>
      </w:r>
      <w:r w:rsidR="00E53C27">
        <w:rPr>
          <w:rFonts w:ascii="Arial" w:hAnsi="Arial" w:cs="Arial"/>
          <w:sz w:val="18"/>
          <w:szCs w:val="18"/>
        </w:rPr>
        <w:t>Koncesionářem</w:t>
      </w:r>
      <w:r w:rsidRPr="00375846">
        <w:rPr>
          <w:rFonts w:ascii="Arial" w:hAnsi="Arial" w:cs="Arial"/>
          <w:sz w:val="18"/>
          <w:szCs w:val="18"/>
        </w:rPr>
        <w:t xml:space="preserve"> objektivně předvídány nebo odvráceny. </w:t>
      </w:r>
    </w:p>
    <w:p w14:paraId="6D498F8E" w14:textId="77777777" w:rsidR="00DD6486" w:rsidRPr="00375846" w:rsidRDefault="00DD6486" w:rsidP="00E51D27">
      <w:pPr>
        <w:numPr>
          <w:ilvl w:val="1"/>
          <w:numId w:val="29"/>
        </w:numPr>
        <w:spacing w:before="120" w:line="276" w:lineRule="auto"/>
        <w:ind w:left="567" w:hanging="567"/>
        <w:jc w:val="both"/>
        <w:rPr>
          <w:rFonts w:ascii="Arial" w:hAnsi="Arial" w:cs="Arial"/>
          <w:bCs/>
          <w:iCs/>
          <w:sz w:val="18"/>
          <w:szCs w:val="18"/>
        </w:rPr>
      </w:pPr>
      <w:r w:rsidRPr="00375846">
        <w:rPr>
          <w:rFonts w:ascii="Arial" w:hAnsi="Arial" w:cs="Arial"/>
          <w:bCs/>
          <w:iCs/>
          <w:sz w:val="18"/>
          <w:szCs w:val="18"/>
        </w:rPr>
        <w:t xml:space="preserve">Smlouva bude v souladu se zákonem č. 340/2015 Sb., o zvláštních podmínkách účinnosti některých smluv, uveřejňování těchto smluv a o registru smluv, </w:t>
      </w:r>
      <w:r w:rsidR="009C7889" w:rsidRPr="00375846">
        <w:rPr>
          <w:rFonts w:ascii="Arial" w:hAnsi="Arial" w:cs="Arial"/>
          <w:bCs/>
          <w:iCs/>
          <w:sz w:val="18"/>
          <w:szCs w:val="18"/>
        </w:rPr>
        <w:t xml:space="preserve">ve znění pozdějších předpisů (dále jen „zákon o registru smluv“), </w:t>
      </w:r>
      <w:r w:rsidRPr="00375846">
        <w:rPr>
          <w:rFonts w:ascii="Arial" w:hAnsi="Arial" w:cs="Arial"/>
          <w:bCs/>
          <w:iCs/>
          <w:sz w:val="18"/>
          <w:szCs w:val="18"/>
        </w:rPr>
        <w:t xml:space="preserve">uveřejněna v registru smluv. Smluvní strany se dohodly, že smlouvu uveřejní v registru smluv Město Kyjov. Tato smlouva nabývá účinnosti dnem uveřejnění v registru smluv dle zákona o registru smluv. </w:t>
      </w:r>
    </w:p>
    <w:p w14:paraId="3A15298E" w14:textId="77777777" w:rsidR="006B53A5" w:rsidRPr="00375846" w:rsidRDefault="006B53A5" w:rsidP="00E51D27">
      <w:pPr>
        <w:numPr>
          <w:ilvl w:val="1"/>
          <w:numId w:val="29"/>
        </w:numPr>
        <w:spacing w:before="120" w:line="276" w:lineRule="auto"/>
        <w:ind w:left="567" w:hanging="567"/>
        <w:jc w:val="both"/>
        <w:rPr>
          <w:rFonts w:ascii="Arial" w:hAnsi="Arial" w:cs="Arial"/>
          <w:bCs/>
          <w:iCs/>
          <w:sz w:val="18"/>
          <w:szCs w:val="18"/>
        </w:rPr>
      </w:pPr>
      <w:r w:rsidRPr="00375846">
        <w:rPr>
          <w:rFonts w:ascii="Arial" w:hAnsi="Arial" w:cs="Arial"/>
          <w:sz w:val="18"/>
          <w:szCs w:val="18"/>
        </w:rPr>
        <w:t>Tato Smlouva může být měněna nebo doplňována pouze písemnými číslovanými dodatky podepsanými oprávněnými zástupci obou smluvních stran.</w:t>
      </w:r>
    </w:p>
    <w:p w14:paraId="585C947E" w14:textId="647E05FF" w:rsidR="005328F9" w:rsidRPr="00375846" w:rsidRDefault="00392DF5" w:rsidP="00E51D27">
      <w:pPr>
        <w:numPr>
          <w:ilvl w:val="1"/>
          <w:numId w:val="29"/>
        </w:numPr>
        <w:spacing w:before="120" w:line="276" w:lineRule="auto"/>
        <w:ind w:left="567" w:hanging="567"/>
        <w:jc w:val="both"/>
        <w:rPr>
          <w:rFonts w:ascii="Arial" w:hAnsi="Arial" w:cs="Arial"/>
          <w:sz w:val="18"/>
          <w:szCs w:val="18"/>
        </w:rPr>
      </w:pPr>
      <w:r w:rsidRPr="00392DF5">
        <w:rPr>
          <w:rFonts w:ascii="Arial" w:hAnsi="Arial" w:cs="Arial"/>
          <w:sz w:val="18"/>
          <w:szCs w:val="18"/>
        </w:rPr>
        <w:t xml:space="preserve">Smlouva je vyhotovena v elektronické podobě a opatřena elektronickými podpisy oprávněných zástupců </w:t>
      </w:r>
      <w:r>
        <w:rPr>
          <w:rFonts w:ascii="Arial" w:hAnsi="Arial" w:cs="Arial"/>
          <w:sz w:val="18"/>
          <w:szCs w:val="18"/>
        </w:rPr>
        <w:t>S</w:t>
      </w:r>
      <w:r w:rsidRPr="00392DF5">
        <w:rPr>
          <w:rFonts w:ascii="Arial" w:hAnsi="Arial" w:cs="Arial"/>
          <w:sz w:val="18"/>
          <w:szCs w:val="18"/>
        </w:rPr>
        <w:t>mluvních stran</w:t>
      </w:r>
      <w:r w:rsidR="004B7176" w:rsidRPr="00375846">
        <w:rPr>
          <w:rFonts w:ascii="Arial" w:hAnsi="Arial" w:cs="Arial"/>
          <w:sz w:val="18"/>
          <w:szCs w:val="18"/>
        </w:rPr>
        <w:t>.</w:t>
      </w:r>
    </w:p>
    <w:p w14:paraId="72B98CCC" w14:textId="77777777" w:rsidR="005328F9" w:rsidRPr="00375846" w:rsidRDefault="005328F9" w:rsidP="00E51D27">
      <w:pPr>
        <w:numPr>
          <w:ilvl w:val="1"/>
          <w:numId w:val="29"/>
        </w:numPr>
        <w:spacing w:before="120" w:line="276" w:lineRule="auto"/>
        <w:ind w:left="567" w:hanging="567"/>
        <w:jc w:val="both"/>
        <w:rPr>
          <w:rFonts w:ascii="Arial" w:hAnsi="Arial" w:cs="Arial"/>
          <w:sz w:val="18"/>
          <w:szCs w:val="18"/>
        </w:rPr>
      </w:pPr>
      <w:r w:rsidRPr="00375846">
        <w:rPr>
          <w:rFonts w:ascii="Arial" w:hAnsi="Arial" w:cs="Arial"/>
          <w:sz w:val="18"/>
          <w:szCs w:val="18"/>
        </w:rPr>
        <w:t>Smluvní strany výslovně souhlasí, že tato smlouva může být bez jakéhokoliv omezení zveřejněna na oficiálních webových stránkách města Kyjov na síti Internet (www.mestokyjov.cz), a to včetně všech případných příloh a dodatků. Smluvní strany prohlašují, že skutečnosti uvedené v této smlouvě nepovažují za obchodní tajemství ve smyslu § 504 občanského zákoníku a udělují svolení k jejich užití a zveřejnění bez stanovení jakýchkoliv dalších podmínek.</w:t>
      </w:r>
    </w:p>
    <w:p w14:paraId="535B64F2" w14:textId="77777777" w:rsidR="001330E2" w:rsidRPr="00375846" w:rsidRDefault="005328F9" w:rsidP="00E51D27">
      <w:pPr>
        <w:numPr>
          <w:ilvl w:val="1"/>
          <w:numId w:val="29"/>
        </w:numPr>
        <w:spacing w:before="120" w:line="276" w:lineRule="auto"/>
        <w:ind w:left="567" w:hanging="567"/>
        <w:jc w:val="both"/>
        <w:rPr>
          <w:rFonts w:ascii="Arial" w:hAnsi="Arial" w:cs="Arial"/>
          <w:sz w:val="18"/>
          <w:szCs w:val="18"/>
        </w:rPr>
      </w:pPr>
      <w:r w:rsidRPr="00375846">
        <w:rPr>
          <w:rFonts w:ascii="Arial" w:hAnsi="Arial" w:cs="Arial"/>
          <w:sz w:val="18"/>
          <w:szCs w:val="18"/>
        </w:rPr>
        <w:t xml:space="preserve">O </w:t>
      </w:r>
      <w:r w:rsidR="00570C12" w:rsidRPr="00375846">
        <w:rPr>
          <w:rFonts w:ascii="Arial" w:hAnsi="Arial" w:cs="Arial"/>
          <w:sz w:val="18"/>
          <w:szCs w:val="18"/>
        </w:rPr>
        <w:t xml:space="preserve">uzavření této smlouvy rozhodla </w:t>
      </w:r>
      <w:r w:rsidR="00C37955" w:rsidRPr="00375846">
        <w:rPr>
          <w:rFonts w:ascii="Arial" w:hAnsi="Arial" w:cs="Arial"/>
          <w:sz w:val="18"/>
          <w:szCs w:val="18"/>
        </w:rPr>
        <w:t>R</w:t>
      </w:r>
      <w:r w:rsidRPr="00375846">
        <w:rPr>
          <w:rFonts w:ascii="Arial" w:hAnsi="Arial" w:cs="Arial"/>
          <w:sz w:val="18"/>
          <w:szCs w:val="18"/>
        </w:rPr>
        <w:t xml:space="preserve">ada města Kyjova na své </w:t>
      </w:r>
      <w:r w:rsidR="005F0F63" w:rsidRPr="00375846">
        <w:rPr>
          <w:rFonts w:ascii="Arial" w:hAnsi="Arial" w:cs="Arial"/>
          <w:sz w:val="18"/>
          <w:szCs w:val="18"/>
          <w:highlight w:val="yellow"/>
        </w:rPr>
        <w:t>………..</w:t>
      </w:r>
      <w:r w:rsidRPr="00375846">
        <w:rPr>
          <w:rFonts w:ascii="Arial" w:hAnsi="Arial" w:cs="Arial"/>
          <w:sz w:val="18"/>
          <w:szCs w:val="18"/>
          <w:highlight w:val="yellow"/>
        </w:rPr>
        <w:t>.</w:t>
      </w:r>
      <w:r w:rsidRPr="00375846">
        <w:rPr>
          <w:rFonts w:ascii="Arial" w:hAnsi="Arial" w:cs="Arial"/>
          <w:sz w:val="18"/>
          <w:szCs w:val="18"/>
        </w:rPr>
        <w:t xml:space="preserve"> </w:t>
      </w:r>
      <w:r w:rsidR="00570C12" w:rsidRPr="00375846">
        <w:rPr>
          <w:rFonts w:ascii="Arial" w:hAnsi="Arial" w:cs="Arial"/>
          <w:sz w:val="18"/>
          <w:szCs w:val="18"/>
        </w:rPr>
        <w:t>schůzi</w:t>
      </w:r>
      <w:r w:rsidRPr="00375846">
        <w:rPr>
          <w:rFonts w:ascii="Arial" w:hAnsi="Arial" w:cs="Arial"/>
          <w:sz w:val="18"/>
          <w:szCs w:val="18"/>
        </w:rPr>
        <w:t xml:space="preserve"> dne </w:t>
      </w:r>
      <w:r w:rsidR="005F0F63" w:rsidRPr="00375846">
        <w:rPr>
          <w:rFonts w:ascii="Arial" w:hAnsi="Arial" w:cs="Arial"/>
          <w:sz w:val="18"/>
          <w:szCs w:val="18"/>
          <w:highlight w:val="yellow"/>
        </w:rPr>
        <w:t>…………………….</w:t>
      </w:r>
    </w:p>
    <w:p w14:paraId="31E0E1AE" w14:textId="77777777" w:rsidR="0060429F" w:rsidRDefault="0060429F" w:rsidP="00E51D27">
      <w:pPr>
        <w:spacing w:before="120" w:line="276" w:lineRule="auto"/>
        <w:jc w:val="center"/>
        <w:rPr>
          <w:rFonts w:ascii="Arial" w:hAnsi="Arial" w:cs="Arial"/>
          <w:b/>
          <w:sz w:val="18"/>
          <w:szCs w:val="18"/>
          <w:highlight w:val="yellow"/>
        </w:rPr>
      </w:pPr>
    </w:p>
    <w:p w14:paraId="10264BB1" w14:textId="77777777" w:rsidR="00E53C27" w:rsidRDefault="00E53C27" w:rsidP="00E51D27">
      <w:pPr>
        <w:spacing w:before="120" w:line="276" w:lineRule="auto"/>
        <w:jc w:val="center"/>
        <w:rPr>
          <w:rFonts w:ascii="Arial" w:hAnsi="Arial" w:cs="Arial"/>
          <w:b/>
          <w:sz w:val="18"/>
          <w:szCs w:val="18"/>
          <w:highlight w:val="yellow"/>
        </w:rPr>
      </w:pPr>
    </w:p>
    <w:p w14:paraId="743C750C" w14:textId="354771AB" w:rsidR="006B53A5" w:rsidRPr="00375846" w:rsidRDefault="00576C76" w:rsidP="00E51D27">
      <w:pPr>
        <w:spacing w:before="120" w:line="276" w:lineRule="auto"/>
        <w:jc w:val="center"/>
        <w:rPr>
          <w:rFonts w:ascii="Arial" w:hAnsi="Arial" w:cs="Arial"/>
          <w:b/>
          <w:sz w:val="18"/>
          <w:szCs w:val="18"/>
        </w:rPr>
      </w:pPr>
      <w:r w:rsidRPr="0052596C">
        <w:rPr>
          <w:rFonts w:ascii="Arial" w:hAnsi="Arial" w:cs="Arial"/>
          <w:b/>
          <w:sz w:val="18"/>
          <w:szCs w:val="18"/>
        </w:rPr>
        <w:t>PŘÍLOHY A NEDÍLNÉ SOUČÁSTI SMLOUVY:</w:t>
      </w:r>
    </w:p>
    <w:p w14:paraId="4E634518" w14:textId="22B12F8C" w:rsidR="00E8774E" w:rsidRPr="0052596C" w:rsidRDefault="006B53A5" w:rsidP="00E51D27">
      <w:pPr>
        <w:spacing w:before="120" w:line="276" w:lineRule="auto"/>
        <w:rPr>
          <w:rFonts w:ascii="Arial" w:hAnsi="Arial" w:cs="Arial"/>
          <w:bCs/>
          <w:sz w:val="18"/>
          <w:szCs w:val="18"/>
        </w:rPr>
      </w:pPr>
      <w:r w:rsidRPr="0052596C">
        <w:rPr>
          <w:rFonts w:ascii="Arial" w:hAnsi="Arial" w:cs="Arial"/>
          <w:bCs/>
          <w:sz w:val="18"/>
          <w:szCs w:val="18"/>
        </w:rPr>
        <w:t xml:space="preserve">Příloha č. 1 </w:t>
      </w:r>
      <w:r w:rsidRPr="0052596C">
        <w:rPr>
          <w:rFonts w:ascii="Arial" w:hAnsi="Arial" w:cs="Arial"/>
          <w:bCs/>
          <w:sz w:val="18"/>
          <w:szCs w:val="18"/>
        </w:rPr>
        <w:tab/>
      </w:r>
      <w:r w:rsidR="0052596C" w:rsidRPr="0052596C">
        <w:rPr>
          <w:rFonts w:ascii="Arial" w:hAnsi="Arial" w:cs="Arial"/>
          <w:bCs/>
          <w:sz w:val="18"/>
          <w:szCs w:val="18"/>
        </w:rPr>
        <w:t>Předběžný rozpočet a harmonogram Projektu</w:t>
      </w:r>
    </w:p>
    <w:p w14:paraId="32A3C3BA" w14:textId="6EF1B844" w:rsidR="00E53C27" w:rsidRDefault="00E53C27" w:rsidP="00E51D27">
      <w:pPr>
        <w:spacing w:before="120" w:line="276" w:lineRule="auto"/>
        <w:rPr>
          <w:rFonts w:ascii="Arial" w:hAnsi="Arial" w:cs="Arial"/>
          <w:sz w:val="18"/>
          <w:szCs w:val="18"/>
        </w:rPr>
      </w:pPr>
      <w:r>
        <w:rPr>
          <w:rFonts w:ascii="Arial" w:hAnsi="Arial" w:cs="Arial"/>
          <w:sz w:val="18"/>
          <w:szCs w:val="18"/>
        </w:rPr>
        <w:t>Příloha č. 2</w:t>
      </w:r>
      <w:r>
        <w:rPr>
          <w:rFonts w:ascii="Arial" w:hAnsi="Arial" w:cs="Arial"/>
          <w:sz w:val="18"/>
          <w:szCs w:val="18"/>
        </w:rPr>
        <w:tab/>
        <w:t>Finanční model koncese</w:t>
      </w:r>
      <w:r w:rsidR="0052596C">
        <w:rPr>
          <w:rFonts w:ascii="Arial" w:hAnsi="Arial" w:cs="Arial"/>
          <w:sz w:val="18"/>
          <w:szCs w:val="18"/>
        </w:rPr>
        <w:t xml:space="preserve"> a detaily Projektu z nabídky koncesionáře</w:t>
      </w:r>
    </w:p>
    <w:p w14:paraId="75A9A95A" w14:textId="2B81F7DB" w:rsidR="001B5331" w:rsidRDefault="001B5331" w:rsidP="00E51D27">
      <w:pPr>
        <w:spacing w:before="120" w:line="276" w:lineRule="auto"/>
        <w:rPr>
          <w:rFonts w:ascii="Arial" w:hAnsi="Arial" w:cs="Arial"/>
          <w:sz w:val="18"/>
          <w:szCs w:val="18"/>
        </w:rPr>
      </w:pPr>
      <w:r>
        <w:rPr>
          <w:rFonts w:ascii="Arial" w:hAnsi="Arial" w:cs="Arial"/>
          <w:sz w:val="18"/>
          <w:szCs w:val="18"/>
        </w:rPr>
        <w:t>Příloha č. 3</w:t>
      </w:r>
      <w:r>
        <w:rPr>
          <w:rFonts w:ascii="Arial" w:hAnsi="Arial" w:cs="Arial"/>
          <w:sz w:val="18"/>
          <w:szCs w:val="18"/>
        </w:rPr>
        <w:tab/>
        <w:t>Půdorys Objektu</w:t>
      </w:r>
    </w:p>
    <w:p w14:paraId="28697AED" w14:textId="4AC7F4EE" w:rsidR="000108DB" w:rsidRDefault="000108DB" w:rsidP="00E51D27">
      <w:pPr>
        <w:spacing w:before="120" w:line="276" w:lineRule="auto"/>
        <w:rPr>
          <w:rFonts w:ascii="Arial" w:hAnsi="Arial" w:cs="Arial"/>
          <w:sz w:val="18"/>
          <w:szCs w:val="18"/>
        </w:rPr>
      </w:pPr>
      <w:r>
        <w:rPr>
          <w:rFonts w:ascii="Arial" w:hAnsi="Arial" w:cs="Arial"/>
          <w:sz w:val="18"/>
          <w:szCs w:val="18"/>
        </w:rPr>
        <w:t>Příloha č. 4</w:t>
      </w:r>
      <w:r>
        <w:rPr>
          <w:rFonts w:ascii="Arial" w:hAnsi="Arial" w:cs="Arial"/>
          <w:sz w:val="18"/>
          <w:szCs w:val="18"/>
        </w:rPr>
        <w:tab/>
      </w:r>
      <w:r w:rsidRPr="000108DB">
        <w:rPr>
          <w:rFonts w:ascii="Arial" w:hAnsi="Arial" w:cs="Arial"/>
          <w:sz w:val="18"/>
          <w:szCs w:val="18"/>
        </w:rPr>
        <w:t>Specifikace prostor k vlastnímu užívání a k podnájmu</w:t>
      </w:r>
    </w:p>
    <w:p w14:paraId="260B3948" w14:textId="77777777" w:rsidR="001B5331" w:rsidRDefault="001B5331" w:rsidP="00E51D27">
      <w:pPr>
        <w:spacing w:before="120" w:line="276" w:lineRule="auto"/>
        <w:rPr>
          <w:rFonts w:ascii="Arial" w:hAnsi="Arial" w:cs="Arial"/>
          <w:sz w:val="18"/>
          <w:szCs w:val="18"/>
        </w:rPr>
      </w:pPr>
    </w:p>
    <w:p w14:paraId="3CE02584" w14:textId="77777777" w:rsidR="00E53C27" w:rsidRPr="00375846" w:rsidRDefault="00E53C27" w:rsidP="00E51D27">
      <w:pPr>
        <w:spacing w:before="120" w:line="276" w:lineRule="auto"/>
        <w:rPr>
          <w:rFonts w:ascii="Arial" w:hAnsi="Arial" w:cs="Arial"/>
          <w:sz w:val="18"/>
          <w:szCs w:val="18"/>
        </w:rPr>
      </w:pPr>
    </w:p>
    <w:p w14:paraId="515E8DBF" w14:textId="77777777" w:rsidR="00E8774E" w:rsidRPr="00375846" w:rsidRDefault="00FF2899" w:rsidP="00E51D27">
      <w:pPr>
        <w:spacing w:before="120"/>
        <w:rPr>
          <w:rFonts w:ascii="Arial" w:hAnsi="Arial" w:cs="Arial"/>
          <w:sz w:val="18"/>
          <w:szCs w:val="18"/>
        </w:rPr>
      </w:pPr>
      <w:r w:rsidRPr="00375846">
        <w:rPr>
          <w:rFonts w:ascii="Arial" w:hAnsi="Arial" w:cs="Arial"/>
          <w:sz w:val="18"/>
          <w:szCs w:val="18"/>
        </w:rPr>
        <w:t>V</w:t>
      </w:r>
      <w:r w:rsidR="00FA5D29" w:rsidRPr="00375846">
        <w:rPr>
          <w:rFonts w:ascii="Arial" w:hAnsi="Arial" w:cs="Arial"/>
          <w:sz w:val="18"/>
          <w:szCs w:val="18"/>
        </w:rPr>
        <w:t xml:space="preserve"> </w:t>
      </w:r>
      <w:r w:rsidR="0057088D" w:rsidRPr="00375846">
        <w:rPr>
          <w:rFonts w:ascii="Arial" w:hAnsi="Arial" w:cs="Arial"/>
          <w:sz w:val="18"/>
          <w:szCs w:val="18"/>
        </w:rPr>
        <w:t>Kyjově</w:t>
      </w:r>
      <w:r w:rsidRPr="00375846">
        <w:rPr>
          <w:rFonts w:ascii="Arial" w:hAnsi="Arial" w:cs="Arial"/>
          <w:sz w:val="18"/>
          <w:szCs w:val="18"/>
        </w:rPr>
        <w:t xml:space="preserve"> dne</w:t>
      </w:r>
      <w:r w:rsidR="00FA5D29" w:rsidRPr="00375846">
        <w:rPr>
          <w:rFonts w:ascii="Arial" w:hAnsi="Arial" w:cs="Arial"/>
          <w:sz w:val="18"/>
          <w:szCs w:val="18"/>
        </w:rPr>
        <w:t>:</w:t>
      </w:r>
      <w:r w:rsidRPr="00375846">
        <w:rPr>
          <w:rFonts w:ascii="Arial" w:hAnsi="Arial" w:cs="Arial"/>
          <w:sz w:val="18"/>
          <w:szCs w:val="18"/>
        </w:rPr>
        <w:tab/>
        <w:t xml:space="preserve">                       </w:t>
      </w:r>
      <w:r w:rsidR="00C3782B" w:rsidRPr="00375846">
        <w:rPr>
          <w:rFonts w:ascii="Arial" w:hAnsi="Arial" w:cs="Arial"/>
          <w:sz w:val="18"/>
          <w:szCs w:val="18"/>
        </w:rPr>
        <w:t xml:space="preserve">                             </w:t>
      </w:r>
      <w:r w:rsidR="0057088D" w:rsidRPr="00375846">
        <w:rPr>
          <w:rFonts w:ascii="Arial" w:hAnsi="Arial" w:cs="Arial"/>
          <w:sz w:val="18"/>
          <w:szCs w:val="18"/>
        </w:rPr>
        <w:tab/>
      </w:r>
      <w:r w:rsidR="006306C4" w:rsidRPr="00375846">
        <w:rPr>
          <w:rFonts w:ascii="Arial" w:hAnsi="Arial" w:cs="Arial"/>
          <w:sz w:val="18"/>
          <w:szCs w:val="18"/>
        </w:rPr>
        <w:t xml:space="preserve">        </w:t>
      </w:r>
      <w:r w:rsidR="00C3782B" w:rsidRPr="00375846">
        <w:rPr>
          <w:rFonts w:ascii="Arial" w:hAnsi="Arial" w:cs="Arial"/>
          <w:sz w:val="18"/>
          <w:szCs w:val="18"/>
        </w:rPr>
        <w:t xml:space="preserve"> </w:t>
      </w:r>
      <w:r w:rsidRPr="00375846">
        <w:rPr>
          <w:rFonts w:ascii="Arial" w:hAnsi="Arial" w:cs="Arial"/>
          <w:sz w:val="18"/>
          <w:szCs w:val="18"/>
        </w:rPr>
        <w:t>V ……………. dne ……………….</w:t>
      </w:r>
    </w:p>
    <w:p w14:paraId="3370C509" w14:textId="77777777" w:rsidR="002D06E4" w:rsidRPr="00375846" w:rsidRDefault="002D06E4" w:rsidP="00E51D27">
      <w:pPr>
        <w:spacing w:before="120"/>
        <w:rPr>
          <w:rFonts w:ascii="Arial" w:hAnsi="Arial" w:cs="Arial"/>
          <w:b/>
          <w:sz w:val="18"/>
          <w:szCs w:val="18"/>
        </w:rPr>
      </w:pPr>
    </w:p>
    <w:p w14:paraId="0843AC49" w14:textId="46F3C8BF" w:rsidR="00BC77DB" w:rsidRPr="00375846" w:rsidRDefault="00E53C27" w:rsidP="00E51D27">
      <w:pPr>
        <w:spacing w:before="120"/>
        <w:rPr>
          <w:rFonts w:ascii="Arial" w:hAnsi="Arial" w:cs="Arial"/>
          <w:b/>
          <w:sz w:val="18"/>
          <w:szCs w:val="18"/>
        </w:rPr>
      </w:pPr>
      <w:r>
        <w:rPr>
          <w:rFonts w:ascii="Arial" w:hAnsi="Arial" w:cs="Arial"/>
          <w:b/>
          <w:sz w:val="18"/>
          <w:szCs w:val="18"/>
        </w:rPr>
        <w:t>Zadavatel</w:t>
      </w:r>
      <w:r w:rsidR="00FF2899" w:rsidRPr="00375846">
        <w:rPr>
          <w:rFonts w:ascii="Arial" w:hAnsi="Arial" w:cs="Arial"/>
          <w:b/>
          <w:sz w:val="18"/>
          <w:szCs w:val="18"/>
        </w:rPr>
        <w:t>:</w:t>
      </w:r>
      <w:r w:rsidR="00FF2899" w:rsidRPr="00375846">
        <w:rPr>
          <w:rFonts w:ascii="Arial" w:hAnsi="Arial" w:cs="Arial"/>
          <w:b/>
          <w:sz w:val="18"/>
          <w:szCs w:val="18"/>
        </w:rPr>
        <w:tab/>
      </w:r>
      <w:r w:rsidR="00FA5D29" w:rsidRPr="00375846">
        <w:rPr>
          <w:rFonts w:ascii="Arial" w:hAnsi="Arial" w:cs="Arial"/>
          <w:sz w:val="18"/>
          <w:szCs w:val="18"/>
        </w:rPr>
        <w:t xml:space="preserve">                                                                  </w:t>
      </w:r>
      <w:r>
        <w:rPr>
          <w:rFonts w:ascii="Arial" w:hAnsi="Arial" w:cs="Arial"/>
          <w:b/>
          <w:sz w:val="18"/>
          <w:szCs w:val="18"/>
        </w:rPr>
        <w:t>Koncesionář</w:t>
      </w:r>
      <w:r w:rsidR="00FF2899" w:rsidRPr="00375846">
        <w:rPr>
          <w:rFonts w:ascii="Arial" w:hAnsi="Arial" w:cs="Arial"/>
          <w:b/>
          <w:sz w:val="18"/>
          <w:szCs w:val="18"/>
        </w:rPr>
        <w:t>:</w:t>
      </w:r>
    </w:p>
    <w:p w14:paraId="273520F9" w14:textId="77777777" w:rsidR="002D06E4" w:rsidRPr="00375846" w:rsidRDefault="002D06E4" w:rsidP="00E51D27">
      <w:pPr>
        <w:spacing w:before="120"/>
        <w:rPr>
          <w:rFonts w:ascii="Arial" w:hAnsi="Arial" w:cs="Arial"/>
          <w:sz w:val="18"/>
          <w:szCs w:val="18"/>
        </w:rPr>
      </w:pPr>
    </w:p>
    <w:p w14:paraId="3C3EA9A1" w14:textId="77777777" w:rsidR="00491DB1" w:rsidRPr="00375846" w:rsidRDefault="00FF2899" w:rsidP="00E51D27">
      <w:pPr>
        <w:spacing w:before="120"/>
        <w:rPr>
          <w:rFonts w:ascii="Arial" w:hAnsi="Arial" w:cs="Arial"/>
          <w:sz w:val="18"/>
          <w:szCs w:val="18"/>
        </w:rPr>
      </w:pPr>
      <w:r w:rsidRPr="00375846">
        <w:rPr>
          <w:rFonts w:ascii="Arial" w:hAnsi="Arial" w:cs="Arial"/>
          <w:sz w:val="18"/>
          <w:szCs w:val="18"/>
        </w:rPr>
        <w:tab/>
      </w:r>
    </w:p>
    <w:p w14:paraId="4AFE4FAB" w14:textId="77777777" w:rsidR="00FF2899" w:rsidRPr="00375846" w:rsidRDefault="00FF2899" w:rsidP="00E51D27">
      <w:pPr>
        <w:spacing w:before="120"/>
        <w:rPr>
          <w:rFonts w:ascii="Arial" w:hAnsi="Arial" w:cs="Arial"/>
          <w:sz w:val="18"/>
          <w:szCs w:val="18"/>
        </w:rPr>
      </w:pPr>
      <w:r w:rsidRPr="00375846">
        <w:rPr>
          <w:rFonts w:ascii="Arial" w:hAnsi="Arial" w:cs="Arial"/>
          <w:sz w:val="18"/>
          <w:szCs w:val="18"/>
        </w:rPr>
        <w:tab/>
      </w:r>
    </w:p>
    <w:p w14:paraId="19432638" w14:textId="77777777" w:rsidR="00FF2899" w:rsidRPr="00375846" w:rsidRDefault="00FF2899" w:rsidP="00E51D27">
      <w:pPr>
        <w:spacing w:before="120"/>
        <w:rPr>
          <w:rFonts w:ascii="Arial" w:hAnsi="Arial" w:cs="Arial"/>
          <w:sz w:val="18"/>
          <w:szCs w:val="18"/>
        </w:rPr>
      </w:pPr>
      <w:r w:rsidRPr="00375846">
        <w:rPr>
          <w:rFonts w:ascii="Arial" w:hAnsi="Arial" w:cs="Arial"/>
          <w:sz w:val="18"/>
          <w:szCs w:val="18"/>
        </w:rPr>
        <w:t>………………………………………</w:t>
      </w:r>
      <w:r w:rsidRPr="00375846">
        <w:rPr>
          <w:rFonts w:ascii="Arial" w:hAnsi="Arial" w:cs="Arial"/>
          <w:sz w:val="18"/>
          <w:szCs w:val="18"/>
        </w:rPr>
        <w:tab/>
      </w:r>
      <w:r w:rsidRPr="00375846">
        <w:rPr>
          <w:rFonts w:ascii="Arial" w:hAnsi="Arial" w:cs="Arial"/>
          <w:sz w:val="18"/>
          <w:szCs w:val="18"/>
        </w:rPr>
        <w:tab/>
      </w:r>
      <w:r w:rsidR="00C3782B" w:rsidRPr="00375846">
        <w:rPr>
          <w:rFonts w:ascii="Arial" w:hAnsi="Arial" w:cs="Arial"/>
          <w:sz w:val="18"/>
          <w:szCs w:val="18"/>
        </w:rPr>
        <w:t xml:space="preserve">            </w:t>
      </w:r>
      <w:r w:rsidR="006306C4" w:rsidRPr="00375846">
        <w:rPr>
          <w:rFonts w:ascii="Arial" w:hAnsi="Arial" w:cs="Arial"/>
          <w:sz w:val="18"/>
          <w:szCs w:val="18"/>
        </w:rPr>
        <w:t xml:space="preserve">          </w:t>
      </w:r>
      <w:r w:rsidR="00C3782B" w:rsidRPr="00375846">
        <w:rPr>
          <w:rFonts w:ascii="Arial" w:hAnsi="Arial" w:cs="Arial"/>
          <w:sz w:val="18"/>
          <w:szCs w:val="18"/>
        </w:rPr>
        <w:t xml:space="preserve">  </w:t>
      </w:r>
      <w:r w:rsidRPr="00375846">
        <w:rPr>
          <w:rFonts w:ascii="Arial" w:hAnsi="Arial" w:cs="Arial"/>
          <w:sz w:val="18"/>
          <w:szCs w:val="18"/>
        </w:rPr>
        <w:t>…………………………………………</w:t>
      </w:r>
    </w:p>
    <w:p w14:paraId="401DF6AE" w14:textId="77777777" w:rsidR="00AA47E5" w:rsidRPr="00375846" w:rsidRDefault="00AA47E5" w:rsidP="00E51D27">
      <w:pPr>
        <w:spacing w:before="120"/>
        <w:rPr>
          <w:rFonts w:ascii="Arial" w:hAnsi="Arial" w:cs="Arial"/>
          <w:sz w:val="18"/>
          <w:szCs w:val="18"/>
        </w:rPr>
      </w:pPr>
    </w:p>
    <w:sectPr w:rsidR="00AA47E5" w:rsidRPr="00375846" w:rsidSect="00BE54F2">
      <w:headerReference w:type="default" r:id="rId8"/>
      <w:footerReference w:type="default" r:id="rId9"/>
      <w:headerReference w:type="first" r:id="rId10"/>
      <w:footerReference w:type="first" r:id="rId11"/>
      <w:footnotePr>
        <w:numRestart w:val="eachPage"/>
      </w:footnotePr>
      <w:endnotePr>
        <w:numFmt w:val="decimal"/>
        <w:numStart w:val="0"/>
      </w:endnotePr>
      <w:pgSz w:w="11911" w:h="16832"/>
      <w:pgMar w:top="719" w:right="1440" w:bottom="1106" w:left="1457" w:header="650" w:footer="53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D80BA" w14:textId="77777777" w:rsidR="00CA35E1" w:rsidRDefault="00CA35E1">
      <w:r>
        <w:separator/>
      </w:r>
    </w:p>
  </w:endnote>
  <w:endnote w:type="continuationSeparator" w:id="0">
    <w:p w14:paraId="490694C7" w14:textId="77777777" w:rsidR="00CA35E1" w:rsidRDefault="00CA3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AD7BD" w14:textId="77777777" w:rsidR="006306C4" w:rsidRDefault="006306C4">
    <w:pPr>
      <w:pStyle w:val="Zpat"/>
      <w:jc w:val="center"/>
      <w:rPr>
        <w:rFonts w:ascii="Arial" w:hAnsi="Arial" w:cs="Arial"/>
        <w:sz w:val="18"/>
      </w:rPr>
    </w:pPr>
  </w:p>
  <w:p w14:paraId="6CD3476C" w14:textId="76BBA175" w:rsidR="006306C4" w:rsidRPr="006306C4" w:rsidRDefault="006306C4">
    <w:pPr>
      <w:pStyle w:val="Zpat"/>
      <w:jc w:val="center"/>
      <w:rPr>
        <w:rFonts w:ascii="Arial" w:hAnsi="Arial" w:cs="Arial"/>
        <w:sz w:val="18"/>
      </w:rPr>
    </w:pPr>
    <w:r w:rsidRPr="006306C4">
      <w:rPr>
        <w:rFonts w:ascii="Arial" w:hAnsi="Arial" w:cs="Arial"/>
        <w:sz w:val="18"/>
      </w:rPr>
      <w:t xml:space="preserve">Stránka </w:t>
    </w:r>
    <w:r w:rsidRPr="006306C4">
      <w:rPr>
        <w:rFonts w:ascii="Arial" w:hAnsi="Arial" w:cs="Arial"/>
        <w:b/>
        <w:bCs/>
        <w:sz w:val="18"/>
        <w:szCs w:val="24"/>
      </w:rPr>
      <w:fldChar w:fldCharType="begin"/>
    </w:r>
    <w:r w:rsidRPr="006306C4">
      <w:rPr>
        <w:rFonts w:ascii="Arial" w:hAnsi="Arial" w:cs="Arial"/>
        <w:b/>
        <w:bCs/>
        <w:sz w:val="18"/>
      </w:rPr>
      <w:instrText>PAGE</w:instrText>
    </w:r>
    <w:r w:rsidRPr="006306C4">
      <w:rPr>
        <w:rFonts w:ascii="Arial" w:hAnsi="Arial" w:cs="Arial"/>
        <w:b/>
        <w:bCs/>
        <w:sz w:val="18"/>
        <w:szCs w:val="24"/>
      </w:rPr>
      <w:fldChar w:fldCharType="separate"/>
    </w:r>
    <w:r w:rsidR="00C37948">
      <w:rPr>
        <w:rFonts w:ascii="Arial" w:hAnsi="Arial" w:cs="Arial"/>
        <w:b/>
        <w:bCs/>
        <w:sz w:val="18"/>
      </w:rPr>
      <w:t>2</w:t>
    </w:r>
    <w:r w:rsidRPr="006306C4">
      <w:rPr>
        <w:rFonts w:ascii="Arial" w:hAnsi="Arial" w:cs="Arial"/>
        <w:b/>
        <w:bCs/>
        <w:sz w:val="18"/>
        <w:szCs w:val="24"/>
      </w:rPr>
      <w:fldChar w:fldCharType="end"/>
    </w:r>
    <w:r w:rsidRPr="006306C4">
      <w:rPr>
        <w:rFonts w:ascii="Arial" w:hAnsi="Arial" w:cs="Arial"/>
        <w:sz w:val="18"/>
      </w:rPr>
      <w:t xml:space="preserve"> z </w:t>
    </w:r>
    <w:r w:rsidRPr="006306C4">
      <w:rPr>
        <w:rFonts w:ascii="Arial" w:hAnsi="Arial" w:cs="Arial"/>
        <w:b/>
        <w:bCs/>
        <w:sz w:val="18"/>
        <w:szCs w:val="24"/>
      </w:rPr>
      <w:fldChar w:fldCharType="begin"/>
    </w:r>
    <w:r w:rsidRPr="006306C4">
      <w:rPr>
        <w:rFonts w:ascii="Arial" w:hAnsi="Arial" w:cs="Arial"/>
        <w:b/>
        <w:bCs/>
        <w:sz w:val="18"/>
      </w:rPr>
      <w:instrText>NUMPAGES</w:instrText>
    </w:r>
    <w:r w:rsidRPr="006306C4">
      <w:rPr>
        <w:rFonts w:ascii="Arial" w:hAnsi="Arial" w:cs="Arial"/>
        <w:b/>
        <w:bCs/>
        <w:sz w:val="18"/>
        <w:szCs w:val="24"/>
      </w:rPr>
      <w:fldChar w:fldCharType="separate"/>
    </w:r>
    <w:r w:rsidR="00C37948">
      <w:rPr>
        <w:rFonts w:ascii="Arial" w:hAnsi="Arial" w:cs="Arial"/>
        <w:b/>
        <w:bCs/>
        <w:sz w:val="18"/>
      </w:rPr>
      <w:t>13</w:t>
    </w:r>
    <w:r w:rsidRPr="006306C4">
      <w:rPr>
        <w:rFonts w:ascii="Arial" w:hAnsi="Arial" w:cs="Arial"/>
        <w:b/>
        <w:bCs/>
        <w:sz w:val="18"/>
        <w:szCs w:val="24"/>
      </w:rPr>
      <w:fldChar w:fldCharType="end"/>
    </w:r>
  </w:p>
  <w:p w14:paraId="0067EB4E" w14:textId="77777777" w:rsidR="00F87A62" w:rsidRPr="00546F59" w:rsidRDefault="00F87A62" w:rsidP="00075460">
    <w:pPr>
      <w:pStyle w:val="Zpat"/>
      <w:jc w:val="center"/>
      <w:rPr>
        <w:rFonts w:ascii="Arial Narrow" w:hAnsi="Arial Narrow"/>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EB1B7" w14:textId="4EE10479" w:rsidR="006306C4" w:rsidRDefault="006306C4">
    <w:pPr>
      <w:pStyle w:val="Zpat"/>
      <w:jc w:val="center"/>
    </w:pPr>
    <w:r>
      <w:t xml:space="preserve">Stránka </w:t>
    </w:r>
    <w:r>
      <w:rPr>
        <w:b/>
        <w:bCs/>
        <w:szCs w:val="24"/>
      </w:rPr>
      <w:fldChar w:fldCharType="begin"/>
    </w:r>
    <w:r>
      <w:rPr>
        <w:b/>
        <w:bCs/>
      </w:rPr>
      <w:instrText>PAGE</w:instrText>
    </w:r>
    <w:r>
      <w:rPr>
        <w:b/>
        <w:bCs/>
        <w:szCs w:val="24"/>
      </w:rPr>
      <w:fldChar w:fldCharType="separate"/>
    </w:r>
    <w:r>
      <w:rPr>
        <w:b/>
        <w:bCs/>
      </w:rPr>
      <w:t>1</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9F1E30">
      <w:rPr>
        <w:b/>
        <w:bCs/>
      </w:rPr>
      <w:t>12</w:t>
    </w:r>
    <w:r>
      <w:rPr>
        <w:b/>
        <w:bCs/>
        <w:szCs w:val="24"/>
      </w:rPr>
      <w:fldChar w:fldCharType="end"/>
    </w:r>
  </w:p>
  <w:p w14:paraId="5D646D54" w14:textId="77777777" w:rsidR="00C0529F" w:rsidRDefault="00C052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CC850" w14:textId="77777777" w:rsidR="00CA35E1" w:rsidRDefault="00CA35E1">
      <w:r>
        <w:separator/>
      </w:r>
    </w:p>
  </w:footnote>
  <w:footnote w:type="continuationSeparator" w:id="0">
    <w:p w14:paraId="375C7E20" w14:textId="77777777" w:rsidR="00CA35E1" w:rsidRDefault="00CA3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B5453" w14:textId="77777777" w:rsidR="00EE30C2" w:rsidRDefault="00EE30C2" w:rsidP="00EE30C2">
    <w:pPr>
      <w:pStyle w:val="Zhlav"/>
      <w:rPr>
        <w:sz w:val="16"/>
        <w:szCs w:val="16"/>
      </w:rPr>
    </w:pPr>
  </w:p>
  <w:p w14:paraId="0FDEBE7C" w14:textId="77777777" w:rsidR="00EE30C2" w:rsidRDefault="00EE30C2" w:rsidP="00EE30C2">
    <w:pPr>
      <w:pStyle w:val="Zhlav"/>
      <w:rPr>
        <w:sz w:val="16"/>
        <w:szCs w:val="16"/>
      </w:rPr>
    </w:pPr>
  </w:p>
  <w:p w14:paraId="6F3E55B7" w14:textId="77777777" w:rsidR="00EE30C2" w:rsidRPr="00184694" w:rsidRDefault="00EE30C2">
    <w:pPr>
      <w:pStyle w:val="Zhlav"/>
      <w:rPr>
        <w:rFonts w:ascii="Arial Narrow" w:hAnsi="Arial Narrow"/>
      </w:rPr>
    </w:pPr>
    <w:r>
      <w:rPr>
        <w:rFonts w:ascii="Arial Narrow" w:hAnsi="Arial Narrow"/>
      </w:rPr>
      <w:tab/>
    </w:r>
    <w:r>
      <w:rPr>
        <w:rFonts w:ascii="Arial Narrow" w:hAnsi="Arial Narrow"/>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030C4" w14:textId="77777777" w:rsidR="0060385F" w:rsidRDefault="0060385F" w:rsidP="007B1B1B">
    <w:pPr>
      <w:pStyle w:val="Zhlav"/>
      <w:rPr>
        <w:rFonts w:ascii="Arial Narrow" w:hAnsi="Arial Narrow"/>
        <w:sz w:val="20"/>
      </w:rPr>
    </w:pPr>
  </w:p>
  <w:p w14:paraId="123BCF1C" w14:textId="77777777" w:rsidR="00C84975" w:rsidRDefault="00C84975" w:rsidP="007B1B1B">
    <w:pPr>
      <w:pStyle w:val="Zhlav"/>
      <w:rPr>
        <w:rFonts w:ascii="Arial Narrow" w:hAnsi="Arial Narrow"/>
        <w:sz w:val="20"/>
      </w:rPr>
    </w:pPr>
  </w:p>
  <w:p w14:paraId="1B851B0C" w14:textId="77777777" w:rsidR="007B1B1B" w:rsidRPr="00BC77DB" w:rsidRDefault="007B1B1B" w:rsidP="00243133">
    <w:pPr>
      <w:pStyle w:val="Zhlav"/>
      <w:jc w:val="right"/>
      <w:rPr>
        <w:sz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2754F"/>
    <w:multiLevelType w:val="singleLevel"/>
    <w:tmpl w:val="B574AF8A"/>
    <w:lvl w:ilvl="0">
      <w:start w:val="1"/>
      <w:numFmt w:val="bullet"/>
      <w:lvlText w:val=""/>
      <w:lvlJc w:val="left"/>
      <w:pPr>
        <w:tabs>
          <w:tab w:val="num" w:pos="360"/>
        </w:tabs>
        <w:ind w:left="283" w:hanging="283"/>
      </w:pPr>
      <w:rPr>
        <w:rFonts w:ascii="Symbol" w:hAnsi="Symbol" w:hint="default"/>
        <w:sz w:val="20"/>
      </w:rPr>
    </w:lvl>
  </w:abstractNum>
  <w:abstractNum w:abstractNumId="1" w15:restartNumberingAfterBreak="0">
    <w:nsid w:val="01DB4B01"/>
    <w:multiLevelType w:val="singleLevel"/>
    <w:tmpl w:val="2F821434"/>
    <w:lvl w:ilvl="0">
      <w:start w:val="1"/>
      <w:numFmt w:val="bullet"/>
      <w:lvlText w:val="-"/>
      <w:lvlJc w:val="left"/>
      <w:pPr>
        <w:tabs>
          <w:tab w:val="num" w:pos="2344"/>
        </w:tabs>
        <w:ind w:left="2344" w:hanging="360"/>
      </w:pPr>
      <w:rPr>
        <w:rFonts w:hint="default"/>
      </w:rPr>
    </w:lvl>
  </w:abstractNum>
  <w:abstractNum w:abstractNumId="2" w15:restartNumberingAfterBreak="0">
    <w:nsid w:val="035D3BEE"/>
    <w:multiLevelType w:val="multilevel"/>
    <w:tmpl w:val="676E69BE"/>
    <w:lvl w:ilvl="0">
      <w:start w:val="6"/>
      <w:numFmt w:val="decimal"/>
      <w:lvlText w:val="%1)"/>
      <w:lvlJc w:val="left"/>
      <w:pPr>
        <w:tabs>
          <w:tab w:val="num" w:pos="927"/>
        </w:tabs>
        <w:ind w:left="927" w:hanging="360"/>
      </w:pPr>
      <w:rPr>
        <w:rFonts w:hint="default"/>
      </w:rPr>
    </w:lvl>
    <w:lvl w:ilvl="1">
      <w:start w:val="1"/>
      <w:numFmt w:val="lowerLetter"/>
      <w:lvlText w:val="%2)"/>
      <w:lvlJc w:val="left"/>
      <w:pPr>
        <w:tabs>
          <w:tab w:val="num" w:pos="1287"/>
        </w:tabs>
        <w:ind w:left="1287" w:hanging="360"/>
      </w:pPr>
      <w:rPr>
        <w:rFonts w:ascii="Arial" w:hAnsi="Arial" w:hint="default"/>
        <w:b w:val="0"/>
        <w:i w:val="0"/>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3" w15:restartNumberingAfterBreak="0">
    <w:nsid w:val="08AE30F7"/>
    <w:multiLevelType w:val="multilevel"/>
    <w:tmpl w:val="582E34CA"/>
    <w:lvl w:ilvl="0">
      <w:start w:val="5"/>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4" w15:restartNumberingAfterBreak="0">
    <w:nsid w:val="09437AB0"/>
    <w:multiLevelType w:val="hybridMultilevel"/>
    <w:tmpl w:val="4B16DE98"/>
    <w:lvl w:ilvl="0" w:tplc="F6F269E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0B265862"/>
    <w:multiLevelType w:val="multilevel"/>
    <w:tmpl w:val="FDECDECE"/>
    <w:lvl w:ilvl="0">
      <w:start w:val="8"/>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color w:val="auto"/>
        <w:sz w:val="18"/>
      </w:rPr>
    </w:lvl>
    <w:lvl w:ilvl="2">
      <w:start w:val="1"/>
      <w:numFmt w:val="decimal"/>
      <w:lvlText w:val="%1.%2.%3."/>
      <w:lvlJc w:val="left"/>
      <w:pPr>
        <w:ind w:left="504" w:hanging="504"/>
      </w:pPr>
      <w:rPr>
        <w:rFonts w:hint="default"/>
        <w:b w:val="0"/>
        <w:i w:val="0"/>
        <w:color w:val="auto"/>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CA6C67"/>
    <w:multiLevelType w:val="singleLevel"/>
    <w:tmpl w:val="03C84B46"/>
    <w:lvl w:ilvl="0">
      <w:start w:val="1"/>
      <w:numFmt w:val="bullet"/>
      <w:lvlText w:val=""/>
      <w:lvlJc w:val="left"/>
      <w:pPr>
        <w:tabs>
          <w:tab w:val="num" w:pos="360"/>
        </w:tabs>
        <w:ind w:left="283" w:hanging="283"/>
      </w:pPr>
      <w:rPr>
        <w:rFonts w:ascii="Symbol" w:hAnsi="Symbol" w:hint="default"/>
        <w:sz w:val="20"/>
      </w:rPr>
    </w:lvl>
  </w:abstractNum>
  <w:abstractNum w:abstractNumId="7" w15:restartNumberingAfterBreak="0">
    <w:nsid w:val="168C3315"/>
    <w:multiLevelType w:val="hybridMultilevel"/>
    <w:tmpl w:val="27288E64"/>
    <w:lvl w:ilvl="0" w:tplc="F6F269E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7CE6D1F"/>
    <w:multiLevelType w:val="hybridMultilevel"/>
    <w:tmpl w:val="16FE5B26"/>
    <w:lvl w:ilvl="0" w:tplc="7CCC06D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1F7875DD"/>
    <w:multiLevelType w:val="singleLevel"/>
    <w:tmpl w:val="D04C8642"/>
    <w:lvl w:ilvl="0">
      <w:start w:val="1"/>
      <w:numFmt w:val="bullet"/>
      <w:lvlText w:val=""/>
      <w:lvlJc w:val="left"/>
      <w:pPr>
        <w:tabs>
          <w:tab w:val="num" w:pos="360"/>
        </w:tabs>
        <w:ind w:left="283" w:hanging="283"/>
      </w:pPr>
      <w:rPr>
        <w:rFonts w:ascii="Symbol" w:hAnsi="Symbol" w:hint="default"/>
        <w:sz w:val="20"/>
      </w:rPr>
    </w:lvl>
  </w:abstractNum>
  <w:abstractNum w:abstractNumId="10" w15:restartNumberingAfterBreak="0">
    <w:nsid w:val="20406EFC"/>
    <w:multiLevelType w:val="hybridMultilevel"/>
    <w:tmpl w:val="201C218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254A37CD"/>
    <w:multiLevelType w:val="multilevel"/>
    <w:tmpl w:val="3364FBB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A05366A"/>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13" w15:restartNumberingAfterBreak="0">
    <w:nsid w:val="2BB86131"/>
    <w:multiLevelType w:val="hybridMultilevel"/>
    <w:tmpl w:val="7F348E56"/>
    <w:lvl w:ilvl="0" w:tplc="E266F05C">
      <w:numFmt w:val="bullet"/>
      <w:lvlText w:val="-"/>
      <w:lvlJc w:val="left"/>
      <w:pPr>
        <w:ind w:left="814" w:hanging="360"/>
      </w:pPr>
      <w:rPr>
        <w:rFonts w:ascii="Arial" w:eastAsia="Times New Roman" w:hAnsi="Arial" w:cs="Arial"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14"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EFB7D25"/>
    <w:multiLevelType w:val="multilevel"/>
    <w:tmpl w:val="62CEFF2C"/>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color w:val="auto"/>
        <w:sz w:val="18"/>
      </w:rPr>
    </w:lvl>
    <w:lvl w:ilvl="2">
      <w:start w:val="1"/>
      <w:numFmt w:val="decimal"/>
      <w:lvlText w:val="%1.%2.%3."/>
      <w:lvlJc w:val="left"/>
      <w:pPr>
        <w:ind w:left="504" w:hanging="504"/>
      </w:pPr>
      <w:rPr>
        <w:rFonts w:hint="default"/>
        <w:b w:val="0"/>
        <w:i w:val="0"/>
        <w:color w:val="auto"/>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386E25"/>
    <w:multiLevelType w:val="multilevel"/>
    <w:tmpl w:val="179878FE"/>
    <w:lvl w:ilvl="0">
      <w:start w:val="1"/>
      <w:numFmt w:val="decimal"/>
      <w:lvlText w:val="%1."/>
      <w:lvlJc w:val="left"/>
      <w:pPr>
        <w:ind w:left="360" w:hanging="360"/>
      </w:pPr>
    </w:lvl>
    <w:lvl w:ilvl="1">
      <w:start w:val="1"/>
      <w:numFmt w:val="decimal"/>
      <w:lvlText w:val="%1.%2."/>
      <w:lvlJc w:val="left"/>
      <w:pPr>
        <w:ind w:left="2700" w:hanging="432"/>
      </w:pPr>
      <w:rPr>
        <w:rFonts w:ascii="Arial" w:hAnsi="Arial" w:cs="Arial" w:hint="default"/>
        <w:b w:val="0"/>
        <w:strike w:val="0"/>
        <w:color w:val="000000"/>
        <w:sz w:val="18"/>
        <w:szCs w:val="18"/>
      </w:rPr>
    </w:lvl>
    <w:lvl w:ilvl="2">
      <w:start w:val="1"/>
      <w:numFmt w:val="decimal"/>
      <w:lvlText w:val="%1.%2.%3."/>
      <w:lvlJc w:val="left"/>
      <w:pPr>
        <w:ind w:left="1224" w:hanging="504"/>
      </w:pPr>
      <w:rPr>
        <w:b w:val="0"/>
        <w:sz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B63D43"/>
    <w:multiLevelType w:val="multilevel"/>
    <w:tmpl w:val="EF8C5F5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327E5124"/>
    <w:multiLevelType w:val="singleLevel"/>
    <w:tmpl w:val="92C4EAEA"/>
    <w:lvl w:ilvl="0">
      <w:start w:val="1"/>
      <w:numFmt w:val="bullet"/>
      <w:lvlText w:val=""/>
      <w:lvlJc w:val="left"/>
      <w:pPr>
        <w:tabs>
          <w:tab w:val="num" w:pos="360"/>
        </w:tabs>
        <w:ind w:left="283" w:hanging="283"/>
      </w:pPr>
      <w:rPr>
        <w:rFonts w:ascii="Symbol" w:hAnsi="Symbol" w:hint="default"/>
        <w:sz w:val="20"/>
      </w:rPr>
    </w:lvl>
  </w:abstractNum>
  <w:abstractNum w:abstractNumId="19" w15:restartNumberingAfterBreak="0">
    <w:nsid w:val="33F61FB9"/>
    <w:multiLevelType w:val="singleLevel"/>
    <w:tmpl w:val="2F842334"/>
    <w:lvl w:ilvl="0">
      <w:start w:val="1"/>
      <w:numFmt w:val="bullet"/>
      <w:lvlText w:val=""/>
      <w:lvlJc w:val="left"/>
      <w:pPr>
        <w:tabs>
          <w:tab w:val="num" w:pos="360"/>
        </w:tabs>
        <w:ind w:left="283" w:hanging="283"/>
      </w:pPr>
      <w:rPr>
        <w:rFonts w:ascii="Symbol" w:hAnsi="Symbol" w:hint="default"/>
        <w:sz w:val="20"/>
      </w:rPr>
    </w:lvl>
  </w:abstractNum>
  <w:abstractNum w:abstractNumId="20" w15:restartNumberingAfterBreak="0">
    <w:nsid w:val="37AB5E62"/>
    <w:multiLevelType w:val="singleLevel"/>
    <w:tmpl w:val="1B38BCF2"/>
    <w:lvl w:ilvl="0">
      <w:start w:val="1"/>
      <w:numFmt w:val="bullet"/>
      <w:lvlText w:val=""/>
      <w:lvlJc w:val="left"/>
      <w:pPr>
        <w:tabs>
          <w:tab w:val="num" w:pos="360"/>
        </w:tabs>
        <w:ind w:left="283" w:hanging="283"/>
      </w:pPr>
      <w:rPr>
        <w:rFonts w:ascii="Symbol" w:hAnsi="Symbol" w:hint="default"/>
        <w:sz w:val="20"/>
      </w:rPr>
    </w:lvl>
  </w:abstractNum>
  <w:abstractNum w:abstractNumId="21" w15:restartNumberingAfterBreak="0">
    <w:nsid w:val="37B738AF"/>
    <w:multiLevelType w:val="multilevel"/>
    <w:tmpl w:val="DF8474B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93A1504"/>
    <w:multiLevelType w:val="singleLevel"/>
    <w:tmpl w:val="ECE25250"/>
    <w:lvl w:ilvl="0">
      <w:start w:val="1"/>
      <w:numFmt w:val="bullet"/>
      <w:lvlText w:val=""/>
      <w:lvlJc w:val="left"/>
      <w:pPr>
        <w:tabs>
          <w:tab w:val="num" w:pos="360"/>
        </w:tabs>
        <w:ind w:left="283" w:hanging="283"/>
      </w:pPr>
      <w:rPr>
        <w:rFonts w:ascii="Symbol" w:hAnsi="Symbol" w:hint="default"/>
        <w:sz w:val="20"/>
      </w:rPr>
    </w:lvl>
  </w:abstractNum>
  <w:abstractNum w:abstractNumId="23" w15:restartNumberingAfterBreak="0">
    <w:nsid w:val="3BD929F1"/>
    <w:multiLevelType w:val="hybridMultilevel"/>
    <w:tmpl w:val="4DBEFB3C"/>
    <w:lvl w:ilvl="0" w:tplc="BC8CD93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3C595079"/>
    <w:multiLevelType w:val="singleLevel"/>
    <w:tmpl w:val="B6F09142"/>
    <w:lvl w:ilvl="0">
      <w:start w:val="1"/>
      <w:numFmt w:val="bullet"/>
      <w:lvlText w:val=""/>
      <w:lvlJc w:val="left"/>
      <w:pPr>
        <w:tabs>
          <w:tab w:val="num" w:pos="360"/>
        </w:tabs>
        <w:ind w:left="283" w:hanging="283"/>
      </w:pPr>
      <w:rPr>
        <w:rFonts w:ascii="Symbol" w:hAnsi="Symbol" w:hint="default"/>
        <w:sz w:val="20"/>
      </w:rPr>
    </w:lvl>
  </w:abstractNum>
  <w:abstractNum w:abstractNumId="25" w15:restartNumberingAfterBreak="0">
    <w:nsid w:val="3F444F0D"/>
    <w:multiLevelType w:val="multilevel"/>
    <w:tmpl w:val="3E1E5B72"/>
    <w:lvl w:ilvl="0">
      <w:start w:val="15"/>
      <w:numFmt w:val="decimal"/>
      <w:lvlText w:val="%1."/>
      <w:lvlJc w:val="left"/>
      <w:pPr>
        <w:tabs>
          <w:tab w:val="num" w:pos="360"/>
        </w:tabs>
        <w:ind w:left="360" w:hanging="360"/>
      </w:pPr>
      <w:rPr>
        <w:rFonts w:hint="default"/>
        <w:b/>
        <w:i w:val="0"/>
      </w:rPr>
    </w:lvl>
    <w:lvl w:ilvl="1">
      <w:start w:val="8"/>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8604A49"/>
    <w:multiLevelType w:val="multilevel"/>
    <w:tmpl w:val="E2B25A20"/>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Arial Narrow" w:hAnsi="Arial Narrow" w:cs="Times New Roman" w:hint="default"/>
        <w:b/>
        <w:sz w:val="20"/>
        <w:szCs w:val="20"/>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27" w15:restartNumberingAfterBreak="0">
    <w:nsid w:val="4F11087B"/>
    <w:multiLevelType w:val="hybridMultilevel"/>
    <w:tmpl w:val="75E081D0"/>
    <w:lvl w:ilvl="0" w:tplc="0EECB50A">
      <w:start w:val="1"/>
      <w:numFmt w:val="lowerLetter"/>
      <w:lvlText w:val="%1)"/>
      <w:lvlJc w:val="left"/>
      <w:pPr>
        <w:tabs>
          <w:tab w:val="num" w:pos="1215"/>
        </w:tabs>
        <w:ind w:left="1215" w:hanging="360"/>
      </w:pPr>
      <w:rPr>
        <w:rFonts w:ascii="Arial" w:hAnsi="Arial" w:hint="default"/>
        <w:b w:val="0"/>
        <w:i w:val="0"/>
        <w:sz w:val="20"/>
      </w:rPr>
    </w:lvl>
    <w:lvl w:ilvl="1" w:tplc="7C8223D4">
      <w:start w:val="1"/>
      <w:numFmt w:val="none"/>
      <w:lvlText w:val="16.6."/>
      <w:lvlJc w:val="left"/>
      <w:pPr>
        <w:tabs>
          <w:tab w:val="num" w:pos="2295"/>
        </w:tabs>
        <w:ind w:left="1745" w:hanging="170"/>
      </w:pPr>
      <w:rPr>
        <w:rFonts w:hint="default"/>
        <w:b w:val="0"/>
        <w:i w:val="0"/>
      </w:rPr>
    </w:lvl>
    <w:lvl w:ilvl="2" w:tplc="0405001B" w:tentative="1">
      <w:start w:val="1"/>
      <w:numFmt w:val="lowerRoman"/>
      <w:lvlText w:val="%3."/>
      <w:lvlJc w:val="right"/>
      <w:pPr>
        <w:tabs>
          <w:tab w:val="num" w:pos="2655"/>
        </w:tabs>
        <w:ind w:left="2655" w:hanging="180"/>
      </w:pPr>
    </w:lvl>
    <w:lvl w:ilvl="3" w:tplc="0405000F" w:tentative="1">
      <w:start w:val="1"/>
      <w:numFmt w:val="decimal"/>
      <w:lvlText w:val="%4."/>
      <w:lvlJc w:val="left"/>
      <w:pPr>
        <w:tabs>
          <w:tab w:val="num" w:pos="3375"/>
        </w:tabs>
        <w:ind w:left="3375" w:hanging="360"/>
      </w:pPr>
    </w:lvl>
    <w:lvl w:ilvl="4" w:tplc="04050019" w:tentative="1">
      <w:start w:val="1"/>
      <w:numFmt w:val="lowerLetter"/>
      <w:lvlText w:val="%5."/>
      <w:lvlJc w:val="left"/>
      <w:pPr>
        <w:tabs>
          <w:tab w:val="num" w:pos="4095"/>
        </w:tabs>
        <w:ind w:left="4095" w:hanging="360"/>
      </w:pPr>
    </w:lvl>
    <w:lvl w:ilvl="5" w:tplc="0405001B" w:tentative="1">
      <w:start w:val="1"/>
      <w:numFmt w:val="lowerRoman"/>
      <w:lvlText w:val="%6."/>
      <w:lvlJc w:val="right"/>
      <w:pPr>
        <w:tabs>
          <w:tab w:val="num" w:pos="4815"/>
        </w:tabs>
        <w:ind w:left="4815" w:hanging="180"/>
      </w:pPr>
    </w:lvl>
    <w:lvl w:ilvl="6" w:tplc="0405000F" w:tentative="1">
      <w:start w:val="1"/>
      <w:numFmt w:val="decimal"/>
      <w:lvlText w:val="%7."/>
      <w:lvlJc w:val="left"/>
      <w:pPr>
        <w:tabs>
          <w:tab w:val="num" w:pos="5535"/>
        </w:tabs>
        <w:ind w:left="5535" w:hanging="360"/>
      </w:pPr>
    </w:lvl>
    <w:lvl w:ilvl="7" w:tplc="04050019" w:tentative="1">
      <w:start w:val="1"/>
      <w:numFmt w:val="lowerLetter"/>
      <w:lvlText w:val="%8."/>
      <w:lvlJc w:val="left"/>
      <w:pPr>
        <w:tabs>
          <w:tab w:val="num" w:pos="6255"/>
        </w:tabs>
        <w:ind w:left="6255" w:hanging="360"/>
      </w:pPr>
    </w:lvl>
    <w:lvl w:ilvl="8" w:tplc="0405001B" w:tentative="1">
      <w:start w:val="1"/>
      <w:numFmt w:val="lowerRoman"/>
      <w:lvlText w:val="%9."/>
      <w:lvlJc w:val="right"/>
      <w:pPr>
        <w:tabs>
          <w:tab w:val="num" w:pos="6975"/>
        </w:tabs>
        <w:ind w:left="6975" w:hanging="180"/>
      </w:pPr>
    </w:lvl>
  </w:abstractNum>
  <w:abstractNum w:abstractNumId="28" w15:restartNumberingAfterBreak="0">
    <w:nsid w:val="54AC016E"/>
    <w:multiLevelType w:val="multilevel"/>
    <w:tmpl w:val="3364FBB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8DA74DF"/>
    <w:multiLevelType w:val="hybridMultilevel"/>
    <w:tmpl w:val="4B16DE98"/>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5DFE31D6"/>
    <w:multiLevelType w:val="multilevel"/>
    <w:tmpl w:val="1A966E5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31" w15:restartNumberingAfterBreak="0">
    <w:nsid w:val="60CC3230"/>
    <w:multiLevelType w:val="hybridMultilevel"/>
    <w:tmpl w:val="1AC8E3B6"/>
    <w:lvl w:ilvl="0" w:tplc="639CBE74">
      <w:start w:val="1"/>
      <w:numFmt w:val="decimal"/>
      <w:lvlText w:val="%1."/>
      <w:lvlJc w:val="left"/>
      <w:pPr>
        <w:tabs>
          <w:tab w:val="num" w:pos="1080"/>
        </w:tabs>
        <w:ind w:left="108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1C75129"/>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33" w15:restartNumberingAfterBreak="0">
    <w:nsid w:val="68491843"/>
    <w:multiLevelType w:val="hybridMultilevel"/>
    <w:tmpl w:val="81285E64"/>
    <w:lvl w:ilvl="0" w:tplc="0405000F">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8F07FD0"/>
    <w:multiLevelType w:val="hybridMultilevel"/>
    <w:tmpl w:val="4B16DE98"/>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6CAB2CDE"/>
    <w:multiLevelType w:val="hybridMultilevel"/>
    <w:tmpl w:val="4E7A26E6"/>
    <w:lvl w:ilvl="0" w:tplc="06CAF3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6" w15:restartNumberingAfterBreak="0">
    <w:nsid w:val="73560216"/>
    <w:multiLevelType w:val="hybridMultilevel"/>
    <w:tmpl w:val="0854B852"/>
    <w:lvl w:ilvl="0" w:tplc="B4C0A5EC">
      <w:start w:val="1"/>
      <w:numFmt w:val="decimal"/>
      <w:lvlText w:val="%1."/>
      <w:lvlJc w:val="left"/>
      <w:pPr>
        <w:tabs>
          <w:tab w:val="num" w:pos="360"/>
        </w:tabs>
        <w:ind w:left="360" w:hanging="360"/>
      </w:pPr>
      <w:rPr>
        <w:rFonts w:hint="default"/>
      </w:rPr>
    </w:lvl>
    <w:lvl w:ilvl="1" w:tplc="F07C444E">
      <w:start w:val="10"/>
      <w:numFmt w:val="bullet"/>
      <w:lvlText w:val="-"/>
      <w:lvlJc w:val="left"/>
      <w:pPr>
        <w:tabs>
          <w:tab w:val="num" w:pos="1470"/>
        </w:tabs>
        <w:ind w:left="1470" w:hanging="390"/>
      </w:pPr>
      <w:rPr>
        <w:rFonts w:ascii="Times New Roman" w:eastAsia="Times New Roman" w:hAnsi="Times New Roman" w:cs="Times New Roman" w:hint="default"/>
      </w:rPr>
    </w:lvl>
    <w:lvl w:ilvl="2" w:tplc="1BD2CE80">
      <w:start w:val="1"/>
      <w:numFmt w:val="lowerLetter"/>
      <w:lvlText w:val="%3)"/>
      <w:lvlJc w:val="left"/>
      <w:pPr>
        <w:tabs>
          <w:tab w:val="num" w:pos="2340"/>
        </w:tabs>
        <w:ind w:left="2340" w:hanging="360"/>
      </w:pPr>
      <w:rPr>
        <w:rFonts w:hint="default"/>
      </w:rPr>
    </w:lvl>
    <w:lvl w:ilvl="3" w:tplc="E8547AD2">
      <w:start w:val="1"/>
      <w:numFmt w:val="lowerLetter"/>
      <w:lvlText w:val="%4)"/>
      <w:lvlJc w:val="left"/>
      <w:pPr>
        <w:tabs>
          <w:tab w:val="num" w:pos="2880"/>
        </w:tabs>
        <w:ind w:left="2880" w:hanging="360"/>
      </w:pPr>
      <w:rPr>
        <w:rFonts w:hint="default"/>
      </w:rPr>
    </w:lvl>
    <w:lvl w:ilvl="4" w:tplc="A596F4F6">
      <w:start w:val="1"/>
      <w:numFmt w:val="none"/>
      <w:lvlText w:val="10.2."/>
      <w:lvlJc w:val="left"/>
      <w:pPr>
        <w:tabs>
          <w:tab w:val="num" w:pos="3960"/>
        </w:tabs>
        <w:ind w:left="3410" w:hanging="170"/>
      </w:pPr>
      <w:rPr>
        <w:rFonts w:hint="default"/>
        <w:b w:val="0"/>
        <w:i w:val="0"/>
      </w:rPr>
    </w:lvl>
    <w:lvl w:ilvl="5" w:tplc="9F6425F6">
      <w:start w:val="11"/>
      <w:numFmt w:val="upperRoman"/>
      <w:lvlText w:val="%6."/>
      <w:lvlJc w:val="left"/>
      <w:pPr>
        <w:tabs>
          <w:tab w:val="num" w:pos="4860"/>
        </w:tabs>
        <w:ind w:left="4860" w:hanging="72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805305E"/>
    <w:multiLevelType w:val="hybridMultilevel"/>
    <w:tmpl w:val="EAC07B52"/>
    <w:lvl w:ilvl="0" w:tplc="9C249E4A">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8" w15:restartNumberingAfterBreak="0">
    <w:nsid w:val="78C85ACC"/>
    <w:multiLevelType w:val="hybridMultilevel"/>
    <w:tmpl w:val="14D23C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99641CC"/>
    <w:multiLevelType w:val="hybridMultilevel"/>
    <w:tmpl w:val="93A6AD82"/>
    <w:lvl w:ilvl="0" w:tplc="F3A6DA7C">
      <w:start w:val="1"/>
      <w:numFmt w:val="lowerLetter"/>
      <w:lvlText w:val="%1)"/>
      <w:lvlJc w:val="left"/>
      <w:pPr>
        <w:tabs>
          <w:tab w:val="num" w:pos="644"/>
        </w:tabs>
        <w:ind w:left="644" w:hanging="360"/>
      </w:pPr>
      <w:rPr>
        <w:rFonts w:ascii="Arial" w:hAnsi="Arial" w:hint="default"/>
        <w:b w:val="0"/>
        <w:i w:val="0"/>
        <w:sz w:val="20"/>
      </w:rPr>
    </w:lvl>
    <w:lvl w:ilvl="1" w:tplc="04050019">
      <w:start w:val="1"/>
      <w:numFmt w:val="lowerLetter"/>
      <w:lvlText w:val="%2."/>
      <w:lvlJc w:val="left"/>
      <w:pPr>
        <w:tabs>
          <w:tab w:val="num" w:pos="1364"/>
        </w:tabs>
        <w:ind w:left="1364" w:hanging="360"/>
      </w:pPr>
    </w:lvl>
    <w:lvl w:ilvl="2" w:tplc="5374FCFC">
      <w:start w:val="1"/>
      <w:numFmt w:val="none"/>
      <w:lvlText w:val="5.8."/>
      <w:lvlJc w:val="left"/>
      <w:pPr>
        <w:tabs>
          <w:tab w:val="num" w:pos="2264"/>
        </w:tabs>
        <w:ind w:left="2074" w:hanging="170"/>
      </w:pPr>
      <w:rPr>
        <w:rFonts w:hint="default"/>
        <w:b w:val="0"/>
        <w:i w:val="0"/>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40" w15:restartNumberingAfterBreak="0">
    <w:nsid w:val="7AA1494B"/>
    <w:multiLevelType w:val="hybridMultilevel"/>
    <w:tmpl w:val="1FB2458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1" w15:restartNumberingAfterBreak="0">
    <w:nsid w:val="7FFA015D"/>
    <w:multiLevelType w:val="hybridMultilevel"/>
    <w:tmpl w:val="F48885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26357113">
    <w:abstractNumId w:val="11"/>
  </w:num>
  <w:num w:numId="2" w16cid:durableId="366833091">
    <w:abstractNumId w:val="0"/>
  </w:num>
  <w:num w:numId="3" w16cid:durableId="706609302">
    <w:abstractNumId w:val="18"/>
  </w:num>
  <w:num w:numId="4" w16cid:durableId="1976133783">
    <w:abstractNumId w:val="12"/>
  </w:num>
  <w:num w:numId="5" w16cid:durableId="501313775">
    <w:abstractNumId w:val="19"/>
  </w:num>
  <w:num w:numId="6" w16cid:durableId="1196235608">
    <w:abstractNumId w:val="9"/>
  </w:num>
  <w:num w:numId="7" w16cid:durableId="51077912">
    <w:abstractNumId w:val="17"/>
  </w:num>
  <w:num w:numId="8" w16cid:durableId="487095832">
    <w:abstractNumId w:val="1"/>
  </w:num>
  <w:num w:numId="9" w16cid:durableId="1780369670">
    <w:abstractNumId w:val="6"/>
  </w:num>
  <w:num w:numId="10" w16cid:durableId="2028555430">
    <w:abstractNumId w:val="20"/>
  </w:num>
  <w:num w:numId="11" w16cid:durableId="234510383">
    <w:abstractNumId w:val="24"/>
  </w:num>
  <w:num w:numId="12" w16cid:durableId="1640262162">
    <w:abstractNumId w:val="25"/>
  </w:num>
  <w:num w:numId="13" w16cid:durableId="909080973">
    <w:abstractNumId w:val="22"/>
  </w:num>
  <w:num w:numId="14" w16cid:durableId="1173573930">
    <w:abstractNumId w:val="32"/>
  </w:num>
  <w:num w:numId="15" w16cid:durableId="3269029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6032473">
    <w:abstractNumId w:val="30"/>
  </w:num>
  <w:num w:numId="17" w16cid:durableId="386101622">
    <w:abstractNumId w:val="28"/>
  </w:num>
  <w:num w:numId="18" w16cid:durableId="1155955842">
    <w:abstractNumId w:val="41"/>
  </w:num>
  <w:num w:numId="19" w16cid:durableId="686176852">
    <w:abstractNumId w:val="21"/>
  </w:num>
  <w:num w:numId="20" w16cid:durableId="1808745652">
    <w:abstractNumId w:val="13"/>
  </w:num>
  <w:num w:numId="21" w16cid:durableId="2065718615">
    <w:abstractNumId w:val="14"/>
  </w:num>
  <w:num w:numId="22" w16cid:durableId="1105081392">
    <w:abstractNumId w:val="26"/>
  </w:num>
  <w:num w:numId="23" w16cid:durableId="1775635992">
    <w:abstractNumId w:val="39"/>
  </w:num>
  <w:num w:numId="24" w16cid:durableId="1705473099">
    <w:abstractNumId w:val="36"/>
  </w:num>
  <w:num w:numId="25" w16cid:durableId="1026059026">
    <w:abstractNumId w:val="2"/>
  </w:num>
  <w:num w:numId="26" w16cid:durableId="135993804">
    <w:abstractNumId w:val="27"/>
  </w:num>
  <w:num w:numId="27" w16cid:durableId="20621719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4920080">
    <w:abstractNumId w:val="3"/>
  </w:num>
  <w:num w:numId="29" w16cid:durableId="596257373">
    <w:abstractNumId w:val="16"/>
  </w:num>
  <w:num w:numId="30" w16cid:durableId="13654435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87677299">
    <w:abstractNumId w:val="33"/>
  </w:num>
  <w:num w:numId="32" w16cid:durableId="1300457961">
    <w:abstractNumId w:val="31"/>
  </w:num>
  <w:num w:numId="33" w16cid:durableId="773790688">
    <w:abstractNumId w:val="15"/>
  </w:num>
  <w:num w:numId="34" w16cid:durableId="1200244298">
    <w:abstractNumId w:val="5"/>
  </w:num>
  <w:num w:numId="35" w16cid:durableId="84687972">
    <w:abstractNumId w:val="40"/>
  </w:num>
  <w:num w:numId="36" w16cid:durableId="1902515596">
    <w:abstractNumId w:val="37"/>
  </w:num>
  <w:num w:numId="37" w16cid:durableId="949163499">
    <w:abstractNumId w:val="10"/>
  </w:num>
  <w:num w:numId="38" w16cid:durableId="1543862034">
    <w:abstractNumId w:val="8"/>
  </w:num>
  <w:num w:numId="39" w16cid:durableId="627903401">
    <w:abstractNumId w:val="4"/>
  </w:num>
  <w:num w:numId="40" w16cid:durableId="1363045456">
    <w:abstractNumId w:val="38"/>
  </w:num>
  <w:num w:numId="41" w16cid:durableId="172304074">
    <w:abstractNumId w:val="23"/>
  </w:num>
  <w:num w:numId="42" w16cid:durableId="626006653">
    <w:abstractNumId w:val="34"/>
  </w:num>
  <w:num w:numId="43" w16cid:durableId="1747678953">
    <w:abstractNumId w:val="7"/>
  </w:num>
  <w:num w:numId="44" w16cid:durableId="1794395967">
    <w:abstractNumId w:val="29"/>
  </w:num>
  <w:num w:numId="45" w16cid:durableId="1740470673">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BCE"/>
    <w:rsid w:val="00000B98"/>
    <w:rsid w:val="00000F3C"/>
    <w:rsid w:val="00000F44"/>
    <w:rsid w:val="0000621E"/>
    <w:rsid w:val="000108DB"/>
    <w:rsid w:val="0001412E"/>
    <w:rsid w:val="000146A3"/>
    <w:rsid w:val="00017C78"/>
    <w:rsid w:val="00023107"/>
    <w:rsid w:val="000243FD"/>
    <w:rsid w:val="00027B8A"/>
    <w:rsid w:val="00027CF0"/>
    <w:rsid w:val="0003652D"/>
    <w:rsid w:val="00040B1A"/>
    <w:rsid w:val="00041CAB"/>
    <w:rsid w:val="00043543"/>
    <w:rsid w:val="00044C6E"/>
    <w:rsid w:val="0004547E"/>
    <w:rsid w:val="00046C58"/>
    <w:rsid w:val="00052826"/>
    <w:rsid w:val="0005404F"/>
    <w:rsid w:val="000552C5"/>
    <w:rsid w:val="0005566D"/>
    <w:rsid w:val="00055CE4"/>
    <w:rsid w:val="000607D5"/>
    <w:rsid w:val="00060E85"/>
    <w:rsid w:val="0006342D"/>
    <w:rsid w:val="0006433D"/>
    <w:rsid w:val="000647F7"/>
    <w:rsid w:val="00070674"/>
    <w:rsid w:val="00071A19"/>
    <w:rsid w:val="00072529"/>
    <w:rsid w:val="000726AD"/>
    <w:rsid w:val="00072A34"/>
    <w:rsid w:val="00072E8D"/>
    <w:rsid w:val="0007523E"/>
    <w:rsid w:val="00075460"/>
    <w:rsid w:val="00075CB8"/>
    <w:rsid w:val="00081C7B"/>
    <w:rsid w:val="00081E12"/>
    <w:rsid w:val="00082078"/>
    <w:rsid w:val="000862AA"/>
    <w:rsid w:val="0008769C"/>
    <w:rsid w:val="0008793E"/>
    <w:rsid w:val="00087F7C"/>
    <w:rsid w:val="00091444"/>
    <w:rsid w:val="00091F9F"/>
    <w:rsid w:val="000925E2"/>
    <w:rsid w:val="00094B43"/>
    <w:rsid w:val="00094C0E"/>
    <w:rsid w:val="000A075F"/>
    <w:rsid w:val="000A59D0"/>
    <w:rsid w:val="000B1545"/>
    <w:rsid w:val="000B1904"/>
    <w:rsid w:val="000B206D"/>
    <w:rsid w:val="000B3068"/>
    <w:rsid w:val="000B7858"/>
    <w:rsid w:val="000C1DE7"/>
    <w:rsid w:val="000C315A"/>
    <w:rsid w:val="000D1CBA"/>
    <w:rsid w:val="000D2AD2"/>
    <w:rsid w:val="000D3428"/>
    <w:rsid w:val="000D3849"/>
    <w:rsid w:val="000D6315"/>
    <w:rsid w:val="000D642F"/>
    <w:rsid w:val="000E1114"/>
    <w:rsid w:val="000E4761"/>
    <w:rsid w:val="000F083B"/>
    <w:rsid w:val="000F3B88"/>
    <w:rsid w:val="000F6ABB"/>
    <w:rsid w:val="001002AB"/>
    <w:rsid w:val="00103101"/>
    <w:rsid w:val="00103898"/>
    <w:rsid w:val="0010608F"/>
    <w:rsid w:val="00110689"/>
    <w:rsid w:val="00110AD5"/>
    <w:rsid w:val="001149C9"/>
    <w:rsid w:val="00115A2B"/>
    <w:rsid w:val="001224B7"/>
    <w:rsid w:val="00122986"/>
    <w:rsid w:val="00125B60"/>
    <w:rsid w:val="00126EF8"/>
    <w:rsid w:val="0012715B"/>
    <w:rsid w:val="00130271"/>
    <w:rsid w:val="001308CE"/>
    <w:rsid w:val="0013153A"/>
    <w:rsid w:val="001330E2"/>
    <w:rsid w:val="00134473"/>
    <w:rsid w:val="00134BA5"/>
    <w:rsid w:val="0013786B"/>
    <w:rsid w:val="00140FD9"/>
    <w:rsid w:val="00141A23"/>
    <w:rsid w:val="0014696A"/>
    <w:rsid w:val="001474CB"/>
    <w:rsid w:val="00147A90"/>
    <w:rsid w:val="00151A5C"/>
    <w:rsid w:val="001529DD"/>
    <w:rsid w:val="0015488B"/>
    <w:rsid w:val="00160EC2"/>
    <w:rsid w:val="00161903"/>
    <w:rsid w:val="00162788"/>
    <w:rsid w:val="00162E2B"/>
    <w:rsid w:val="00164B50"/>
    <w:rsid w:val="0016726C"/>
    <w:rsid w:val="0017148D"/>
    <w:rsid w:val="001728C3"/>
    <w:rsid w:val="00174183"/>
    <w:rsid w:val="0017564A"/>
    <w:rsid w:val="001760CB"/>
    <w:rsid w:val="00176572"/>
    <w:rsid w:val="00176674"/>
    <w:rsid w:val="00181235"/>
    <w:rsid w:val="001837BA"/>
    <w:rsid w:val="00184694"/>
    <w:rsid w:val="00186F3B"/>
    <w:rsid w:val="00187BEA"/>
    <w:rsid w:val="001915F8"/>
    <w:rsid w:val="00191765"/>
    <w:rsid w:val="00191C59"/>
    <w:rsid w:val="001929E1"/>
    <w:rsid w:val="0019303D"/>
    <w:rsid w:val="0019505D"/>
    <w:rsid w:val="0019589C"/>
    <w:rsid w:val="001974BA"/>
    <w:rsid w:val="00197538"/>
    <w:rsid w:val="001A214A"/>
    <w:rsid w:val="001A33A7"/>
    <w:rsid w:val="001A7D2C"/>
    <w:rsid w:val="001B027C"/>
    <w:rsid w:val="001B0CEE"/>
    <w:rsid w:val="001B4BBE"/>
    <w:rsid w:val="001B5331"/>
    <w:rsid w:val="001B6BAB"/>
    <w:rsid w:val="001C0574"/>
    <w:rsid w:val="001C0BBB"/>
    <w:rsid w:val="001C29A0"/>
    <w:rsid w:val="001C4210"/>
    <w:rsid w:val="001C4EC5"/>
    <w:rsid w:val="001C6EF5"/>
    <w:rsid w:val="001C7732"/>
    <w:rsid w:val="001D1620"/>
    <w:rsid w:val="001D67D0"/>
    <w:rsid w:val="001E0BDE"/>
    <w:rsid w:val="001E0D03"/>
    <w:rsid w:val="001E21C0"/>
    <w:rsid w:val="001E3948"/>
    <w:rsid w:val="001F1522"/>
    <w:rsid w:val="001F3F36"/>
    <w:rsid w:val="001F420F"/>
    <w:rsid w:val="001F51CE"/>
    <w:rsid w:val="00205CC1"/>
    <w:rsid w:val="00205FA0"/>
    <w:rsid w:val="00210FAC"/>
    <w:rsid w:val="002113C4"/>
    <w:rsid w:val="0021147E"/>
    <w:rsid w:val="002133CE"/>
    <w:rsid w:val="002143B9"/>
    <w:rsid w:val="002155F8"/>
    <w:rsid w:val="00216B98"/>
    <w:rsid w:val="00216EA3"/>
    <w:rsid w:val="00217417"/>
    <w:rsid w:val="002209B4"/>
    <w:rsid w:val="0023183E"/>
    <w:rsid w:val="00231BEA"/>
    <w:rsid w:val="00231F11"/>
    <w:rsid w:val="002322B8"/>
    <w:rsid w:val="00236E86"/>
    <w:rsid w:val="002378E1"/>
    <w:rsid w:val="00241A5D"/>
    <w:rsid w:val="00242CB9"/>
    <w:rsid w:val="00243133"/>
    <w:rsid w:val="00243DED"/>
    <w:rsid w:val="0024768E"/>
    <w:rsid w:val="00254DF1"/>
    <w:rsid w:val="00256428"/>
    <w:rsid w:val="002567E3"/>
    <w:rsid w:val="00256C91"/>
    <w:rsid w:val="00260793"/>
    <w:rsid w:val="002609B8"/>
    <w:rsid w:val="00263295"/>
    <w:rsid w:val="0026418D"/>
    <w:rsid w:val="0026748A"/>
    <w:rsid w:val="00272600"/>
    <w:rsid w:val="002737C6"/>
    <w:rsid w:val="00276A2A"/>
    <w:rsid w:val="00277524"/>
    <w:rsid w:val="00280E0E"/>
    <w:rsid w:val="00290733"/>
    <w:rsid w:val="00293795"/>
    <w:rsid w:val="0029684C"/>
    <w:rsid w:val="00296E34"/>
    <w:rsid w:val="002A0748"/>
    <w:rsid w:val="002A07B1"/>
    <w:rsid w:val="002A39A5"/>
    <w:rsid w:val="002A48E2"/>
    <w:rsid w:val="002A5DC3"/>
    <w:rsid w:val="002A7DBC"/>
    <w:rsid w:val="002B2D9A"/>
    <w:rsid w:val="002B2DD4"/>
    <w:rsid w:val="002B33EE"/>
    <w:rsid w:val="002C095F"/>
    <w:rsid w:val="002C13CC"/>
    <w:rsid w:val="002C22F3"/>
    <w:rsid w:val="002C37E4"/>
    <w:rsid w:val="002C666F"/>
    <w:rsid w:val="002D034F"/>
    <w:rsid w:val="002D06E4"/>
    <w:rsid w:val="002D10CA"/>
    <w:rsid w:val="002D423B"/>
    <w:rsid w:val="002D4A0D"/>
    <w:rsid w:val="002D4C85"/>
    <w:rsid w:val="002D592D"/>
    <w:rsid w:val="002D610E"/>
    <w:rsid w:val="002E1BEE"/>
    <w:rsid w:val="002E230C"/>
    <w:rsid w:val="002E24CB"/>
    <w:rsid w:val="002E5803"/>
    <w:rsid w:val="002E5D17"/>
    <w:rsid w:val="002E5E1B"/>
    <w:rsid w:val="002F257B"/>
    <w:rsid w:val="002F38A2"/>
    <w:rsid w:val="002F41C8"/>
    <w:rsid w:val="002F4EED"/>
    <w:rsid w:val="00300246"/>
    <w:rsid w:val="00300EA8"/>
    <w:rsid w:val="0030146B"/>
    <w:rsid w:val="003065E9"/>
    <w:rsid w:val="00306DB0"/>
    <w:rsid w:val="00306FF3"/>
    <w:rsid w:val="00307142"/>
    <w:rsid w:val="003077A5"/>
    <w:rsid w:val="0031084E"/>
    <w:rsid w:val="00311681"/>
    <w:rsid w:val="00312934"/>
    <w:rsid w:val="00313A11"/>
    <w:rsid w:val="003153FA"/>
    <w:rsid w:val="00316D83"/>
    <w:rsid w:val="0032050E"/>
    <w:rsid w:val="00322D4A"/>
    <w:rsid w:val="00330B72"/>
    <w:rsid w:val="00332425"/>
    <w:rsid w:val="00332AF9"/>
    <w:rsid w:val="00334C6B"/>
    <w:rsid w:val="00334E03"/>
    <w:rsid w:val="00335453"/>
    <w:rsid w:val="00335460"/>
    <w:rsid w:val="00336435"/>
    <w:rsid w:val="00336690"/>
    <w:rsid w:val="00337576"/>
    <w:rsid w:val="00337A0B"/>
    <w:rsid w:val="00337EE2"/>
    <w:rsid w:val="003412D5"/>
    <w:rsid w:val="00344364"/>
    <w:rsid w:val="00344F20"/>
    <w:rsid w:val="0034567E"/>
    <w:rsid w:val="0034640C"/>
    <w:rsid w:val="0034694D"/>
    <w:rsid w:val="00346D1D"/>
    <w:rsid w:val="003470DF"/>
    <w:rsid w:val="00351496"/>
    <w:rsid w:val="00352B19"/>
    <w:rsid w:val="00357738"/>
    <w:rsid w:val="003616A6"/>
    <w:rsid w:val="00361811"/>
    <w:rsid w:val="00361F68"/>
    <w:rsid w:val="00362EC5"/>
    <w:rsid w:val="00364B54"/>
    <w:rsid w:val="00366890"/>
    <w:rsid w:val="00366C9E"/>
    <w:rsid w:val="00367601"/>
    <w:rsid w:val="00370066"/>
    <w:rsid w:val="0037108A"/>
    <w:rsid w:val="00371F44"/>
    <w:rsid w:val="00374396"/>
    <w:rsid w:val="003754FF"/>
    <w:rsid w:val="00375846"/>
    <w:rsid w:val="003804A6"/>
    <w:rsid w:val="00381A78"/>
    <w:rsid w:val="00385385"/>
    <w:rsid w:val="003876D8"/>
    <w:rsid w:val="0039074E"/>
    <w:rsid w:val="003909A9"/>
    <w:rsid w:val="003920EB"/>
    <w:rsid w:val="00392C10"/>
    <w:rsid w:val="00392DF5"/>
    <w:rsid w:val="00394507"/>
    <w:rsid w:val="003961F1"/>
    <w:rsid w:val="003A021C"/>
    <w:rsid w:val="003A0655"/>
    <w:rsid w:val="003A080B"/>
    <w:rsid w:val="003A0BBF"/>
    <w:rsid w:val="003A5468"/>
    <w:rsid w:val="003A7940"/>
    <w:rsid w:val="003B022F"/>
    <w:rsid w:val="003B3D49"/>
    <w:rsid w:val="003B42F5"/>
    <w:rsid w:val="003B56F3"/>
    <w:rsid w:val="003B6123"/>
    <w:rsid w:val="003C0FEF"/>
    <w:rsid w:val="003C164D"/>
    <w:rsid w:val="003C4DDD"/>
    <w:rsid w:val="003C6992"/>
    <w:rsid w:val="003D57A7"/>
    <w:rsid w:val="003D6A35"/>
    <w:rsid w:val="003D7C1A"/>
    <w:rsid w:val="003E16F6"/>
    <w:rsid w:val="003E1FDF"/>
    <w:rsid w:val="003E2F40"/>
    <w:rsid w:val="003E3F48"/>
    <w:rsid w:val="003E693C"/>
    <w:rsid w:val="003E71A8"/>
    <w:rsid w:val="003E7CDC"/>
    <w:rsid w:val="003E7F97"/>
    <w:rsid w:val="003F0982"/>
    <w:rsid w:val="003F24E7"/>
    <w:rsid w:val="003F32A8"/>
    <w:rsid w:val="003F36B4"/>
    <w:rsid w:val="003F428F"/>
    <w:rsid w:val="003F48C8"/>
    <w:rsid w:val="003F54B7"/>
    <w:rsid w:val="003F71BC"/>
    <w:rsid w:val="00402232"/>
    <w:rsid w:val="0040234D"/>
    <w:rsid w:val="0040312D"/>
    <w:rsid w:val="0040337C"/>
    <w:rsid w:val="0040539C"/>
    <w:rsid w:val="004066C0"/>
    <w:rsid w:val="0041167C"/>
    <w:rsid w:val="0041363E"/>
    <w:rsid w:val="00413868"/>
    <w:rsid w:val="00414A2D"/>
    <w:rsid w:val="004161A6"/>
    <w:rsid w:val="004161D0"/>
    <w:rsid w:val="00421DE4"/>
    <w:rsid w:val="00421FF2"/>
    <w:rsid w:val="00424CCC"/>
    <w:rsid w:val="004259E1"/>
    <w:rsid w:val="00427D10"/>
    <w:rsid w:val="00427D6B"/>
    <w:rsid w:val="004302F1"/>
    <w:rsid w:val="00433D95"/>
    <w:rsid w:val="00437CA0"/>
    <w:rsid w:val="00440C63"/>
    <w:rsid w:val="00443AFA"/>
    <w:rsid w:val="00443DF8"/>
    <w:rsid w:val="0044516B"/>
    <w:rsid w:val="00445BFF"/>
    <w:rsid w:val="00453529"/>
    <w:rsid w:val="0045468E"/>
    <w:rsid w:val="00455E2A"/>
    <w:rsid w:val="004565BA"/>
    <w:rsid w:val="00457C7C"/>
    <w:rsid w:val="004608C6"/>
    <w:rsid w:val="00461424"/>
    <w:rsid w:val="004630FA"/>
    <w:rsid w:val="00463643"/>
    <w:rsid w:val="004678C6"/>
    <w:rsid w:val="0047589F"/>
    <w:rsid w:val="004774F5"/>
    <w:rsid w:val="004847AB"/>
    <w:rsid w:val="00485200"/>
    <w:rsid w:val="004864A4"/>
    <w:rsid w:val="004871F3"/>
    <w:rsid w:val="00490EBB"/>
    <w:rsid w:val="00491DB1"/>
    <w:rsid w:val="0049420C"/>
    <w:rsid w:val="004949C1"/>
    <w:rsid w:val="00494BB8"/>
    <w:rsid w:val="00495D49"/>
    <w:rsid w:val="00496511"/>
    <w:rsid w:val="004A1825"/>
    <w:rsid w:val="004A7646"/>
    <w:rsid w:val="004B074B"/>
    <w:rsid w:val="004B14AF"/>
    <w:rsid w:val="004B16C0"/>
    <w:rsid w:val="004B1B02"/>
    <w:rsid w:val="004B31C3"/>
    <w:rsid w:val="004B3972"/>
    <w:rsid w:val="004B438A"/>
    <w:rsid w:val="004B7176"/>
    <w:rsid w:val="004B7FE3"/>
    <w:rsid w:val="004C36ED"/>
    <w:rsid w:val="004C4B66"/>
    <w:rsid w:val="004C63DE"/>
    <w:rsid w:val="004C7468"/>
    <w:rsid w:val="004D16E4"/>
    <w:rsid w:val="004D3BE2"/>
    <w:rsid w:val="004D6738"/>
    <w:rsid w:val="004E39D2"/>
    <w:rsid w:val="004E3E2B"/>
    <w:rsid w:val="004E469C"/>
    <w:rsid w:val="004E5949"/>
    <w:rsid w:val="004E7F1B"/>
    <w:rsid w:val="004F02F7"/>
    <w:rsid w:val="004F07F8"/>
    <w:rsid w:val="004F2522"/>
    <w:rsid w:val="004F29F9"/>
    <w:rsid w:val="004F5583"/>
    <w:rsid w:val="004F5F0A"/>
    <w:rsid w:val="004F7411"/>
    <w:rsid w:val="00501F38"/>
    <w:rsid w:val="005036D1"/>
    <w:rsid w:val="00506728"/>
    <w:rsid w:val="00507B45"/>
    <w:rsid w:val="00510E29"/>
    <w:rsid w:val="005112F9"/>
    <w:rsid w:val="005126CB"/>
    <w:rsid w:val="00512DDA"/>
    <w:rsid w:val="0051342C"/>
    <w:rsid w:val="0051348D"/>
    <w:rsid w:val="005141B7"/>
    <w:rsid w:val="00514926"/>
    <w:rsid w:val="0051788D"/>
    <w:rsid w:val="00517C1B"/>
    <w:rsid w:val="0052117A"/>
    <w:rsid w:val="00524493"/>
    <w:rsid w:val="00525477"/>
    <w:rsid w:val="0052596C"/>
    <w:rsid w:val="00525DE0"/>
    <w:rsid w:val="005327AE"/>
    <w:rsid w:val="005328F9"/>
    <w:rsid w:val="0053648A"/>
    <w:rsid w:val="005445A2"/>
    <w:rsid w:val="00545043"/>
    <w:rsid w:val="005468C9"/>
    <w:rsid w:val="00546A86"/>
    <w:rsid w:val="00546F59"/>
    <w:rsid w:val="00550F07"/>
    <w:rsid w:val="005514C5"/>
    <w:rsid w:val="00552A2D"/>
    <w:rsid w:val="005531CF"/>
    <w:rsid w:val="00554E49"/>
    <w:rsid w:val="00555EB8"/>
    <w:rsid w:val="00562EA0"/>
    <w:rsid w:val="00563DFD"/>
    <w:rsid w:val="00564657"/>
    <w:rsid w:val="00565073"/>
    <w:rsid w:val="0057088D"/>
    <w:rsid w:val="00570C12"/>
    <w:rsid w:val="00570EC6"/>
    <w:rsid w:val="00573DA8"/>
    <w:rsid w:val="00573F2B"/>
    <w:rsid w:val="00575884"/>
    <w:rsid w:val="00575FDC"/>
    <w:rsid w:val="00576535"/>
    <w:rsid w:val="00576C76"/>
    <w:rsid w:val="00577263"/>
    <w:rsid w:val="00577650"/>
    <w:rsid w:val="0058011D"/>
    <w:rsid w:val="005814FF"/>
    <w:rsid w:val="0058337F"/>
    <w:rsid w:val="00583E4F"/>
    <w:rsid w:val="005850A1"/>
    <w:rsid w:val="00585CF9"/>
    <w:rsid w:val="005912C0"/>
    <w:rsid w:val="00592D82"/>
    <w:rsid w:val="00592F08"/>
    <w:rsid w:val="00595EFE"/>
    <w:rsid w:val="005A3317"/>
    <w:rsid w:val="005A39E1"/>
    <w:rsid w:val="005A62C2"/>
    <w:rsid w:val="005A697D"/>
    <w:rsid w:val="005A6AF4"/>
    <w:rsid w:val="005B1C4A"/>
    <w:rsid w:val="005B3D37"/>
    <w:rsid w:val="005B3F1F"/>
    <w:rsid w:val="005B4B9E"/>
    <w:rsid w:val="005B4C9E"/>
    <w:rsid w:val="005B585D"/>
    <w:rsid w:val="005B6384"/>
    <w:rsid w:val="005B7DF9"/>
    <w:rsid w:val="005B7E87"/>
    <w:rsid w:val="005C6474"/>
    <w:rsid w:val="005C7BC2"/>
    <w:rsid w:val="005D29FA"/>
    <w:rsid w:val="005D2A66"/>
    <w:rsid w:val="005D5992"/>
    <w:rsid w:val="005D5D34"/>
    <w:rsid w:val="005D5D8F"/>
    <w:rsid w:val="005E031A"/>
    <w:rsid w:val="005E3A25"/>
    <w:rsid w:val="005E3DBF"/>
    <w:rsid w:val="005E478A"/>
    <w:rsid w:val="005F0F63"/>
    <w:rsid w:val="005F159A"/>
    <w:rsid w:val="005F2C38"/>
    <w:rsid w:val="005F3F18"/>
    <w:rsid w:val="005F41D9"/>
    <w:rsid w:val="005F45CE"/>
    <w:rsid w:val="005F53F1"/>
    <w:rsid w:val="005F7DDD"/>
    <w:rsid w:val="006036DF"/>
    <w:rsid w:val="0060385F"/>
    <w:rsid w:val="0060429F"/>
    <w:rsid w:val="006056B8"/>
    <w:rsid w:val="00606888"/>
    <w:rsid w:val="00610AA0"/>
    <w:rsid w:val="00611218"/>
    <w:rsid w:val="0061215F"/>
    <w:rsid w:val="00613071"/>
    <w:rsid w:val="00614D5D"/>
    <w:rsid w:val="0061539F"/>
    <w:rsid w:val="0061597E"/>
    <w:rsid w:val="00616BAD"/>
    <w:rsid w:val="00620F42"/>
    <w:rsid w:val="00621219"/>
    <w:rsid w:val="006306C4"/>
    <w:rsid w:val="00630A16"/>
    <w:rsid w:val="00631337"/>
    <w:rsid w:val="00631E32"/>
    <w:rsid w:val="006372C7"/>
    <w:rsid w:val="006404AD"/>
    <w:rsid w:val="00640631"/>
    <w:rsid w:val="006415CA"/>
    <w:rsid w:val="00641F1C"/>
    <w:rsid w:val="0064375A"/>
    <w:rsid w:val="00643B79"/>
    <w:rsid w:val="00646FD4"/>
    <w:rsid w:val="006470FB"/>
    <w:rsid w:val="00647932"/>
    <w:rsid w:val="00647E5B"/>
    <w:rsid w:val="006504B6"/>
    <w:rsid w:val="006508A7"/>
    <w:rsid w:val="00653776"/>
    <w:rsid w:val="0065520B"/>
    <w:rsid w:val="00662610"/>
    <w:rsid w:val="006626C0"/>
    <w:rsid w:val="006649F6"/>
    <w:rsid w:val="00666D6F"/>
    <w:rsid w:val="00667C2B"/>
    <w:rsid w:val="00667F0B"/>
    <w:rsid w:val="00670274"/>
    <w:rsid w:val="006716AD"/>
    <w:rsid w:val="006717F3"/>
    <w:rsid w:val="00671EE9"/>
    <w:rsid w:val="006807E0"/>
    <w:rsid w:val="0068314A"/>
    <w:rsid w:val="006831D3"/>
    <w:rsid w:val="00683509"/>
    <w:rsid w:val="006840EC"/>
    <w:rsid w:val="006858EC"/>
    <w:rsid w:val="00686BED"/>
    <w:rsid w:val="0068715A"/>
    <w:rsid w:val="0068790F"/>
    <w:rsid w:val="0069396C"/>
    <w:rsid w:val="006946D8"/>
    <w:rsid w:val="00695626"/>
    <w:rsid w:val="0069592D"/>
    <w:rsid w:val="00696B21"/>
    <w:rsid w:val="006A1959"/>
    <w:rsid w:val="006A4169"/>
    <w:rsid w:val="006A4D67"/>
    <w:rsid w:val="006A6964"/>
    <w:rsid w:val="006A7119"/>
    <w:rsid w:val="006B0F7E"/>
    <w:rsid w:val="006B174F"/>
    <w:rsid w:val="006B20E2"/>
    <w:rsid w:val="006B2941"/>
    <w:rsid w:val="006B53A5"/>
    <w:rsid w:val="006B5DEA"/>
    <w:rsid w:val="006B5F8B"/>
    <w:rsid w:val="006C2CF9"/>
    <w:rsid w:val="006C2EA7"/>
    <w:rsid w:val="006C5575"/>
    <w:rsid w:val="006D0540"/>
    <w:rsid w:val="006D2518"/>
    <w:rsid w:val="006D618F"/>
    <w:rsid w:val="006D7979"/>
    <w:rsid w:val="006D7ADF"/>
    <w:rsid w:val="006E0D2D"/>
    <w:rsid w:val="006E19C5"/>
    <w:rsid w:val="006E4854"/>
    <w:rsid w:val="006E4BCB"/>
    <w:rsid w:val="006E51EA"/>
    <w:rsid w:val="006E533A"/>
    <w:rsid w:val="006E60E8"/>
    <w:rsid w:val="006E769C"/>
    <w:rsid w:val="006F02F8"/>
    <w:rsid w:val="006F1900"/>
    <w:rsid w:val="006F28F1"/>
    <w:rsid w:val="006F30F3"/>
    <w:rsid w:val="006F388F"/>
    <w:rsid w:val="006F3E32"/>
    <w:rsid w:val="006F4F85"/>
    <w:rsid w:val="006F515E"/>
    <w:rsid w:val="006F576A"/>
    <w:rsid w:val="006F66FF"/>
    <w:rsid w:val="00701EF6"/>
    <w:rsid w:val="00703383"/>
    <w:rsid w:val="007041C5"/>
    <w:rsid w:val="00704D22"/>
    <w:rsid w:val="00711B96"/>
    <w:rsid w:val="00713E47"/>
    <w:rsid w:val="007174C5"/>
    <w:rsid w:val="007216CD"/>
    <w:rsid w:val="00721E24"/>
    <w:rsid w:val="00722513"/>
    <w:rsid w:val="00732562"/>
    <w:rsid w:val="00732BA4"/>
    <w:rsid w:val="00733BB9"/>
    <w:rsid w:val="00734C3F"/>
    <w:rsid w:val="00735ECC"/>
    <w:rsid w:val="00736897"/>
    <w:rsid w:val="007413E8"/>
    <w:rsid w:val="00744209"/>
    <w:rsid w:val="00745BA8"/>
    <w:rsid w:val="007468AA"/>
    <w:rsid w:val="00751C87"/>
    <w:rsid w:val="007530A5"/>
    <w:rsid w:val="00753140"/>
    <w:rsid w:val="007538C0"/>
    <w:rsid w:val="00753EFE"/>
    <w:rsid w:val="00756A9D"/>
    <w:rsid w:val="00756AC6"/>
    <w:rsid w:val="00760AA6"/>
    <w:rsid w:val="00761E23"/>
    <w:rsid w:val="0076283C"/>
    <w:rsid w:val="007628C9"/>
    <w:rsid w:val="00763110"/>
    <w:rsid w:val="0076495C"/>
    <w:rsid w:val="0076522E"/>
    <w:rsid w:val="00765A1E"/>
    <w:rsid w:val="00770BBD"/>
    <w:rsid w:val="00771372"/>
    <w:rsid w:val="00772BEF"/>
    <w:rsid w:val="00777A3C"/>
    <w:rsid w:val="007808A9"/>
    <w:rsid w:val="00782972"/>
    <w:rsid w:val="00783BE7"/>
    <w:rsid w:val="0078640E"/>
    <w:rsid w:val="00786E06"/>
    <w:rsid w:val="00787C08"/>
    <w:rsid w:val="00790B29"/>
    <w:rsid w:val="00790CB9"/>
    <w:rsid w:val="00792A7B"/>
    <w:rsid w:val="00793F46"/>
    <w:rsid w:val="00794198"/>
    <w:rsid w:val="007943B7"/>
    <w:rsid w:val="007956FA"/>
    <w:rsid w:val="00795D65"/>
    <w:rsid w:val="007A0AAF"/>
    <w:rsid w:val="007B0454"/>
    <w:rsid w:val="007B0845"/>
    <w:rsid w:val="007B13B0"/>
    <w:rsid w:val="007B1438"/>
    <w:rsid w:val="007B1B1B"/>
    <w:rsid w:val="007B21EF"/>
    <w:rsid w:val="007B3E2F"/>
    <w:rsid w:val="007B4420"/>
    <w:rsid w:val="007B4727"/>
    <w:rsid w:val="007B530C"/>
    <w:rsid w:val="007B55EA"/>
    <w:rsid w:val="007B672D"/>
    <w:rsid w:val="007C12AA"/>
    <w:rsid w:val="007C223A"/>
    <w:rsid w:val="007C3757"/>
    <w:rsid w:val="007C3850"/>
    <w:rsid w:val="007C5A69"/>
    <w:rsid w:val="007C629F"/>
    <w:rsid w:val="007C6845"/>
    <w:rsid w:val="007D0BA7"/>
    <w:rsid w:val="007D2122"/>
    <w:rsid w:val="007D225B"/>
    <w:rsid w:val="007E2CD5"/>
    <w:rsid w:val="007E4662"/>
    <w:rsid w:val="007E70FD"/>
    <w:rsid w:val="007E7979"/>
    <w:rsid w:val="007F2CE8"/>
    <w:rsid w:val="007F5037"/>
    <w:rsid w:val="007F6E5E"/>
    <w:rsid w:val="0080089A"/>
    <w:rsid w:val="00802E44"/>
    <w:rsid w:val="008037A4"/>
    <w:rsid w:val="008042D4"/>
    <w:rsid w:val="008069CE"/>
    <w:rsid w:val="00810E4B"/>
    <w:rsid w:val="0081398C"/>
    <w:rsid w:val="00814AC0"/>
    <w:rsid w:val="00817532"/>
    <w:rsid w:val="0082055E"/>
    <w:rsid w:val="008227BE"/>
    <w:rsid w:val="008231D3"/>
    <w:rsid w:val="00824328"/>
    <w:rsid w:val="00824B34"/>
    <w:rsid w:val="008259B2"/>
    <w:rsid w:val="008271CE"/>
    <w:rsid w:val="00830219"/>
    <w:rsid w:val="008314B8"/>
    <w:rsid w:val="008337FF"/>
    <w:rsid w:val="00835A8F"/>
    <w:rsid w:val="00836816"/>
    <w:rsid w:val="00837ADF"/>
    <w:rsid w:val="00837F06"/>
    <w:rsid w:val="00840661"/>
    <w:rsid w:val="0084213E"/>
    <w:rsid w:val="00851170"/>
    <w:rsid w:val="00853138"/>
    <w:rsid w:val="008537A7"/>
    <w:rsid w:val="008548A1"/>
    <w:rsid w:val="00854C70"/>
    <w:rsid w:val="00854CDE"/>
    <w:rsid w:val="00855F1F"/>
    <w:rsid w:val="00855F78"/>
    <w:rsid w:val="00860DF3"/>
    <w:rsid w:val="0086331C"/>
    <w:rsid w:val="00863D61"/>
    <w:rsid w:val="00865053"/>
    <w:rsid w:val="0086782B"/>
    <w:rsid w:val="00871771"/>
    <w:rsid w:val="00874307"/>
    <w:rsid w:val="0087550B"/>
    <w:rsid w:val="00875CB7"/>
    <w:rsid w:val="0087633D"/>
    <w:rsid w:val="00883526"/>
    <w:rsid w:val="0088596E"/>
    <w:rsid w:val="00886069"/>
    <w:rsid w:val="00886ED3"/>
    <w:rsid w:val="008878AE"/>
    <w:rsid w:val="008900B9"/>
    <w:rsid w:val="00890129"/>
    <w:rsid w:val="008907F5"/>
    <w:rsid w:val="008908DF"/>
    <w:rsid w:val="008912A1"/>
    <w:rsid w:val="00893E1E"/>
    <w:rsid w:val="0089729F"/>
    <w:rsid w:val="00897ACB"/>
    <w:rsid w:val="008A0958"/>
    <w:rsid w:val="008A2327"/>
    <w:rsid w:val="008A6381"/>
    <w:rsid w:val="008A6825"/>
    <w:rsid w:val="008A6FDB"/>
    <w:rsid w:val="008A764D"/>
    <w:rsid w:val="008B5E35"/>
    <w:rsid w:val="008B66B3"/>
    <w:rsid w:val="008C0FB5"/>
    <w:rsid w:val="008C24AF"/>
    <w:rsid w:val="008C3DFF"/>
    <w:rsid w:val="008C47EF"/>
    <w:rsid w:val="008C4855"/>
    <w:rsid w:val="008C5D2F"/>
    <w:rsid w:val="008D058E"/>
    <w:rsid w:val="008D3834"/>
    <w:rsid w:val="008D39A4"/>
    <w:rsid w:val="008D4F99"/>
    <w:rsid w:val="008D735B"/>
    <w:rsid w:val="008D7461"/>
    <w:rsid w:val="008D79F2"/>
    <w:rsid w:val="008D7CCA"/>
    <w:rsid w:val="008E0201"/>
    <w:rsid w:val="008E623E"/>
    <w:rsid w:val="008E62FD"/>
    <w:rsid w:val="008E6BEC"/>
    <w:rsid w:val="008E6F16"/>
    <w:rsid w:val="008E7D3F"/>
    <w:rsid w:val="008F4BAD"/>
    <w:rsid w:val="008F5AF1"/>
    <w:rsid w:val="008F688F"/>
    <w:rsid w:val="009014DE"/>
    <w:rsid w:val="00901B49"/>
    <w:rsid w:val="00903427"/>
    <w:rsid w:val="0090668F"/>
    <w:rsid w:val="009076BD"/>
    <w:rsid w:val="00911DD4"/>
    <w:rsid w:val="0091453A"/>
    <w:rsid w:val="00915BE2"/>
    <w:rsid w:val="00920569"/>
    <w:rsid w:val="00923B6A"/>
    <w:rsid w:val="0092411E"/>
    <w:rsid w:val="009241BF"/>
    <w:rsid w:val="00924912"/>
    <w:rsid w:val="00925EE6"/>
    <w:rsid w:val="009263C9"/>
    <w:rsid w:val="0093162E"/>
    <w:rsid w:val="009318BD"/>
    <w:rsid w:val="0093609D"/>
    <w:rsid w:val="00937A64"/>
    <w:rsid w:val="00942D4C"/>
    <w:rsid w:val="009454AB"/>
    <w:rsid w:val="0095203F"/>
    <w:rsid w:val="00955AD2"/>
    <w:rsid w:val="0095632B"/>
    <w:rsid w:val="00962243"/>
    <w:rsid w:val="00963A73"/>
    <w:rsid w:val="00964A02"/>
    <w:rsid w:val="00964E95"/>
    <w:rsid w:val="00970061"/>
    <w:rsid w:val="0097173E"/>
    <w:rsid w:val="00971A5F"/>
    <w:rsid w:val="00971D43"/>
    <w:rsid w:val="00973AF6"/>
    <w:rsid w:val="009748C9"/>
    <w:rsid w:val="0097535A"/>
    <w:rsid w:val="009763F4"/>
    <w:rsid w:val="00980600"/>
    <w:rsid w:val="00980F5E"/>
    <w:rsid w:val="00981342"/>
    <w:rsid w:val="009858F4"/>
    <w:rsid w:val="00986EEE"/>
    <w:rsid w:val="00987024"/>
    <w:rsid w:val="0099018B"/>
    <w:rsid w:val="009902F3"/>
    <w:rsid w:val="0099302F"/>
    <w:rsid w:val="009950B4"/>
    <w:rsid w:val="00997084"/>
    <w:rsid w:val="009978D7"/>
    <w:rsid w:val="009A27CE"/>
    <w:rsid w:val="009A28F3"/>
    <w:rsid w:val="009A3856"/>
    <w:rsid w:val="009A4B10"/>
    <w:rsid w:val="009A57EE"/>
    <w:rsid w:val="009A5936"/>
    <w:rsid w:val="009A5A6B"/>
    <w:rsid w:val="009B0309"/>
    <w:rsid w:val="009B0F75"/>
    <w:rsid w:val="009B137C"/>
    <w:rsid w:val="009B326C"/>
    <w:rsid w:val="009B33FC"/>
    <w:rsid w:val="009C02BC"/>
    <w:rsid w:val="009C04DE"/>
    <w:rsid w:val="009C05CA"/>
    <w:rsid w:val="009C0F52"/>
    <w:rsid w:val="009C14E5"/>
    <w:rsid w:val="009C1B60"/>
    <w:rsid w:val="009C232F"/>
    <w:rsid w:val="009C436B"/>
    <w:rsid w:val="009C54F7"/>
    <w:rsid w:val="009C5F87"/>
    <w:rsid w:val="009C5FAF"/>
    <w:rsid w:val="009C6A1C"/>
    <w:rsid w:val="009C7889"/>
    <w:rsid w:val="009D0EE1"/>
    <w:rsid w:val="009D2037"/>
    <w:rsid w:val="009D2E29"/>
    <w:rsid w:val="009D6183"/>
    <w:rsid w:val="009D7B28"/>
    <w:rsid w:val="009D7EDF"/>
    <w:rsid w:val="009D7F87"/>
    <w:rsid w:val="009E0E91"/>
    <w:rsid w:val="009E1F12"/>
    <w:rsid w:val="009E4613"/>
    <w:rsid w:val="009E4ADF"/>
    <w:rsid w:val="009E5117"/>
    <w:rsid w:val="009F01F6"/>
    <w:rsid w:val="009F1E30"/>
    <w:rsid w:val="009F22BC"/>
    <w:rsid w:val="009F26D7"/>
    <w:rsid w:val="009F2F23"/>
    <w:rsid w:val="009F37AD"/>
    <w:rsid w:val="009F499B"/>
    <w:rsid w:val="00A0006A"/>
    <w:rsid w:val="00A00BDD"/>
    <w:rsid w:val="00A01125"/>
    <w:rsid w:val="00A01F7D"/>
    <w:rsid w:val="00A04E10"/>
    <w:rsid w:val="00A05790"/>
    <w:rsid w:val="00A06D18"/>
    <w:rsid w:val="00A077C2"/>
    <w:rsid w:val="00A101ED"/>
    <w:rsid w:val="00A121BA"/>
    <w:rsid w:val="00A16E9E"/>
    <w:rsid w:val="00A20B5A"/>
    <w:rsid w:val="00A21232"/>
    <w:rsid w:val="00A223E5"/>
    <w:rsid w:val="00A254E9"/>
    <w:rsid w:val="00A255A6"/>
    <w:rsid w:val="00A256C2"/>
    <w:rsid w:val="00A26451"/>
    <w:rsid w:val="00A272B9"/>
    <w:rsid w:val="00A279FF"/>
    <w:rsid w:val="00A31CA7"/>
    <w:rsid w:val="00A324D9"/>
    <w:rsid w:val="00A33E67"/>
    <w:rsid w:val="00A35163"/>
    <w:rsid w:val="00A35274"/>
    <w:rsid w:val="00A374CB"/>
    <w:rsid w:val="00A37D54"/>
    <w:rsid w:val="00A425CE"/>
    <w:rsid w:val="00A4457C"/>
    <w:rsid w:val="00A51F1B"/>
    <w:rsid w:val="00A5414B"/>
    <w:rsid w:val="00A55E31"/>
    <w:rsid w:val="00A55F0E"/>
    <w:rsid w:val="00A6098F"/>
    <w:rsid w:val="00A60AE1"/>
    <w:rsid w:val="00A6189A"/>
    <w:rsid w:val="00A6559D"/>
    <w:rsid w:val="00A65FF7"/>
    <w:rsid w:val="00A672B9"/>
    <w:rsid w:val="00A679BC"/>
    <w:rsid w:val="00A70121"/>
    <w:rsid w:val="00A710DC"/>
    <w:rsid w:val="00A71792"/>
    <w:rsid w:val="00A74687"/>
    <w:rsid w:val="00A75178"/>
    <w:rsid w:val="00A758F3"/>
    <w:rsid w:val="00A80FCF"/>
    <w:rsid w:val="00A83E9D"/>
    <w:rsid w:val="00A85B9B"/>
    <w:rsid w:val="00A8656E"/>
    <w:rsid w:val="00A87D1A"/>
    <w:rsid w:val="00A94617"/>
    <w:rsid w:val="00A94EF8"/>
    <w:rsid w:val="00A956D8"/>
    <w:rsid w:val="00A95BDA"/>
    <w:rsid w:val="00A95E39"/>
    <w:rsid w:val="00AA0ED4"/>
    <w:rsid w:val="00AA3B6E"/>
    <w:rsid w:val="00AA3DB3"/>
    <w:rsid w:val="00AA47E5"/>
    <w:rsid w:val="00AA720F"/>
    <w:rsid w:val="00AB0DEE"/>
    <w:rsid w:val="00AB5AF7"/>
    <w:rsid w:val="00AB6218"/>
    <w:rsid w:val="00AB743E"/>
    <w:rsid w:val="00AB7D3B"/>
    <w:rsid w:val="00AC12F9"/>
    <w:rsid w:val="00AC13D6"/>
    <w:rsid w:val="00AC202E"/>
    <w:rsid w:val="00AC26BA"/>
    <w:rsid w:val="00AC2BC2"/>
    <w:rsid w:val="00AD3622"/>
    <w:rsid w:val="00AD4614"/>
    <w:rsid w:val="00AD5F02"/>
    <w:rsid w:val="00AD60DC"/>
    <w:rsid w:val="00AD7AC9"/>
    <w:rsid w:val="00AE031E"/>
    <w:rsid w:val="00AE14E4"/>
    <w:rsid w:val="00AE2693"/>
    <w:rsid w:val="00AF2425"/>
    <w:rsid w:val="00AF3EB0"/>
    <w:rsid w:val="00AF4008"/>
    <w:rsid w:val="00AF41E0"/>
    <w:rsid w:val="00AF46DE"/>
    <w:rsid w:val="00AF5A4B"/>
    <w:rsid w:val="00B01992"/>
    <w:rsid w:val="00B03C7C"/>
    <w:rsid w:val="00B10D32"/>
    <w:rsid w:val="00B13115"/>
    <w:rsid w:val="00B14710"/>
    <w:rsid w:val="00B17A53"/>
    <w:rsid w:val="00B20675"/>
    <w:rsid w:val="00B207FE"/>
    <w:rsid w:val="00B209A0"/>
    <w:rsid w:val="00B2126E"/>
    <w:rsid w:val="00B24076"/>
    <w:rsid w:val="00B25F3C"/>
    <w:rsid w:val="00B26E5B"/>
    <w:rsid w:val="00B30147"/>
    <w:rsid w:val="00B307CC"/>
    <w:rsid w:val="00B30E0D"/>
    <w:rsid w:val="00B31A33"/>
    <w:rsid w:val="00B32127"/>
    <w:rsid w:val="00B344FF"/>
    <w:rsid w:val="00B34D77"/>
    <w:rsid w:val="00B35F62"/>
    <w:rsid w:val="00B3645C"/>
    <w:rsid w:val="00B36469"/>
    <w:rsid w:val="00B37A64"/>
    <w:rsid w:val="00B37F67"/>
    <w:rsid w:val="00B40562"/>
    <w:rsid w:val="00B4206B"/>
    <w:rsid w:val="00B432DE"/>
    <w:rsid w:val="00B43553"/>
    <w:rsid w:val="00B43B08"/>
    <w:rsid w:val="00B43D26"/>
    <w:rsid w:val="00B46A17"/>
    <w:rsid w:val="00B47227"/>
    <w:rsid w:val="00B50453"/>
    <w:rsid w:val="00B51ACC"/>
    <w:rsid w:val="00B569C5"/>
    <w:rsid w:val="00B620A5"/>
    <w:rsid w:val="00B64430"/>
    <w:rsid w:val="00B67B19"/>
    <w:rsid w:val="00B70CDA"/>
    <w:rsid w:val="00B72C88"/>
    <w:rsid w:val="00B81520"/>
    <w:rsid w:val="00B83422"/>
    <w:rsid w:val="00B867E9"/>
    <w:rsid w:val="00B87A48"/>
    <w:rsid w:val="00B87AF4"/>
    <w:rsid w:val="00B9071D"/>
    <w:rsid w:val="00B91AD4"/>
    <w:rsid w:val="00B91FF0"/>
    <w:rsid w:val="00B94795"/>
    <w:rsid w:val="00B97BF2"/>
    <w:rsid w:val="00BA151E"/>
    <w:rsid w:val="00BA1B04"/>
    <w:rsid w:val="00BA4E2A"/>
    <w:rsid w:val="00BA5A38"/>
    <w:rsid w:val="00BA6753"/>
    <w:rsid w:val="00BA6C40"/>
    <w:rsid w:val="00BA6E3E"/>
    <w:rsid w:val="00BB0FCC"/>
    <w:rsid w:val="00BB6A87"/>
    <w:rsid w:val="00BC006D"/>
    <w:rsid w:val="00BC21A6"/>
    <w:rsid w:val="00BC234A"/>
    <w:rsid w:val="00BC266B"/>
    <w:rsid w:val="00BC2852"/>
    <w:rsid w:val="00BC5BB9"/>
    <w:rsid w:val="00BC77DB"/>
    <w:rsid w:val="00BD20F5"/>
    <w:rsid w:val="00BD2E5D"/>
    <w:rsid w:val="00BD4406"/>
    <w:rsid w:val="00BD4904"/>
    <w:rsid w:val="00BE08BE"/>
    <w:rsid w:val="00BE3523"/>
    <w:rsid w:val="00BE54F2"/>
    <w:rsid w:val="00BE6851"/>
    <w:rsid w:val="00BF13D7"/>
    <w:rsid w:val="00BF41DB"/>
    <w:rsid w:val="00BF5D6A"/>
    <w:rsid w:val="00C001D5"/>
    <w:rsid w:val="00C0135A"/>
    <w:rsid w:val="00C0270E"/>
    <w:rsid w:val="00C03D99"/>
    <w:rsid w:val="00C04600"/>
    <w:rsid w:val="00C0529F"/>
    <w:rsid w:val="00C07DFE"/>
    <w:rsid w:val="00C112E8"/>
    <w:rsid w:val="00C141E3"/>
    <w:rsid w:val="00C17311"/>
    <w:rsid w:val="00C17F44"/>
    <w:rsid w:val="00C2604E"/>
    <w:rsid w:val="00C26975"/>
    <w:rsid w:val="00C31B23"/>
    <w:rsid w:val="00C332CA"/>
    <w:rsid w:val="00C344DC"/>
    <w:rsid w:val="00C3738C"/>
    <w:rsid w:val="00C3782B"/>
    <w:rsid w:val="00C37948"/>
    <w:rsid w:val="00C37955"/>
    <w:rsid w:val="00C4082F"/>
    <w:rsid w:val="00C41952"/>
    <w:rsid w:val="00C425A3"/>
    <w:rsid w:val="00C430D4"/>
    <w:rsid w:val="00C43B73"/>
    <w:rsid w:val="00C44323"/>
    <w:rsid w:val="00C51A92"/>
    <w:rsid w:val="00C5442D"/>
    <w:rsid w:val="00C56542"/>
    <w:rsid w:val="00C600D2"/>
    <w:rsid w:val="00C61F2A"/>
    <w:rsid w:val="00C62E3A"/>
    <w:rsid w:val="00C638A8"/>
    <w:rsid w:val="00C6394D"/>
    <w:rsid w:val="00C65C13"/>
    <w:rsid w:val="00C66773"/>
    <w:rsid w:val="00C7671A"/>
    <w:rsid w:val="00C82B88"/>
    <w:rsid w:val="00C84975"/>
    <w:rsid w:val="00C84D4C"/>
    <w:rsid w:val="00C85E9A"/>
    <w:rsid w:val="00C90541"/>
    <w:rsid w:val="00C91179"/>
    <w:rsid w:val="00C9198E"/>
    <w:rsid w:val="00C96A23"/>
    <w:rsid w:val="00C96A55"/>
    <w:rsid w:val="00C96BF3"/>
    <w:rsid w:val="00C976CB"/>
    <w:rsid w:val="00CA20CA"/>
    <w:rsid w:val="00CA35E1"/>
    <w:rsid w:val="00CA4FCD"/>
    <w:rsid w:val="00CA790C"/>
    <w:rsid w:val="00CB172C"/>
    <w:rsid w:val="00CB2533"/>
    <w:rsid w:val="00CB28EC"/>
    <w:rsid w:val="00CB2C83"/>
    <w:rsid w:val="00CB3DDA"/>
    <w:rsid w:val="00CB5460"/>
    <w:rsid w:val="00CB75A8"/>
    <w:rsid w:val="00CB79AC"/>
    <w:rsid w:val="00CC0F1D"/>
    <w:rsid w:val="00CC1124"/>
    <w:rsid w:val="00CC6260"/>
    <w:rsid w:val="00CC64EA"/>
    <w:rsid w:val="00CC7B89"/>
    <w:rsid w:val="00CD06F9"/>
    <w:rsid w:val="00CD0F26"/>
    <w:rsid w:val="00CD117A"/>
    <w:rsid w:val="00CD20D3"/>
    <w:rsid w:val="00CD3CBE"/>
    <w:rsid w:val="00CD427A"/>
    <w:rsid w:val="00CD5650"/>
    <w:rsid w:val="00CD5EF9"/>
    <w:rsid w:val="00CD7A8C"/>
    <w:rsid w:val="00CE2BD7"/>
    <w:rsid w:val="00CE3268"/>
    <w:rsid w:val="00CE54E7"/>
    <w:rsid w:val="00CE6827"/>
    <w:rsid w:val="00CF1EA5"/>
    <w:rsid w:val="00CF3C88"/>
    <w:rsid w:val="00CF4552"/>
    <w:rsid w:val="00D0183A"/>
    <w:rsid w:val="00D02731"/>
    <w:rsid w:val="00D03AC2"/>
    <w:rsid w:val="00D07DD0"/>
    <w:rsid w:val="00D1014E"/>
    <w:rsid w:val="00D134B0"/>
    <w:rsid w:val="00D154D3"/>
    <w:rsid w:val="00D1705E"/>
    <w:rsid w:val="00D20C9A"/>
    <w:rsid w:val="00D21696"/>
    <w:rsid w:val="00D2207D"/>
    <w:rsid w:val="00D23B08"/>
    <w:rsid w:val="00D25E08"/>
    <w:rsid w:val="00D26319"/>
    <w:rsid w:val="00D31B44"/>
    <w:rsid w:val="00D32942"/>
    <w:rsid w:val="00D33AC3"/>
    <w:rsid w:val="00D341CC"/>
    <w:rsid w:val="00D4220B"/>
    <w:rsid w:val="00D424D4"/>
    <w:rsid w:val="00D42652"/>
    <w:rsid w:val="00D45CD5"/>
    <w:rsid w:val="00D45CE9"/>
    <w:rsid w:val="00D46AE9"/>
    <w:rsid w:val="00D46B50"/>
    <w:rsid w:val="00D46C52"/>
    <w:rsid w:val="00D475E0"/>
    <w:rsid w:val="00D47E64"/>
    <w:rsid w:val="00D47F91"/>
    <w:rsid w:val="00D54115"/>
    <w:rsid w:val="00D57C0A"/>
    <w:rsid w:val="00D604EA"/>
    <w:rsid w:val="00D60AE7"/>
    <w:rsid w:val="00D61390"/>
    <w:rsid w:val="00D63344"/>
    <w:rsid w:val="00D65101"/>
    <w:rsid w:val="00D6558B"/>
    <w:rsid w:val="00D705DF"/>
    <w:rsid w:val="00D706D2"/>
    <w:rsid w:val="00D716A9"/>
    <w:rsid w:val="00D72CF5"/>
    <w:rsid w:val="00D72D92"/>
    <w:rsid w:val="00D82E12"/>
    <w:rsid w:val="00D84C70"/>
    <w:rsid w:val="00D850F0"/>
    <w:rsid w:val="00D86863"/>
    <w:rsid w:val="00D875BA"/>
    <w:rsid w:val="00D911A8"/>
    <w:rsid w:val="00D92D5B"/>
    <w:rsid w:val="00D938F0"/>
    <w:rsid w:val="00D93BE1"/>
    <w:rsid w:val="00D94592"/>
    <w:rsid w:val="00D96369"/>
    <w:rsid w:val="00D970EC"/>
    <w:rsid w:val="00D97168"/>
    <w:rsid w:val="00D97486"/>
    <w:rsid w:val="00D977FF"/>
    <w:rsid w:val="00D979A3"/>
    <w:rsid w:val="00D97FEA"/>
    <w:rsid w:val="00DA5184"/>
    <w:rsid w:val="00DA64F4"/>
    <w:rsid w:val="00DB14D2"/>
    <w:rsid w:val="00DB220D"/>
    <w:rsid w:val="00DB2F8D"/>
    <w:rsid w:val="00DB6782"/>
    <w:rsid w:val="00DB680D"/>
    <w:rsid w:val="00DC0BB7"/>
    <w:rsid w:val="00DC10D8"/>
    <w:rsid w:val="00DC23B3"/>
    <w:rsid w:val="00DC333B"/>
    <w:rsid w:val="00DC595A"/>
    <w:rsid w:val="00DD0437"/>
    <w:rsid w:val="00DD09A4"/>
    <w:rsid w:val="00DD0D44"/>
    <w:rsid w:val="00DD3D42"/>
    <w:rsid w:val="00DD5985"/>
    <w:rsid w:val="00DD6486"/>
    <w:rsid w:val="00DE226C"/>
    <w:rsid w:val="00DE52FE"/>
    <w:rsid w:val="00DE6A2A"/>
    <w:rsid w:val="00DE7913"/>
    <w:rsid w:val="00DE7C0E"/>
    <w:rsid w:val="00DF2892"/>
    <w:rsid w:val="00DF37F5"/>
    <w:rsid w:val="00DF4748"/>
    <w:rsid w:val="00E0186B"/>
    <w:rsid w:val="00E05E87"/>
    <w:rsid w:val="00E11027"/>
    <w:rsid w:val="00E1704A"/>
    <w:rsid w:val="00E17B37"/>
    <w:rsid w:val="00E2068F"/>
    <w:rsid w:val="00E21DF4"/>
    <w:rsid w:val="00E22EA8"/>
    <w:rsid w:val="00E23A09"/>
    <w:rsid w:val="00E24014"/>
    <w:rsid w:val="00E2424E"/>
    <w:rsid w:val="00E24348"/>
    <w:rsid w:val="00E24C27"/>
    <w:rsid w:val="00E32F66"/>
    <w:rsid w:val="00E33DFF"/>
    <w:rsid w:val="00E36BCE"/>
    <w:rsid w:val="00E36D29"/>
    <w:rsid w:val="00E408CA"/>
    <w:rsid w:val="00E43D72"/>
    <w:rsid w:val="00E43E4D"/>
    <w:rsid w:val="00E4666D"/>
    <w:rsid w:val="00E47182"/>
    <w:rsid w:val="00E50393"/>
    <w:rsid w:val="00E50928"/>
    <w:rsid w:val="00E510D5"/>
    <w:rsid w:val="00E51D27"/>
    <w:rsid w:val="00E51F25"/>
    <w:rsid w:val="00E52622"/>
    <w:rsid w:val="00E53C27"/>
    <w:rsid w:val="00E5464E"/>
    <w:rsid w:val="00E56CD4"/>
    <w:rsid w:val="00E575E5"/>
    <w:rsid w:val="00E6151A"/>
    <w:rsid w:val="00E62819"/>
    <w:rsid w:val="00E676C5"/>
    <w:rsid w:val="00E703E5"/>
    <w:rsid w:val="00E713AC"/>
    <w:rsid w:val="00E71DE7"/>
    <w:rsid w:val="00E74740"/>
    <w:rsid w:val="00E7559C"/>
    <w:rsid w:val="00E76E36"/>
    <w:rsid w:val="00E83B19"/>
    <w:rsid w:val="00E83CC5"/>
    <w:rsid w:val="00E856DF"/>
    <w:rsid w:val="00E85AE2"/>
    <w:rsid w:val="00E86AA9"/>
    <w:rsid w:val="00E86F9B"/>
    <w:rsid w:val="00E8774E"/>
    <w:rsid w:val="00E90A11"/>
    <w:rsid w:val="00E90B76"/>
    <w:rsid w:val="00E94D9E"/>
    <w:rsid w:val="00E96FD1"/>
    <w:rsid w:val="00EA0ED5"/>
    <w:rsid w:val="00EA3DE5"/>
    <w:rsid w:val="00EA5465"/>
    <w:rsid w:val="00EA5BD7"/>
    <w:rsid w:val="00EA704E"/>
    <w:rsid w:val="00EB2216"/>
    <w:rsid w:val="00EB5159"/>
    <w:rsid w:val="00EB561D"/>
    <w:rsid w:val="00EB6FF4"/>
    <w:rsid w:val="00EB71F7"/>
    <w:rsid w:val="00EC09A4"/>
    <w:rsid w:val="00EC2662"/>
    <w:rsid w:val="00EC286E"/>
    <w:rsid w:val="00EC2D8D"/>
    <w:rsid w:val="00EC3BA1"/>
    <w:rsid w:val="00EC3F17"/>
    <w:rsid w:val="00EC4655"/>
    <w:rsid w:val="00EC49DA"/>
    <w:rsid w:val="00EC5398"/>
    <w:rsid w:val="00EC5B25"/>
    <w:rsid w:val="00EC61F1"/>
    <w:rsid w:val="00EC6749"/>
    <w:rsid w:val="00ED007F"/>
    <w:rsid w:val="00ED275B"/>
    <w:rsid w:val="00ED5206"/>
    <w:rsid w:val="00ED5B9E"/>
    <w:rsid w:val="00ED73B0"/>
    <w:rsid w:val="00EE30C2"/>
    <w:rsid w:val="00EE452C"/>
    <w:rsid w:val="00EE4D2C"/>
    <w:rsid w:val="00EE5A3D"/>
    <w:rsid w:val="00EE5A8F"/>
    <w:rsid w:val="00EE6C3C"/>
    <w:rsid w:val="00EE702C"/>
    <w:rsid w:val="00EF15A7"/>
    <w:rsid w:val="00EF1BD1"/>
    <w:rsid w:val="00EF37DE"/>
    <w:rsid w:val="00EF6280"/>
    <w:rsid w:val="00F0267B"/>
    <w:rsid w:val="00F12343"/>
    <w:rsid w:val="00F12BC2"/>
    <w:rsid w:val="00F12CB8"/>
    <w:rsid w:val="00F24745"/>
    <w:rsid w:val="00F2505F"/>
    <w:rsid w:val="00F26DB0"/>
    <w:rsid w:val="00F32DCC"/>
    <w:rsid w:val="00F40299"/>
    <w:rsid w:val="00F42548"/>
    <w:rsid w:val="00F448A0"/>
    <w:rsid w:val="00F44A31"/>
    <w:rsid w:val="00F4535F"/>
    <w:rsid w:val="00F47D2C"/>
    <w:rsid w:val="00F5109A"/>
    <w:rsid w:val="00F511B4"/>
    <w:rsid w:val="00F5159C"/>
    <w:rsid w:val="00F526A6"/>
    <w:rsid w:val="00F52C60"/>
    <w:rsid w:val="00F5360F"/>
    <w:rsid w:val="00F5598A"/>
    <w:rsid w:val="00F6300B"/>
    <w:rsid w:val="00F63903"/>
    <w:rsid w:val="00F63E0D"/>
    <w:rsid w:val="00F66C1D"/>
    <w:rsid w:val="00F70358"/>
    <w:rsid w:val="00F70834"/>
    <w:rsid w:val="00F7183C"/>
    <w:rsid w:val="00F71F9D"/>
    <w:rsid w:val="00F72774"/>
    <w:rsid w:val="00F76285"/>
    <w:rsid w:val="00F83901"/>
    <w:rsid w:val="00F83986"/>
    <w:rsid w:val="00F83F74"/>
    <w:rsid w:val="00F8434A"/>
    <w:rsid w:val="00F87A62"/>
    <w:rsid w:val="00F90966"/>
    <w:rsid w:val="00F90C93"/>
    <w:rsid w:val="00F91A51"/>
    <w:rsid w:val="00F937F7"/>
    <w:rsid w:val="00F955CB"/>
    <w:rsid w:val="00F96335"/>
    <w:rsid w:val="00FA092B"/>
    <w:rsid w:val="00FA148C"/>
    <w:rsid w:val="00FA59F6"/>
    <w:rsid w:val="00FA5D29"/>
    <w:rsid w:val="00FA7236"/>
    <w:rsid w:val="00FA7ECA"/>
    <w:rsid w:val="00FB01F2"/>
    <w:rsid w:val="00FB02FC"/>
    <w:rsid w:val="00FB1B44"/>
    <w:rsid w:val="00FB6994"/>
    <w:rsid w:val="00FB73AC"/>
    <w:rsid w:val="00FB7D2E"/>
    <w:rsid w:val="00FC2329"/>
    <w:rsid w:val="00FC2462"/>
    <w:rsid w:val="00FC37B9"/>
    <w:rsid w:val="00FC39AC"/>
    <w:rsid w:val="00FC4C96"/>
    <w:rsid w:val="00FD061F"/>
    <w:rsid w:val="00FD0E15"/>
    <w:rsid w:val="00FD12E5"/>
    <w:rsid w:val="00FD3D34"/>
    <w:rsid w:val="00FD3FE7"/>
    <w:rsid w:val="00FD71A9"/>
    <w:rsid w:val="00FD764D"/>
    <w:rsid w:val="00FE0595"/>
    <w:rsid w:val="00FE19EB"/>
    <w:rsid w:val="00FE3A1A"/>
    <w:rsid w:val="00FE59CD"/>
    <w:rsid w:val="00FE61BC"/>
    <w:rsid w:val="00FF129F"/>
    <w:rsid w:val="00FF1693"/>
    <w:rsid w:val="00FF2899"/>
    <w:rsid w:val="00FF5F23"/>
    <w:rsid w:val="00FF7307"/>
  </w:rsids>
  <m:mathPr>
    <m:mathFont m:val="Cambria Math"/>
    <m:brkBin m:val="before"/>
    <m:brkBinSub m:val="--"/>
    <m:smallFrac m:val="0"/>
    <m:dispDef/>
    <m:lMargin m:val="0"/>
    <m:rMargin m:val="0"/>
    <m:defJc m:val="centerGroup"/>
    <m:wrapIndent m:val="1440"/>
    <m:intLim m:val="subSup"/>
    <m:naryLim m:val="undOvr"/>
  </m:mathPr>
  <w:themeFontLang w:val="cs-CZ"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C7B83"/>
  <w15:chartTrackingRefBased/>
  <w15:docId w15:val="{B46129ED-93A1-4FDF-A954-F1847994F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64A"/>
    <w:pPr>
      <w:widowControl w:val="0"/>
      <w:spacing w:line="288" w:lineRule="auto"/>
    </w:pPr>
    <w:rPr>
      <w:noProo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36BCE"/>
    <w:pPr>
      <w:jc w:val="both"/>
    </w:pPr>
  </w:style>
  <w:style w:type="paragraph" w:customStyle="1" w:styleId="Zkladntext0">
    <w:name w:val="Základní text~"/>
    <w:basedOn w:val="Normln"/>
    <w:rsid w:val="00E36BCE"/>
    <w:rPr>
      <w:noProof w:val="0"/>
    </w:rPr>
  </w:style>
  <w:style w:type="paragraph" w:customStyle="1" w:styleId="Zkladntext1">
    <w:name w:val="Základní text~~"/>
    <w:basedOn w:val="Normln"/>
    <w:rsid w:val="00E36BCE"/>
  </w:style>
  <w:style w:type="paragraph" w:styleId="Rozloendokumentu">
    <w:name w:val="Document Map"/>
    <w:aliases w:val="Rozvržení dokumentu"/>
    <w:basedOn w:val="Normln"/>
    <w:semiHidden/>
    <w:rsid w:val="00D850F0"/>
    <w:pPr>
      <w:shd w:val="clear" w:color="auto" w:fill="000080"/>
    </w:pPr>
    <w:rPr>
      <w:rFonts w:ascii="Tahoma" w:hAnsi="Tahoma" w:cs="Tahoma"/>
      <w:sz w:val="20"/>
    </w:rPr>
  </w:style>
  <w:style w:type="paragraph" w:styleId="Textbubliny">
    <w:name w:val="Balloon Text"/>
    <w:basedOn w:val="Normln"/>
    <w:semiHidden/>
    <w:rsid w:val="00D850F0"/>
    <w:rPr>
      <w:rFonts w:ascii="Tahoma" w:hAnsi="Tahoma" w:cs="Tahoma"/>
      <w:sz w:val="16"/>
      <w:szCs w:val="16"/>
    </w:rPr>
  </w:style>
  <w:style w:type="character" w:styleId="Odkaznakoment">
    <w:name w:val="annotation reference"/>
    <w:uiPriority w:val="99"/>
    <w:semiHidden/>
    <w:rsid w:val="00D850F0"/>
    <w:rPr>
      <w:sz w:val="16"/>
      <w:szCs w:val="16"/>
    </w:rPr>
  </w:style>
  <w:style w:type="paragraph" w:styleId="Textkomente">
    <w:name w:val="annotation text"/>
    <w:basedOn w:val="Normln"/>
    <w:link w:val="TextkomenteChar"/>
    <w:uiPriority w:val="99"/>
    <w:semiHidden/>
    <w:rsid w:val="00D850F0"/>
    <w:rPr>
      <w:sz w:val="20"/>
    </w:rPr>
  </w:style>
  <w:style w:type="paragraph" w:styleId="Pedmtkomente">
    <w:name w:val="annotation subject"/>
    <w:basedOn w:val="Textkomente"/>
    <w:next w:val="Textkomente"/>
    <w:semiHidden/>
    <w:rsid w:val="00D850F0"/>
    <w:rPr>
      <w:b/>
      <w:bCs/>
    </w:rPr>
  </w:style>
  <w:style w:type="paragraph" w:styleId="Zkladntextodsazen">
    <w:name w:val="Body Text Indent"/>
    <w:basedOn w:val="Normln"/>
    <w:rsid w:val="009E4613"/>
    <w:pPr>
      <w:spacing w:after="120"/>
      <w:ind w:left="283"/>
    </w:pPr>
  </w:style>
  <w:style w:type="paragraph" w:styleId="Zhlav">
    <w:name w:val="header"/>
    <w:basedOn w:val="Normln"/>
    <w:link w:val="ZhlavChar"/>
    <w:rsid w:val="00075460"/>
    <w:pPr>
      <w:tabs>
        <w:tab w:val="center" w:pos="4536"/>
        <w:tab w:val="right" w:pos="9072"/>
      </w:tabs>
    </w:pPr>
  </w:style>
  <w:style w:type="paragraph" w:styleId="Zpat">
    <w:name w:val="footer"/>
    <w:basedOn w:val="Normln"/>
    <w:link w:val="ZpatChar"/>
    <w:uiPriority w:val="99"/>
    <w:rsid w:val="00075460"/>
    <w:pPr>
      <w:tabs>
        <w:tab w:val="center" w:pos="4536"/>
        <w:tab w:val="right" w:pos="9072"/>
      </w:tabs>
    </w:pPr>
  </w:style>
  <w:style w:type="character" w:styleId="slostrnky">
    <w:name w:val="page number"/>
    <w:basedOn w:val="Standardnpsmoodstavce"/>
    <w:rsid w:val="00075460"/>
  </w:style>
  <w:style w:type="paragraph" w:customStyle="1" w:styleId="Import16">
    <w:name w:val="Import 16"/>
    <w:rsid w:val="003F54B7"/>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Odstavecseseznamem">
    <w:name w:val="List Paragraph"/>
    <w:aliases w:val="Odstavec_muj,Nad,List Paragraph,Odstavec cíl se seznamem,Odstavec se seznamem5,Odrážky"/>
    <w:basedOn w:val="Normln"/>
    <w:link w:val="OdstavecseseznamemChar"/>
    <w:uiPriority w:val="34"/>
    <w:qFormat/>
    <w:rsid w:val="00DF37F5"/>
    <w:pPr>
      <w:widowControl/>
      <w:spacing w:line="240" w:lineRule="auto"/>
      <w:ind w:left="720"/>
      <w:contextualSpacing/>
    </w:pPr>
    <w:rPr>
      <w:noProof w:val="0"/>
      <w:szCs w:val="24"/>
    </w:rPr>
  </w:style>
  <w:style w:type="character" w:customStyle="1" w:styleId="ZpatChar">
    <w:name w:val="Zápatí Char"/>
    <w:link w:val="Zpat"/>
    <w:uiPriority w:val="99"/>
    <w:rsid w:val="00546F59"/>
    <w:rPr>
      <w:noProof/>
      <w:sz w:val="24"/>
    </w:rPr>
  </w:style>
  <w:style w:type="paragraph" w:styleId="Zkladntextodsazen3">
    <w:name w:val="Body Text Indent 3"/>
    <w:basedOn w:val="Normln"/>
    <w:link w:val="Zkladntextodsazen3Char"/>
    <w:rsid w:val="00256C91"/>
    <w:pPr>
      <w:spacing w:after="120"/>
      <w:ind w:left="283"/>
    </w:pPr>
    <w:rPr>
      <w:sz w:val="16"/>
      <w:szCs w:val="16"/>
    </w:rPr>
  </w:style>
  <w:style w:type="character" w:customStyle="1" w:styleId="Zkladntextodsazen3Char">
    <w:name w:val="Základní text odsazený 3 Char"/>
    <w:link w:val="Zkladntextodsazen3"/>
    <w:rsid w:val="00256C91"/>
    <w:rPr>
      <w:noProof/>
      <w:sz w:val="16"/>
      <w:szCs w:val="16"/>
    </w:rPr>
  </w:style>
  <w:style w:type="paragraph" w:customStyle="1" w:styleId="Import0">
    <w:name w:val="Import 0"/>
    <w:rsid w:val="00256C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rFonts w:ascii="Avinion" w:hAnsi="Avinion"/>
      <w:lang w:val="en-US"/>
    </w:rPr>
  </w:style>
  <w:style w:type="character" w:customStyle="1" w:styleId="Zvraznn">
    <w:name w:val="Zvýraznění"/>
    <w:aliases w:val="Emphasis"/>
    <w:uiPriority w:val="20"/>
    <w:qFormat/>
    <w:rsid w:val="00D32942"/>
    <w:rPr>
      <w:b/>
      <w:bCs/>
      <w:i w:val="0"/>
      <w:iCs w:val="0"/>
    </w:rPr>
  </w:style>
  <w:style w:type="character" w:customStyle="1" w:styleId="st1">
    <w:name w:val="st1"/>
    <w:rsid w:val="00D32942"/>
  </w:style>
  <w:style w:type="paragraph" w:customStyle="1" w:styleId="Default">
    <w:name w:val="Default"/>
    <w:rsid w:val="00D32942"/>
    <w:pPr>
      <w:autoSpaceDE w:val="0"/>
      <w:autoSpaceDN w:val="0"/>
      <w:adjustRightInd w:val="0"/>
    </w:pPr>
    <w:rPr>
      <w:rFonts w:eastAsia="Calibri"/>
      <w:color w:val="000000"/>
      <w:sz w:val="24"/>
      <w:szCs w:val="24"/>
      <w:lang w:eastAsia="en-US"/>
    </w:rPr>
  </w:style>
  <w:style w:type="character" w:styleId="Hypertextovodkaz">
    <w:name w:val="Hyperlink"/>
    <w:rsid w:val="00D02731"/>
    <w:rPr>
      <w:color w:val="0000FF"/>
      <w:u w:val="single"/>
    </w:rPr>
  </w:style>
  <w:style w:type="paragraph" w:customStyle="1" w:styleId="Text">
    <w:name w:val="Text"/>
    <w:rsid w:val="00D02731"/>
    <w:pPr>
      <w:widowControl w:val="0"/>
      <w:suppressAutoHyphens/>
      <w:overflowPunct w:val="0"/>
      <w:autoSpaceDE w:val="0"/>
      <w:jc w:val="both"/>
      <w:textAlignment w:val="baseline"/>
    </w:pPr>
    <w:rPr>
      <w:rFonts w:eastAsia="Arial"/>
      <w:kern w:val="1"/>
      <w:sz w:val="24"/>
      <w:lang w:eastAsia="ar-SA"/>
    </w:rPr>
  </w:style>
  <w:style w:type="character" w:customStyle="1" w:styleId="ZhlavChar">
    <w:name w:val="Záhlaví Char"/>
    <w:link w:val="Zhlav"/>
    <w:rsid w:val="007B1B1B"/>
    <w:rPr>
      <w:noProof/>
      <w:sz w:val="24"/>
    </w:r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9D7F87"/>
    <w:rPr>
      <w:sz w:val="24"/>
      <w:szCs w:val="24"/>
    </w:rPr>
  </w:style>
  <w:style w:type="paragraph" w:styleId="Obsah5">
    <w:name w:val="toc 5"/>
    <w:basedOn w:val="Normln"/>
    <w:next w:val="Normln"/>
    <w:autoRedefine/>
    <w:rsid w:val="0040337C"/>
    <w:pPr>
      <w:widowControl/>
      <w:spacing w:line="240" w:lineRule="auto"/>
      <w:ind w:left="600"/>
    </w:pPr>
    <w:rPr>
      <w:noProof w:val="0"/>
      <w:sz w:val="20"/>
      <w:szCs w:val="24"/>
      <w:lang w:val="de-DE"/>
    </w:rPr>
  </w:style>
  <w:style w:type="character" w:customStyle="1" w:styleId="TextkomenteChar">
    <w:name w:val="Text komentáře Char"/>
    <w:link w:val="Textkomente"/>
    <w:uiPriority w:val="99"/>
    <w:semiHidden/>
    <w:rsid w:val="00F32DCC"/>
    <w:rPr>
      <w:noProof/>
    </w:rPr>
  </w:style>
  <w:style w:type="paragraph" w:styleId="Zkladntext2">
    <w:name w:val="Body Text 2"/>
    <w:basedOn w:val="Normln"/>
    <w:link w:val="Zkladntext2Char"/>
    <w:rsid w:val="004F02F7"/>
    <w:pPr>
      <w:spacing w:after="120" w:line="480" w:lineRule="auto"/>
    </w:pPr>
  </w:style>
  <w:style w:type="character" w:customStyle="1" w:styleId="Zkladntext2Char">
    <w:name w:val="Základní text 2 Char"/>
    <w:link w:val="Zkladntext2"/>
    <w:rsid w:val="004F02F7"/>
    <w:rPr>
      <w:noProof/>
      <w:sz w:val="24"/>
    </w:rPr>
  </w:style>
  <w:style w:type="paragraph" w:styleId="Textvbloku">
    <w:name w:val="Block Text"/>
    <w:basedOn w:val="Normln"/>
    <w:rsid w:val="004F02F7"/>
    <w:pPr>
      <w:spacing w:line="240" w:lineRule="auto"/>
      <w:ind w:right="-92"/>
      <w:jc w:val="both"/>
    </w:pPr>
    <w:rPr>
      <w:noProof w:val="0"/>
    </w:rPr>
  </w:style>
  <w:style w:type="paragraph" w:customStyle="1" w:styleId="Odsazen">
    <w:name w:val="Odsazený"/>
    <w:basedOn w:val="Normln"/>
    <w:rsid w:val="004F02F7"/>
    <w:pPr>
      <w:spacing w:after="60" w:line="240" w:lineRule="auto"/>
      <w:ind w:left="851"/>
      <w:jc w:val="both"/>
    </w:pPr>
    <w:rPr>
      <w:noProof w:val="0"/>
      <w:snapToGrid w:val="0"/>
      <w:sz w:val="22"/>
    </w:rPr>
  </w:style>
  <w:style w:type="paragraph" w:customStyle="1" w:styleId="BodyTextIndent21">
    <w:name w:val="Body Text Indent 21"/>
    <w:basedOn w:val="Normln"/>
    <w:rsid w:val="00621219"/>
    <w:pPr>
      <w:spacing w:line="240" w:lineRule="auto"/>
      <w:ind w:left="851"/>
      <w:jc w:val="both"/>
    </w:pPr>
    <w:rPr>
      <w:noProof w:val="0"/>
      <w:snapToGrid w:val="0"/>
    </w:rPr>
  </w:style>
  <w:style w:type="character" w:customStyle="1" w:styleId="ZkladntextChar">
    <w:name w:val="Základní text Char"/>
    <w:link w:val="Zkladntext"/>
    <w:rsid w:val="00A5414B"/>
    <w:rPr>
      <w:noProof/>
      <w:sz w:val="24"/>
    </w:rPr>
  </w:style>
  <w:style w:type="paragraph" w:styleId="Revize">
    <w:name w:val="Revision"/>
    <w:hidden/>
    <w:uiPriority w:val="99"/>
    <w:semiHidden/>
    <w:rsid w:val="00D46B50"/>
    <w:rPr>
      <w:noProof/>
      <w:sz w:val="24"/>
    </w:rPr>
  </w:style>
  <w:style w:type="character" w:styleId="Nevyeenzmnka">
    <w:name w:val="Unresolved Mention"/>
    <w:basedOn w:val="Standardnpsmoodstavce"/>
    <w:uiPriority w:val="99"/>
    <w:semiHidden/>
    <w:unhideWhenUsed/>
    <w:rsid w:val="00AB7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076020">
      <w:bodyDiv w:val="1"/>
      <w:marLeft w:val="0"/>
      <w:marRight w:val="0"/>
      <w:marTop w:val="0"/>
      <w:marBottom w:val="0"/>
      <w:divBdr>
        <w:top w:val="none" w:sz="0" w:space="0" w:color="auto"/>
        <w:left w:val="none" w:sz="0" w:space="0" w:color="auto"/>
        <w:bottom w:val="none" w:sz="0" w:space="0" w:color="auto"/>
        <w:right w:val="none" w:sz="0" w:space="0" w:color="auto"/>
      </w:divBdr>
    </w:div>
    <w:div w:id="909771719">
      <w:bodyDiv w:val="1"/>
      <w:marLeft w:val="0"/>
      <w:marRight w:val="0"/>
      <w:marTop w:val="0"/>
      <w:marBottom w:val="0"/>
      <w:divBdr>
        <w:top w:val="none" w:sz="0" w:space="0" w:color="auto"/>
        <w:left w:val="none" w:sz="0" w:space="0" w:color="auto"/>
        <w:bottom w:val="none" w:sz="0" w:space="0" w:color="auto"/>
        <w:right w:val="none" w:sz="0" w:space="0" w:color="auto"/>
      </w:divBdr>
    </w:div>
    <w:div w:id="1109660515">
      <w:bodyDiv w:val="1"/>
      <w:marLeft w:val="0"/>
      <w:marRight w:val="0"/>
      <w:marTop w:val="0"/>
      <w:marBottom w:val="0"/>
      <w:divBdr>
        <w:top w:val="none" w:sz="0" w:space="0" w:color="auto"/>
        <w:left w:val="none" w:sz="0" w:space="0" w:color="auto"/>
        <w:bottom w:val="none" w:sz="0" w:space="0" w:color="auto"/>
        <w:right w:val="none" w:sz="0" w:space="0" w:color="auto"/>
      </w:divBdr>
    </w:div>
    <w:div w:id="1264922032">
      <w:bodyDiv w:val="1"/>
      <w:marLeft w:val="0"/>
      <w:marRight w:val="0"/>
      <w:marTop w:val="0"/>
      <w:marBottom w:val="0"/>
      <w:divBdr>
        <w:top w:val="none" w:sz="0" w:space="0" w:color="auto"/>
        <w:left w:val="none" w:sz="0" w:space="0" w:color="auto"/>
        <w:bottom w:val="none" w:sz="0" w:space="0" w:color="auto"/>
        <w:right w:val="none" w:sz="0" w:space="0" w:color="auto"/>
      </w:divBdr>
    </w:div>
    <w:div w:id="1692494057">
      <w:bodyDiv w:val="1"/>
      <w:marLeft w:val="0"/>
      <w:marRight w:val="0"/>
      <w:marTop w:val="0"/>
      <w:marBottom w:val="0"/>
      <w:divBdr>
        <w:top w:val="none" w:sz="0" w:space="0" w:color="auto"/>
        <w:left w:val="none" w:sz="0" w:space="0" w:color="auto"/>
        <w:bottom w:val="none" w:sz="0" w:space="0" w:color="auto"/>
        <w:right w:val="none" w:sz="0" w:space="0" w:color="auto"/>
      </w:divBdr>
    </w:div>
    <w:div w:id="1749693413">
      <w:bodyDiv w:val="1"/>
      <w:marLeft w:val="0"/>
      <w:marRight w:val="0"/>
      <w:marTop w:val="0"/>
      <w:marBottom w:val="0"/>
      <w:divBdr>
        <w:top w:val="none" w:sz="0" w:space="0" w:color="auto"/>
        <w:left w:val="none" w:sz="0" w:space="0" w:color="auto"/>
        <w:bottom w:val="none" w:sz="0" w:space="0" w:color="auto"/>
        <w:right w:val="none" w:sz="0" w:space="0" w:color="auto"/>
      </w:divBdr>
    </w:div>
    <w:div w:id="1899314496">
      <w:bodyDiv w:val="1"/>
      <w:marLeft w:val="0"/>
      <w:marRight w:val="0"/>
      <w:marTop w:val="0"/>
      <w:marBottom w:val="0"/>
      <w:divBdr>
        <w:top w:val="none" w:sz="0" w:space="0" w:color="auto"/>
        <w:left w:val="none" w:sz="0" w:space="0" w:color="auto"/>
        <w:bottom w:val="none" w:sz="0" w:space="0" w:color="auto"/>
        <w:right w:val="none" w:sz="0" w:space="0" w:color="auto"/>
      </w:divBdr>
    </w:div>
    <w:div w:id="207900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E7AE8-A101-4536-863B-77335EC05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7223</Words>
  <Characters>42619</Characters>
  <Application>Microsoft Office Word</Application>
  <DocSecurity>0</DocSecurity>
  <Lines>355</Lines>
  <Paragraphs>99</Paragraphs>
  <ScaleCrop>false</ScaleCrop>
  <HeadingPairs>
    <vt:vector size="2" baseType="variant">
      <vt:variant>
        <vt:lpstr>Název</vt:lpstr>
      </vt:variant>
      <vt:variant>
        <vt:i4>1</vt:i4>
      </vt:variant>
    </vt:vector>
  </HeadingPairs>
  <TitlesOfParts>
    <vt:vector size="1" baseType="lpstr">
      <vt:lpstr>SMLOUVA O DÍLO č</vt:lpstr>
    </vt:vector>
  </TitlesOfParts>
  <Company>Město Hodonín</Company>
  <LinksUpToDate>false</LinksUpToDate>
  <CharactersWithSpaces>49743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Petra Šimíková</dc:creator>
  <cp:keywords/>
  <cp:lastModifiedBy>Ivo Macek</cp:lastModifiedBy>
  <cp:revision>4</cp:revision>
  <cp:lastPrinted>2024-04-04T07:30:00Z</cp:lastPrinted>
  <dcterms:created xsi:type="dcterms:W3CDTF">2024-11-28T21:46:00Z</dcterms:created>
  <dcterms:modified xsi:type="dcterms:W3CDTF">2024-12-06T14:39:00Z</dcterms:modified>
</cp:coreProperties>
</file>