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56684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 xml:space="preserve">  </w:t>
      </w:r>
      <w:r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14:paraId="6AFADCBF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</w:p>
    <w:p w14:paraId="34F382E6" w14:textId="77777777" w:rsidR="00A61CA4" w:rsidRPr="00620160" w:rsidRDefault="00A61CA4" w:rsidP="00A61CA4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Zadavatel:</w:t>
      </w:r>
    </w:p>
    <w:p w14:paraId="7053AFBD" w14:textId="77777777" w:rsidR="00BE20E4" w:rsidRPr="00BE20E4" w:rsidRDefault="00BE20E4" w:rsidP="00BE20E4">
      <w:pPr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Název:</w:t>
      </w: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  <w:t>Město Kyjov</w:t>
      </w:r>
    </w:p>
    <w:p w14:paraId="5589D839" w14:textId="77777777" w:rsidR="00BE20E4" w:rsidRPr="00BE20E4" w:rsidRDefault="00BE20E4" w:rsidP="00BE20E4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Adresa: </w:t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  <w:t>Masarykovo náměstí 30/1, 697 01 Kyjov</w:t>
      </w:r>
    </w:p>
    <w:p w14:paraId="2438F892" w14:textId="77777777" w:rsidR="00BE20E4" w:rsidRPr="00BE20E4" w:rsidRDefault="00BE20E4" w:rsidP="00BE20E4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IČO: </w:t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  <w:t>00285030</w:t>
      </w:r>
    </w:p>
    <w:p w14:paraId="38A4C82A" w14:textId="77777777" w:rsidR="00BE20E4" w:rsidRPr="00BE20E4" w:rsidRDefault="00BE20E4" w:rsidP="00BE20E4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>Zastoupen:</w:t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  <w:t xml:space="preserve">Mgr. Františkem </w:t>
      </w:r>
      <w:proofErr w:type="spellStart"/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>Luklem</w:t>
      </w:r>
      <w:proofErr w:type="spellEnd"/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>, MPA – starostou města</w:t>
      </w:r>
    </w:p>
    <w:p w14:paraId="41237F1E" w14:textId="77777777" w:rsidR="00586DCA" w:rsidRPr="00620160" w:rsidRDefault="00586DCA" w:rsidP="00586DCA">
      <w:pPr>
        <w:jc w:val="both"/>
        <w:rPr>
          <w:rFonts w:asciiTheme="minorHAnsi" w:hAnsiTheme="minorHAnsi" w:cstheme="minorHAnsi"/>
          <w:b/>
        </w:rPr>
      </w:pPr>
    </w:p>
    <w:p w14:paraId="09D06DCE" w14:textId="77777777" w:rsidR="00586DCA" w:rsidRPr="00620160" w:rsidRDefault="00586DCA" w:rsidP="00586DCA">
      <w:pPr>
        <w:pStyle w:val="FormtovanvHTML2"/>
        <w:tabs>
          <w:tab w:val="left" w:pos="1701"/>
        </w:tabs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</w:p>
    <w:p w14:paraId="1C112B64" w14:textId="77777777" w:rsidR="00586DCA" w:rsidRPr="00620160" w:rsidRDefault="00586DCA" w:rsidP="00586DCA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59BA4D9B" w14:textId="77777777" w:rsidR="00586DCA" w:rsidRPr="008A2252" w:rsidRDefault="00586DCA" w:rsidP="00586DCA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B400893" w14:textId="222904AE" w:rsidR="00586DCA" w:rsidRPr="002B7427" w:rsidRDefault="00586DCA" w:rsidP="00586DC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7427">
        <w:rPr>
          <w:rFonts w:asciiTheme="minorHAnsi" w:hAnsiTheme="minorHAnsi" w:cstheme="minorHAnsi"/>
          <w:b/>
          <w:bCs/>
          <w:sz w:val="22"/>
          <w:szCs w:val="22"/>
        </w:rPr>
        <w:t>Název VZ: „</w:t>
      </w:r>
      <w:r w:rsidR="00BE20E4" w:rsidRPr="00BE20E4">
        <w:rPr>
          <w:rFonts w:asciiTheme="minorHAnsi" w:hAnsiTheme="minorHAnsi" w:cstheme="minorHAnsi"/>
          <w:b/>
          <w:sz w:val="22"/>
          <w:szCs w:val="22"/>
        </w:rPr>
        <w:t>Rekonstrukce a provoz domu Krůta v Kyjově</w:t>
      </w:r>
      <w:r w:rsidRPr="002B7427">
        <w:rPr>
          <w:rFonts w:asciiTheme="minorHAnsi" w:hAnsiTheme="minorHAnsi" w:cstheme="minorHAnsi"/>
          <w:b/>
          <w:sz w:val="22"/>
          <w:szCs w:val="22"/>
        </w:rPr>
        <w:t>“</w:t>
      </w:r>
    </w:p>
    <w:p w14:paraId="4295E45E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586DCA" w:rsidRPr="002104D1" w14:paraId="7DD610F8" w14:textId="77777777" w:rsidTr="007235E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B66B262" w14:textId="77777777" w:rsidR="00586DCA" w:rsidRPr="002104D1" w:rsidRDefault="00586DCA" w:rsidP="007235E4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586DCA" w:rsidRPr="002104D1" w14:paraId="68952746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8560337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C6180B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293745F8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D109AFF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16F81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69077A02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88411DC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DAE0BCD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5014231A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EE083F4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63310B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</w:tbl>
    <w:p w14:paraId="2F937D41" w14:textId="77777777" w:rsidR="00586DCA" w:rsidRPr="002104D1" w:rsidRDefault="00586DCA" w:rsidP="00586DCA">
      <w:pPr>
        <w:spacing w:line="276" w:lineRule="auto"/>
        <w:jc w:val="both"/>
        <w:rPr>
          <w:rFonts w:asciiTheme="minorHAnsi" w:hAnsiTheme="minorHAnsi" w:cstheme="minorHAnsi"/>
        </w:rPr>
      </w:pPr>
    </w:p>
    <w:p w14:paraId="4838F42A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14:paraId="4BFBC906" w14:textId="77777777" w:rsidR="00586DCA" w:rsidRPr="002104D1" w:rsidRDefault="00586DCA" w:rsidP="00586DCA">
      <w:pPr>
        <w:rPr>
          <w:rFonts w:asciiTheme="minorHAnsi" w:hAnsiTheme="minorHAnsi" w:cstheme="minorHAnsi"/>
          <w:bCs/>
        </w:rPr>
      </w:pPr>
    </w:p>
    <w:p w14:paraId="155BB5E3" w14:textId="1C83C49A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se před předložením Dokladů o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14:paraId="7A5D7C9C" w14:textId="77777777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není </w:t>
      </w:r>
      <w:r w:rsidRPr="002104D1">
        <w:rPr>
          <w:rFonts w:asciiTheme="minorHAnsi" w:hAnsiTheme="minorHAnsi" w:cstheme="minorHAnsi"/>
        </w:rPr>
        <w:t>tedy dodavatelem, který:</w:t>
      </w:r>
    </w:p>
    <w:p w14:paraId="6F8260E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14:paraId="77CBB3D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14:paraId="5CBE1A3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14:paraId="03FF855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14:paraId="7CAC507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14:paraId="799900CF" w14:textId="77A75337" w:rsidR="00586DCA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pojistný</w:t>
      </w:r>
      <w:r w:rsidR="00586DCA" w:rsidRPr="002104D1">
        <w:rPr>
          <w:rFonts w:asciiTheme="minorHAnsi" w:hAnsiTheme="minorHAnsi" w:cstheme="minorHAnsi"/>
        </w:rPr>
        <w:t xml:space="preserve"> podvod,</w:t>
      </w:r>
    </w:p>
    <w:p w14:paraId="013C071A" w14:textId="2AC31893" w:rsidR="002B1AFB" w:rsidRPr="002104D1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úvěrový podvod,</w:t>
      </w:r>
    </w:p>
    <w:p w14:paraId="7DC0FBF5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14:paraId="2DC99EE7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14:paraId="2AE1C243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14:paraId="31E63C9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14:paraId="68B01652" w14:textId="5BB44C41" w:rsidR="00586DCA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B1AFB">
        <w:rPr>
          <w:rFonts w:asciiTheme="minorHAnsi" w:hAnsiTheme="minorHAnsi" w:cstheme="minorHAnsi"/>
        </w:rPr>
        <w:t>zneužití informace v obchodním styku</w:t>
      </w:r>
      <w:r w:rsidR="00586DCA" w:rsidRPr="002104D1">
        <w:rPr>
          <w:rFonts w:asciiTheme="minorHAnsi" w:hAnsiTheme="minorHAnsi" w:cstheme="minorHAnsi"/>
        </w:rPr>
        <w:t>,</w:t>
      </w:r>
    </w:p>
    <w:p w14:paraId="2B85BCD1" w14:textId="4B76236B" w:rsidR="002B1AFB" w:rsidRPr="002104D1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B1AFB">
        <w:rPr>
          <w:rFonts w:asciiTheme="minorHAnsi" w:hAnsiTheme="minorHAnsi" w:cstheme="minorHAnsi"/>
        </w:rPr>
        <w:t>zneužití postavení v obchodním styku</w:t>
      </w:r>
      <w:r>
        <w:rPr>
          <w:rFonts w:asciiTheme="minorHAnsi" w:hAnsiTheme="minorHAnsi" w:cstheme="minorHAnsi"/>
        </w:rPr>
        <w:t>,</w:t>
      </w:r>
    </w:p>
    <w:p w14:paraId="465525F9" w14:textId="221E2ADF" w:rsidR="00586DCA" w:rsidRPr="002104D1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86DCA" w:rsidRPr="002104D1">
        <w:rPr>
          <w:rFonts w:asciiTheme="minorHAnsi" w:hAnsiTheme="minorHAnsi" w:cstheme="minorHAnsi"/>
        </w:rPr>
        <w:t>jednání výhody při zadání veřejné zakázky, při veřejné soutěži a veřejné dražbě,</w:t>
      </w:r>
    </w:p>
    <w:p w14:paraId="4B9EA7A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14:paraId="2092CEF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14:paraId="696D558A" w14:textId="71E24A46" w:rsidR="00586DCA" w:rsidRPr="002B1AFB" w:rsidRDefault="00586DCA" w:rsidP="002B1AF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14:paraId="22777BA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14:paraId="5CCEA9E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14:paraId="7F59CC2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14:paraId="32F9D2F4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14:paraId="351EABF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14:paraId="74B6F318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14:paraId="2998E8EA" w14:textId="77777777" w:rsidR="00586DCA" w:rsidRPr="002104D1" w:rsidRDefault="00586DCA" w:rsidP="00586DCA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nebo obdobný trestný čin podle právního řádu země sídla dodavatele; k zahlazeným odsouzením se </w:t>
      </w:r>
      <w:r w:rsidRPr="002104D1">
        <w:rPr>
          <w:rFonts w:asciiTheme="minorHAnsi" w:hAnsiTheme="minorHAnsi" w:cstheme="minorHAnsi"/>
        </w:rPr>
        <w:lastRenderedPageBreak/>
        <w:t>nepřihlíží,</w:t>
      </w:r>
    </w:p>
    <w:p w14:paraId="6A2C22F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3A461BEC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2EA9FD6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4A6C56D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4CC6A2" w14:textId="77777777" w:rsidR="00586DCA" w:rsidRPr="002104D1" w:rsidRDefault="00586DCA" w:rsidP="00586DCA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</w:p>
    <w:p w14:paraId="516CFBBC" w14:textId="77777777" w:rsidR="00586DCA" w:rsidRPr="009436F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14:paraId="5D022EB1" w14:textId="77777777" w:rsidR="00586DCA" w:rsidRPr="002104D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14:paraId="37C61C8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14:paraId="464089C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14:paraId="34F1ABD9" w14:textId="77777777" w:rsidR="00586DCA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14:paraId="365A6B8A" w14:textId="77777777" w:rsidR="00586DCA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5DC6074" w14:textId="77777777" w:rsidR="00586DCA" w:rsidRPr="006269B7" w:rsidRDefault="00586DCA" w:rsidP="00586DCA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14:paraId="326D1B62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14:paraId="1EC03EE4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14:paraId="503984D2" w14:textId="77777777" w:rsidR="00586DCA" w:rsidRPr="006269B7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95DE1" w14:textId="77777777" w:rsidR="00586DCA" w:rsidRDefault="00586DCA" w:rsidP="00586DCA">
      <w:pPr>
        <w:rPr>
          <w:rFonts w:asciiTheme="minorHAnsi" w:hAnsiTheme="minorHAnsi" w:cstheme="minorHAnsi"/>
        </w:rPr>
      </w:pPr>
    </w:p>
    <w:p w14:paraId="018368AB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14:paraId="29531920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73F7B285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0088921E" w14:textId="77777777" w:rsidR="00586DCA" w:rsidRPr="008A2252" w:rsidRDefault="00586DCA" w:rsidP="00586DCA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125A3316" w14:textId="77777777" w:rsidR="00517CF9" w:rsidRDefault="00586DCA" w:rsidP="00586DCA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51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98852459">
    <w:abstractNumId w:val="0"/>
  </w:num>
  <w:num w:numId="2" w16cid:durableId="686906589">
    <w:abstractNumId w:val="1"/>
  </w:num>
  <w:num w:numId="3" w16cid:durableId="2094474232">
    <w:abstractNumId w:val="4"/>
  </w:num>
  <w:num w:numId="4" w16cid:durableId="497965890">
    <w:abstractNumId w:val="2"/>
  </w:num>
  <w:num w:numId="5" w16cid:durableId="97972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CA"/>
    <w:rsid w:val="000718B1"/>
    <w:rsid w:val="0014402F"/>
    <w:rsid w:val="00204E03"/>
    <w:rsid w:val="002B1AFB"/>
    <w:rsid w:val="00335B5B"/>
    <w:rsid w:val="003649A4"/>
    <w:rsid w:val="00517CF9"/>
    <w:rsid w:val="00586DCA"/>
    <w:rsid w:val="006B1206"/>
    <w:rsid w:val="00782250"/>
    <w:rsid w:val="007C4F8D"/>
    <w:rsid w:val="007E5C64"/>
    <w:rsid w:val="00811C0C"/>
    <w:rsid w:val="00A61CA4"/>
    <w:rsid w:val="00AB6B3C"/>
    <w:rsid w:val="00AE08A1"/>
    <w:rsid w:val="00B227A3"/>
    <w:rsid w:val="00B42A29"/>
    <w:rsid w:val="00B62F6B"/>
    <w:rsid w:val="00BC3BA1"/>
    <w:rsid w:val="00BE20E4"/>
    <w:rsid w:val="00E978AA"/>
    <w:rsid w:val="00EE468D"/>
    <w:rsid w:val="00F1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54E"/>
  <w15:chartTrackingRefBased/>
  <w15:docId w15:val="{125B3F10-ED13-4810-95EA-7CADE383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ovanvHTML1">
    <w:name w:val="Formátovaný v HTML1"/>
    <w:basedOn w:val="Normln"/>
    <w:uiPriority w:val="99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Odstavecseseznamem">
    <w:name w:val="List Paragraph"/>
    <w:basedOn w:val="Normln"/>
    <w:uiPriority w:val="34"/>
    <w:qFormat/>
    <w:rsid w:val="00586DCA"/>
    <w:pPr>
      <w:suppressAutoHyphens w:val="0"/>
      <w:spacing w:before="100" w:after="200" w:line="276" w:lineRule="auto"/>
      <w:ind w:left="720"/>
      <w:contextualSpacing/>
    </w:pPr>
    <w:rPr>
      <w:rFonts w:ascii="Calibri" w:eastAsia="PMingLiU" w:hAnsi="Calibri" w:cs="Arial"/>
      <w:sz w:val="20"/>
      <w:szCs w:val="20"/>
      <w:lang w:eastAsia="en-US"/>
    </w:rPr>
  </w:style>
  <w:style w:type="paragraph" w:customStyle="1" w:styleId="FormtovanvHTML2">
    <w:name w:val="Formátovaný v HTML2"/>
    <w:basedOn w:val="Normln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table" w:styleId="Mkatabulky">
    <w:name w:val="Table Grid"/>
    <w:basedOn w:val="Normlntabulka"/>
    <w:uiPriority w:val="59"/>
    <w:rsid w:val="0058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D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58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586DCA"/>
    <w:pPr>
      <w:widowControl w:val="0"/>
    </w:pPr>
    <w:rPr>
      <w:rFonts w:eastAsia="Lucida Sans Unicode" w:cs="Tahoma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D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D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B4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Ivo Macek</cp:lastModifiedBy>
  <cp:revision>2</cp:revision>
  <dcterms:created xsi:type="dcterms:W3CDTF">2024-12-06T14:08:00Z</dcterms:created>
  <dcterms:modified xsi:type="dcterms:W3CDTF">2024-12-06T14:08:00Z</dcterms:modified>
</cp:coreProperties>
</file>