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62BDF" w14:textId="77777777" w:rsidR="001B7ABE" w:rsidRPr="001B7ABE" w:rsidRDefault="001B7ABE" w:rsidP="001B7ABE">
      <w:pPr>
        <w:pStyle w:val="Podnadpis"/>
        <w:spacing w:before="240"/>
        <w:rPr>
          <w:rFonts w:ascii="Times New Roman" w:hAnsi="Times New Roman"/>
          <w:szCs w:val="32"/>
        </w:rPr>
      </w:pPr>
      <w:r w:rsidRPr="001B7ABE">
        <w:rPr>
          <w:rFonts w:ascii="Times New Roman" w:hAnsi="Times New Roman"/>
          <w:szCs w:val="32"/>
        </w:rPr>
        <w:t>ČESTNÉ PROHLÁŠENÍ</w:t>
      </w:r>
    </w:p>
    <w:p w14:paraId="7A6DF7B4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67C4B198" w14:textId="77777777" w:rsidR="001B7ABE" w:rsidRPr="001B7ABE" w:rsidRDefault="001B7ABE" w:rsidP="001B7ABE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7FDE0223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i/>
          <w:iCs/>
          <w:sz w:val="22"/>
          <w:szCs w:val="22"/>
        </w:rPr>
      </w:pPr>
    </w:p>
    <w:p w14:paraId="0304E477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6DBD647F" w14:textId="099CAFA8" w:rsidR="001B7ABE" w:rsidRPr="001B7ABE" w:rsidRDefault="005613CE" w:rsidP="00616F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120" w:after="12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>Zadavatel:</w:t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ab/>
      </w:r>
      <w:r w:rsidR="00A90156" w:rsidRPr="00A90156">
        <w:rPr>
          <w:rFonts w:eastAsia="Arial"/>
          <w:sz w:val="22"/>
          <w:szCs w:val="22"/>
        </w:rPr>
        <w:t>CPA DELFÍN, příspěvková organizace</w:t>
      </w:r>
    </w:p>
    <w:p w14:paraId="720B8C04" w14:textId="57288D5F" w:rsidR="002F66A1" w:rsidRDefault="001B7ABE" w:rsidP="00616F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120" w:after="120"/>
        <w:ind w:left="3540" w:hanging="3540"/>
        <w:rPr>
          <w:rFonts w:eastAsia="Arial"/>
          <w:sz w:val="22"/>
          <w:szCs w:val="22"/>
        </w:rPr>
      </w:pPr>
      <w:r w:rsidRPr="005613CE">
        <w:rPr>
          <w:rFonts w:eastAsia="Arial"/>
          <w:sz w:val="22"/>
          <w:szCs w:val="22"/>
        </w:rPr>
        <w:t>Název veřejné zakázky:</w:t>
      </w:r>
      <w:r w:rsidRPr="001B7ABE">
        <w:rPr>
          <w:rFonts w:eastAsia="Arial"/>
          <w:sz w:val="22"/>
          <w:szCs w:val="22"/>
        </w:rPr>
        <w:t xml:space="preserve"> </w:t>
      </w:r>
      <w:r w:rsidR="005613CE">
        <w:rPr>
          <w:rFonts w:eastAsia="Arial"/>
          <w:sz w:val="22"/>
          <w:szCs w:val="22"/>
        </w:rPr>
        <w:tab/>
      </w:r>
      <w:r w:rsidR="005613CE">
        <w:rPr>
          <w:rFonts w:eastAsia="Arial"/>
          <w:sz w:val="22"/>
          <w:szCs w:val="22"/>
        </w:rPr>
        <w:tab/>
      </w:r>
      <w:r w:rsidR="00A90156" w:rsidRPr="00A90156">
        <w:rPr>
          <w:rFonts w:eastAsia="Arial"/>
          <w:sz w:val="22"/>
          <w:szCs w:val="22"/>
        </w:rPr>
        <w:t>Rozšíření wellness CPA Delfín</w:t>
      </w:r>
    </w:p>
    <w:p w14:paraId="2F68B62B" w14:textId="77777777" w:rsidR="001B7ABE" w:rsidRPr="001B7ABE" w:rsidRDefault="001B7ABE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DODAVATEL</w:t>
      </w:r>
    </w:p>
    <w:p w14:paraId="5F21614B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E9E53A3" w14:textId="0DC367A2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 xml:space="preserve">Dodavatel (název, </w:t>
      </w:r>
      <w:r w:rsidR="0021024D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IČO)</w:t>
      </w:r>
      <w:r>
        <w:rPr>
          <w:rFonts w:eastAsia="Arial"/>
          <w:sz w:val="22"/>
          <w:szCs w:val="22"/>
        </w:rPr>
        <w:t>:</w:t>
      </w:r>
      <w:r w:rsidR="009F14FA">
        <w:rPr>
          <w:rFonts w:eastAsia="Arial"/>
          <w:sz w:val="22"/>
          <w:szCs w:val="22"/>
        </w:rPr>
        <w:t xml:space="preserve"> </w:t>
      </w:r>
      <w:r w:rsidR="009F14FA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F14FA">
        <w:instrText xml:space="preserve"> FORMTEXT </w:instrText>
      </w:r>
      <w:r w:rsidR="009F14FA">
        <w:rPr>
          <w:b/>
        </w:rPr>
      </w:r>
      <w:r w:rsidR="009F14FA">
        <w:rPr>
          <w:b/>
        </w:rPr>
        <w:fldChar w:fldCharType="separate"/>
      </w:r>
      <w:r w:rsidR="009F14FA">
        <w:rPr>
          <w:noProof/>
        </w:rPr>
        <w:t> </w:t>
      </w:r>
      <w:r w:rsidR="009F14FA">
        <w:rPr>
          <w:noProof/>
        </w:rPr>
        <w:t> </w:t>
      </w:r>
      <w:r w:rsidR="009F14FA">
        <w:rPr>
          <w:noProof/>
        </w:rPr>
        <w:t> </w:t>
      </w:r>
      <w:r w:rsidR="009F14FA">
        <w:rPr>
          <w:noProof/>
        </w:rPr>
        <w:t> </w:t>
      </w:r>
      <w:r w:rsidR="009F14FA">
        <w:rPr>
          <w:noProof/>
        </w:rPr>
        <w:t> </w:t>
      </w:r>
      <w:r w:rsidR="009F14FA">
        <w:rPr>
          <w:b/>
        </w:rPr>
        <w:fldChar w:fldCharType="end"/>
      </w:r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1B33ECB0" w14:textId="1C2BB728" w:rsidR="00381EC0" w:rsidRPr="001B7ABE" w:rsidRDefault="001B7ABE" w:rsidP="00381EC0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>Zastoupen (jméno příjmení, funkce):</w:t>
      </w:r>
      <w:r w:rsidRPr="001B7ABE">
        <w:rPr>
          <w:sz w:val="22"/>
          <w:szCs w:val="22"/>
        </w:rPr>
        <w:t xml:space="preserve"> </w:t>
      </w:r>
      <w:r w:rsidR="009F14FA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F14FA">
        <w:instrText xml:space="preserve"> FORMTEXT </w:instrText>
      </w:r>
      <w:r w:rsidR="009F14FA">
        <w:rPr>
          <w:b/>
        </w:rPr>
      </w:r>
      <w:r w:rsidR="009F14FA">
        <w:rPr>
          <w:b/>
        </w:rPr>
        <w:fldChar w:fldCharType="separate"/>
      </w:r>
      <w:r w:rsidR="009F14FA">
        <w:rPr>
          <w:noProof/>
        </w:rPr>
        <w:t> </w:t>
      </w:r>
      <w:r w:rsidR="009F14FA">
        <w:rPr>
          <w:noProof/>
        </w:rPr>
        <w:t> </w:t>
      </w:r>
      <w:r w:rsidR="009F14FA">
        <w:rPr>
          <w:noProof/>
        </w:rPr>
        <w:t> </w:t>
      </w:r>
      <w:r w:rsidR="009F14FA">
        <w:rPr>
          <w:noProof/>
        </w:rPr>
        <w:t> </w:t>
      </w:r>
      <w:r w:rsidR="009F14FA">
        <w:rPr>
          <w:noProof/>
        </w:rPr>
        <w:t> </w:t>
      </w:r>
      <w:r w:rsidR="009F14FA">
        <w:rPr>
          <w:b/>
        </w:rPr>
        <w:fldChar w:fldCharType="end"/>
      </w:r>
      <w:r w:rsidR="006B3ADB">
        <w:rPr>
          <w:b/>
        </w:rPr>
        <w:t xml:space="preserve"> </w:t>
      </w:r>
    </w:p>
    <w:p w14:paraId="634E2ED0" w14:textId="320BE6A4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228C9D78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0781CFAD" w14:textId="77777777" w:rsidR="001B7ABE" w:rsidRPr="001B7ABE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1A08D37A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5FA5A89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7181A77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83BEAF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B7ABE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1B7ABE">
        <w:rPr>
          <w:rFonts w:ascii="Times New Roman" w:eastAsia="Arial" w:hAnsi="Times New Roman"/>
          <w:sz w:val="22"/>
          <w:szCs w:val="22"/>
        </w:rPr>
        <w:t>.</w:t>
      </w:r>
    </w:p>
    <w:p w14:paraId="7DB1F33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ECBEAD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6C62A3F9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06F6AE86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 xml:space="preserve">Datum: </w:t>
      </w:r>
      <w:bookmarkStart w:id="0" w:name="_Hlk5714416"/>
      <w:r w:rsidR="000244EB">
        <w:rPr>
          <w:b w:val="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244EB">
        <w:rPr>
          <w:b w:val="0"/>
        </w:rPr>
        <w:instrText xml:space="preserve"> FORMTEXT </w:instrText>
      </w:r>
      <w:r w:rsidR="000244EB">
        <w:rPr>
          <w:b w:val="0"/>
        </w:rPr>
      </w:r>
      <w:r w:rsidR="000244EB">
        <w:rPr>
          <w:b w:val="0"/>
        </w:rPr>
        <w:fldChar w:fldCharType="separate"/>
      </w:r>
      <w:bookmarkStart w:id="1" w:name="_Hlk144125414"/>
      <w:r w:rsidR="000244EB">
        <w:rPr>
          <w:b w:val="0"/>
          <w:noProof/>
        </w:rPr>
        <w:t> </w:t>
      </w:r>
      <w:r w:rsidR="000244EB">
        <w:rPr>
          <w:b w:val="0"/>
          <w:noProof/>
        </w:rPr>
        <w:t> </w:t>
      </w:r>
      <w:r w:rsidR="000244EB">
        <w:rPr>
          <w:b w:val="0"/>
          <w:noProof/>
        </w:rPr>
        <w:t> </w:t>
      </w:r>
      <w:r w:rsidR="000244EB">
        <w:rPr>
          <w:b w:val="0"/>
          <w:noProof/>
        </w:rPr>
        <w:t> </w:t>
      </w:r>
      <w:r w:rsidR="000244EB">
        <w:rPr>
          <w:b w:val="0"/>
          <w:noProof/>
        </w:rPr>
        <w:t> </w:t>
      </w:r>
      <w:bookmarkEnd w:id="1"/>
      <w:r w:rsidR="000244EB">
        <w:rPr>
          <w:b w:val="0"/>
        </w:rPr>
        <w:fldChar w:fldCharType="end"/>
      </w:r>
      <w:bookmarkEnd w:id="0"/>
      <w:r w:rsidR="000244EB">
        <w:rPr>
          <w:b w:val="0"/>
          <w:noProof/>
        </w:rPr>
        <w:t> </w:t>
      </w:r>
      <w:r w:rsidR="000244EB">
        <w:rPr>
          <w:b w:val="0"/>
          <w:noProof/>
        </w:rPr>
        <w:t> </w:t>
      </w:r>
      <w:r w:rsidR="000244EB">
        <w:rPr>
          <w:b w:val="0"/>
          <w:noProof/>
        </w:rPr>
        <w:t> </w:t>
      </w:r>
      <w:r w:rsidR="000244EB">
        <w:rPr>
          <w:b w:val="0"/>
          <w:noProof/>
        </w:rPr>
        <w:t> </w:t>
      </w:r>
      <w:r w:rsidR="000244EB">
        <w:rPr>
          <w:b w:val="0"/>
          <w:noProof/>
        </w:rPr>
        <w:t> </w:t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D442BB8" w14:textId="77777777" w:rsidR="00005577" w:rsidRDefault="00005577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5D392ED" w14:textId="77777777" w:rsidR="00005577" w:rsidRDefault="00005577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2C71E97" w14:textId="77777777" w:rsidR="000244EB" w:rsidRDefault="000244EB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0B21298" w14:textId="0AB7143E" w:rsidR="001B7ABE" w:rsidRDefault="000244EB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rFonts w:ascii="Times New Roman" w:eastAsia="Arial" w:hAnsi="Times New Roman"/>
          <w:b w:val="0"/>
          <w:sz w:val="22"/>
          <w:szCs w:val="22"/>
        </w:rPr>
        <w:tab/>
      </w:r>
      <w:r>
        <w:rPr>
          <w:b w:val="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</w:rPr>
        <w:instrText xml:space="preserve"> FORMTEXT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  <w:noProof/>
        </w:rPr>
        <w:t> </w:t>
      </w:r>
      <w:r>
        <w:rPr>
          <w:b w:val="0"/>
          <w:noProof/>
        </w:rPr>
        <w:t> </w:t>
      </w:r>
      <w:r>
        <w:rPr>
          <w:b w:val="0"/>
          <w:noProof/>
        </w:rPr>
        <w:t> </w:t>
      </w:r>
      <w:r>
        <w:rPr>
          <w:b w:val="0"/>
          <w:noProof/>
        </w:rPr>
        <w:t> </w:t>
      </w:r>
      <w:r>
        <w:rPr>
          <w:b w:val="0"/>
          <w:noProof/>
        </w:rPr>
        <w:t> </w:t>
      </w:r>
      <w:r>
        <w:rPr>
          <w:b w:val="0"/>
        </w:rPr>
        <w:fldChar w:fldCharType="end"/>
      </w:r>
    </w:p>
    <w:p w14:paraId="1F397E39" w14:textId="0E4964F0" w:rsidR="001B7ABE" w:rsidRP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65492592" w14:textId="1D5E35EF" w:rsidR="00C33710" w:rsidRPr="000244EB" w:rsidRDefault="001B7ABE" w:rsidP="000244EB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      jméno, příjmení, podpis oprávněné osoby dodavatele</w:t>
      </w:r>
    </w:p>
    <w:sectPr w:rsidR="00C33710" w:rsidRPr="000244E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64894" w14:textId="39C43E33" w:rsidR="001B7ABE" w:rsidRPr="005613CE" w:rsidRDefault="00AF4FBE" w:rsidP="00AF4FBE">
    <w:pPr>
      <w:pStyle w:val="Zhlav"/>
      <w:jc w:val="right"/>
    </w:pPr>
    <w:r w:rsidRPr="005613CE">
      <w:t xml:space="preserve">                  </w:t>
    </w:r>
    <w:r w:rsidR="001B7ABE" w:rsidRPr="005613CE">
      <w:t xml:space="preserve">Příloha č. </w:t>
    </w:r>
    <w:r w:rsidR="00A90156">
      <w:t>8</w:t>
    </w:r>
    <w:r w:rsidR="005613CE" w:rsidRPr="005613CE">
      <w:t xml:space="preserve"> textové části</w:t>
    </w:r>
    <w:r w:rsidR="001B7ABE" w:rsidRPr="005613CE">
      <w:t xml:space="preserve">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ocumentProtection w:edit="forms" w:enforcement="1" w:cryptProviderType="rsaAES" w:cryptAlgorithmClass="hash" w:cryptAlgorithmType="typeAny" w:cryptAlgorithmSid="14" w:cryptSpinCount="100000" w:hash="yNeCC6m8tKXam8mUQZyQ0TbkWiHLAJdZwFsm/yaegKykbKkNJG80ka3aBxraglu6nV9ULdMTqkH3aXULJgJviA==" w:salt="P2ezb3rVxvLEpbxlyalBw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005577"/>
    <w:rsid w:val="000244EB"/>
    <w:rsid w:val="000D12B4"/>
    <w:rsid w:val="0010100F"/>
    <w:rsid w:val="001862DC"/>
    <w:rsid w:val="001B7ABE"/>
    <w:rsid w:val="0021024D"/>
    <w:rsid w:val="002F66A1"/>
    <w:rsid w:val="00381EC0"/>
    <w:rsid w:val="00444B68"/>
    <w:rsid w:val="004C0308"/>
    <w:rsid w:val="005613CE"/>
    <w:rsid w:val="005864C5"/>
    <w:rsid w:val="00604662"/>
    <w:rsid w:val="00616F2C"/>
    <w:rsid w:val="0068570E"/>
    <w:rsid w:val="006B3ADB"/>
    <w:rsid w:val="00706E7C"/>
    <w:rsid w:val="00711E37"/>
    <w:rsid w:val="00757163"/>
    <w:rsid w:val="00984F43"/>
    <w:rsid w:val="009A1C12"/>
    <w:rsid w:val="009A4A67"/>
    <w:rsid w:val="009F14FA"/>
    <w:rsid w:val="00A90156"/>
    <w:rsid w:val="00AF4FBE"/>
    <w:rsid w:val="00C27391"/>
    <w:rsid w:val="00C33710"/>
    <w:rsid w:val="00D07E46"/>
    <w:rsid w:val="00E1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Mikesková Denisa</cp:lastModifiedBy>
  <cp:revision>25</cp:revision>
  <dcterms:created xsi:type="dcterms:W3CDTF">2023-04-06T07:58:00Z</dcterms:created>
  <dcterms:modified xsi:type="dcterms:W3CDTF">2025-01-06T10:05:00Z</dcterms:modified>
</cp:coreProperties>
</file>