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AFEE5" w14:textId="77777777" w:rsidR="005332F6" w:rsidRDefault="005332F6" w:rsidP="00054E68">
      <w:pPr>
        <w:pStyle w:val="Nzev"/>
        <w:jc w:val="both"/>
        <w:rPr>
          <w:rFonts w:ascii="Tahoma" w:hAnsi="Tahoma" w:cs="Tahoma"/>
          <w:b w:val="0"/>
        </w:rPr>
      </w:pPr>
      <w:bookmarkStart w:id="0" w:name="_Toc188926022"/>
    </w:p>
    <w:p w14:paraId="6AC18901" w14:textId="77777777" w:rsidR="008D6A2F" w:rsidRPr="008D6A2F" w:rsidRDefault="008D6A2F" w:rsidP="00054E68">
      <w:pPr>
        <w:pStyle w:val="Nzev"/>
        <w:jc w:val="both"/>
        <w:rPr>
          <w:rFonts w:ascii="Tahoma" w:hAnsi="Tahoma" w:cs="Tahoma"/>
          <w:b w:val="0"/>
        </w:rPr>
      </w:pPr>
    </w:p>
    <w:p w14:paraId="6AEBE754" w14:textId="771665EB" w:rsidR="00086B25" w:rsidRPr="008D6A2F" w:rsidRDefault="00086B25" w:rsidP="00054E68">
      <w:pPr>
        <w:pStyle w:val="Nzev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 xml:space="preserve"> </w:t>
      </w:r>
    </w:p>
    <w:p w14:paraId="4D28710A" w14:textId="20BC9713" w:rsidR="005332F6" w:rsidRPr="00630F8E" w:rsidRDefault="0094727D" w:rsidP="00054E68">
      <w:pPr>
        <w:pStyle w:val="Nzev"/>
        <w:tabs>
          <w:tab w:val="left" w:pos="357"/>
        </w:tabs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DODATKOVÁ</w:t>
      </w:r>
      <w:r w:rsidR="005332F6" w:rsidRPr="00630F8E">
        <w:rPr>
          <w:rFonts w:ascii="Tahoma" w:hAnsi="Tahoma" w:cs="Tahoma"/>
          <w:sz w:val="32"/>
          <w:szCs w:val="32"/>
        </w:rPr>
        <w:t xml:space="preserve"> ZPRÁVA</w:t>
      </w:r>
    </w:p>
    <w:p w14:paraId="23855B89" w14:textId="77777777" w:rsidR="005332F6" w:rsidRPr="00630F8E" w:rsidRDefault="005332F6" w:rsidP="00054E68">
      <w:pPr>
        <w:tabs>
          <w:tab w:val="left" w:pos="357"/>
        </w:tabs>
        <w:jc w:val="center"/>
        <w:rPr>
          <w:rFonts w:ascii="Tahoma" w:hAnsi="Tahoma" w:cs="Tahoma"/>
          <w:i/>
        </w:rPr>
      </w:pPr>
    </w:p>
    <w:p w14:paraId="4E155483" w14:textId="77777777" w:rsidR="002E5184" w:rsidRPr="00630F8E" w:rsidRDefault="002E5184" w:rsidP="00054E68">
      <w:pPr>
        <w:tabs>
          <w:tab w:val="left" w:pos="357"/>
        </w:tabs>
        <w:jc w:val="center"/>
        <w:rPr>
          <w:rFonts w:ascii="Tahoma" w:hAnsi="Tahoma" w:cs="Tahoma"/>
          <w:i/>
        </w:rPr>
      </w:pPr>
    </w:p>
    <w:p w14:paraId="2357F2D8" w14:textId="2F6E9EA7" w:rsidR="005332F6" w:rsidRPr="00630F8E" w:rsidRDefault="005332F6" w:rsidP="00054E68">
      <w:pPr>
        <w:tabs>
          <w:tab w:val="left" w:pos="357"/>
        </w:tabs>
        <w:jc w:val="center"/>
        <w:rPr>
          <w:rFonts w:ascii="Tahoma" w:hAnsi="Tahoma" w:cs="Tahoma"/>
          <w:i/>
        </w:rPr>
      </w:pPr>
      <w:r w:rsidRPr="00630F8E">
        <w:rPr>
          <w:rFonts w:ascii="Tahoma" w:hAnsi="Tahoma" w:cs="Tahoma"/>
          <w:i/>
        </w:rPr>
        <w:t xml:space="preserve">k dokumentaci pro </w:t>
      </w:r>
      <w:r w:rsidR="00680BCE">
        <w:rPr>
          <w:rFonts w:ascii="Tahoma" w:hAnsi="Tahoma" w:cs="Tahoma"/>
          <w:i/>
        </w:rPr>
        <w:t>provádění</w:t>
      </w:r>
      <w:r w:rsidR="0097782E" w:rsidRPr="00630F8E">
        <w:rPr>
          <w:rFonts w:ascii="Tahoma" w:hAnsi="Tahoma" w:cs="Tahoma"/>
          <w:i/>
        </w:rPr>
        <w:t xml:space="preserve"> </w:t>
      </w:r>
      <w:r w:rsidR="002A486B" w:rsidRPr="00630F8E">
        <w:rPr>
          <w:rFonts w:ascii="Tahoma" w:hAnsi="Tahoma" w:cs="Tahoma"/>
          <w:i/>
        </w:rPr>
        <w:t>stavby</w:t>
      </w:r>
    </w:p>
    <w:p w14:paraId="75DD9AB5" w14:textId="77777777" w:rsidR="00B00011" w:rsidRPr="00630F8E" w:rsidRDefault="00B00011" w:rsidP="00054E68">
      <w:pPr>
        <w:tabs>
          <w:tab w:val="left" w:pos="357"/>
        </w:tabs>
        <w:jc w:val="center"/>
        <w:rPr>
          <w:rFonts w:ascii="Tahoma" w:hAnsi="Tahoma" w:cs="Tahoma"/>
          <w:i/>
        </w:rPr>
      </w:pPr>
    </w:p>
    <w:p w14:paraId="509669F1" w14:textId="420FC2CD" w:rsidR="00134F58" w:rsidRPr="00630F8E" w:rsidRDefault="00D343AE" w:rsidP="00B00011">
      <w:pPr>
        <w:tabs>
          <w:tab w:val="left" w:pos="357"/>
        </w:tabs>
        <w:jc w:val="center"/>
        <w:rPr>
          <w:rFonts w:ascii="Tahoma" w:hAnsi="Tahoma" w:cs="Tahoma"/>
          <w:b/>
          <w:sz w:val="36"/>
          <w:szCs w:val="36"/>
        </w:rPr>
      </w:pPr>
      <w:r>
        <w:rPr>
          <w:rFonts w:ascii="Tahoma" w:hAnsi="Tahoma" w:cs="Tahoma"/>
          <w:b/>
          <w:sz w:val="36"/>
          <w:szCs w:val="36"/>
        </w:rPr>
        <w:t>Překladiště a sběrný dvůr TS Bruntál</w:t>
      </w:r>
    </w:p>
    <w:p w14:paraId="56D8C507" w14:textId="77777777" w:rsidR="00B00011" w:rsidRPr="00630F8E" w:rsidRDefault="00B00011" w:rsidP="00B00011">
      <w:pPr>
        <w:tabs>
          <w:tab w:val="left" w:pos="357"/>
        </w:tabs>
        <w:jc w:val="center"/>
        <w:rPr>
          <w:rFonts w:ascii="Tahoma" w:hAnsi="Tahoma" w:cs="Tahoma"/>
          <w:i/>
        </w:rPr>
      </w:pPr>
    </w:p>
    <w:p w14:paraId="33F103B4" w14:textId="77777777" w:rsidR="00B00011" w:rsidRDefault="00B00011" w:rsidP="00054E68">
      <w:pPr>
        <w:tabs>
          <w:tab w:val="left" w:pos="357"/>
        </w:tabs>
        <w:jc w:val="center"/>
        <w:rPr>
          <w:rFonts w:ascii="Tahoma" w:hAnsi="Tahoma" w:cs="Tahoma"/>
          <w:i/>
        </w:rPr>
      </w:pPr>
    </w:p>
    <w:p w14:paraId="2E0F62D2" w14:textId="77777777" w:rsidR="0094727D" w:rsidRPr="00630F8E" w:rsidRDefault="0094727D" w:rsidP="00054E68">
      <w:pPr>
        <w:tabs>
          <w:tab w:val="left" w:pos="357"/>
        </w:tabs>
        <w:jc w:val="center"/>
        <w:rPr>
          <w:rFonts w:ascii="Tahoma" w:hAnsi="Tahoma" w:cs="Tahoma"/>
          <w:i/>
        </w:rPr>
      </w:pPr>
    </w:p>
    <w:p w14:paraId="000C065D" w14:textId="11496F7B" w:rsidR="005332F6" w:rsidRPr="003745E1" w:rsidRDefault="0094727D" w:rsidP="00054E68">
      <w:pPr>
        <w:tabs>
          <w:tab w:val="left" w:pos="357"/>
        </w:tabs>
        <w:jc w:val="center"/>
        <w:rPr>
          <w:rFonts w:ascii="Tahoma" w:hAnsi="Tahoma" w:cs="Tahoma"/>
          <w:b/>
          <w:color w:val="FF0000"/>
          <w:sz w:val="56"/>
          <w:szCs w:val="56"/>
        </w:rPr>
      </w:pPr>
      <w:r w:rsidRPr="003745E1">
        <w:rPr>
          <w:rFonts w:ascii="Tahoma" w:hAnsi="Tahoma" w:cs="Tahoma"/>
          <w:b/>
          <w:color w:val="FF0000"/>
          <w:sz w:val="56"/>
          <w:szCs w:val="56"/>
        </w:rPr>
        <w:t>0. ETAPA</w:t>
      </w:r>
    </w:p>
    <w:p w14:paraId="4C0886AF" w14:textId="2CDF8C36" w:rsidR="002E5184" w:rsidRPr="00630F8E" w:rsidRDefault="002E5184" w:rsidP="00054E68">
      <w:pPr>
        <w:tabs>
          <w:tab w:val="left" w:pos="357"/>
        </w:tabs>
        <w:jc w:val="both"/>
        <w:rPr>
          <w:rFonts w:ascii="Tahoma" w:hAnsi="Tahoma" w:cs="Tahoma"/>
          <w:i/>
        </w:rPr>
      </w:pPr>
    </w:p>
    <w:p w14:paraId="1712AEF7" w14:textId="42CEE7D0" w:rsidR="00B00011" w:rsidRPr="00630F8E" w:rsidRDefault="00B00011" w:rsidP="00054E68">
      <w:pPr>
        <w:tabs>
          <w:tab w:val="left" w:pos="357"/>
        </w:tabs>
        <w:jc w:val="both"/>
        <w:rPr>
          <w:rFonts w:ascii="Tahoma" w:hAnsi="Tahoma" w:cs="Tahoma"/>
          <w:i/>
        </w:rPr>
      </w:pPr>
    </w:p>
    <w:p w14:paraId="169FE53D" w14:textId="0F2A245D" w:rsidR="00B00011" w:rsidRPr="00630F8E" w:rsidRDefault="00B00011" w:rsidP="00054E68">
      <w:pPr>
        <w:tabs>
          <w:tab w:val="left" w:pos="357"/>
        </w:tabs>
        <w:jc w:val="both"/>
        <w:rPr>
          <w:rFonts w:ascii="Tahoma" w:hAnsi="Tahoma" w:cs="Tahoma"/>
          <w:i/>
        </w:rPr>
      </w:pPr>
    </w:p>
    <w:p w14:paraId="5EC1B709" w14:textId="4897B766" w:rsidR="00B00011" w:rsidRPr="00630F8E" w:rsidRDefault="00B00011" w:rsidP="00054E68">
      <w:pPr>
        <w:tabs>
          <w:tab w:val="left" w:pos="357"/>
        </w:tabs>
        <w:jc w:val="both"/>
        <w:rPr>
          <w:rFonts w:ascii="Tahoma" w:hAnsi="Tahoma" w:cs="Tahoma"/>
          <w:i/>
        </w:rPr>
      </w:pPr>
    </w:p>
    <w:p w14:paraId="7F63A9CE" w14:textId="2D76374D" w:rsidR="00B00011" w:rsidRPr="00630F8E" w:rsidRDefault="00B00011" w:rsidP="00054E68">
      <w:pPr>
        <w:tabs>
          <w:tab w:val="left" w:pos="357"/>
        </w:tabs>
        <w:jc w:val="both"/>
        <w:rPr>
          <w:rFonts w:ascii="Tahoma" w:hAnsi="Tahoma" w:cs="Tahoma"/>
          <w:i/>
        </w:rPr>
      </w:pPr>
    </w:p>
    <w:p w14:paraId="2B345B5E" w14:textId="12A1E930" w:rsidR="00B00011" w:rsidRPr="00630F8E" w:rsidRDefault="00B00011" w:rsidP="00054E68">
      <w:pPr>
        <w:tabs>
          <w:tab w:val="left" w:pos="357"/>
        </w:tabs>
        <w:jc w:val="both"/>
        <w:rPr>
          <w:rFonts w:ascii="Tahoma" w:hAnsi="Tahoma" w:cs="Tahoma"/>
          <w:i/>
        </w:rPr>
      </w:pPr>
    </w:p>
    <w:p w14:paraId="0954B38A" w14:textId="117875E0" w:rsidR="00B00011" w:rsidRPr="00630F8E" w:rsidRDefault="00B00011" w:rsidP="00054E68">
      <w:pPr>
        <w:tabs>
          <w:tab w:val="left" w:pos="357"/>
        </w:tabs>
        <w:jc w:val="both"/>
        <w:rPr>
          <w:rFonts w:ascii="Tahoma" w:hAnsi="Tahoma" w:cs="Tahoma"/>
          <w:i/>
        </w:rPr>
      </w:pPr>
    </w:p>
    <w:p w14:paraId="554EC374" w14:textId="49AD1201" w:rsidR="00B00011" w:rsidRPr="00630F8E" w:rsidRDefault="00B00011" w:rsidP="00054E68">
      <w:pPr>
        <w:tabs>
          <w:tab w:val="left" w:pos="357"/>
        </w:tabs>
        <w:jc w:val="both"/>
        <w:rPr>
          <w:rFonts w:ascii="Tahoma" w:hAnsi="Tahoma" w:cs="Tahoma"/>
          <w:i/>
        </w:rPr>
      </w:pPr>
    </w:p>
    <w:p w14:paraId="0F989A8A" w14:textId="6C6D625E" w:rsidR="00B00011" w:rsidRPr="00630F8E" w:rsidRDefault="00B00011" w:rsidP="00054E68">
      <w:pPr>
        <w:tabs>
          <w:tab w:val="left" w:pos="357"/>
        </w:tabs>
        <w:jc w:val="both"/>
        <w:rPr>
          <w:rFonts w:ascii="Tahoma" w:hAnsi="Tahoma" w:cs="Tahoma"/>
          <w:i/>
        </w:rPr>
      </w:pPr>
    </w:p>
    <w:p w14:paraId="3B639FDE" w14:textId="77F8DAE4" w:rsidR="00B00011" w:rsidRPr="00630F8E" w:rsidRDefault="00B00011" w:rsidP="00054E68">
      <w:pPr>
        <w:tabs>
          <w:tab w:val="left" w:pos="357"/>
        </w:tabs>
        <w:jc w:val="both"/>
        <w:rPr>
          <w:rFonts w:ascii="Tahoma" w:hAnsi="Tahoma" w:cs="Tahoma"/>
          <w:i/>
        </w:rPr>
      </w:pPr>
    </w:p>
    <w:p w14:paraId="05D9543E" w14:textId="77777777" w:rsidR="00B00011" w:rsidRPr="00630F8E" w:rsidRDefault="00B00011" w:rsidP="00054E68">
      <w:pPr>
        <w:tabs>
          <w:tab w:val="left" w:pos="357"/>
        </w:tabs>
        <w:jc w:val="both"/>
        <w:rPr>
          <w:rFonts w:ascii="Tahoma" w:hAnsi="Tahoma" w:cs="Tahoma"/>
          <w:i/>
        </w:rPr>
      </w:pPr>
    </w:p>
    <w:p w14:paraId="6BF41CA5" w14:textId="77777777" w:rsidR="00C77EB3" w:rsidRPr="00630F8E" w:rsidRDefault="00C77EB3" w:rsidP="00054E68">
      <w:pPr>
        <w:jc w:val="both"/>
        <w:rPr>
          <w:rFonts w:ascii="Tahoma" w:hAnsi="Tahoma" w:cs="Tahoma"/>
          <w:sz w:val="22"/>
          <w:szCs w:val="22"/>
        </w:rPr>
      </w:pPr>
    </w:p>
    <w:p w14:paraId="2B83F455" w14:textId="77777777" w:rsidR="005332F6" w:rsidRPr="00630F8E" w:rsidRDefault="005332F6" w:rsidP="00054E68">
      <w:pPr>
        <w:jc w:val="both"/>
        <w:rPr>
          <w:rFonts w:ascii="Tahoma" w:hAnsi="Tahoma" w:cs="Tahoma"/>
          <w:sz w:val="22"/>
          <w:szCs w:val="22"/>
        </w:rPr>
      </w:pPr>
    </w:p>
    <w:p w14:paraId="00412478" w14:textId="77777777" w:rsidR="005332F6" w:rsidRPr="00630F8E" w:rsidRDefault="005332F6" w:rsidP="00054E68">
      <w:pPr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630F8E">
        <w:rPr>
          <w:rFonts w:ascii="Tahoma" w:hAnsi="Tahoma" w:cs="Tahoma"/>
          <w:b/>
          <w:sz w:val="24"/>
          <w:szCs w:val="24"/>
          <w:u w:val="single"/>
        </w:rPr>
        <w:t>Obsah:</w:t>
      </w:r>
    </w:p>
    <w:p w14:paraId="5E20BCED" w14:textId="77777777" w:rsidR="005332F6" w:rsidRPr="00630F8E" w:rsidRDefault="005332F6" w:rsidP="00054E68">
      <w:pPr>
        <w:jc w:val="both"/>
        <w:rPr>
          <w:rFonts w:ascii="Tahoma" w:hAnsi="Tahoma" w:cs="Tahoma"/>
          <w:sz w:val="24"/>
          <w:szCs w:val="24"/>
        </w:rPr>
      </w:pPr>
    </w:p>
    <w:p w14:paraId="0B42BFC5" w14:textId="15DDA8BA" w:rsidR="005D07BC" w:rsidRPr="005D07BC" w:rsidRDefault="005332F6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r w:rsidRPr="005D07BC">
        <w:rPr>
          <w:rFonts w:ascii="Tahoma" w:hAnsi="Tahoma" w:cs="Tahoma"/>
          <w:noProof/>
          <w:sz w:val="20"/>
        </w:rPr>
        <w:fldChar w:fldCharType="begin"/>
      </w:r>
      <w:r w:rsidRPr="005D07BC">
        <w:rPr>
          <w:rFonts w:ascii="Tahoma" w:hAnsi="Tahoma" w:cs="Tahoma"/>
          <w:noProof/>
          <w:sz w:val="20"/>
        </w:rPr>
        <w:instrText xml:space="preserve"> TOC \o "1-3" \h \z \u </w:instrText>
      </w:r>
      <w:r w:rsidRPr="005D07BC">
        <w:rPr>
          <w:rFonts w:ascii="Tahoma" w:hAnsi="Tahoma" w:cs="Tahoma"/>
          <w:noProof/>
          <w:sz w:val="20"/>
        </w:rPr>
        <w:fldChar w:fldCharType="separate"/>
      </w:r>
      <w:hyperlink w:anchor="_Toc178928189" w:history="1">
        <w:r w:rsidR="005D07BC"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a)</w:t>
        </w:r>
        <w:r w:rsidR="005D07BC" w:rsidRPr="005D07B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5D07BC"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STRUČNÝ POPIS 0. ETAPY VÝSTAVBY AREÁLU</w:t>
        </w:r>
        <w:r w:rsidR="005D07BC" w:rsidRPr="005D07BC">
          <w:rPr>
            <w:noProof/>
            <w:webHidden/>
            <w:sz w:val="22"/>
            <w:szCs w:val="18"/>
          </w:rPr>
          <w:tab/>
        </w:r>
        <w:r w:rsidR="005D07BC" w:rsidRPr="005D07BC">
          <w:rPr>
            <w:noProof/>
            <w:webHidden/>
            <w:sz w:val="22"/>
            <w:szCs w:val="18"/>
          </w:rPr>
          <w:fldChar w:fldCharType="begin"/>
        </w:r>
        <w:r w:rsidR="005D07BC" w:rsidRPr="005D07BC">
          <w:rPr>
            <w:noProof/>
            <w:webHidden/>
            <w:sz w:val="22"/>
            <w:szCs w:val="18"/>
          </w:rPr>
          <w:instrText xml:space="preserve"> PAGEREF _Toc178928189 \h </w:instrText>
        </w:r>
        <w:r w:rsidR="005D07BC" w:rsidRPr="005D07BC">
          <w:rPr>
            <w:noProof/>
            <w:webHidden/>
            <w:sz w:val="22"/>
            <w:szCs w:val="18"/>
          </w:rPr>
        </w:r>
        <w:r w:rsidR="005D07BC" w:rsidRPr="005D07BC">
          <w:rPr>
            <w:noProof/>
            <w:webHidden/>
            <w:sz w:val="22"/>
            <w:szCs w:val="18"/>
          </w:rPr>
          <w:fldChar w:fldCharType="separate"/>
        </w:r>
        <w:r w:rsidR="00FF19F0">
          <w:rPr>
            <w:noProof/>
            <w:webHidden/>
            <w:sz w:val="22"/>
            <w:szCs w:val="18"/>
          </w:rPr>
          <w:t>2</w:t>
        </w:r>
        <w:r w:rsidR="005D07BC" w:rsidRPr="005D07BC">
          <w:rPr>
            <w:noProof/>
            <w:webHidden/>
            <w:sz w:val="22"/>
            <w:szCs w:val="18"/>
          </w:rPr>
          <w:fldChar w:fldCharType="end"/>
        </w:r>
      </w:hyperlink>
    </w:p>
    <w:p w14:paraId="1AC399B9" w14:textId="708D632A" w:rsidR="005D07BC" w:rsidRPr="005D07BC" w:rsidRDefault="005D07BC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928190" w:history="1"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1.</w:t>
        </w:r>
        <w:r w:rsidRPr="005D07B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Kácení stromů a keřů</w:t>
        </w:r>
        <w:r w:rsidRPr="005D07BC">
          <w:rPr>
            <w:noProof/>
            <w:webHidden/>
            <w:sz w:val="22"/>
            <w:szCs w:val="18"/>
          </w:rPr>
          <w:tab/>
        </w:r>
        <w:r w:rsidRPr="005D07BC">
          <w:rPr>
            <w:noProof/>
            <w:webHidden/>
            <w:sz w:val="22"/>
            <w:szCs w:val="18"/>
          </w:rPr>
          <w:fldChar w:fldCharType="begin"/>
        </w:r>
        <w:r w:rsidRPr="005D07BC">
          <w:rPr>
            <w:noProof/>
            <w:webHidden/>
            <w:sz w:val="22"/>
            <w:szCs w:val="18"/>
          </w:rPr>
          <w:instrText xml:space="preserve"> PAGEREF _Toc178928190 \h </w:instrText>
        </w:r>
        <w:r w:rsidRPr="005D07BC">
          <w:rPr>
            <w:noProof/>
            <w:webHidden/>
            <w:sz w:val="22"/>
            <w:szCs w:val="18"/>
          </w:rPr>
        </w:r>
        <w:r w:rsidRPr="005D07BC">
          <w:rPr>
            <w:noProof/>
            <w:webHidden/>
            <w:sz w:val="22"/>
            <w:szCs w:val="18"/>
          </w:rPr>
          <w:fldChar w:fldCharType="separate"/>
        </w:r>
        <w:r w:rsidR="00FF19F0">
          <w:rPr>
            <w:noProof/>
            <w:webHidden/>
            <w:sz w:val="22"/>
            <w:szCs w:val="18"/>
          </w:rPr>
          <w:t>3</w:t>
        </w:r>
        <w:r w:rsidRPr="005D07BC">
          <w:rPr>
            <w:noProof/>
            <w:webHidden/>
            <w:sz w:val="22"/>
            <w:szCs w:val="18"/>
          </w:rPr>
          <w:fldChar w:fldCharType="end"/>
        </w:r>
      </w:hyperlink>
    </w:p>
    <w:p w14:paraId="5CED07AD" w14:textId="041D96AF" w:rsidR="005D07BC" w:rsidRPr="005D07BC" w:rsidRDefault="005D07BC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928191" w:history="1"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2.</w:t>
        </w:r>
        <w:r w:rsidRPr="005D07B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Sejmutí ornice a humózní vrstvy</w:t>
        </w:r>
        <w:r w:rsidRPr="005D07BC">
          <w:rPr>
            <w:noProof/>
            <w:webHidden/>
            <w:sz w:val="22"/>
            <w:szCs w:val="18"/>
          </w:rPr>
          <w:tab/>
        </w:r>
        <w:r w:rsidRPr="005D07BC">
          <w:rPr>
            <w:noProof/>
            <w:webHidden/>
            <w:sz w:val="22"/>
            <w:szCs w:val="18"/>
          </w:rPr>
          <w:fldChar w:fldCharType="begin"/>
        </w:r>
        <w:r w:rsidRPr="005D07BC">
          <w:rPr>
            <w:noProof/>
            <w:webHidden/>
            <w:sz w:val="22"/>
            <w:szCs w:val="18"/>
          </w:rPr>
          <w:instrText xml:space="preserve"> PAGEREF _Toc178928191 \h </w:instrText>
        </w:r>
        <w:r w:rsidRPr="005D07BC">
          <w:rPr>
            <w:noProof/>
            <w:webHidden/>
            <w:sz w:val="22"/>
            <w:szCs w:val="18"/>
          </w:rPr>
        </w:r>
        <w:r w:rsidRPr="005D07BC">
          <w:rPr>
            <w:noProof/>
            <w:webHidden/>
            <w:sz w:val="22"/>
            <w:szCs w:val="18"/>
          </w:rPr>
          <w:fldChar w:fldCharType="separate"/>
        </w:r>
        <w:r w:rsidR="00FF19F0">
          <w:rPr>
            <w:noProof/>
            <w:webHidden/>
            <w:sz w:val="22"/>
            <w:szCs w:val="18"/>
          </w:rPr>
          <w:t>3</w:t>
        </w:r>
        <w:r w:rsidRPr="005D07BC">
          <w:rPr>
            <w:noProof/>
            <w:webHidden/>
            <w:sz w:val="22"/>
            <w:szCs w:val="18"/>
          </w:rPr>
          <w:fldChar w:fldCharType="end"/>
        </w:r>
      </w:hyperlink>
    </w:p>
    <w:p w14:paraId="0C4C5DE7" w14:textId="41C1DA73" w:rsidR="005D07BC" w:rsidRPr="005D07BC" w:rsidRDefault="005D07BC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928192" w:history="1"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3.</w:t>
        </w:r>
        <w:r w:rsidRPr="005D07B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Demontáž stávajícího kovového oplocení</w:t>
        </w:r>
        <w:r w:rsidRPr="005D07BC">
          <w:rPr>
            <w:noProof/>
            <w:webHidden/>
            <w:sz w:val="22"/>
            <w:szCs w:val="18"/>
          </w:rPr>
          <w:tab/>
        </w:r>
        <w:r w:rsidRPr="005D07BC">
          <w:rPr>
            <w:noProof/>
            <w:webHidden/>
            <w:sz w:val="22"/>
            <w:szCs w:val="18"/>
          </w:rPr>
          <w:fldChar w:fldCharType="begin"/>
        </w:r>
        <w:r w:rsidRPr="005D07BC">
          <w:rPr>
            <w:noProof/>
            <w:webHidden/>
            <w:sz w:val="22"/>
            <w:szCs w:val="18"/>
          </w:rPr>
          <w:instrText xml:space="preserve"> PAGEREF _Toc178928192 \h </w:instrText>
        </w:r>
        <w:r w:rsidRPr="005D07BC">
          <w:rPr>
            <w:noProof/>
            <w:webHidden/>
            <w:sz w:val="22"/>
            <w:szCs w:val="18"/>
          </w:rPr>
        </w:r>
        <w:r w:rsidRPr="005D07BC">
          <w:rPr>
            <w:noProof/>
            <w:webHidden/>
            <w:sz w:val="22"/>
            <w:szCs w:val="18"/>
          </w:rPr>
          <w:fldChar w:fldCharType="separate"/>
        </w:r>
        <w:r w:rsidR="00FF19F0">
          <w:rPr>
            <w:noProof/>
            <w:webHidden/>
            <w:sz w:val="22"/>
            <w:szCs w:val="18"/>
          </w:rPr>
          <w:t>3</w:t>
        </w:r>
        <w:r w:rsidRPr="005D07BC">
          <w:rPr>
            <w:noProof/>
            <w:webHidden/>
            <w:sz w:val="22"/>
            <w:szCs w:val="18"/>
          </w:rPr>
          <w:fldChar w:fldCharType="end"/>
        </w:r>
      </w:hyperlink>
    </w:p>
    <w:p w14:paraId="68BB2987" w14:textId="566D3F08" w:rsidR="005D07BC" w:rsidRPr="005D07BC" w:rsidRDefault="005D07BC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928193" w:history="1"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4.</w:t>
        </w:r>
        <w:r w:rsidRPr="005D07B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Demolice stávajících budov</w:t>
        </w:r>
        <w:r w:rsidRPr="005D07BC">
          <w:rPr>
            <w:noProof/>
            <w:webHidden/>
            <w:sz w:val="22"/>
            <w:szCs w:val="18"/>
          </w:rPr>
          <w:tab/>
        </w:r>
        <w:r w:rsidRPr="005D07BC">
          <w:rPr>
            <w:noProof/>
            <w:webHidden/>
            <w:sz w:val="22"/>
            <w:szCs w:val="18"/>
          </w:rPr>
          <w:fldChar w:fldCharType="begin"/>
        </w:r>
        <w:r w:rsidRPr="005D07BC">
          <w:rPr>
            <w:noProof/>
            <w:webHidden/>
            <w:sz w:val="22"/>
            <w:szCs w:val="18"/>
          </w:rPr>
          <w:instrText xml:space="preserve"> PAGEREF _Toc178928193 \h </w:instrText>
        </w:r>
        <w:r w:rsidRPr="005D07BC">
          <w:rPr>
            <w:noProof/>
            <w:webHidden/>
            <w:sz w:val="22"/>
            <w:szCs w:val="18"/>
          </w:rPr>
        </w:r>
        <w:r w:rsidRPr="005D07BC">
          <w:rPr>
            <w:noProof/>
            <w:webHidden/>
            <w:sz w:val="22"/>
            <w:szCs w:val="18"/>
          </w:rPr>
          <w:fldChar w:fldCharType="separate"/>
        </w:r>
        <w:r w:rsidR="00FF19F0">
          <w:rPr>
            <w:noProof/>
            <w:webHidden/>
            <w:sz w:val="22"/>
            <w:szCs w:val="18"/>
          </w:rPr>
          <w:t>3</w:t>
        </w:r>
        <w:r w:rsidRPr="005D07BC">
          <w:rPr>
            <w:noProof/>
            <w:webHidden/>
            <w:sz w:val="22"/>
            <w:szCs w:val="18"/>
          </w:rPr>
          <w:fldChar w:fldCharType="end"/>
        </w:r>
      </w:hyperlink>
    </w:p>
    <w:p w14:paraId="6F350C3D" w14:textId="344BAA71" w:rsidR="005D07BC" w:rsidRPr="005D07BC" w:rsidRDefault="005D07BC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928194" w:history="1"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5.</w:t>
        </w:r>
        <w:r w:rsidRPr="005D07B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Demolice betonových kójí tříděného skla</w:t>
        </w:r>
        <w:r w:rsidRPr="005D07BC">
          <w:rPr>
            <w:noProof/>
            <w:webHidden/>
            <w:sz w:val="22"/>
            <w:szCs w:val="18"/>
          </w:rPr>
          <w:tab/>
        </w:r>
        <w:r w:rsidRPr="005D07BC">
          <w:rPr>
            <w:noProof/>
            <w:webHidden/>
            <w:sz w:val="22"/>
            <w:szCs w:val="18"/>
          </w:rPr>
          <w:fldChar w:fldCharType="begin"/>
        </w:r>
        <w:r w:rsidRPr="005D07BC">
          <w:rPr>
            <w:noProof/>
            <w:webHidden/>
            <w:sz w:val="22"/>
            <w:szCs w:val="18"/>
          </w:rPr>
          <w:instrText xml:space="preserve"> PAGEREF _Toc178928194 \h </w:instrText>
        </w:r>
        <w:r w:rsidRPr="005D07BC">
          <w:rPr>
            <w:noProof/>
            <w:webHidden/>
            <w:sz w:val="22"/>
            <w:szCs w:val="18"/>
          </w:rPr>
        </w:r>
        <w:r w:rsidRPr="005D07BC">
          <w:rPr>
            <w:noProof/>
            <w:webHidden/>
            <w:sz w:val="22"/>
            <w:szCs w:val="18"/>
          </w:rPr>
          <w:fldChar w:fldCharType="separate"/>
        </w:r>
        <w:r w:rsidR="00FF19F0">
          <w:rPr>
            <w:noProof/>
            <w:webHidden/>
            <w:sz w:val="22"/>
            <w:szCs w:val="18"/>
          </w:rPr>
          <w:t>4</w:t>
        </w:r>
        <w:r w:rsidRPr="005D07BC">
          <w:rPr>
            <w:noProof/>
            <w:webHidden/>
            <w:sz w:val="22"/>
            <w:szCs w:val="18"/>
          </w:rPr>
          <w:fldChar w:fldCharType="end"/>
        </w:r>
      </w:hyperlink>
    </w:p>
    <w:p w14:paraId="61236516" w14:textId="07D5CE00" w:rsidR="005D07BC" w:rsidRPr="005D07BC" w:rsidRDefault="005D07BC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928195" w:history="1"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6.</w:t>
        </w:r>
        <w:r w:rsidRPr="005D07B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Provizorní přístup k obsluze nových objektů</w:t>
        </w:r>
        <w:r w:rsidRPr="005D07BC">
          <w:rPr>
            <w:noProof/>
            <w:webHidden/>
            <w:sz w:val="22"/>
            <w:szCs w:val="18"/>
          </w:rPr>
          <w:tab/>
        </w:r>
        <w:r w:rsidRPr="005D07BC">
          <w:rPr>
            <w:noProof/>
            <w:webHidden/>
            <w:sz w:val="22"/>
            <w:szCs w:val="18"/>
          </w:rPr>
          <w:fldChar w:fldCharType="begin"/>
        </w:r>
        <w:r w:rsidRPr="005D07BC">
          <w:rPr>
            <w:noProof/>
            <w:webHidden/>
            <w:sz w:val="22"/>
            <w:szCs w:val="18"/>
          </w:rPr>
          <w:instrText xml:space="preserve"> PAGEREF _Toc178928195 \h </w:instrText>
        </w:r>
        <w:r w:rsidRPr="005D07BC">
          <w:rPr>
            <w:noProof/>
            <w:webHidden/>
            <w:sz w:val="22"/>
            <w:szCs w:val="18"/>
          </w:rPr>
        </w:r>
        <w:r w:rsidRPr="005D07BC">
          <w:rPr>
            <w:noProof/>
            <w:webHidden/>
            <w:sz w:val="22"/>
            <w:szCs w:val="18"/>
          </w:rPr>
          <w:fldChar w:fldCharType="separate"/>
        </w:r>
        <w:r w:rsidR="00FF19F0">
          <w:rPr>
            <w:noProof/>
            <w:webHidden/>
            <w:sz w:val="22"/>
            <w:szCs w:val="18"/>
          </w:rPr>
          <w:t>4</w:t>
        </w:r>
        <w:r w:rsidRPr="005D07BC">
          <w:rPr>
            <w:noProof/>
            <w:webHidden/>
            <w:sz w:val="22"/>
            <w:szCs w:val="18"/>
          </w:rPr>
          <w:fldChar w:fldCharType="end"/>
        </w:r>
      </w:hyperlink>
    </w:p>
    <w:p w14:paraId="25E9F09C" w14:textId="322C6BA6" w:rsidR="005D07BC" w:rsidRPr="005D07BC" w:rsidRDefault="005D07BC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928196" w:history="1"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7.</w:t>
        </w:r>
        <w:r w:rsidRPr="005D07B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Provizorní sjezd na staveniště</w:t>
        </w:r>
        <w:r w:rsidRPr="005D07BC">
          <w:rPr>
            <w:noProof/>
            <w:webHidden/>
            <w:sz w:val="22"/>
            <w:szCs w:val="18"/>
          </w:rPr>
          <w:tab/>
        </w:r>
        <w:r w:rsidRPr="005D07BC">
          <w:rPr>
            <w:noProof/>
            <w:webHidden/>
            <w:sz w:val="22"/>
            <w:szCs w:val="18"/>
          </w:rPr>
          <w:fldChar w:fldCharType="begin"/>
        </w:r>
        <w:r w:rsidRPr="005D07BC">
          <w:rPr>
            <w:noProof/>
            <w:webHidden/>
            <w:sz w:val="22"/>
            <w:szCs w:val="18"/>
          </w:rPr>
          <w:instrText xml:space="preserve"> PAGEREF _Toc178928196 \h </w:instrText>
        </w:r>
        <w:r w:rsidRPr="005D07BC">
          <w:rPr>
            <w:noProof/>
            <w:webHidden/>
            <w:sz w:val="22"/>
            <w:szCs w:val="18"/>
          </w:rPr>
        </w:r>
        <w:r w:rsidRPr="005D07BC">
          <w:rPr>
            <w:noProof/>
            <w:webHidden/>
            <w:sz w:val="22"/>
            <w:szCs w:val="18"/>
          </w:rPr>
          <w:fldChar w:fldCharType="separate"/>
        </w:r>
        <w:r w:rsidR="00FF19F0">
          <w:rPr>
            <w:noProof/>
            <w:webHidden/>
            <w:sz w:val="22"/>
            <w:szCs w:val="18"/>
          </w:rPr>
          <w:t>4</w:t>
        </w:r>
        <w:r w:rsidRPr="005D07BC">
          <w:rPr>
            <w:noProof/>
            <w:webHidden/>
            <w:sz w:val="22"/>
            <w:szCs w:val="18"/>
          </w:rPr>
          <w:fldChar w:fldCharType="end"/>
        </w:r>
      </w:hyperlink>
    </w:p>
    <w:p w14:paraId="1AC04E91" w14:textId="145BF7B4" w:rsidR="005D07BC" w:rsidRPr="005D07BC" w:rsidRDefault="005D07BC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928197" w:history="1"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8.</w:t>
        </w:r>
        <w:r w:rsidRPr="005D07B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Sklad nebezpečného odpadu</w:t>
        </w:r>
        <w:r w:rsidRPr="005D07BC">
          <w:rPr>
            <w:noProof/>
            <w:webHidden/>
            <w:sz w:val="22"/>
            <w:szCs w:val="18"/>
          </w:rPr>
          <w:tab/>
        </w:r>
        <w:r w:rsidRPr="005D07BC">
          <w:rPr>
            <w:noProof/>
            <w:webHidden/>
            <w:sz w:val="22"/>
            <w:szCs w:val="18"/>
          </w:rPr>
          <w:fldChar w:fldCharType="begin"/>
        </w:r>
        <w:r w:rsidRPr="005D07BC">
          <w:rPr>
            <w:noProof/>
            <w:webHidden/>
            <w:sz w:val="22"/>
            <w:szCs w:val="18"/>
          </w:rPr>
          <w:instrText xml:space="preserve"> PAGEREF _Toc178928197 \h </w:instrText>
        </w:r>
        <w:r w:rsidRPr="005D07BC">
          <w:rPr>
            <w:noProof/>
            <w:webHidden/>
            <w:sz w:val="22"/>
            <w:szCs w:val="18"/>
          </w:rPr>
        </w:r>
        <w:r w:rsidRPr="005D07BC">
          <w:rPr>
            <w:noProof/>
            <w:webHidden/>
            <w:sz w:val="22"/>
            <w:szCs w:val="18"/>
          </w:rPr>
          <w:fldChar w:fldCharType="separate"/>
        </w:r>
        <w:r w:rsidR="00FF19F0">
          <w:rPr>
            <w:noProof/>
            <w:webHidden/>
            <w:sz w:val="22"/>
            <w:szCs w:val="18"/>
          </w:rPr>
          <w:t>4</w:t>
        </w:r>
        <w:r w:rsidRPr="005D07BC">
          <w:rPr>
            <w:noProof/>
            <w:webHidden/>
            <w:sz w:val="22"/>
            <w:szCs w:val="18"/>
          </w:rPr>
          <w:fldChar w:fldCharType="end"/>
        </w:r>
      </w:hyperlink>
    </w:p>
    <w:p w14:paraId="5E92C580" w14:textId="337FE1F1" w:rsidR="005D07BC" w:rsidRPr="005D07BC" w:rsidRDefault="005D07BC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928198" w:history="1"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9.</w:t>
        </w:r>
        <w:r w:rsidRPr="005D07B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Přístřešek pro kóje</w:t>
        </w:r>
        <w:r w:rsidRPr="005D07BC">
          <w:rPr>
            <w:noProof/>
            <w:webHidden/>
            <w:sz w:val="22"/>
            <w:szCs w:val="18"/>
          </w:rPr>
          <w:tab/>
        </w:r>
        <w:r w:rsidRPr="005D07BC">
          <w:rPr>
            <w:noProof/>
            <w:webHidden/>
            <w:sz w:val="22"/>
            <w:szCs w:val="18"/>
          </w:rPr>
          <w:fldChar w:fldCharType="begin"/>
        </w:r>
        <w:r w:rsidRPr="005D07BC">
          <w:rPr>
            <w:noProof/>
            <w:webHidden/>
            <w:sz w:val="22"/>
            <w:szCs w:val="18"/>
          </w:rPr>
          <w:instrText xml:space="preserve"> PAGEREF _Toc178928198 \h </w:instrText>
        </w:r>
        <w:r w:rsidRPr="005D07BC">
          <w:rPr>
            <w:noProof/>
            <w:webHidden/>
            <w:sz w:val="22"/>
            <w:szCs w:val="18"/>
          </w:rPr>
        </w:r>
        <w:r w:rsidRPr="005D07BC">
          <w:rPr>
            <w:noProof/>
            <w:webHidden/>
            <w:sz w:val="22"/>
            <w:szCs w:val="18"/>
          </w:rPr>
          <w:fldChar w:fldCharType="separate"/>
        </w:r>
        <w:r w:rsidR="00FF19F0">
          <w:rPr>
            <w:noProof/>
            <w:webHidden/>
            <w:sz w:val="22"/>
            <w:szCs w:val="18"/>
          </w:rPr>
          <w:t>5</w:t>
        </w:r>
        <w:r w:rsidRPr="005D07BC">
          <w:rPr>
            <w:noProof/>
            <w:webHidden/>
            <w:sz w:val="22"/>
            <w:szCs w:val="18"/>
          </w:rPr>
          <w:fldChar w:fldCharType="end"/>
        </w:r>
      </w:hyperlink>
    </w:p>
    <w:p w14:paraId="3FAF9B83" w14:textId="4DE8D168" w:rsidR="005D07BC" w:rsidRPr="005D07BC" w:rsidRDefault="005D07BC">
      <w:pPr>
        <w:pStyle w:val="Obsah1"/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78928199" w:history="1"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10.</w:t>
        </w:r>
        <w:r w:rsidRPr="005D07BC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5D07BC">
          <w:rPr>
            <w:rStyle w:val="Hypertextovodkaz"/>
            <w:rFonts w:ascii="Tahoma" w:hAnsi="Tahoma" w:cs="Tahoma"/>
            <w:noProof/>
            <w:sz w:val="22"/>
            <w:szCs w:val="18"/>
          </w:rPr>
          <w:t>Úprava stávajícího příkopu</w:t>
        </w:r>
        <w:r w:rsidRPr="005D07BC">
          <w:rPr>
            <w:noProof/>
            <w:webHidden/>
            <w:sz w:val="22"/>
            <w:szCs w:val="18"/>
          </w:rPr>
          <w:tab/>
        </w:r>
        <w:r w:rsidRPr="005D07BC">
          <w:rPr>
            <w:noProof/>
            <w:webHidden/>
            <w:sz w:val="22"/>
            <w:szCs w:val="18"/>
          </w:rPr>
          <w:fldChar w:fldCharType="begin"/>
        </w:r>
        <w:r w:rsidRPr="005D07BC">
          <w:rPr>
            <w:noProof/>
            <w:webHidden/>
            <w:sz w:val="22"/>
            <w:szCs w:val="18"/>
          </w:rPr>
          <w:instrText xml:space="preserve"> PAGEREF _Toc178928199 \h </w:instrText>
        </w:r>
        <w:r w:rsidRPr="005D07BC">
          <w:rPr>
            <w:noProof/>
            <w:webHidden/>
            <w:sz w:val="22"/>
            <w:szCs w:val="18"/>
          </w:rPr>
        </w:r>
        <w:r w:rsidRPr="005D07BC">
          <w:rPr>
            <w:noProof/>
            <w:webHidden/>
            <w:sz w:val="22"/>
            <w:szCs w:val="18"/>
          </w:rPr>
          <w:fldChar w:fldCharType="separate"/>
        </w:r>
        <w:r w:rsidR="00FF19F0">
          <w:rPr>
            <w:noProof/>
            <w:webHidden/>
            <w:sz w:val="22"/>
            <w:szCs w:val="18"/>
          </w:rPr>
          <w:t>5</w:t>
        </w:r>
        <w:r w:rsidRPr="005D07BC">
          <w:rPr>
            <w:noProof/>
            <w:webHidden/>
            <w:sz w:val="22"/>
            <w:szCs w:val="18"/>
          </w:rPr>
          <w:fldChar w:fldCharType="end"/>
        </w:r>
      </w:hyperlink>
    </w:p>
    <w:p w14:paraId="4594A8C6" w14:textId="4EEDCC87" w:rsidR="00D9368F" w:rsidRDefault="005332F6" w:rsidP="00BF61D0">
      <w:pPr>
        <w:pStyle w:val="Obsah1"/>
        <w:rPr>
          <w:noProof/>
        </w:rPr>
      </w:pPr>
      <w:r w:rsidRPr="005D07BC">
        <w:rPr>
          <w:noProof/>
          <w:sz w:val="22"/>
          <w:szCs w:val="18"/>
        </w:rPr>
        <w:fldChar w:fldCharType="end"/>
      </w:r>
    </w:p>
    <w:bookmarkEnd w:id="0"/>
    <w:p w14:paraId="73E8CF8F" w14:textId="77777777" w:rsidR="00196B1F" w:rsidRDefault="00196B1F" w:rsidP="00196B1F"/>
    <w:p w14:paraId="414BD9B1" w14:textId="77777777" w:rsidR="005D07BC" w:rsidRDefault="005D07BC" w:rsidP="00196B1F"/>
    <w:p w14:paraId="68D1BEF2" w14:textId="77777777" w:rsidR="005D07BC" w:rsidRDefault="005D07BC" w:rsidP="00196B1F"/>
    <w:p w14:paraId="2F462926" w14:textId="77777777" w:rsidR="005D07BC" w:rsidRDefault="005D07BC" w:rsidP="00196B1F"/>
    <w:p w14:paraId="2EF6E89F" w14:textId="77777777" w:rsidR="005D07BC" w:rsidRDefault="005D07BC" w:rsidP="00196B1F"/>
    <w:p w14:paraId="26AB5043" w14:textId="77777777" w:rsidR="005D07BC" w:rsidRDefault="005D07BC" w:rsidP="00196B1F"/>
    <w:p w14:paraId="62811536" w14:textId="77777777" w:rsidR="00196B1F" w:rsidRDefault="00196B1F" w:rsidP="00196B1F"/>
    <w:p w14:paraId="1D4E00AB" w14:textId="77777777" w:rsidR="00196B1F" w:rsidRPr="00196B1F" w:rsidRDefault="00196B1F" w:rsidP="00196B1F"/>
    <w:p w14:paraId="36A5411C" w14:textId="2723B0CC" w:rsidR="0068517C" w:rsidRPr="007D2333" w:rsidRDefault="0068517C" w:rsidP="00054E68">
      <w:pPr>
        <w:pStyle w:val="Nadpis1"/>
        <w:keepNext w:val="0"/>
        <w:numPr>
          <w:ilvl w:val="0"/>
          <w:numId w:val="7"/>
        </w:numPr>
        <w:ind w:left="431" w:hanging="431"/>
        <w:contextualSpacing/>
        <w:jc w:val="both"/>
        <w:rPr>
          <w:rFonts w:ascii="Tahoma" w:hAnsi="Tahoma" w:cs="Tahoma"/>
          <w:b/>
          <w:sz w:val="22"/>
          <w:szCs w:val="22"/>
        </w:rPr>
      </w:pPr>
      <w:bookmarkStart w:id="1" w:name="_Toc178928189"/>
      <w:r w:rsidRPr="007D2333">
        <w:rPr>
          <w:rFonts w:ascii="Tahoma" w:hAnsi="Tahoma" w:cs="Tahoma"/>
          <w:b/>
          <w:sz w:val="22"/>
          <w:szCs w:val="22"/>
        </w:rPr>
        <w:lastRenderedPageBreak/>
        <w:t xml:space="preserve">STRUČNÝ POPIS </w:t>
      </w:r>
      <w:r w:rsidR="0094727D">
        <w:rPr>
          <w:rFonts w:ascii="Tahoma" w:hAnsi="Tahoma" w:cs="Tahoma"/>
          <w:b/>
          <w:sz w:val="22"/>
          <w:szCs w:val="22"/>
        </w:rPr>
        <w:t>0. ETAPY VÝSTAVBY AREÁLU</w:t>
      </w:r>
      <w:bookmarkEnd w:id="1"/>
    </w:p>
    <w:p w14:paraId="7CBFA5DC" w14:textId="77777777" w:rsidR="00663E1F" w:rsidRPr="007D2333" w:rsidRDefault="00663E1F" w:rsidP="00054E68">
      <w:pPr>
        <w:pStyle w:val="Zkladntext"/>
        <w:rPr>
          <w:rFonts w:ascii="Tahoma" w:hAnsi="Tahoma" w:cs="Tahoma"/>
          <w:sz w:val="22"/>
          <w:szCs w:val="22"/>
        </w:rPr>
      </w:pPr>
    </w:p>
    <w:p w14:paraId="71413629" w14:textId="0059F4FB" w:rsidR="00561352" w:rsidRPr="00561352" w:rsidRDefault="00561352" w:rsidP="00C77688">
      <w:pPr>
        <w:ind w:firstLine="431"/>
        <w:jc w:val="both"/>
        <w:rPr>
          <w:rFonts w:ascii="Tahoma" w:hAnsi="Tahoma" w:cs="Tahoma"/>
          <w:sz w:val="22"/>
          <w:szCs w:val="22"/>
        </w:rPr>
      </w:pPr>
      <w:r w:rsidRPr="00561352">
        <w:rPr>
          <w:rFonts w:ascii="Tahoma" w:hAnsi="Tahoma" w:cs="Tahoma"/>
          <w:sz w:val="22"/>
          <w:szCs w:val="22"/>
        </w:rPr>
        <w:t>Předpokládá se, že nultá etapa výstavby bude probíhat mimo stávající areál</w:t>
      </w:r>
      <w:r w:rsidR="00334CE7">
        <w:rPr>
          <w:rFonts w:ascii="Tahoma" w:hAnsi="Tahoma" w:cs="Tahoma"/>
          <w:sz w:val="22"/>
          <w:szCs w:val="22"/>
        </w:rPr>
        <w:t xml:space="preserve"> sběrného dvoru</w:t>
      </w:r>
      <w:r w:rsidRPr="00561352">
        <w:rPr>
          <w:rFonts w:ascii="Tahoma" w:hAnsi="Tahoma" w:cs="Tahoma"/>
          <w:sz w:val="22"/>
          <w:szCs w:val="22"/>
        </w:rPr>
        <w:t xml:space="preserve">. Jde </w:t>
      </w:r>
      <w:r w:rsidR="00334CE7">
        <w:rPr>
          <w:rFonts w:ascii="Tahoma" w:hAnsi="Tahoma" w:cs="Tahoma"/>
          <w:sz w:val="22"/>
          <w:szCs w:val="22"/>
        </w:rPr>
        <w:t xml:space="preserve">primárně </w:t>
      </w:r>
      <w:r w:rsidRPr="00561352">
        <w:rPr>
          <w:rFonts w:ascii="Tahoma" w:hAnsi="Tahoma" w:cs="Tahoma"/>
          <w:sz w:val="22"/>
          <w:szCs w:val="22"/>
        </w:rPr>
        <w:t xml:space="preserve">o výstavbu nového skladu nebezpečného odpadu </w:t>
      </w:r>
      <w:r w:rsidRPr="00334CE7">
        <w:rPr>
          <w:rFonts w:ascii="Tahoma" w:hAnsi="Tahoma" w:cs="Tahoma"/>
          <w:i/>
          <w:iCs/>
          <w:sz w:val="22"/>
          <w:szCs w:val="22"/>
        </w:rPr>
        <w:t>(SO 701</w:t>
      </w:r>
      <w:r w:rsidR="00334CE7" w:rsidRPr="00334CE7">
        <w:rPr>
          <w:rFonts w:ascii="Tahoma" w:hAnsi="Tahoma" w:cs="Tahoma"/>
          <w:i/>
          <w:iCs/>
          <w:sz w:val="22"/>
          <w:szCs w:val="22"/>
        </w:rPr>
        <w:t xml:space="preserve"> Sklad nebezpečného odpadu</w:t>
      </w:r>
      <w:r w:rsidRPr="00334CE7">
        <w:rPr>
          <w:rFonts w:ascii="Tahoma" w:hAnsi="Tahoma" w:cs="Tahoma"/>
          <w:i/>
          <w:iCs/>
          <w:sz w:val="22"/>
          <w:szCs w:val="22"/>
        </w:rPr>
        <w:t>)</w:t>
      </w:r>
      <w:r w:rsidRPr="00561352">
        <w:rPr>
          <w:rFonts w:ascii="Tahoma" w:hAnsi="Tahoma" w:cs="Tahoma"/>
          <w:sz w:val="22"/>
          <w:szCs w:val="22"/>
        </w:rPr>
        <w:t xml:space="preserve"> a přístřešku pro kóje </w:t>
      </w:r>
      <w:r w:rsidRPr="00334CE7">
        <w:rPr>
          <w:rFonts w:ascii="Tahoma" w:hAnsi="Tahoma" w:cs="Tahoma"/>
          <w:i/>
          <w:iCs/>
          <w:sz w:val="22"/>
          <w:szCs w:val="22"/>
        </w:rPr>
        <w:t>(SO 702</w:t>
      </w:r>
      <w:r w:rsidR="00334CE7" w:rsidRPr="00334CE7">
        <w:rPr>
          <w:rFonts w:ascii="Tahoma" w:hAnsi="Tahoma" w:cs="Tahoma"/>
          <w:i/>
          <w:iCs/>
          <w:sz w:val="22"/>
          <w:szCs w:val="22"/>
        </w:rPr>
        <w:t xml:space="preserve"> Přístřešek pro kóje</w:t>
      </w:r>
      <w:r w:rsidRPr="00334CE7">
        <w:rPr>
          <w:rFonts w:ascii="Tahoma" w:hAnsi="Tahoma" w:cs="Tahoma"/>
          <w:i/>
          <w:iCs/>
          <w:sz w:val="22"/>
          <w:szCs w:val="22"/>
        </w:rPr>
        <w:t>)</w:t>
      </w:r>
      <w:r w:rsidRPr="00561352">
        <w:rPr>
          <w:rFonts w:ascii="Tahoma" w:hAnsi="Tahoma" w:cs="Tahoma"/>
          <w:sz w:val="22"/>
          <w:szCs w:val="22"/>
        </w:rPr>
        <w:t>. Přístup na staveniště nulté etapy je ze stávající</w:t>
      </w:r>
      <w:r w:rsidR="00677774">
        <w:rPr>
          <w:rFonts w:ascii="Tahoma" w:hAnsi="Tahoma" w:cs="Tahoma"/>
          <w:sz w:val="22"/>
          <w:szCs w:val="22"/>
        </w:rPr>
        <w:t xml:space="preserve"> silnice</w:t>
      </w:r>
      <w:r w:rsidR="00334CE7">
        <w:rPr>
          <w:rFonts w:ascii="Tahoma" w:hAnsi="Tahoma" w:cs="Tahoma"/>
          <w:sz w:val="22"/>
          <w:szCs w:val="22"/>
        </w:rPr>
        <w:t xml:space="preserve"> </w:t>
      </w:r>
      <w:r w:rsidR="00677774">
        <w:rPr>
          <w:rFonts w:ascii="Tahoma" w:hAnsi="Tahoma" w:cs="Tahoma"/>
          <w:sz w:val="22"/>
          <w:szCs w:val="22"/>
        </w:rPr>
        <w:t xml:space="preserve">III/4513 </w:t>
      </w:r>
      <w:r w:rsidRPr="00561352">
        <w:rPr>
          <w:rFonts w:ascii="Tahoma" w:hAnsi="Tahoma" w:cs="Tahoma"/>
          <w:sz w:val="22"/>
          <w:szCs w:val="22"/>
        </w:rPr>
        <w:t xml:space="preserve">Polní a případně ze stávajícího areálu </w:t>
      </w:r>
      <w:r w:rsidR="00334CE7">
        <w:rPr>
          <w:rFonts w:ascii="Tahoma" w:hAnsi="Tahoma" w:cs="Tahoma"/>
          <w:sz w:val="22"/>
          <w:szCs w:val="22"/>
        </w:rPr>
        <w:t>sběrného dvoru</w:t>
      </w:r>
      <w:r w:rsidRPr="00561352">
        <w:rPr>
          <w:rFonts w:ascii="Tahoma" w:hAnsi="Tahoma" w:cs="Tahoma"/>
          <w:sz w:val="22"/>
          <w:szCs w:val="22"/>
        </w:rPr>
        <w:t xml:space="preserve">. </w:t>
      </w:r>
    </w:p>
    <w:p w14:paraId="6DC7A4FA" w14:textId="77777777" w:rsidR="00561352" w:rsidRPr="00561352" w:rsidRDefault="00561352" w:rsidP="00561352">
      <w:pPr>
        <w:jc w:val="both"/>
        <w:rPr>
          <w:rFonts w:ascii="Tahoma" w:hAnsi="Tahoma" w:cs="Tahoma"/>
          <w:sz w:val="22"/>
          <w:szCs w:val="22"/>
        </w:rPr>
      </w:pPr>
    </w:p>
    <w:p w14:paraId="1F10F2C0" w14:textId="2EF6FD35" w:rsidR="00561352" w:rsidRPr="00334CE7" w:rsidRDefault="00561352" w:rsidP="00C77688">
      <w:pPr>
        <w:ind w:firstLine="431"/>
        <w:jc w:val="both"/>
        <w:rPr>
          <w:rFonts w:ascii="Tahoma" w:hAnsi="Tahoma" w:cs="Tahoma"/>
          <w:i/>
          <w:iCs/>
          <w:sz w:val="22"/>
          <w:szCs w:val="22"/>
        </w:rPr>
      </w:pPr>
      <w:r w:rsidRPr="00561352">
        <w:rPr>
          <w:rFonts w:ascii="Tahoma" w:hAnsi="Tahoma" w:cs="Tahoma"/>
          <w:sz w:val="22"/>
          <w:szCs w:val="22"/>
        </w:rPr>
        <w:t>Je známo že v době realizace (</w:t>
      </w:r>
      <w:r w:rsidR="00334CE7">
        <w:rPr>
          <w:rFonts w:ascii="Tahoma" w:hAnsi="Tahoma" w:cs="Tahoma"/>
          <w:sz w:val="22"/>
          <w:szCs w:val="22"/>
        </w:rPr>
        <w:t xml:space="preserve">rok </w:t>
      </w:r>
      <w:r w:rsidRPr="00561352">
        <w:rPr>
          <w:rFonts w:ascii="Tahoma" w:hAnsi="Tahoma" w:cs="Tahoma"/>
          <w:sz w:val="22"/>
          <w:szCs w:val="22"/>
        </w:rPr>
        <w:t xml:space="preserve">2025+) budou probíhat navazující a podmiňující stavby </w:t>
      </w:r>
      <w:r w:rsidRPr="00334CE7">
        <w:rPr>
          <w:rFonts w:ascii="Tahoma" w:hAnsi="Tahoma" w:cs="Tahoma"/>
          <w:i/>
          <w:iCs/>
          <w:sz w:val="22"/>
          <w:szCs w:val="22"/>
        </w:rPr>
        <w:t xml:space="preserve">„Inženýrská a projektová činnost k akci Revitalizace území po důlní činnosti v </w:t>
      </w:r>
      <w:proofErr w:type="spellStart"/>
      <w:r w:rsidRPr="00334CE7">
        <w:rPr>
          <w:rFonts w:ascii="Tahoma" w:hAnsi="Tahoma" w:cs="Tahoma"/>
          <w:i/>
          <w:iCs/>
          <w:sz w:val="22"/>
          <w:szCs w:val="22"/>
        </w:rPr>
        <w:t>k.ú</w:t>
      </w:r>
      <w:proofErr w:type="spellEnd"/>
      <w:r w:rsidRPr="00334CE7">
        <w:rPr>
          <w:rFonts w:ascii="Tahoma" w:hAnsi="Tahoma" w:cs="Tahoma"/>
          <w:i/>
          <w:iCs/>
          <w:sz w:val="22"/>
          <w:szCs w:val="22"/>
        </w:rPr>
        <w:t xml:space="preserve">. Bruntál – Zpřístupnění průmyslových ploch – ulice Zahradní“ </w:t>
      </w:r>
      <w:r w:rsidRPr="00334CE7">
        <w:rPr>
          <w:rFonts w:ascii="Tahoma" w:hAnsi="Tahoma" w:cs="Tahoma"/>
          <w:sz w:val="22"/>
          <w:szCs w:val="22"/>
        </w:rPr>
        <w:t>a</w:t>
      </w:r>
      <w:r w:rsidRPr="00334CE7">
        <w:rPr>
          <w:rFonts w:ascii="Tahoma" w:hAnsi="Tahoma" w:cs="Tahoma"/>
          <w:i/>
          <w:iCs/>
          <w:sz w:val="22"/>
          <w:szCs w:val="22"/>
        </w:rPr>
        <w:t xml:space="preserve"> „IE-12-8006977 Bruntál, VN 100/102, část 1, obnova VVN.“</w:t>
      </w:r>
    </w:p>
    <w:p w14:paraId="683D60D3" w14:textId="77777777" w:rsidR="00561352" w:rsidRPr="00561352" w:rsidRDefault="00561352" w:rsidP="00561352">
      <w:pPr>
        <w:jc w:val="both"/>
        <w:rPr>
          <w:rFonts w:ascii="Tahoma" w:hAnsi="Tahoma" w:cs="Tahoma"/>
          <w:sz w:val="22"/>
          <w:szCs w:val="22"/>
        </w:rPr>
      </w:pPr>
    </w:p>
    <w:p w14:paraId="386AC1EB" w14:textId="77777777" w:rsidR="003745E1" w:rsidRPr="00677774" w:rsidRDefault="003745E1" w:rsidP="003745E1">
      <w:pPr>
        <w:tabs>
          <w:tab w:val="left" w:pos="567"/>
          <w:tab w:val="left" w:pos="2835"/>
          <w:tab w:val="left" w:pos="5245"/>
          <w:tab w:val="left" w:pos="5954"/>
        </w:tabs>
        <w:jc w:val="both"/>
        <w:rPr>
          <w:rFonts w:ascii="Tahoma" w:hAnsi="Tahoma" w:cs="Tahoma"/>
          <w:b/>
          <w:i/>
          <w:sz w:val="22"/>
          <w:szCs w:val="22"/>
        </w:rPr>
      </w:pPr>
      <w:r w:rsidRPr="00677774">
        <w:rPr>
          <w:rFonts w:ascii="Tahoma" w:hAnsi="Tahoma" w:cs="Tahoma"/>
          <w:b/>
          <w:i/>
          <w:sz w:val="22"/>
          <w:szCs w:val="22"/>
        </w:rPr>
        <w:t>Obecně:</w:t>
      </w:r>
    </w:p>
    <w:p w14:paraId="729E1F99" w14:textId="77777777" w:rsidR="003745E1" w:rsidRPr="00561352" w:rsidRDefault="003745E1" w:rsidP="00C77688">
      <w:pPr>
        <w:ind w:firstLine="709"/>
        <w:rPr>
          <w:rFonts w:ascii="Tahoma" w:hAnsi="Tahoma" w:cs="Tahoma"/>
          <w:sz w:val="22"/>
          <w:szCs w:val="22"/>
        </w:rPr>
      </w:pPr>
      <w:r w:rsidRPr="00561352">
        <w:rPr>
          <w:rFonts w:ascii="Tahoma" w:hAnsi="Tahoma" w:cs="Tahoma"/>
          <w:sz w:val="22"/>
          <w:szCs w:val="22"/>
        </w:rPr>
        <w:t xml:space="preserve">Vnitřní elektro rozvody jsou podmíněny související stavbou </w:t>
      </w:r>
      <w:r w:rsidRPr="00677774">
        <w:rPr>
          <w:rFonts w:ascii="Tahoma" w:hAnsi="Tahoma" w:cs="Tahoma"/>
          <w:i/>
          <w:iCs/>
          <w:sz w:val="22"/>
          <w:szCs w:val="22"/>
        </w:rPr>
        <w:t>„ulice Zahradní“</w:t>
      </w:r>
      <w:r w:rsidRPr="00561352">
        <w:rPr>
          <w:rFonts w:ascii="Tahoma" w:hAnsi="Tahoma" w:cs="Tahoma"/>
          <w:sz w:val="22"/>
          <w:szCs w:val="22"/>
        </w:rPr>
        <w:t xml:space="preserve">, kdy v rámci nové trafostanice je vedeno kabelové vedení pro novou rozvodnou skříň. </w:t>
      </w:r>
      <w:r>
        <w:rPr>
          <w:rFonts w:ascii="Tahoma" w:hAnsi="Tahoma" w:cs="Tahoma"/>
          <w:sz w:val="22"/>
          <w:szCs w:val="22"/>
        </w:rPr>
        <w:t>Zhotovitel musí</w:t>
      </w:r>
      <w:r w:rsidRPr="00561352">
        <w:rPr>
          <w:rFonts w:ascii="Tahoma" w:hAnsi="Tahoma" w:cs="Tahoma"/>
          <w:sz w:val="22"/>
          <w:szCs w:val="22"/>
        </w:rPr>
        <w:t xml:space="preserve"> zřídit provizorní elektro rozvody ze stávajícího areálového rozvaděče v místě vrátnice.</w:t>
      </w:r>
    </w:p>
    <w:p w14:paraId="372F1882" w14:textId="77777777" w:rsidR="003745E1" w:rsidRPr="00561352" w:rsidRDefault="003745E1" w:rsidP="003745E1">
      <w:pPr>
        <w:rPr>
          <w:rFonts w:ascii="Tahoma" w:hAnsi="Tahoma" w:cs="Tahoma"/>
          <w:sz w:val="22"/>
          <w:szCs w:val="22"/>
        </w:rPr>
      </w:pPr>
    </w:p>
    <w:p w14:paraId="24CC0AAB" w14:textId="6A490DBB" w:rsidR="003745E1" w:rsidRPr="00561352" w:rsidRDefault="003745E1" w:rsidP="00C77688">
      <w:pPr>
        <w:ind w:firstLine="709"/>
        <w:rPr>
          <w:rFonts w:ascii="Tahoma" w:hAnsi="Tahoma" w:cs="Tahoma"/>
          <w:sz w:val="22"/>
          <w:szCs w:val="22"/>
        </w:rPr>
      </w:pPr>
      <w:r w:rsidRPr="00561352">
        <w:rPr>
          <w:rFonts w:ascii="Tahoma" w:hAnsi="Tahoma" w:cs="Tahoma"/>
          <w:sz w:val="22"/>
          <w:szCs w:val="22"/>
        </w:rPr>
        <w:t>Dešťová voda ze svodů</w:t>
      </w:r>
      <w:r>
        <w:rPr>
          <w:rFonts w:ascii="Tahoma" w:hAnsi="Tahoma" w:cs="Tahoma"/>
          <w:sz w:val="22"/>
          <w:szCs w:val="22"/>
        </w:rPr>
        <w:t xml:space="preserve"> nov</w:t>
      </w:r>
      <w:r w:rsidR="006A1077">
        <w:rPr>
          <w:rFonts w:ascii="Tahoma" w:hAnsi="Tahoma" w:cs="Tahoma"/>
          <w:sz w:val="22"/>
          <w:szCs w:val="22"/>
        </w:rPr>
        <w:t>ý</w:t>
      </w:r>
      <w:r>
        <w:rPr>
          <w:rFonts w:ascii="Tahoma" w:hAnsi="Tahoma" w:cs="Tahoma"/>
          <w:sz w:val="22"/>
          <w:szCs w:val="22"/>
        </w:rPr>
        <w:t>ch budov</w:t>
      </w:r>
      <w:r w:rsidRPr="00561352">
        <w:rPr>
          <w:rFonts w:ascii="Tahoma" w:hAnsi="Tahoma" w:cs="Tahoma"/>
          <w:sz w:val="22"/>
          <w:szCs w:val="22"/>
        </w:rPr>
        <w:t xml:space="preserve"> bude odvedena a zasakována do </w:t>
      </w:r>
      <w:r>
        <w:rPr>
          <w:rFonts w:ascii="Tahoma" w:hAnsi="Tahoma" w:cs="Tahoma"/>
          <w:sz w:val="22"/>
          <w:szCs w:val="22"/>
        </w:rPr>
        <w:t xml:space="preserve">okolního </w:t>
      </w:r>
      <w:r w:rsidRPr="00561352">
        <w:rPr>
          <w:rFonts w:ascii="Tahoma" w:hAnsi="Tahoma" w:cs="Tahoma"/>
          <w:sz w:val="22"/>
          <w:szCs w:val="22"/>
        </w:rPr>
        <w:t>stávajícího terénu – odvod</w:t>
      </w:r>
      <w:r>
        <w:rPr>
          <w:rFonts w:ascii="Tahoma" w:hAnsi="Tahoma" w:cs="Tahoma"/>
          <w:sz w:val="22"/>
          <w:szCs w:val="22"/>
        </w:rPr>
        <w:t xml:space="preserve"> dešťové</w:t>
      </w:r>
      <w:r w:rsidRPr="00561352">
        <w:rPr>
          <w:rFonts w:ascii="Tahoma" w:hAnsi="Tahoma" w:cs="Tahoma"/>
          <w:sz w:val="22"/>
          <w:szCs w:val="22"/>
        </w:rPr>
        <w:t xml:space="preserve"> vody je podmíněn související stavbou </w:t>
      </w:r>
      <w:r w:rsidRPr="00677774">
        <w:rPr>
          <w:rFonts w:ascii="Tahoma" w:hAnsi="Tahoma" w:cs="Tahoma"/>
          <w:i/>
          <w:iCs/>
          <w:sz w:val="22"/>
          <w:szCs w:val="22"/>
        </w:rPr>
        <w:t>„ulice Zahradní“.</w:t>
      </w:r>
    </w:p>
    <w:p w14:paraId="42C21AFC" w14:textId="77777777" w:rsidR="003745E1" w:rsidRPr="00561352" w:rsidRDefault="003745E1" w:rsidP="003745E1">
      <w:pPr>
        <w:rPr>
          <w:rFonts w:ascii="Tahoma" w:hAnsi="Tahoma" w:cs="Tahoma"/>
          <w:sz w:val="22"/>
          <w:szCs w:val="22"/>
        </w:rPr>
      </w:pPr>
    </w:p>
    <w:p w14:paraId="51B56EDC" w14:textId="1532E3FF" w:rsidR="003745E1" w:rsidRPr="005D07BC" w:rsidRDefault="003745E1" w:rsidP="005D07BC">
      <w:pPr>
        <w:ind w:firstLine="709"/>
        <w:rPr>
          <w:rFonts w:ascii="Tahoma" w:hAnsi="Tahoma" w:cs="Tahoma"/>
          <w:sz w:val="22"/>
          <w:szCs w:val="22"/>
        </w:rPr>
      </w:pPr>
      <w:r w:rsidRPr="00561352">
        <w:rPr>
          <w:rFonts w:ascii="Tahoma" w:hAnsi="Tahoma" w:cs="Tahoma"/>
          <w:sz w:val="22"/>
          <w:szCs w:val="22"/>
        </w:rPr>
        <w:t xml:space="preserve">Rozvody vody </w:t>
      </w:r>
      <w:r>
        <w:rPr>
          <w:rFonts w:ascii="Tahoma" w:hAnsi="Tahoma" w:cs="Tahoma"/>
          <w:sz w:val="22"/>
          <w:szCs w:val="22"/>
        </w:rPr>
        <w:t>nebudou zřízeny.</w:t>
      </w:r>
    </w:p>
    <w:p w14:paraId="077B195F" w14:textId="77777777" w:rsidR="0051743A" w:rsidRDefault="0051743A" w:rsidP="003745E1">
      <w:pPr>
        <w:tabs>
          <w:tab w:val="left" w:pos="567"/>
          <w:tab w:val="left" w:pos="2835"/>
          <w:tab w:val="left" w:pos="5245"/>
          <w:tab w:val="left" w:pos="5954"/>
        </w:tabs>
        <w:jc w:val="both"/>
        <w:rPr>
          <w:rFonts w:ascii="Tahoma" w:hAnsi="Tahoma" w:cs="Tahoma"/>
          <w:b/>
          <w:i/>
          <w:sz w:val="22"/>
          <w:szCs w:val="22"/>
        </w:rPr>
      </w:pPr>
    </w:p>
    <w:p w14:paraId="61C20AE9" w14:textId="7DB63252" w:rsidR="00561352" w:rsidRPr="003745E1" w:rsidRDefault="003745E1" w:rsidP="003745E1">
      <w:pPr>
        <w:tabs>
          <w:tab w:val="left" w:pos="567"/>
          <w:tab w:val="left" w:pos="2835"/>
          <w:tab w:val="left" w:pos="5245"/>
          <w:tab w:val="left" w:pos="5954"/>
        </w:tabs>
        <w:jc w:val="both"/>
        <w:rPr>
          <w:rFonts w:ascii="Tahoma" w:hAnsi="Tahoma" w:cs="Tahoma"/>
          <w:b/>
          <w:i/>
          <w:sz w:val="22"/>
          <w:szCs w:val="22"/>
        </w:rPr>
      </w:pPr>
      <w:r w:rsidRPr="003745E1">
        <w:rPr>
          <w:rFonts w:ascii="Tahoma" w:hAnsi="Tahoma" w:cs="Tahoma"/>
          <w:b/>
          <w:i/>
          <w:sz w:val="22"/>
          <w:szCs w:val="22"/>
        </w:rPr>
        <w:t>Soupis prací:</w:t>
      </w:r>
    </w:p>
    <w:p w14:paraId="6C29753E" w14:textId="40F0DCB6" w:rsidR="00561352" w:rsidRPr="00334CE7" w:rsidRDefault="00561352" w:rsidP="00334CE7">
      <w:pPr>
        <w:pStyle w:val="Odstavecseseznamem"/>
        <w:numPr>
          <w:ilvl w:val="0"/>
          <w:numId w:val="36"/>
        </w:numPr>
        <w:rPr>
          <w:rFonts w:ascii="Tahoma" w:hAnsi="Tahoma" w:cs="Tahoma"/>
          <w:szCs w:val="22"/>
        </w:rPr>
      </w:pPr>
      <w:r w:rsidRPr="00334CE7">
        <w:rPr>
          <w:rFonts w:ascii="Tahoma" w:hAnsi="Tahoma" w:cs="Tahoma"/>
          <w:szCs w:val="22"/>
        </w:rPr>
        <w:t>Kácení stromů a keřů</w:t>
      </w:r>
    </w:p>
    <w:p w14:paraId="0D83BB3F" w14:textId="5C026538" w:rsidR="00561352" w:rsidRPr="00334CE7" w:rsidRDefault="00561352" w:rsidP="00334CE7">
      <w:pPr>
        <w:pStyle w:val="Odstavecseseznamem"/>
        <w:numPr>
          <w:ilvl w:val="0"/>
          <w:numId w:val="36"/>
        </w:numPr>
        <w:rPr>
          <w:rFonts w:ascii="Tahoma" w:hAnsi="Tahoma" w:cs="Tahoma"/>
          <w:szCs w:val="22"/>
        </w:rPr>
      </w:pPr>
      <w:r w:rsidRPr="00334CE7">
        <w:rPr>
          <w:rFonts w:ascii="Tahoma" w:hAnsi="Tahoma" w:cs="Tahoma"/>
          <w:szCs w:val="22"/>
        </w:rPr>
        <w:t>Sejmutí ornice a humózní vrstvy</w:t>
      </w:r>
    </w:p>
    <w:p w14:paraId="11B30CC6" w14:textId="208347DF" w:rsidR="00561352" w:rsidRPr="00334CE7" w:rsidRDefault="00561352" w:rsidP="00334CE7">
      <w:pPr>
        <w:pStyle w:val="Odstavecseseznamem"/>
        <w:numPr>
          <w:ilvl w:val="0"/>
          <w:numId w:val="36"/>
        </w:numPr>
        <w:rPr>
          <w:rFonts w:ascii="Tahoma" w:hAnsi="Tahoma" w:cs="Tahoma"/>
          <w:szCs w:val="22"/>
        </w:rPr>
      </w:pPr>
      <w:r w:rsidRPr="00334CE7">
        <w:rPr>
          <w:rFonts w:ascii="Tahoma" w:hAnsi="Tahoma" w:cs="Tahoma"/>
          <w:szCs w:val="22"/>
        </w:rPr>
        <w:t>Demontáž stávajícího kovového oplocení</w:t>
      </w:r>
    </w:p>
    <w:p w14:paraId="1CFDB3D7" w14:textId="3C891729" w:rsidR="00561352" w:rsidRPr="00334CE7" w:rsidRDefault="00561352" w:rsidP="00334CE7">
      <w:pPr>
        <w:pStyle w:val="Odstavecseseznamem"/>
        <w:numPr>
          <w:ilvl w:val="0"/>
          <w:numId w:val="36"/>
        </w:numPr>
        <w:rPr>
          <w:rFonts w:ascii="Tahoma" w:hAnsi="Tahoma" w:cs="Tahoma"/>
          <w:szCs w:val="22"/>
        </w:rPr>
      </w:pPr>
      <w:r w:rsidRPr="00334CE7">
        <w:rPr>
          <w:rFonts w:ascii="Tahoma" w:hAnsi="Tahoma" w:cs="Tahoma"/>
          <w:szCs w:val="22"/>
        </w:rPr>
        <w:t xml:space="preserve">Demolice </w:t>
      </w:r>
      <w:r w:rsidR="00A46746">
        <w:rPr>
          <w:rFonts w:ascii="Tahoma" w:hAnsi="Tahoma" w:cs="Tahoma"/>
          <w:szCs w:val="22"/>
        </w:rPr>
        <w:t>stávajících budov</w:t>
      </w:r>
    </w:p>
    <w:p w14:paraId="4BE90384" w14:textId="5FEEC7F5" w:rsidR="00561352" w:rsidRPr="00334CE7" w:rsidRDefault="00561352" w:rsidP="00334CE7">
      <w:pPr>
        <w:pStyle w:val="Odstavecseseznamem"/>
        <w:numPr>
          <w:ilvl w:val="0"/>
          <w:numId w:val="36"/>
        </w:numPr>
        <w:rPr>
          <w:rFonts w:ascii="Tahoma" w:hAnsi="Tahoma" w:cs="Tahoma"/>
          <w:szCs w:val="22"/>
        </w:rPr>
      </w:pPr>
      <w:r w:rsidRPr="00334CE7">
        <w:rPr>
          <w:rFonts w:ascii="Tahoma" w:hAnsi="Tahoma" w:cs="Tahoma"/>
          <w:szCs w:val="22"/>
        </w:rPr>
        <w:t>Demolice betonov</w:t>
      </w:r>
      <w:r w:rsidR="005F6455">
        <w:rPr>
          <w:rFonts w:ascii="Tahoma" w:hAnsi="Tahoma" w:cs="Tahoma"/>
          <w:szCs w:val="22"/>
        </w:rPr>
        <w:t>ých kójí</w:t>
      </w:r>
      <w:r w:rsidRPr="00334CE7">
        <w:rPr>
          <w:rFonts w:ascii="Tahoma" w:hAnsi="Tahoma" w:cs="Tahoma"/>
          <w:szCs w:val="22"/>
        </w:rPr>
        <w:t xml:space="preserve"> tříděného skla</w:t>
      </w:r>
    </w:p>
    <w:p w14:paraId="19CF9DED" w14:textId="65BF1B58" w:rsidR="00334CE7" w:rsidRPr="00334CE7" w:rsidRDefault="00561352" w:rsidP="00334CE7">
      <w:pPr>
        <w:pStyle w:val="Odstavecseseznamem"/>
        <w:numPr>
          <w:ilvl w:val="0"/>
          <w:numId w:val="36"/>
        </w:numPr>
        <w:rPr>
          <w:rFonts w:ascii="Tahoma" w:hAnsi="Tahoma" w:cs="Tahoma"/>
          <w:szCs w:val="22"/>
        </w:rPr>
      </w:pPr>
      <w:r w:rsidRPr="00334CE7">
        <w:rPr>
          <w:rFonts w:ascii="Tahoma" w:hAnsi="Tahoma" w:cs="Tahoma"/>
          <w:szCs w:val="22"/>
        </w:rPr>
        <w:t xml:space="preserve">Provizorní </w:t>
      </w:r>
      <w:r w:rsidR="00334CE7" w:rsidRPr="00334CE7">
        <w:rPr>
          <w:rFonts w:ascii="Tahoma" w:hAnsi="Tahoma" w:cs="Tahoma"/>
          <w:szCs w:val="22"/>
        </w:rPr>
        <w:t xml:space="preserve">přístup </w:t>
      </w:r>
      <w:r w:rsidRPr="00334CE7">
        <w:rPr>
          <w:rFonts w:ascii="Tahoma" w:hAnsi="Tahoma" w:cs="Tahoma"/>
          <w:szCs w:val="22"/>
        </w:rPr>
        <w:t>k obsluze nových objektů</w:t>
      </w:r>
    </w:p>
    <w:p w14:paraId="7CC61CFF" w14:textId="4185DC92" w:rsidR="00334CE7" w:rsidRPr="00334CE7" w:rsidRDefault="00334CE7" w:rsidP="00334CE7">
      <w:pPr>
        <w:pStyle w:val="Odstavecseseznamem"/>
        <w:numPr>
          <w:ilvl w:val="0"/>
          <w:numId w:val="36"/>
        </w:numPr>
        <w:rPr>
          <w:rFonts w:ascii="Tahoma" w:hAnsi="Tahoma" w:cs="Tahoma"/>
          <w:szCs w:val="22"/>
        </w:rPr>
      </w:pPr>
      <w:r w:rsidRPr="00334CE7">
        <w:rPr>
          <w:rFonts w:ascii="Tahoma" w:hAnsi="Tahoma" w:cs="Tahoma"/>
          <w:szCs w:val="22"/>
        </w:rPr>
        <w:t>Provizorní sjezd na staveniště</w:t>
      </w:r>
    </w:p>
    <w:p w14:paraId="2B278027" w14:textId="39A5F416" w:rsidR="00561352" w:rsidRPr="00334CE7" w:rsidRDefault="00561352" w:rsidP="00334CE7">
      <w:pPr>
        <w:pStyle w:val="Odstavecseseznamem"/>
        <w:numPr>
          <w:ilvl w:val="0"/>
          <w:numId w:val="36"/>
        </w:numPr>
        <w:rPr>
          <w:rFonts w:ascii="Tahoma" w:hAnsi="Tahoma" w:cs="Tahoma"/>
          <w:szCs w:val="22"/>
        </w:rPr>
      </w:pPr>
      <w:r w:rsidRPr="00334CE7">
        <w:rPr>
          <w:rFonts w:ascii="Tahoma" w:hAnsi="Tahoma" w:cs="Tahoma"/>
          <w:szCs w:val="22"/>
        </w:rPr>
        <w:t>Sklad nebezpečného odpad</w:t>
      </w:r>
      <w:r w:rsidR="00334CE7" w:rsidRPr="00334CE7">
        <w:rPr>
          <w:rFonts w:ascii="Tahoma" w:hAnsi="Tahoma" w:cs="Tahoma"/>
          <w:szCs w:val="22"/>
        </w:rPr>
        <w:t xml:space="preserve"> </w:t>
      </w:r>
    </w:p>
    <w:p w14:paraId="256C2E56" w14:textId="6A017523" w:rsidR="00561352" w:rsidRDefault="00561352" w:rsidP="00334CE7">
      <w:pPr>
        <w:pStyle w:val="Odstavecseseznamem"/>
        <w:numPr>
          <w:ilvl w:val="0"/>
          <w:numId w:val="36"/>
        </w:numPr>
        <w:rPr>
          <w:rFonts w:ascii="Tahoma" w:hAnsi="Tahoma" w:cs="Tahoma"/>
          <w:szCs w:val="22"/>
        </w:rPr>
      </w:pPr>
      <w:r w:rsidRPr="00334CE7">
        <w:rPr>
          <w:rFonts w:ascii="Tahoma" w:hAnsi="Tahoma" w:cs="Tahoma"/>
          <w:szCs w:val="22"/>
        </w:rPr>
        <w:t xml:space="preserve">Přístřešek pro kóje </w:t>
      </w:r>
    </w:p>
    <w:p w14:paraId="4434C003" w14:textId="0E9C0011" w:rsidR="005F6455" w:rsidRPr="00334CE7" w:rsidRDefault="005F6455" w:rsidP="00334CE7">
      <w:pPr>
        <w:pStyle w:val="Odstavecseseznamem"/>
        <w:numPr>
          <w:ilvl w:val="0"/>
          <w:numId w:val="36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Úprava stávající</w:t>
      </w:r>
      <w:r w:rsidR="009550F4">
        <w:rPr>
          <w:rFonts w:ascii="Tahoma" w:hAnsi="Tahoma" w:cs="Tahoma"/>
          <w:szCs w:val="22"/>
        </w:rPr>
        <w:t>ho</w:t>
      </w:r>
      <w:r>
        <w:rPr>
          <w:rFonts w:ascii="Tahoma" w:hAnsi="Tahoma" w:cs="Tahoma"/>
          <w:szCs w:val="22"/>
        </w:rPr>
        <w:t xml:space="preserve"> příkop</w:t>
      </w:r>
      <w:r w:rsidR="009550F4">
        <w:rPr>
          <w:rFonts w:ascii="Tahoma" w:hAnsi="Tahoma" w:cs="Tahoma"/>
          <w:szCs w:val="22"/>
        </w:rPr>
        <w:t>u</w:t>
      </w:r>
    </w:p>
    <w:p w14:paraId="5DE714AE" w14:textId="77777777" w:rsidR="0051743A" w:rsidRDefault="0051743A" w:rsidP="00561352">
      <w:pPr>
        <w:rPr>
          <w:rFonts w:ascii="Tahoma" w:hAnsi="Tahoma" w:cs="Tahoma"/>
          <w:sz w:val="22"/>
          <w:szCs w:val="22"/>
        </w:rPr>
      </w:pPr>
    </w:p>
    <w:p w14:paraId="5EF34CD6" w14:textId="5762597F" w:rsidR="00FF6BA2" w:rsidRDefault="00FF6BA2" w:rsidP="00FF6BA2">
      <w:pPr>
        <w:tabs>
          <w:tab w:val="left" w:pos="567"/>
          <w:tab w:val="left" w:pos="2835"/>
          <w:tab w:val="left" w:pos="5245"/>
          <w:tab w:val="left" w:pos="5954"/>
        </w:tabs>
        <w:jc w:val="both"/>
        <w:rPr>
          <w:rFonts w:ascii="Tahoma" w:hAnsi="Tahoma" w:cs="Tahoma"/>
          <w:b/>
          <w:i/>
          <w:sz w:val="22"/>
          <w:szCs w:val="22"/>
        </w:rPr>
      </w:pPr>
      <w:r>
        <w:rPr>
          <w:rFonts w:ascii="Tahoma" w:hAnsi="Tahoma" w:cs="Tahoma"/>
          <w:b/>
          <w:i/>
          <w:sz w:val="22"/>
          <w:szCs w:val="22"/>
        </w:rPr>
        <w:t xml:space="preserve">Dotčené </w:t>
      </w:r>
      <w:r w:rsidRPr="00B534FA">
        <w:rPr>
          <w:rFonts w:ascii="Tahoma" w:hAnsi="Tahoma" w:cs="Tahoma"/>
          <w:b/>
          <w:i/>
          <w:sz w:val="22"/>
          <w:szCs w:val="22"/>
        </w:rPr>
        <w:t>objekty:</w:t>
      </w:r>
    </w:p>
    <w:p w14:paraId="69C6F3D3" w14:textId="66AE9E6A" w:rsidR="00FF6BA2" w:rsidRDefault="00FF6BA2" w:rsidP="00FF6BA2">
      <w:pPr>
        <w:pStyle w:val="Zkladntext2"/>
        <w:jc w:val="both"/>
        <w:rPr>
          <w:rFonts w:ascii="Tahoma" w:hAnsi="Tahoma" w:cs="Tahoma"/>
          <w:sz w:val="22"/>
          <w:szCs w:val="22"/>
        </w:rPr>
      </w:pPr>
      <w:r w:rsidRPr="00404D29">
        <w:rPr>
          <w:rFonts w:ascii="Tahoma" w:hAnsi="Tahoma" w:cs="Tahoma"/>
          <w:sz w:val="22"/>
          <w:szCs w:val="22"/>
        </w:rPr>
        <w:tab/>
        <w:t>SO 00</w:t>
      </w:r>
      <w:r>
        <w:rPr>
          <w:rFonts w:ascii="Tahoma" w:hAnsi="Tahoma" w:cs="Tahoma"/>
          <w:sz w:val="22"/>
          <w:szCs w:val="22"/>
        </w:rPr>
        <w:t>0</w:t>
      </w:r>
      <w:r>
        <w:rPr>
          <w:rFonts w:ascii="Tahoma" w:hAnsi="Tahoma" w:cs="Tahoma"/>
          <w:sz w:val="22"/>
          <w:szCs w:val="22"/>
        </w:rPr>
        <w:tab/>
      </w:r>
      <w:r w:rsidRPr="00404D29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>Všeobecné položky</w:t>
      </w:r>
    </w:p>
    <w:p w14:paraId="5EFB57BC" w14:textId="6B61AEC5" w:rsidR="00FF6BA2" w:rsidRDefault="00FF6BA2" w:rsidP="00FF6BA2">
      <w:pPr>
        <w:pStyle w:val="Zkladntext2"/>
        <w:ind w:firstLine="709"/>
        <w:jc w:val="both"/>
        <w:rPr>
          <w:rFonts w:ascii="Tahoma" w:hAnsi="Tahoma" w:cs="Tahoma"/>
          <w:sz w:val="22"/>
          <w:szCs w:val="22"/>
        </w:rPr>
      </w:pPr>
      <w:r w:rsidRPr="00404D29">
        <w:rPr>
          <w:rFonts w:ascii="Tahoma" w:hAnsi="Tahoma" w:cs="Tahoma"/>
          <w:sz w:val="22"/>
          <w:szCs w:val="22"/>
        </w:rPr>
        <w:t>SO 001</w:t>
      </w:r>
      <w:r w:rsidRPr="00404D29">
        <w:rPr>
          <w:rFonts w:ascii="Tahoma" w:hAnsi="Tahoma" w:cs="Tahoma"/>
          <w:sz w:val="22"/>
          <w:szCs w:val="22"/>
        </w:rPr>
        <w:tab/>
      </w:r>
      <w:r w:rsidRPr="00404D29">
        <w:rPr>
          <w:rFonts w:ascii="Tahoma" w:hAnsi="Tahoma" w:cs="Tahoma"/>
          <w:sz w:val="22"/>
          <w:szCs w:val="22"/>
        </w:rPr>
        <w:tab/>
        <w:t>Demolice stávajícího areálu a příprava území</w:t>
      </w:r>
    </w:p>
    <w:p w14:paraId="609D014D" w14:textId="77777777" w:rsidR="006A1077" w:rsidRPr="006A1077" w:rsidRDefault="006A1077" w:rsidP="006A1077">
      <w:pPr>
        <w:pStyle w:val="Zkladntext2"/>
        <w:jc w:val="both"/>
        <w:rPr>
          <w:rFonts w:ascii="Tahoma" w:hAnsi="Tahoma" w:cs="Tahoma"/>
          <w:i/>
          <w:iCs/>
          <w:sz w:val="22"/>
          <w:szCs w:val="22"/>
        </w:rPr>
      </w:pPr>
      <w:r w:rsidRPr="006A1077">
        <w:rPr>
          <w:rFonts w:ascii="Tahoma" w:hAnsi="Tahoma" w:cs="Tahoma"/>
          <w:i/>
          <w:iCs/>
          <w:sz w:val="22"/>
          <w:szCs w:val="22"/>
        </w:rPr>
        <w:tab/>
      </w:r>
      <w:r w:rsidRPr="006A1077">
        <w:rPr>
          <w:rFonts w:ascii="Tahoma" w:hAnsi="Tahoma" w:cs="Tahoma"/>
          <w:i/>
          <w:iCs/>
          <w:sz w:val="22"/>
          <w:szCs w:val="22"/>
        </w:rPr>
        <w:tab/>
        <w:t>001</w:t>
      </w:r>
      <w:r w:rsidRPr="006A1077">
        <w:rPr>
          <w:rFonts w:ascii="Tahoma" w:hAnsi="Tahoma" w:cs="Tahoma"/>
          <w:i/>
          <w:iCs/>
          <w:sz w:val="22"/>
          <w:szCs w:val="22"/>
        </w:rPr>
        <w:tab/>
        <w:t>Bourání skladu nebezpečného odpadu</w:t>
      </w:r>
    </w:p>
    <w:p w14:paraId="0247D113" w14:textId="77777777" w:rsidR="006A1077" w:rsidRPr="006A1077" w:rsidRDefault="006A1077" w:rsidP="006A1077">
      <w:pPr>
        <w:pStyle w:val="Zkladntext2"/>
        <w:jc w:val="both"/>
        <w:rPr>
          <w:rFonts w:ascii="Tahoma" w:hAnsi="Tahoma" w:cs="Tahoma"/>
          <w:i/>
          <w:iCs/>
          <w:sz w:val="22"/>
          <w:szCs w:val="22"/>
        </w:rPr>
      </w:pPr>
      <w:r w:rsidRPr="006A1077">
        <w:rPr>
          <w:rFonts w:ascii="Tahoma" w:hAnsi="Tahoma" w:cs="Tahoma"/>
          <w:i/>
          <w:iCs/>
          <w:sz w:val="22"/>
          <w:szCs w:val="22"/>
        </w:rPr>
        <w:tab/>
      </w:r>
      <w:r w:rsidRPr="006A1077">
        <w:rPr>
          <w:rFonts w:ascii="Tahoma" w:hAnsi="Tahoma" w:cs="Tahoma"/>
          <w:i/>
          <w:iCs/>
          <w:sz w:val="22"/>
          <w:szCs w:val="22"/>
        </w:rPr>
        <w:tab/>
        <w:t>002</w:t>
      </w:r>
      <w:r w:rsidRPr="006A1077">
        <w:rPr>
          <w:rFonts w:ascii="Tahoma" w:hAnsi="Tahoma" w:cs="Tahoma"/>
          <w:i/>
          <w:iCs/>
          <w:sz w:val="22"/>
          <w:szCs w:val="22"/>
        </w:rPr>
        <w:tab/>
        <w:t>Bourání přístřešku kójí tříděného odpadu</w:t>
      </w:r>
    </w:p>
    <w:p w14:paraId="182C812C" w14:textId="77777777" w:rsidR="006A1077" w:rsidRPr="006A1077" w:rsidRDefault="006A1077" w:rsidP="006A1077">
      <w:pPr>
        <w:pStyle w:val="Zkladntext2"/>
        <w:jc w:val="both"/>
        <w:rPr>
          <w:rFonts w:ascii="Tahoma" w:hAnsi="Tahoma" w:cs="Tahoma"/>
          <w:i/>
          <w:iCs/>
          <w:sz w:val="22"/>
          <w:szCs w:val="22"/>
        </w:rPr>
      </w:pPr>
      <w:r w:rsidRPr="006A1077">
        <w:rPr>
          <w:rFonts w:ascii="Tahoma" w:hAnsi="Tahoma" w:cs="Tahoma"/>
          <w:i/>
          <w:iCs/>
          <w:sz w:val="22"/>
          <w:szCs w:val="22"/>
        </w:rPr>
        <w:tab/>
      </w:r>
      <w:r w:rsidRPr="006A1077">
        <w:rPr>
          <w:rFonts w:ascii="Tahoma" w:hAnsi="Tahoma" w:cs="Tahoma"/>
          <w:i/>
          <w:iCs/>
          <w:sz w:val="22"/>
          <w:szCs w:val="22"/>
        </w:rPr>
        <w:tab/>
        <w:t>003</w:t>
      </w:r>
      <w:r w:rsidRPr="006A1077">
        <w:rPr>
          <w:rFonts w:ascii="Tahoma" w:hAnsi="Tahoma" w:cs="Tahoma"/>
          <w:i/>
          <w:iCs/>
          <w:sz w:val="22"/>
          <w:szCs w:val="22"/>
        </w:rPr>
        <w:tab/>
        <w:t>Bourání betonových kójí</w:t>
      </w:r>
    </w:p>
    <w:p w14:paraId="7E644276" w14:textId="77777777" w:rsidR="006A1077" w:rsidRPr="006A1077" w:rsidRDefault="006A1077" w:rsidP="006A1077">
      <w:pPr>
        <w:pStyle w:val="Zkladntext2"/>
        <w:jc w:val="both"/>
        <w:rPr>
          <w:rFonts w:ascii="Tahoma" w:hAnsi="Tahoma" w:cs="Tahoma"/>
          <w:i/>
          <w:iCs/>
          <w:sz w:val="22"/>
          <w:szCs w:val="22"/>
        </w:rPr>
      </w:pPr>
      <w:r w:rsidRPr="006A1077">
        <w:rPr>
          <w:rFonts w:ascii="Tahoma" w:hAnsi="Tahoma" w:cs="Tahoma"/>
          <w:i/>
          <w:iCs/>
          <w:sz w:val="22"/>
          <w:szCs w:val="22"/>
        </w:rPr>
        <w:tab/>
      </w:r>
      <w:r w:rsidRPr="006A1077">
        <w:rPr>
          <w:rFonts w:ascii="Tahoma" w:hAnsi="Tahoma" w:cs="Tahoma"/>
          <w:i/>
          <w:iCs/>
          <w:sz w:val="22"/>
          <w:szCs w:val="22"/>
        </w:rPr>
        <w:tab/>
        <w:t>006</w:t>
      </w:r>
      <w:r w:rsidRPr="006A1077">
        <w:rPr>
          <w:rFonts w:ascii="Tahoma" w:hAnsi="Tahoma" w:cs="Tahoma"/>
          <w:i/>
          <w:iCs/>
          <w:sz w:val="22"/>
          <w:szCs w:val="22"/>
        </w:rPr>
        <w:tab/>
        <w:t>Bourání kontejnerů a UNIMO buňky usazené na zpevněných plochách</w:t>
      </w:r>
    </w:p>
    <w:p w14:paraId="675692AA" w14:textId="77777777" w:rsidR="006A1077" w:rsidRPr="006A1077" w:rsidRDefault="006A1077" w:rsidP="006A1077">
      <w:pPr>
        <w:pStyle w:val="Zkladntext2"/>
        <w:jc w:val="both"/>
        <w:rPr>
          <w:rFonts w:ascii="Tahoma" w:hAnsi="Tahoma" w:cs="Tahoma"/>
          <w:i/>
          <w:iCs/>
          <w:sz w:val="22"/>
          <w:szCs w:val="22"/>
        </w:rPr>
      </w:pPr>
      <w:r w:rsidRPr="006A1077">
        <w:rPr>
          <w:rFonts w:ascii="Tahoma" w:hAnsi="Tahoma" w:cs="Tahoma"/>
          <w:i/>
          <w:iCs/>
          <w:sz w:val="22"/>
          <w:szCs w:val="22"/>
        </w:rPr>
        <w:tab/>
      </w:r>
      <w:r w:rsidRPr="006A1077">
        <w:rPr>
          <w:rFonts w:ascii="Tahoma" w:hAnsi="Tahoma" w:cs="Tahoma"/>
          <w:i/>
          <w:iCs/>
          <w:sz w:val="22"/>
          <w:szCs w:val="22"/>
        </w:rPr>
        <w:tab/>
        <w:t>008</w:t>
      </w:r>
      <w:r w:rsidRPr="006A1077">
        <w:rPr>
          <w:rFonts w:ascii="Tahoma" w:hAnsi="Tahoma" w:cs="Tahoma"/>
          <w:i/>
          <w:iCs/>
          <w:sz w:val="22"/>
          <w:szCs w:val="22"/>
        </w:rPr>
        <w:tab/>
        <w:t>Bourání oplocení</w:t>
      </w:r>
    </w:p>
    <w:p w14:paraId="3D257241" w14:textId="0635FF01" w:rsidR="006A1077" w:rsidRPr="006A1077" w:rsidRDefault="006A1077" w:rsidP="006A1077">
      <w:pPr>
        <w:pStyle w:val="Zkladntext2"/>
        <w:jc w:val="both"/>
        <w:rPr>
          <w:rFonts w:ascii="Tahoma" w:hAnsi="Tahoma" w:cs="Tahoma"/>
          <w:i/>
          <w:iCs/>
          <w:sz w:val="22"/>
          <w:szCs w:val="22"/>
        </w:rPr>
      </w:pPr>
      <w:r w:rsidRPr="006A1077">
        <w:rPr>
          <w:rFonts w:ascii="Tahoma" w:hAnsi="Tahoma" w:cs="Tahoma"/>
          <w:i/>
          <w:iCs/>
          <w:sz w:val="22"/>
          <w:szCs w:val="22"/>
        </w:rPr>
        <w:tab/>
      </w:r>
      <w:r w:rsidRPr="006A1077">
        <w:rPr>
          <w:rFonts w:ascii="Tahoma" w:hAnsi="Tahoma" w:cs="Tahoma"/>
          <w:i/>
          <w:iCs/>
          <w:sz w:val="22"/>
          <w:szCs w:val="22"/>
        </w:rPr>
        <w:tab/>
        <w:t>010</w:t>
      </w:r>
      <w:r w:rsidRPr="006A1077">
        <w:rPr>
          <w:rFonts w:ascii="Tahoma" w:hAnsi="Tahoma" w:cs="Tahoma"/>
          <w:i/>
          <w:iCs/>
          <w:sz w:val="22"/>
          <w:szCs w:val="22"/>
        </w:rPr>
        <w:tab/>
        <w:t>Příprava území</w:t>
      </w:r>
    </w:p>
    <w:p w14:paraId="2392552C" w14:textId="50D03D7E" w:rsidR="00FF6BA2" w:rsidRPr="00404D29" w:rsidRDefault="00FF6BA2" w:rsidP="00FF6BA2">
      <w:pPr>
        <w:pStyle w:val="Zkladntext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SO 111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>Zpevněné plochy</w:t>
      </w:r>
    </w:p>
    <w:p w14:paraId="25AEC1F8" w14:textId="77777777" w:rsidR="00FF6BA2" w:rsidRPr="00404D29" w:rsidRDefault="00FF6BA2" w:rsidP="00FF6BA2">
      <w:pPr>
        <w:pStyle w:val="Zkladntext2"/>
        <w:jc w:val="both"/>
        <w:rPr>
          <w:rFonts w:ascii="Tahoma" w:hAnsi="Tahoma" w:cs="Tahoma"/>
          <w:sz w:val="22"/>
          <w:szCs w:val="22"/>
        </w:rPr>
      </w:pPr>
      <w:r w:rsidRPr="00404D29">
        <w:rPr>
          <w:rFonts w:ascii="Tahoma" w:hAnsi="Tahoma" w:cs="Tahoma"/>
          <w:sz w:val="22"/>
          <w:szCs w:val="22"/>
        </w:rPr>
        <w:tab/>
        <w:t>SO 701</w:t>
      </w:r>
      <w:r w:rsidRPr="00404D29">
        <w:rPr>
          <w:rFonts w:ascii="Tahoma" w:hAnsi="Tahoma" w:cs="Tahoma"/>
          <w:sz w:val="22"/>
          <w:szCs w:val="22"/>
        </w:rPr>
        <w:tab/>
      </w:r>
      <w:r w:rsidRPr="00404D29">
        <w:rPr>
          <w:rFonts w:ascii="Tahoma" w:hAnsi="Tahoma" w:cs="Tahoma"/>
          <w:sz w:val="22"/>
          <w:szCs w:val="22"/>
        </w:rPr>
        <w:tab/>
        <w:t>Sklad nebezpečného odpadu</w:t>
      </w:r>
      <w:r w:rsidRPr="00404D29">
        <w:rPr>
          <w:rFonts w:ascii="Tahoma" w:hAnsi="Tahoma" w:cs="Tahoma"/>
          <w:sz w:val="22"/>
          <w:szCs w:val="22"/>
        </w:rPr>
        <w:tab/>
      </w:r>
      <w:r w:rsidRPr="00404D29">
        <w:rPr>
          <w:rFonts w:ascii="Tahoma" w:hAnsi="Tahoma" w:cs="Tahoma"/>
          <w:sz w:val="22"/>
          <w:szCs w:val="22"/>
        </w:rPr>
        <w:tab/>
      </w:r>
      <w:r w:rsidRPr="00404D29">
        <w:rPr>
          <w:rFonts w:ascii="Tahoma" w:hAnsi="Tahoma" w:cs="Tahoma"/>
          <w:sz w:val="22"/>
          <w:szCs w:val="22"/>
        </w:rPr>
        <w:tab/>
      </w:r>
      <w:r w:rsidRPr="00404D29">
        <w:rPr>
          <w:rFonts w:ascii="Tahoma" w:hAnsi="Tahoma" w:cs="Tahoma"/>
          <w:sz w:val="22"/>
          <w:szCs w:val="22"/>
        </w:rPr>
        <w:tab/>
      </w:r>
    </w:p>
    <w:p w14:paraId="3C53FF24" w14:textId="77777777" w:rsidR="00FF6BA2" w:rsidRPr="00404D29" w:rsidRDefault="00FF6BA2" w:rsidP="00FF6BA2">
      <w:pPr>
        <w:pStyle w:val="Zkladntext2"/>
        <w:jc w:val="both"/>
        <w:rPr>
          <w:rFonts w:ascii="Tahoma" w:hAnsi="Tahoma" w:cs="Tahoma"/>
          <w:sz w:val="22"/>
          <w:szCs w:val="22"/>
        </w:rPr>
      </w:pPr>
      <w:r w:rsidRPr="00404D29">
        <w:rPr>
          <w:rFonts w:ascii="Tahoma" w:hAnsi="Tahoma" w:cs="Tahoma"/>
          <w:sz w:val="22"/>
          <w:szCs w:val="22"/>
        </w:rPr>
        <w:tab/>
        <w:t>SO 702</w:t>
      </w:r>
      <w:r w:rsidRPr="00404D29">
        <w:rPr>
          <w:rFonts w:ascii="Tahoma" w:hAnsi="Tahoma" w:cs="Tahoma"/>
          <w:sz w:val="22"/>
          <w:szCs w:val="22"/>
        </w:rPr>
        <w:tab/>
      </w:r>
      <w:r w:rsidRPr="00404D29">
        <w:rPr>
          <w:rFonts w:ascii="Tahoma" w:hAnsi="Tahoma" w:cs="Tahoma"/>
          <w:sz w:val="22"/>
          <w:szCs w:val="22"/>
        </w:rPr>
        <w:tab/>
        <w:t xml:space="preserve">Přístřešek pro kóje </w:t>
      </w:r>
      <w:r w:rsidRPr="00404D29">
        <w:rPr>
          <w:rFonts w:ascii="Tahoma" w:hAnsi="Tahoma" w:cs="Tahoma"/>
          <w:sz w:val="22"/>
          <w:szCs w:val="22"/>
        </w:rPr>
        <w:tab/>
      </w:r>
      <w:r w:rsidRPr="00404D29">
        <w:rPr>
          <w:rFonts w:ascii="Tahoma" w:hAnsi="Tahoma" w:cs="Tahoma"/>
          <w:sz w:val="22"/>
          <w:szCs w:val="22"/>
        </w:rPr>
        <w:tab/>
      </w:r>
      <w:r w:rsidRPr="00404D29">
        <w:rPr>
          <w:rFonts w:ascii="Tahoma" w:hAnsi="Tahoma" w:cs="Tahoma"/>
          <w:sz w:val="22"/>
          <w:szCs w:val="22"/>
        </w:rPr>
        <w:tab/>
      </w:r>
      <w:r w:rsidRPr="00404D29">
        <w:rPr>
          <w:rFonts w:ascii="Tahoma" w:hAnsi="Tahoma" w:cs="Tahoma"/>
          <w:sz w:val="22"/>
          <w:szCs w:val="22"/>
        </w:rPr>
        <w:tab/>
      </w:r>
      <w:r w:rsidRPr="00404D29">
        <w:rPr>
          <w:rFonts w:ascii="Tahoma" w:hAnsi="Tahoma" w:cs="Tahoma"/>
          <w:sz w:val="22"/>
          <w:szCs w:val="22"/>
        </w:rPr>
        <w:tab/>
      </w:r>
    </w:p>
    <w:p w14:paraId="614CA965" w14:textId="77777777" w:rsidR="0080720C" w:rsidRDefault="00FF6BA2" w:rsidP="005D07BC">
      <w:pPr>
        <w:pStyle w:val="Zkladntext2"/>
        <w:jc w:val="both"/>
        <w:rPr>
          <w:rFonts w:ascii="Tahoma" w:hAnsi="Tahoma" w:cs="Tahoma"/>
          <w:sz w:val="22"/>
          <w:szCs w:val="22"/>
        </w:rPr>
      </w:pPr>
      <w:r w:rsidRPr="00404D29">
        <w:rPr>
          <w:rFonts w:ascii="Tahoma" w:hAnsi="Tahoma" w:cs="Tahoma"/>
          <w:sz w:val="22"/>
          <w:szCs w:val="22"/>
        </w:rPr>
        <w:tab/>
        <w:t>SO 801</w:t>
      </w:r>
      <w:r w:rsidRPr="00404D29">
        <w:rPr>
          <w:rFonts w:ascii="Tahoma" w:hAnsi="Tahoma" w:cs="Tahoma"/>
          <w:sz w:val="22"/>
          <w:szCs w:val="22"/>
        </w:rPr>
        <w:tab/>
      </w:r>
      <w:r w:rsidRPr="00404D29">
        <w:rPr>
          <w:rFonts w:ascii="Tahoma" w:hAnsi="Tahoma" w:cs="Tahoma"/>
          <w:sz w:val="22"/>
          <w:szCs w:val="22"/>
        </w:rPr>
        <w:tab/>
        <w:t>Vegetační úpravy</w:t>
      </w:r>
    </w:p>
    <w:p w14:paraId="3463C525" w14:textId="77777777" w:rsidR="0080720C" w:rsidRDefault="0080720C" w:rsidP="005D07BC">
      <w:pPr>
        <w:pStyle w:val="Zkladntext2"/>
        <w:jc w:val="both"/>
        <w:rPr>
          <w:rFonts w:ascii="Tahoma" w:hAnsi="Tahoma" w:cs="Tahoma"/>
          <w:sz w:val="22"/>
          <w:szCs w:val="22"/>
        </w:rPr>
      </w:pPr>
    </w:p>
    <w:p w14:paraId="6DA86693" w14:textId="77777777" w:rsidR="0080720C" w:rsidRDefault="0080720C" w:rsidP="005D07BC">
      <w:pPr>
        <w:pStyle w:val="Zkladntext2"/>
        <w:jc w:val="both"/>
        <w:rPr>
          <w:rFonts w:ascii="Tahoma" w:hAnsi="Tahoma" w:cs="Tahoma"/>
          <w:sz w:val="22"/>
          <w:szCs w:val="22"/>
        </w:rPr>
      </w:pPr>
    </w:p>
    <w:p w14:paraId="2B93E4ED" w14:textId="77777777" w:rsidR="0080720C" w:rsidRDefault="0080720C" w:rsidP="005D07BC">
      <w:pPr>
        <w:pStyle w:val="Zkladntext2"/>
        <w:jc w:val="both"/>
        <w:rPr>
          <w:rFonts w:ascii="Tahoma" w:hAnsi="Tahoma" w:cs="Tahoma"/>
          <w:sz w:val="22"/>
          <w:szCs w:val="22"/>
        </w:rPr>
      </w:pPr>
    </w:p>
    <w:p w14:paraId="2995B1CC" w14:textId="77777777" w:rsidR="0080720C" w:rsidRDefault="0080720C" w:rsidP="005D07BC">
      <w:pPr>
        <w:pStyle w:val="Zkladntext2"/>
        <w:jc w:val="both"/>
        <w:rPr>
          <w:rFonts w:ascii="Tahoma" w:hAnsi="Tahoma" w:cs="Tahoma"/>
          <w:sz w:val="22"/>
          <w:szCs w:val="22"/>
        </w:rPr>
      </w:pPr>
    </w:p>
    <w:p w14:paraId="1FA7FC67" w14:textId="2E5701C8" w:rsidR="0080720C" w:rsidRPr="00677774" w:rsidRDefault="0080720C" w:rsidP="0080720C">
      <w:pPr>
        <w:tabs>
          <w:tab w:val="left" w:pos="567"/>
          <w:tab w:val="left" w:pos="2835"/>
          <w:tab w:val="left" w:pos="5245"/>
          <w:tab w:val="left" w:pos="5954"/>
        </w:tabs>
        <w:jc w:val="both"/>
        <w:rPr>
          <w:rFonts w:ascii="Tahoma" w:hAnsi="Tahoma" w:cs="Tahoma"/>
          <w:b/>
          <w:i/>
          <w:sz w:val="22"/>
          <w:szCs w:val="22"/>
        </w:rPr>
      </w:pPr>
      <w:r>
        <w:rPr>
          <w:rFonts w:ascii="Tahoma" w:hAnsi="Tahoma" w:cs="Tahoma"/>
          <w:b/>
          <w:i/>
          <w:sz w:val="22"/>
          <w:szCs w:val="22"/>
        </w:rPr>
        <w:lastRenderedPageBreak/>
        <w:t>Předpokládaný plán organizace výstavby</w:t>
      </w:r>
      <w:r w:rsidRPr="00677774">
        <w:rPr>
          <w:rFonts w:ascii="Tahoma" w:hAnsi="Tahoma" w:cs="Tahoma"/>
          <w:b/>
          <w:i/>
          <w:sz w:val="22"/>
          <w:szCs w:val="22"/>
        </w:rPr>
        <w:t>:</w:t>
      </w:r>
    </w:p>
    <w:p w14:paraId="0E9F0A47" w14:textId="1F29A362" w:rsidR="0080720C" w:rsidRDefault="0080720C" w:rsidP="0080720C">
      <w:pPr>
        <w:pStyle w:val="Odstavecseseznamem"/>
        <w:numPr>
          <w:ilvl w:val="0"/>
          <w:numId w:val="44"/>
        </w:numPr>
        <w:rPr>
          <w:rFonts w:ascii="Tahoma" w:hAnsi="Tahoma" w:cs="Tahoma"/>
          <w:szCs w:val="22"/>
        </w:rPr>
      </w:pPr>
      <w:r w:rsidRPr="0080720C">
        <w:rPr>
          <w:rFonts w:ascii="Tahoma" w:hAnsi="Tahoma" w:cs="Tahoma"/>
          <w:szCs w:val="22"/>
        </w:rPr>
        <w:t>Vybudování provizorního sjezdu na staveniště</w:t>
      </w:r>
    </w:p>
    <w:p w14:paraId="7AE0AA91" w14:textId="2AD2D5A7" w:rsidR="0080720C" w:rsidRDefault="0080720C" w:rsidP="0080720C">
      <w:pPr>
        <w:pStyle w:val="Odstavecseseznamem"/>
        <w:numPr>
          <w:ilvl w:val="0"/>
          <w:numId w:val="44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Příprava území (sejmutí ornice, drnu, odstranění oplocení, kácení apod)</w:t>
      </w:r>
    </w:p>
    <w:p w14:paraId="17046880" w14:textId="76BC38D6" w:rsidR="0080720C" w:rsidRDefault="0080720C" w:rsidP="0080720C">
      <w:pPr>
        <w:pStyle w:val="Odstavecseseznamem"/>
        <w:numPr>
          <w:ilvl w:val="0"/>
          <w:numId w:val="44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Výstavba SO 701 Sklad nebezpečného odpadu vč. </w:t>
      </w:r>
      <w:r>
        <w:rPr>
          <w:rFonts w:ascii="Tahoma" w:hAnsi="Tahoma" w:cs="Tahoma"/>
          <w:szCs w:val="22"/>
        </w:rPr>
        <w:t>provizorního přístupu</w:t>
      </w:r>
    </w:p>
    <w:p w14:paraId="2607DC92" w14:textId="5AF8A603" w:rsidR="0080720C" w:rsidRDefault="0080720C" w:rsidP="0080720C">
      <w:pPr>
        <w:pStyle w:val="Odstavecseseznamem"/>
        <w:numPr>
          <w:ilvl w:val="0"/>
          <w:numId w:val="44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Přestěhování nebezpečných látek ze stávajícího skladu nebezpečného odpadu do nového</w:t>
      </w:r>
    </w:p>
    <w:p w14:paraId="42184E01" w14:textId="2E646D8B" w:rsidR="0080720C" w:rsidRDefault="0080720C" w:rsidP="0080720C">
      <w:pPr>
        <w:pStyle w:val="Odstavecseseznamem"/>
        <w:numPr>
          <w:ilvl w:val="0"/>
          <w:numId w:val="44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Demolice stávajícího skladu nebezpečného odpadu</w:t>
      </w:r>
    </w:p>
    <w:p w14:paraId="57210695" w14:textId="2F9D8655" w:rsidR="0080720C" w:rsidRDefault="0080720C" w:rsidP="0080720C">
      <w:pPr>
        <w:pStyle w:val="Odstavecseseznamem"/>
        <w:numPr>
          <w:ilvl w:val="0"/>
          <w:numId w:val="44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Výstavba SO 702 Přístřešek pro kóje </w:t>
      </w:r>
      <w:r>
        <w:rPr>
          <w:rFonts w:ascii="Tahoma" w:hAnsi="Tahoma" w:cs="Tahoma"/>
          <w:szCs w:val="22"/>
        </w:rPr>
        <w:t>vč. provizorního přístupu</w:t>
      </w:r>
    </w:p>
    <w:p w14:paraId="543DFA66" w14:textId="12DA1DCA" w:rsidR="0080720C" w:rsidRDefault="0080720C" w:rsidP="0080720C">
      <w:pPr>
        <w:pStyle w:val="Odstavecseseznamem"/>
        <w:numPr>
          <w:ilvl w:val="0"/>
          <w:numId w:val="44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Demolice stávajícího přístřešku kójí tříděného odpadu a odstranění kontejneru</w:t>
      </w:r>
    </w:p>
    <w:p w14:paraId="6E399664" w14:textId="7CCC549B" w:rsidR="0080720C" w:rsidRDefault="0080720C" w:rsidP="0080720C">
      <w:pPr>
        <w:pStyle w:val="Odstavecseseznamem"/>
        <w:numPr>
          <w:ilvl w:val="0"/>
          <w:numId w:val="44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Demolice betonových kójí na sklo</w:t>
      </w:r>
    </w:p>
    <w:p w14:paraId="5B1530CD" w14:textId="6160FF9A" w:rsidR="0080720C" w:rsidRPr="0080720C" w:rsidRDefault="0080720C" w:rsidP="0080720C">
      <w:pPr>
        <w:pStyle w:val="Odstavecseseznamem"/>
        <w:numPr>
          <w:ilvl w:val="0"/>
          <w:numId w:val="44"/>
        </w:numPr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Zrušení provizorního sjezd</w:t>
      </w:r>
      <w:r w:rsidR="00C034A5">
        <w:rPr>
          <w:rFonts w:ascii="Tahoma" w:hAnsi="Tahoma" w:cs="Tahoma"/>
          <w:szCs w:val="22"/>
        </w:rPr>
        <w:t>u</w:t>
      </w:r>
      <w:r>
        <w:rPr>
          <w:rFonts w:ascii="Tahoma" w:hAnsi="Tahoma" w:cs="Tahoma"/>
          <w:szCs w:val="22"/>
        </w:rPr>
        <w:t xml:space="preserve"> na staveniště a uvedení okolí do původního stavu</w:t>
      </w:r>
    </w:p>
    <w:p w14:paraId="26556348" w14:textId="49374564" w:rsidR="00561352" w:rsidRDefault="0080720C" w:rsidP="0080720C">
      <w:pPr>
        <w:ind w:firstLine="709"/>
        <w:rPr>
          <w:rFonts w:ascii="Tahoma" w:hAnsi="Tahoma" w:cs="Tahoma"/>
          <w:sz w:val="22"/>
          <w:szCs w:val="22"/>
        </w:rPr>
      </w:pPr>
      <w:r w:rsidRPr="00561352">
        <w:rPr>
          <w:rFonts w:ascii="Tahoma" w:hAnsi="Tahoma" w:cs="Tahoma"/>
          <w:sz w:val="22"/>
          <w:szCs w:val="22"/>
        </w:rPr>
        <w:t xml:space="preserve"> </w:t>
      </w:r>
    </w:p>
    <w:p w14:paraId="73AAF6FA" w14:textId="454C8B64" w:rsidR="00677774" w:rsidRPr="00BF61D0" w:rsidRDefault="00BF61D0" w:rsidP="00BF61D0">
      <w:pPr>
        <w:pStyle w:val="Nadpis1"/>
        <w:keepNext w:val="0"/>
        <w:numPr>
          <w:ilvl w:val="1"/>
          <w:numId w:val="7"/>
        </w:numPr>
        <w:contextualSpacing/>
        <w:jc w:val="both"/>
        <w:rPr>
          <w:rFonts w:ascii="Tahoma" w:hAnsi="Tahoma" w:cs="Tahoma"/>
          <w:b/>
          <w:sz w:val="22"/>
          <w:szCs w:val="22"/>
        </w:rPr>
      </w:pPr>
      <w:bookmarkStart w:id="2" w:name="_Toc178928190"/>
      <w:r w:rsidRPr="00BF61D0">
        <w:rPr>
          <w:rFonts w:ascii="Tahoma" w:hAnsi="Tahoma" w:cs="Tahoma"/>
          <w:b/>
          <w:sz w:val="22"/>
          <w:szCs w:val="22"/>
        </w:rPr>
        <w:t>Kácení stromů a keřů</w:t>
      </w:r>
      <w:bookmarkEnd w:id="2"/>
    </w:p>
    <w:p w14:paraId="51281555" w14:textId="7BE5DEA0" w:rsidR="00C77688" w:rsidRDefault="00C77688" w:rsidP="00C77688">
      <w:pPr>
        <w:ind w:firstLine="709"/>
        <w:rPr>
          <w:rFonts w:ascii="Tahoma" w:hAnsi="Tahoma" w:cs="Tahoma"/>
          <w:sz w:val="22"/>
          <w:szCs w:val="22"/>
        </w:rPr>
      </w:pPr>
      <w:r w:rsidRPr="00C77688">
        <w:rPr>
          <w:rFonts w:ascii="Tahoma" w:hAnsi="Tahoma" w:cs="Tahoma"/>
          <w:sz w:val="22"/>
          <w:szCs w:val="22"/>
        </w:rPr>
        <w:t xml:space="preserve">Kácení </w:t>
      </w:r>
      <w:r>
        <w:rPr>
          <w:rFonts w:ascii="Tahoma" w:hAnsi="Tahoma" w:cs="Tahoma"/>
          <w:sz w:val="22"/>
          <w:szCs w:val="22"/>
        </w:rPr>
        <w:t>dotčených</w:t>
      </w:r>
      <w:r w:rsidRPr="00C77688">
        <w:rPr>
          <w:rFonts w:ascii="Tahoma" w:hAnsi="Tahoma" w:cs="Tahoma"/>
          <w:sz w:val="22"/>
          <w:szCs w:val="22"/>
        </w:rPr>
        <w:t xml:space="preserve"> stromů a </w:t>
      </w:r>
      <w:r>
        <w:rPr>
          <w:rFonts w:ascii="Tahoma" w:hAnsi="Tahoma" w:cs="Tahoma"/>
          <w:sz w:val="22"/>
          <w:szCs w:val="22"/>
        </w:rPr>
        <w:t>keřů</w:t>
      </w:r>
      <w:r w:rsidRPr="00C77688">
        <w:rPr>
          <w:rFonts w:ascii="Tahoma" w:hAnsi="Tahoma" w:cs="Tahoma"/>
          <w:sz w:val="22"/>
          <w:szCs w:val="22"/>
        </w:rPr>
        <w:t xml:space="preserve"> je určeno rozsahem stavby</w:t>
      </w:r>
      <w:r>
        <w:rPr>
          <w:rFonts w:ascii="Tahoma" w:hAnsi="Tahoma" w:cs="Tahoma"/>
          <w:sz w:val="22"/>
          <w:szCs w:val="22"/>
        </w:rPr>
        <w:t xml:space="preserve"> </w:t>
      </w:r>
      <w:r w:rsidR="00903D91">
        <w:rPr>
          <w:rFonts w:ascii="Tahoma" w:hAnsi="Tahoma" w:cs="Tahoma"/>
          <w:sz w:val="22"/>
          <w:szCs w:val="22"/>
        </w:rPr>
        <w:t xml:space="preserve">0. </w:t>
      </w:r>
      <w:r>
        <w:rPr>
          <w:rFonts w:ascii="Tahoma" w:hAnsi="Tahoma" w:cs="Tahoma"/>
          <w:sz w:val="22"/>
          <w:szCs w:val="22"/>
        </w:rPr>
        <w:t>etapy</w:t>
      </w:r>
      <w:r w:rsidR="00903D91">
        <w:rPr>
          <w:rFonts w:ascii="Tahoma" w:hAnsi="Tahoma" w:cs="Tahoma"/>
          <w:sz w:val="22"/>
          <w:szCs w:val="22"/>
        </w:rPr>
        <w:t xml:space="preserve"> výstavby</w:t>
      </w:r>
      <w:r w:rsidRPr="00C77688">
        <w:rPr>
          <w:rFonts w:ascii="Tahoma" w:hAnsi="Tahoma" w:cs="Tahoma"/>
          <w:sz w:val="22"/>
          <w:szCs w:val="22"/>
        </w:rPr>
        <w:t xml:space="preserve"> a je zobrazeno v</w:t>
      </w:r>
      <w:r>
        <w:rPr>
          <w:rFonts w:ascii="Tahoma" w:hAnsi="Tahoma" w:cs="Tahoma"/>
          <w:sz w:val="22"/>
          <w:szCs w:val="22"/>
        </w:rPr>
        <w:t xml:space="preserve"> </w:t>
      </w:r>
      <w:r w:rsidRPr="00C77688">
        <w:rPr>
          <w:rFonts w:ascii="Tahoma" w:hAnsi="Tahoma" w:cs="Tahoma"/>
          <w:sz w:val="22"/>
          <w:szCs w:val="22"/>
        </w:rPr>
        <w:t xml:space="preserve">příloze </w:t>
      </w:r>
      <w:r w:rsidRPr="00C77688">
        <w:rPr>
          <w:rFonts w:ascii="Tahoma" w:hAnsi="Tahoma" w:cs="Tahoma"/>
          <w:i/>
          <w:iCs/>
          <w:sz w:val="22"/>
          <w:szCs w:val="22"/>
        </w:rPr>
        <w:t>B.1. i)</w:t>
      </w:r>
      <w:r>
        <w:rPr>
          <w:rFonts w:ascii="Tahoma" w:hAnsi="Tahoma" w:cs="Tahoma"/>
          <w:sz w:val="22"/>
          <w:szCs w:val="22"/>
        </w:rPr>
        <w:t xml:space="preserve"> v rámci projektové dokumentace k provádění stavby. </w:t>
      </w:r>
    </w:p>
    <w:p w14:paraId="13769277" w14:textId="229C5F46" w:rsidR="009550F4" w:rsidRDefault="00C77688" w:rsidP="00C77688">
      <w:pPr>
        <w:ind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Celkem dojde k odstranění dvaceti rostoucích dřevin, viz rozpočet </w:t>
      </w:r>
      <w:r w:rsidRPr="002C1AD2">
        <w:rPr>
          <w:rFonts w:ascii="Tahoma" w:hAnsi="Tahoma" w:cs="Tahoma"/>
          <w:i/>
          <w:iCs/>
          <w:sz w:val="22"/>
          <w:szCs w:val="22"/>
        </w:rPr>
        <w:t>010 – Příprava území</w:t>
      </w:r>
      <w:r>
        <w:rPr>
          <w:rFonts w:ascii="Tahoma" w:hAnsi="Tahoma" w:cs="Tahoma"/>
          <w:sz w:val="22"/>
          <w:szCs w:val="22"/>
        </w:rPr>
        <w:t>.</w:t>
      </w:r>
      <w:r w:rsidR="00CC2346">
        <w:rPr>
          <w:rFonts w:ascii="Tahoma" w:hAnsi="Tahoma" w:cs="Tahoma"/>
          <w:sz w:val="22"/>
          <w:szCs w:val="22"/>
        </w:rPr>
        <w:t xml:space="preserve"> </w:t>
      </w:r>
    </w:p>
    <w:p w14:paraId="6776F0FB" w14:textId="0C906956" w:rsidR="00CC2346" w:rsidRDefault="00CC2346" w:rsidP="005D69E3">
      <w:pPr>
        <w:ind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Musí být také provedena náhradní výsadba </w:t>
      </w:r>
      <w:r w:rsidR="005D69E3">
        <w:rPr>
          <w:rFonts w:ascii="Tahoma" w:hAnsi="Tahoma" w:cs="Tahoma"/>
          <w:sz w:val="22"/>
          <w:szCs w:val="22"/>
        </w:rPr>
        <w:t xml:space="preserve">5ks lípy srdčitě </w:t>
      </w:r>
      <w:r w:rsidR="005D69E3" w:rsidRPr="005D69E3">
        <w:rPr>
          <w:rFonts w:ascii="Tahoma" w:hAnsi="Tahoma" w:cs="Tahoma"/>
          <w:sz w:val="22"/>
          <w:szCs w:val="22"/>
        </w:rPr>
        <w:t>(</w:t>
      </w:r>
      <w:proofErr w:type="spellStart"/>
      <w:r w:rsidR="005D69E3" w:rsidRPr="005D69E3">
        <w:rPr>
          <w:rFonts w:ascii="Tahoma" w:hAnsi="Tahoma" w:cs="Tahoma"/>
          <w:sz w:val="22"/>
          <w:szCs w:val="22"/>
        </w:rPr>
        <w:t>Tilia</w:t>
      </w:r>
      <w:proofErr w:type="spellEnd"/>
      <w:r w:rsidR="005D69E3" w:rsidRPr="005D69E3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D69E3" w:rsidRPr="005D69E3">
        <w:rPr>
          <w:rFonts w:ascii="Tahoma" w:hAnsi="Tahoma" w:cs="Tahoma"/>
          <w:sz w:val="22"/>
          <w:szCs w:val="22"/>
        </w:rPr>
        <w:t>cordata</w:t>
      </w:r>
      <w:proofErr w:type="spellEnd"/>
      <w:r w:rsidR="005D69E3" w:rsidRPr="005D69E3">
        <w:rPr>
          <w:rFonts w:ascii="Tahoma" w:hAnsi="Tahoma" w:cs="Tahoma"/>
          <w:sz w:val="22"/>
          <w:szCs w:val="22"/>
        </w:rPr>
        <w:t xml:space="preserve">) velikosti </w:t>
      </w:r>
      <w:r w:rsidR="002C1AD2">
        <w:rPr>
          <w:rFonts w:ascii="Tahoma" w:hAnsi="Tahoma" w:cs="Tahoma"/>
          <w:sz w:val="22"/>
          <w:szCs w:val="22"/>
        </w:rPr>
        <w:br/>
      </w:r>
      <w:proofErr w:type="gramStart"/>
      <w:r w:rsidR="005D69E3" w:rsidRPr="005D69E3">
        <w:rPr>
          <w:rFonts w:ascii="Tahoma" w:hAnsi="Tahoma" w:cs="Tahoma"/>
          <w:sz w:val="22"/>
          <w:szCs w:val="22"/>
        </w:rPr>
        <w:t>18-20cm</w:t>
      </w:r>
      <w:proofErr w:type="gramEnd"/>
      <w:r w:rsidR="005D69E3" w:rsidRPr="005D69E3">
        <w:rPr>
          <w:rFonts w:ascii="Tahoma" w:hAnsi="Tahoma" w:cs="Tahoma"/>
          <w:sz w:val="22"/>
          <w:szCs w:val="22"/>
        </w:rPr>
        <w:t xml:space="preserve">, na pozemku </w:t>
      </w:r>
      <w:proofErr w:type="spellStart"/>
      <w:r w:rsidR="005D69E3" w:rsidRPr="005D69E3">
        <w:rPr>
          <w:rFonts w:ascii="Tahoma" w:hAnsi="Tahoma" w:cs="Tahoma"/>
          <w:sz w:val="22"/>
          <w:szCs w:val="22"/>
        </w:rPr>
        <w:t>parc</w:t>
      </w:r>
      <w:proofErr w:type="spellEnd"/>
      <w:r w:rsidR="005D69E3" w:rsidRPr="005D69E3">
        <w:rPr>
          <w:rFonts w:ascii="Tahoma" w:hAnsi="Tahoma" w:cs="Tahoma"/>
          <w:sz w:val="22"/>
          <w:szCs w:val="22"/>
        </w:rPr>
        <w:t xml:space="preserve">. č. 3553/1 v k. </w:t>
      </w:r>
      <w:proofErr w:type="spellStart"/>
      <w:r w:rsidR="005D69E3" w:rsidRPr="005D69E3">
        <w:rPr>
          <w:rFonts w:ascii="Tahoma" w:hAnsi="Tahoma" w:cs="Tahoma"/>
          <w:sz w:val="22"/>
          <w:szCs w:val="22"/>
        </w:rPr>
        <w:t>ú.</w:t>
      </w:r>
      <w:proofErr w:type="spellEnd"/>
      <w:r w:rsidR="005D69E3" w:rsidRPr="005D69E3">
        <w:rPr>
          <w:rFonts w:ascii="Tahoma" w:hAnsi="Tahoma" w:cs="Tahoma"/>
          <w:sz w:val="22"/>
          <w:szCs w:val="22"/>
        </w:rPr>
        <w:t xml:space="preserve"> Bruntál-město </w:t>
      </w:r>
      <w:r w:rsidRPr="005D69E3">
        <w:rPr>
          <w:rFonts w:ascii="Tahoma" w:hAnsi="Tahoma" w:cs="Tahoma"/>
          <w:sz w:val="22"/>
          <w:szCs w:val="22"/>
        </w:rPr>
        <w:t>dle závazného stanoviska orgánu ochrany přírody.</w:t>
      </w:r>
      <w:r w:rsidR="005D69E3">
        <w:rPr>
          <w:rFonts w:ascii="Tahoma" w:hAnsi="Tahoma" w:cs="Tahoma"/>
          <w:sz w:val="22"/>
          <w:szCs w:val="22"/>
        </w:rPr>
        <w:t xml:space="preserve"> </w:t>
      </w:r>
      <w:r w:rsidR="005D69E3" w:rsidRPr="005D69E3">
        <w:rPr>
          <w:rFonts w:ascii="Tahoma" w:hAnsi="Tahoma" w:cs="Tahoma"/>
          <w:sz w:val="22"/>
          <w:szCs w:val="22"/>
        </w:rPr>
        <w:t>Výsadba bude provedena v termínu do 30. 11. kalendářního roku kolaudace</w:t>
      </w:r>
      <w:r w:rsidR="00903D91">
        <w:rPr>
          <w:rFonts w:ascii="Tahoma" w:hAnsi="Tahoma" w:cs="Tahoma"/>
          <w:sz w:val="22"/>
          <w:szCs w:val="22"/>
        </w:rPr>
        <w:t xml:space="preserve"> </w:t>
      </w:r>
      <w:r w:rsidR="005D69E3" w:rsidRPr="005D69E3">
        <w:rPr>
          <w:rFonts w:ascii="Tahoma" w:hAnsi="Tahoma" w:cs="Tahoma"/>
          <w:sz w:val="22"/>
          <w:szCs w:val="22"/>
        </w:rPr>
        <w:t>stavby</w:t>
      </w:r>
      <w:r w:rsidR="00903D91">
        <w:rPr>
          <w:rFonts w:ascii="Tahoma" w:hAnsi="Tahoma" w:cs="Tahoma"/>
          <w:sz w:val="22"/>
          <w:szCs w:val="22"/>
        </w:rPr>
        <w:t xml:space="preserve">, viz </w:t>
      </w:r>
      <w:r w:rsidR="00903D91" w:rsidRPr="00903D91">
        <w:rPr>
          <w:rFonts w:ascii="Tahoma" w:hAnsi="Tahoma" w:cs="Tahoma"/>
          <w:i/>
          <w:iCs/>
          <w:sz w:val="22"/>
          <w:szCs w:val="22"/>
        </w:rPr>
        <w:t>SO 801 Vegetační úpravy</w:t>
      </w:r>
      <w:r w:rsidR="00903D91">
        <w:rPr>
          <w:rFonts w:ascii="Tahoma" w:hAnsi="Tahoma" w:cs="Tahoma"/>
          <w:sz w:val="22"/>
          <w:szCs w:val="22"/>
        </w:rPr>
        <w:t>.</w:t>
      </w:r>
    </w:p>
    <w:p w14:paraId="2F5E0514" w14:textId="77777777" w:rsidR="00C77688" w:rsidRPr="00C77688" w:rsidRDefault="00C77688" w:rsidP="00C77688"/>
    <w:p w14:paraId="46DDABBB" w14:textId="4F5D3750" w:rsidR="009550F4" w:rsidRPr="00BF61D0" w:rsidRDefault="009550F4" w:rsidP="009550F4">
      <w:pPr>
        <w:pStyle w:val="Nadpis1"/>
        <w:keepNext w:val="0"/>
        <w:numPr>
          <w:ilvl w:val="1"/>
          <w:numId w:val="7"/>
        </w:numPr>
        <w:contextualSpacing/>
        <w:jc w:val="both"/>
        <w:rPr>
          <w:rFonts w:ascii="Tahoma" w:hAnsi="Tahoma" w:cs="Tahoma"/>
          <w:b/>
          <w:sz w:val="22"/>
          <w:szCs w:val="22"/>
        </w:rPr>
      </w:pPr>
      <w:bookmarkStart w:id="3" w:name="_Toc178928191"/>
      <w:r>
        <w:rPr>
          <w:rFonts w:ascii="Tahoma" w:hAnsi="Tahoma" w:cs="Tahoma"/>
          <w:b/>
          <w:sz w:val="22"/>
          <w:szCs w:val="22"/>
        </w:rPr>
        <w:t>Sejmutí ornice a humózní vrstvy</w:t>
      </w:r>
      <w:bookmarkEnd w:id="3"/>
    </w:p>
    <w:p w14:paraId="4112103B" w14:textId="71289C22" w:rsidR="009550F4" w:rsidRDefault="005B2BD5" w:rsidP="005B2BD5">
      <w:pPr>
        <w:ind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rámci přípravy území před výstavbou dojde k sejmutí ornice I. třídy o předpokládané tloušťce vrstvy 300 mm a sejmutí humózní vrstvy také o předpokládané tloušťce vrstvy 300 mm.</w:t>
      </w:r>
    </w:p>
    <w:p w14:paraId="07DE24DD" w14:textId="21F2411E" w:rsidR="009550F4" w:rsidRPr="00A46746" w:rsidRDefault="00CC2346" w:rsidP="00CC2346">
      <w:pPr>
        <w:ind w:firstLine="709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Sejmutá ornice</w:t>
      </w:r>
      <w:r w:rsidRPr="00CC2346">
        <w:rPr>
          <w:rFonts w:ascii="Tahoma" w:hAnsi="Tahoma" w:cs="Tahoma"/>
          <w:sz w:val="22"/>
          <w:szCs w:val="22"/>
        </w:rPr>
        <w:t xml:space="preserve"> bude po dobu výstavby uložena na pozemku</w:t>
      </w:r>
      <w:r>
        <w:rPr>
          <w:rFonts w:ascii="Tahoma" w:hAnsi="Tahoma" w:cs="Tahoma"/>
          <w:sz w:val="22"/>
          <w:szCs w:val="22"/>
        </w:rPr>
        <w:t xml:space="preserve"> </w:t>
      </w:r>
      <w:proofErr w:type="gramStart"/>
      <w:r>
        <w:rPr>
          <w:rFonts w:ascii="Tahoma" w:hAnsi="Tahoma" w:cs="Tahoma"/>
          <w:sz w:val="22"/>
          <w:szCs w:val="22"/>
        </w:rPr>
        <w:t>investora</w:t>
      </w:r>
      <w:r w:rsidRPr="00CC2346">
        <w:rPr>
          <w:rFonts w:ascii="Tahoma" w:hAnsi="Tahoma" w:cs="Tahoma"/>
          <w:sz w:val="22"/>
          <w:szCs w:val="22"/>
        </w:rPr>
        <w:t xml:space="preserve"> - odděleně</w:t>
      </w:r>
      <w:proofErr w:type="gramEnd"/>
      <w:r w:rsidRPr="00CC2346">
        <w:rPr>
          <w:rFonts w:ascii="Tahoma" w:hAnsi="Tahoma" w:cs="Tahoma"/>
          <w:sz w:val="22"/>
          <w:szCs w:val="22"/>
        </w:rPr>
        <w:t xml:space="preserve"> od ostatní zeminy a po dokončení výstavby bude využita pro zpětné ozelenění okolí stavby. </w:t>
      </w:r>
      <w:r>
        <w:rPr>
          <w:rFonts w:ascii="Tahoma" w:hAnsi="Tahoma" w:cs="Tahoma"/>
          <w:sz w:val="22"/>
          <w:szCs w:val="22"/>
        </w:rPr>
        <w:t>O</w:t>
      </w:r>
      <w:r w:rsidRPr="00CC2346">
        <w:rPr>
          <w:rFonts w:ascii="Tahoma" w:hAnsi="Tahoma" w:cs="Tahoma"/>
          <w:sz w:val="22"/>
          <w:szCs w:val="22"/>
        </w:rPr>
        <w:t>rnic</w:t>
      </w:r>
      <w:r>
        <w:rPr>
          <w:rFonts w:ascii="Tahoma" w:hAnsi="Tahoma" w:cs="Tahoma"/>
          <w:sz w:val="22"/>
          <w:szCs w:val="22"/>
        </w:rPr>
        <w:t>i</w:t>
      </w:r>
      <w:r w:rsidRPr="00CC2346">
        <w:rPr>
          <w:rFonts w:ascii="Tahoma" w:hAnsi="Tahoma" w:cs="Tahoma"/>
          <w:sz w:val="22"/>
          <w:szCs w:val="22"/>
        </w:rPr>
        <w:t xml:space="preserve"> nelze použít pro terénní úpravy</w:t>
      </w:r>
      <w:r>
        <w:rPr>
          <w:rFonts w:ascii="Tahoma" w:hAnsi="Tahoma" w:cs="Tahoma"/>
          <w:sz w:val="22"/>
          <w:szCs w:val="22"/>
        </w:rPr>
        <w:t xml:space="preserve">. Musí být </w:t>
      </w:r>
      <w:r w:rsidRPr="00CC2346">
        <w:rPr>
          <w:rFonts w:ascii="Tahoma" w:hAnsi="Tahoma" w:cs="Tahoma"/>
          <w:sz w:val="22"/>
          <w:szCs w:val="22"/>
        </w:rPr>
        <w:t xml:space="preserve">respektováno závazné </w:t>
      </w:r>
      <w:proofErr w:type="gramStart"/>
      <w:r w:rsidRPr="00CC2346">
        <w:rPr>
          <w:rFonts w:ascii="Tahoma" w:hAnsi="Tahoma" w:cs="Tahoma"/>
          <w:sz w:val="22"/>
          <w:szCs w:val="22"/>
        </w:rPr>
        <w:t>stanovisko - souhlas</w:t>
      </w:r>
      <w:proofErr w:type="gramEnd"/>
      <w:r w:rsidRPr="00CC2346">
        <w:rPr>
          <w:rFonts w:ascii="Tahoma" w:hAnsi="Tahoma" w:cs="Tahoma"/>
          <w:sz w:val="22"/>
          <w:szCs w:val="22"/>
        </w:rPr>
        <w:t xml:space="preserve"> k trvalému odnětí půdy ze zemědělského půdního fondu (ZPF).</w:t>
      </w:r>
      <w:r w:rsidR="00A46746">
        <w:rPr>
          <w:rFonts w:ascii="Tahoma" w:hAnsi="Tahoma" w:cs="Tahoma"/>
          <w:sz w:val="22"/>
          <w:szCs w:val="22"/>
        </w:rPr>
        <w:t xml:space="preserve"> Viz rozpočet </w:t>
      </w:r>
      <w:r w:rsidR="00A46746" w:rsidRPr="00A46746">
        <w:rPr>
          <w:rFonts w:ascii="Tahoma" w:hAnsi="Tahoma" w:cs="Tahoma"/>
          <w:i/>
          <w:iCs/>
          <w:sz w:val="22"/>
          <w:szCs w:val="22"/>
        </w:rPr>
        <w:t>010 – Příprava území.</w:t>
      </w:r>
    </w:p>
    <w:p w14:paraId="68F75A50" w14:textId="77777777" w:rsidR="00CC2346" w:rsidRPr="00CC2346" w:rsidRDefault="00CC2346" w:rsidP="00CC2346"/>
    <w:p w14:paraId="7038E4DC" w14:textId="3BC069BA" w:rsidR="009550F4" w:rsidRPr="00BF61D0" w:rsidRDefault="009550F4" w:rsidP="009550F4">
      <w:pPr>
        <w:pStyle w:val="Nadpis1"/>
        <w:keepNext w:val="0"/>
        <w:numPr>
          <w:ilvl w:val="1"/>
          <w:numId w:val="7"/>
        </w:numPr>
        <w:contextualSpacing/>
        <w:jc w:val="both"/>
        <w:rPr>
          <w:rFonts w:ascii="Tahoma" w:hAnsi="Tahoma" w:cs="Tahoma"/>
          <w:b/>
          <w:sz w:val="22"/>
          <w:szCs w:val="22"/>
        </w:rPr>
      </w:pPr>
      <w:bookmarkStart w:id="4" w:name="_Toc178928192"/>
      <w:r>
        <w:rPr>
          <w:rFonts w:ascii="Tahoma" w:hAnsi="Tahoma" w:cs="Tahoma"/>
          <w:b/>
          <w:sz w:val="22"/>
          <w:szCs w:val="22"/>
        </w:rPr>
        <w:t>Demontáž stávajícího kovového oplocení</w:t>
      </w:r>
      <w:bookmarkEnd w:id="4"/>
    </w:p>
    <w:p w14:paraId="650A6442" w14:textId="4A4BBA7F" w:rsidR="00DA1AA9" w:rsidRPr="00DA1AA9" w:rsidRDefault="00DA1AA9" w:rsidP="00DA1AA9">
      <w:pPr>
        <w:ind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Demontáž</w:t>
      </w:r>
      <w:r w:rsidRPr="00DA1AA9">
        <w:rPr>
          <w:rFonts w:ascii="Tahoma" w:hAnsi="Tahoma" w:cs="Tahoma"/>
          <w:sz w:val="22"/>
          <w:szCs w:val="22"/>
        </w:rPr>
        <w:t xml:space="preserve"> stávajícího kovového oplocení </w:t>
      </w:r>
      <w:r>
        <w:rPr>
          <w:rFonts w:ascii="Tahoma" w:hAnsi="Tahoma" w:cs="Tahoma"/>
          <w:sz w:val="22"/>
          <w:szCs w:val="22"/>
        </w:rPr>
        <w:t>bude provedena o délce</w:t>
      </w:r>
      <w:r w:rsidRPr="00DA1AA9">
        <w:rPr>
          <w:rFonts w:ascii="Tahoma" w:hAnsi="Tahoma" w:cs="Tahoma"/>
          <w:sz w:val="22"/>
          <w:szCs w:val="22"/>
        </w:rPr>
        <w:t xml:space="preserve"> </w:t>
      </w:r>
      <w:proofErr w:type="gramStart"/>
      <w:r>
        <w:rPr>
          <w:rFonts w:ascii="Tahoma" w:hAnsi="Tahoma" w:cs="Tahoma"/>
          <w:sz w:val="22"/>
          <w:szCs w:val="22"/>
        </w:rPr>
        <w:t>103</w:t>
      </w:r>
      <w:r w:rsidRPr="00DA1AA9">
        <w:rPr>
          <w:rFonts w:ascii="Tahoma" w:hAnsi="Tahoma" w:cs="Tahoma"/>
          <w:sz w:val="22"/>
          <w:szCs w:val="22"/>
        </w:rPr>
        <w:t>m</w:t>
      </w:r>
      <w:proofErr w:type="gramEnd"/>
      <w:r w:rsidRPr="00DA1AA9">
        <w:rPr>
          <w:rFonts w:ascii="Tahoma" w:hAnsi="Tahoma" w:cs="Tahoma"/>
          <w:sz w:val="22"/>
          <w:szCs w:val="22"/>
        </w:rPr>
        <w:t>. Jedná se o ocelové oplocení výšky 2m</w:t>
      </w:r>
      <w:r>
        <w:rPr>
          <w:rFonts w:ascii="Tahoma" w:hAnsi="Tahoma" w:cs="Tahoma"/>
          <w:sz w:val="22"/>
          <w:szCs w:val="22"/>
        </w:rPr>
        <w:t xml:space="preserve"> </w:t>
      </w:r>
      <w:r w:rsidRPr="00DA1AA9">
        <w:rPr>
          <w:rFonts w:ascii="Tahoma" w:hAnsi="Tahoma" w:cs="Tahoma"/>
          <w:sz w:val="22"/>
          <w:szCs w:val="22"/>
        </w:rPr>
        <w:t xml:space="preserve">včetně </w:t>
      </w:r>
      <w:proofErr w:type="spellStart"/>
      <w:r w:rsidRPr="00DA1AA9">
        <w:rPr>
          <w:rFonts w:ascii="Tahoma" w:hAnsi="Tahoma" w:cs="Tahoma"/>
          <w:sz w:val="22"/>
          <w:szCs w:val="22"/>
        </w:rPr>
        <w:t>bavoletu</w:t>
      </w:r>
      <w:proofErr w:type="spellEnd"/>
      <w:r w:rsidRPr="00DA1AA9">
        <w:rPr>
          <w:rFonts w:ascii="Tahoma" w:hAnsi="Tahoma" w:cs="Tahoma"/>
          <w:sz w:val="22"/>
          <w:szCs w:val="22"/>
        </w:rPr>
        <w:t xml:space="preserve"> z ostnatého drátu, s betonovými základovými patkami a sloupky </w:t>
      </w:r>
      <w:r>
        <w:rPr>
          <w:rFonts w:ascii="Tahoma" w:hAnsi="Tahoma" w:cs="Tahoma"/>
          <w:sz w:val="22"/>
          <w:szCs w:val="22"/>
        </w:rPr>
        <w:t>á</w:t>
      </w:r>
      <w:r w:rsidRPr="00DA1AA9">
        <w:rPr>
          <w:rFonts w:ascii="Tahoma" w:hAnsi="Tahoma" w:cs="Tahoma"/>
          <w:sz w:val="22"/>
          <w:szCs w:val="22"/>
        </w:rPr>
        <w:t xml:space="preserve"> 3m.</w:t>
      </w:r>
    </w:p>
    <w:p w14:paraId="51B0BD10" w14:textId="1BC59FEB" w:rsidR="009550F4" w:rsidRDefault="00DA1AA9" w:rsidP="00DA1AA9">
      <w:pPr>
        <w:ind w:firstLine="709"/>
        <w:rPr>
          <w:rFonts w:ascii="Tahoma" w:hAnsi="Tahoma" w:cs="Tahoma"/>
          <w:sz w:val="22"/>
          <w:szCs w:val="22"/>
        </w:rPr>
      </w:pPr>
      <w:r w:rsidRPr="00DA1AA9">
        <w:rPr>
          <w:rFonts w:ascii="Tahoma" w:hAnsi="Tahoma" w:cs="Tahoma"/>
          <w:sz w:val="22"/>
          <w:szCs w:val="22"/>
        </w:rPr>
        <w:t>V rámci bouracích prací budou i kompletně vybourány základové patky</w:t>
      </w:r>
      <w:r>
        <w:rPr>
          <w:rFonts w:ascii="Tahoma" w:hAnsi="Tahoma" w:cs="Tahoma"/>
          <w:sz w:val="22"/>
          <w:szCs w:val="22"/>
        </w:rPr>
        <w:t xml:space="preserve"> o velikosti 40x40x90cm. </w:t>
      </w:r>
      <w:r w:rsidR="00A46746">
        <w:rPr>
          <w:rFonts w:ascii="Tahoma" w:hAnsi="Tahoma" w:cs="Tahoma"/>
          <w:sz w:val="22"/>
          <w:szCs w:val="22"/>
        </w:rPr>
        <w:t xml:space="preserve">Viz rozpočet </w:t>
      </w:r>
      <w:r w:rsidR="00A46746" w:rsidRPr="00A46746">
        <w:rPr>
          <w:rFonts w:ascii="Tahoma" w:hAnsi="Tahoma" w:cs="Tahoma"/>
          <w:i/>
          <w:iCs/>
          <w:sz w:val="22"/>
          <w:szCs w:val="22"/>
        </w:rPr>
        <w:t>008 – Bourání oplocení</w:t>
      </w:r>
      <w:r w:rsidR="00A46746">
        <w:rPr>
          <w:rFonts w:ascii="Tahoma" w:hAnsi="Tahoma" w:cs="Tahoma"/>
          <w:sz w:val="22"/>
          <w:szCs w:val="22"/>
        </w:rPr>
        <w:t>.</w:t>
      </w:r>
    </w:p>
    <w:p w14:paraId="70A70F6E" w14:textId="77777777" w:rsidR="00A46746" w:rsidRDefault="00A46746" w:rsidP="00DA1AA9">
      <w:pPr>
        <w:ind w:firstLine="709"/>
        <w:rPr>
          <w:rFonts w:ascii="Tahoma" w:hAnsi="Tahoma" w:cs="Tahoma"/>
          <w:sz w:val="22"/>
          <w:szCs w:val="22"/>
        </w:rPr>
      </w:pPr>
    </w:p>
    <w:p w14:paraId="59307C73" w14:textId="7806EF99" w:rsidR="00DA1AA9" w:rsidRDefault="00DA1AA9" w:rsidP="00DA1AA9">
      <w:pPr>
        <w:ind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Provizorní oplocení areálu v místě napojení stávajícího oplocení a nových budov a délce cca </w:t>
      </w:r>
      <w:proofErr w:type="gramStart"/>
      <w:r>
        <w:rPr>
          <w:rFonts w:ascii="Tahoma" w:hAnsi="Tahoma" w:cs="Tahoma"/>
          <w:sz w:val="22"/>
          <w:szCs w:val="22"/>
        </w:rPr>
        <w:t>10m</w:t>
      </w:r>
      <w:proofErr w:type="gramEnd"/>
      <w:r>
        <w:rPr>
          <w:rFonts w:ascii="Tahoma" w:hAnsi="Tahoma" w:cs="Tahoma"/>
          <w:sz w:val="22"/>
          <w:szCs w:val="22"/>
        </w:rPr>
        <w:t xml:space="preserve"> si zajistí investor sám ve své režii.</w:t>
      </w:r>
    </w:p>
    <w:p w14:paraId="56F50DB7" w14:textId="77777777" w:rsidR="009550F4" w:rsidRDefault="009550F4" w:rsidP="009550F4">
      <w:pPr>
        <w:pStyle w:val="Nadpis1"/>
        <w:keepNext w:val="0"/>
        <w:contextualSpacing/>
        <w:jc w:val="both"/>
        <w:rPr>
          <w:rFonts w:cs="Tahoma"/>
          <w:b/>
          <w:sz w:val="22"/>
          <w:szCs w:val="22"/>
        </w:rPr>
      </w:pPr>
    </w:p>
    <w:p w14:paraId="121C1341" w14:textId="04222C3C" w:rsidR="009550F4" w:rsidRDefault="009550F4" w:rsidP="009550F4">
      <w:pPr>
        <w:pStyle w:val="Nadpis1"/>
        <w:keepNext w:val="0"/>
        <w:numPr>
          <w:ilvl w:val="1"/>
          <w:numId w:val="7"/>
        </w:numPr>
        <w:contextualSpacing/>
        <w:jc w:val="both"/>
        <w:rPr>
          <w:rFonts w:ascii="Tahoma" w:hAnsi="Tahoma" w:cs="Tahoma"/>
          <w:b/>
          <w:sz w:val="22"/>
          <w:szCs w:val="22"/>
        </w:rPr>
      </w:pPr>
      <w:bookmarkStart w:id="5" w:name="_Toc178928193"/>
      <w:r>
        <w:rPr>
          <w:rFonts w:ascii="Tahoma" w:hAnsi="Tahoma" w:cs="Tahoma"/>
          <w:b/>
          <w:sz w:val="22"/>
          <w:szCs w:val="22"/>
        </w:rPr>
        <w:t xml:space="preserve">Demolice </w:t>
      </w:r>
      <w:r w:rsidR="00A46746">
        <w:rPr>
          <w:rFonts w:ascii="Tahoma" w:hAnsi="Tahoma" w:cs="Tahoma"/>
          <w:b/>
          <w:sz w:val="22"/>
          <w:szCs w:val="22"/>
        </w:rPr>
        <w:t>stávajících budov</w:t>
      </w:r>
      <w:bookmarkEnd w:id="5"/>
    </w:p>
    <w:p w14:paraId="08E271CF" w14:textId="77777777" w:rsidR="00A46746" w:rsidRDefault="00A46746" w:rsidP="00A46746">
      <w:pPr>
        <w:tabs>
          <w:tab w:val="left" w:pos="567"/>
          <w:tab w:val="left" w:pos="2835"/>
          <w:tab w:val="left" w:pos="5245"/>
          <w:tab w:val="left" w:pos="5954"/>
        </w:tabs>
        <w:jc w:val="both"/>
        <w:rPr>
          <w:rFonts w:ascii="Tahoma" w:hAnsi="Tahoma" w:cs="Tahoma"/>
          <w:b/>
          <w:i/>
          <w:sz w:val="22"/>
          <w:szCs w:val="22"/>
        </w:rPr>
      </w:pPr>
    </w:p>
    <w:p w14:paraId="285BBEBD" w14:textId="4851E59C" w:rsidR="00A46746" w:rsidRDefault="00A46746" w:rsidP="00A46746">
      <w:pPr>
        <w:tabs>
          <w:tab w:val="left" w:pos="567"/>
          <w:tab w:val="left" w:pos="2835"/>
          <w:tab w:val="left" w:pos="5245"/>
          <w:tab w:val="left" w:pos="5954"/>
        </w:tabs>
        <w:jc w:val="both"/>
        <w:rPr>
          <w:rFonts w:ascii="Tahoma" w:hAnsi="Tahoma" w:cs="Tahoma"/>
          <w:b/>
          <w:i/>
          <w:sz w:val="22"/>
          <w:szCs w:val="22"/>
        </w:rPr>
      </w:pPr>
      <w:r w:rsidRPr="00A46746">
        <w:rPr>
          <w:rFonts w:ascii="Tahoma" w:hAnsi="Tahoma" w:cs="Tahoma"/>
          <w:b/>
          <w:i/>
          <w:sz w:val="22"/>
          <w:szCs w:val="22"/>
        </w:rPr>
        <w:t>Sklad nebezpečného odpadu</w:t>
      </w:r>
    </w:p>
    <w:p w14:paraId="38252491" w14:textId="3A0C8B89" w:rsidR="00A46746" w:rsidRPr="00F127E7" w:rsidRDefault="00A46746" w:rsidP="00A46746">
      <w:pPr>
        <w:ind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Sklad nebezpečného odpadu je </w:t>
      </w:r>
      <w:r w:rsidRPr="00F127E7">
        <w:rPr>
          <w:rFonts w:ascii="Tahoma" w:hAnsi="Tahoma" w:cs="Tahoma"/>
          <w:sz w:val="22"/>
          <w:szCs w:val="22"/>
        </w:rPr>
        <w:t>dočasn</w:t>
      </w:r>
      <w:r>
        <w:rPr>
          <w:rFonts w:ascii="Tahoma" w:hAnsi="Tahoma" w:cs="Tahoma"/>
          <w:sz w:val="22"/>
          <w:szCs w:val="22"/>
        </w:rPr>
        <w:t>á</w:t>
      </w:r>
      <w:r w:rsidRPr="00F127E7">
        <w:rPr>
          <w:rFonts w:ascii="Tahoma" w:hAnsi="Tahoma" w:cs="Tahoma"/>
          <w:sz w:val="22"/>
          <w:szCs w:val="22"/>
        </w:rPr>
        <w:t xml:space="preserve"> stav</w:t>
      </w:r>
      <w:r>
        <w:rPr>
          <w:rFonts w:ascii="Tahoma" w:hAnsi="Tahoma" w:cs="Tahoma"/>
          <w:sz w:val="22"/>
          <w:szCs w:val="22"/>
        </w:rPr>
        <w:t>ba</w:t>
      </w:r>
      <w:r w:rsidRPr="00F127E7">
        <w:rPr>
          <w:rFonts w:ascii="Tahoma" w:hAnsi="Tahoma" w:cs="Tahoma"/>
          <w:sz w:val="22"/>
          <w:szCs w:val="22"/>
        </w:rPr>
        <w:t xml:space="preserve"> plechového skladu, část je užívána jako sklad nebezpečného odpadu a část jako sklad nářadí.</w:t>
      </w:r>
      <w:r>
        <w:rPr>
          <w:rFonts w:ascii="Tahoma" w:hAnsi="Tahoma" w:cs="Tahoma"/>
          <w:sz w:val="22"/>
          <w:szCs w:val="22"/>
        </w:rPr>
        <w:t xml:space="preserve"> Viz rozpočet </w:t>
      </w:r>
      <w:r w:rsidRPr="00A46746">
        <w:rPr>
          <w:rFonts w:ascii="Tahoma" w:hAnsi="Tahoma" w:cs="Tahoma"/>
          <w:i/>
          <w:iCs/>
          <w:sz w:val="22"/>
          <w:szCs w:val="22"/>
        </w:rPr>
        <w:t>0</w:t>
      </w:r>
      <w:r>
        <w:rPr>
          <w:rFonts w:ascii="Tahoma" w:hAnsi="Tahoma" w:cs="Tahoma"/>
          <w:i/>
          <w:iCs/>
          <w:sz w:val="22"/>
          <w:szCs w:val="22"/>
        </w:rPr>
        <w:t>01</w:t>
      </w:r>
      <w:r w:rsidRPr="00A46746">
        <w:rPr>
          <w:rFonts w:ascii="Tahoma" w:hAnsi="Tahoma" w:cs="Tahoma"/>
          <w:i/>
          <w:iCs/>
          <w:sz w:val="22"/>
          <w:szCs w:val="22"/>
        </w:rPr>
        <w:t xml:space="preserve"> – </w:t>
      </w:r>
      <w:r>
        <w:rPr>
          <w:rFonts w:ascii="Tahoma" w:hAnsi="Tahoma" w:cs="Tahoma"/>
          <w:i/>
          <w:iCs/>
          <w:sz w:val="22"/>
          <w:szCs w:val="22"/>
        </w:rPr>
        <w:t>Bourání skladu nebezpečného odpadu.</w:t>
      </w:r>
    </w:p>
    <w:p w14:paraId="6DD26C8B" w14:textId="77777777" w:rsidR="00A46746" w:rsidRDefault="00A46746" w:rsidP="00A46746">
      <w:pPr>
        <w:tabs>
          <w:tab w:val="left" w:pos="567"/>
          <w:tab w:val="left" w:pos="2835"/>
          <w:tab w:val="left" w:pos="5245"/>
          <w:tab w:val="left" w:pos="5954"/>
        </w:tabs>
        <w:jc w:val="both"/>
        <w:rPr>
          <w:rFonts w:ascii="Tahoma" w:hAnsi="Tahoma" w:cs="Tahoma"/>
          <w:b/>
          <w:i/>
          <w:sz w:val="22"/>
          <w:szCs w:val="22"/>
        </w:rPr>
      </w:pPr>
    </w:p>
    <w:p w14:paraId="7520A4BA" w14:textId="2AD993AC" w:rsidR="00A46746" w:rsidRDefault="00A46746" w:rsidP="00A46746">
      <w:pPr>
        <w:tabs>
          <w:tab w:val="left" w:pos="567"/>
          <w:tab w:val="left" w:pos="2835"/>
          <w:tab w:val="left" w:pos="5245"/>
          <w:tab w:val="left" w:pos="5954"/>
        </w:tabs>
        <w:jc w:val="both"/>
        <w:rPr>
          <w:rFonts w:ascii="Tahoma" w:hAnsi="Tahoma" w:cs="Tahoma"/>
          <w:b/>
          <w:i/>
          <w:sz w:val="22"/>
          <w:szCs w:val="22"/>
        </w:rPr>
      </w:pPr>
      <w:r>
        <w:rPr>
          <w:rFonts w:ascii="Tahoma" w:hAnsi="Tahoma" w:cs="Tahoma"/>
          <w:b/>
          <w:i/>
          <w:sz w:val="22"/>
          <w:szCs w:val="22"/>
        </w:rPr>
        <w:t>Přístřešek kójí tříděného odpadu</w:t>
      </w:r>
    </w:p>
    <w:p w14:paraId="63BB7648" w14:textId="613AACCE" w:rsidR="00A46746" w:rsidRDefault="00F127E7" w:rsidP="00C034A5">
      <w:pPr>
        <w:ind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Plechov</w:t>
      </w:r>
      <w:r w:rsidR="00A46746">
        <w:rPr>
          <w:rFonts w:ascii="Tahoma" w:hAnsi="Tahoma" w:cs="Tahoma"/>
          <w:sz w:val="22"/>
          <w:szCs w:val="22"/>
        </w:rPr>
        <w:t>á</w:t>
      </w:r>
      <w:r>
        <w:rPr>
          <w:rFonts w:ascii="Tahoma" w:hAnsi="Tahoma" w:cs="Tahoma"/>
          <w:sz w:val="22"/>
          <w:szCs w:val="22"/>
        </w:rPr>
        <w:t xml:space="preserve"> budov</w:t>
      </w:r>
      <w:r w:rsidR="00A46746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 xml:space="preserve"> j</w:t>
      </w:r>
      <w:r w:rsidR="00A46746">
        <w:rPr>
          <w:rFonts w:ascii="Tahoma" w:hAnsi="Tahoma" w:cs="Tahoma"/>
          <w:sz w:val="22"/>
          <w:szCs w:val="22"/>
        </w:rPr>
        <w:t>e</w:t>
      </w:r>
      <w:r w:rsidRPr="00F127E7">
        <w:rPr>
          <w:rFonts w:ascii="Tahoma" w:hAnsi="Tahoma" w:cs="Tahoma"/>
          <w:sz w:val="22"/>
          <w:szCs w:val="22"/>
        </w:rPr>
        <w:t xml:space="preserve"> dočasn</w:t>
      </w:r>
      <w:r w:rsidR="00A46746">
        <w:rPr>
          <w:rFonts w:ascii="Tahoma" w:hAnsi="Tahoma" w:cs="Tahoma"/>
          <w:sz w:val="22"/>
          <w:szCs w:val="22"/>
        </w:rPr>
        <w:t>á</w:t>
      </w:r>
      <w:r w:rsidRPr="00F127E7">
        <w:rPr>
          <w:rFonts w:ascii="Tahoma" w:hAnsi="Tahoma" w:cs="Tahoma"/>
          <w:sz w:val="22"/>
          <w:szCs w:val="22"/>
        </w:rPr>
        <w:t xml:space="preserve"> stavb</w:t>
      </w:r>
      <w:r w:rsidR="00A46746">
        <w:rPr>
          <w:rFonts w:ascii="Tahoma" w:hAnsi="Tahoma" w:cs="Tahoma"/>
          <w:sz w:val="22"/>
          <w:szCs w:val="22"/>
        </w:rPr>
        <w:t>a</w:t>
      </w:r>
      <w:r w:rsidRPr="00F127E7">
        <w:rPr>
          <w:rFonts w:ascii="Tahoma" w:hAnsi="Tahoma" w:cs="Tahoma"/>
          <w:sz w:val="22"/>
          <w:szCs w:val="22"/>
        </w:rPr>
        <w:t xml:space="preserve"> přístřešk</w:t>
      </w:r>
      <w:r w:rsidR="00A46746">
        <w:rPr>
          <w:rFonts w:ascii="Tahoma" w:hAnsi="Tahoma" w:cs="Tahoma"/>
          <w:sz w:val="22"/>
          <w:szCs w:val="22"/>
        </w:rPr>
        <w:t>u</w:t>
      </w:r>
      <w:r w:rsidRPr="00F127E7">
        <w:rPr>
          <w:rFonts w:ascii="Tahoma" w:hAnsi="Tahoma" w:cs="Tahoma"/>
          <w:sz w:val="22"/>
          <w:szCs w:val="22"/>
        </w:rPr>
        <w:t>, kter</w:t>
      </w:r>
      <w:r w:rsidR="00A46746">
        <w:rPr>
          <w:rFonts w:ascii="Tahoma" w:hAnsi="Tahoma" w:cs="Tahoma"/>
          <w:sz w:val="22"/>
          <w:szCs w:val="22"/>
        </w:rPr>
        <w:t>ý</w:t>
      </w:r>
      <w:r w:rsidRPr="00F127E7">
        <w:rPr>
          <w:rFonts w:ascii="Tahoma" w:hAnsi="Tahoma" w:cs="Tahoma"/>
          <w:sz w:val="22"/>
          <w:szCs w:val="22"/>
        </w:rPr>
        <w:t xml:space="preserve"> je užíván jako zastřešení skladovacího prostoru tříděného odpadu. </w:t>
      </w:r>
      <w:r w:rsidR="00A46746">
        <w:rPr>
          <w:rFonts w:ascii="Tahoma" w:hAnsi="Tahoma" w:cs="Tahoma"/>
          <w:sz w:val="22"/>
          <w:szCs w:val="22"/>
        </w:rPr>
        <w:t xml:space="preserve">Viz rozpočet </w:t>
      </w:r>
      <w:r w:rsidR="00A46746" w:rsidRPr="00A46746">
        <w:rPr>
          <w:rFonts w:ascii="Tahoma" w:hAnsi="Tahoma" w:cs="Tahoma"/>
          <w:i/>
          <w:iCs/>
          <w:sz w:val="22"/>
          <w:szCs w:val="22"/>
        </w:rPr>
        <w:t>0</w:t>
      </w:r>
      <w:r w:rsidR="00A46746">
        <w:rPr>
          <w:rFonts w:ascii="Tahoma" w:hAnsi="Tahoma" w:cs="Tahoma"/>
          <w:i/>
          <w:iCs/>
          <w:sz w:val="22"/>
          <w:szCs w:val="22"/>
        </w:rPr>
        <w:t>02</w:t>
      </w:r>
      <w:r w:rsidR="00A46746" w:rsidRPr="00A46746">
        <w:rPr>
          <w:rFonts w:ascii="Tahoma" w:hAnsi="Tahoma" w:cs="Tahoma"/>
          <w:i/>
          <w:iCs/>
          <w:sz w:val="22"/>
          <w:szCs w:val="22"/>
        </w:rPr>
        <w:t xml:space="preserve"> – </w:t>
      </w:r>
      <w:r w:rsidR="00A46746">
        <w:rPr>
          <w:rFonts w:ascii="Tahoma" w:hAnsi="Tahoma" w:cs="Tahoma"/>
          <w:i/>
          <w:iCs/>
          <w:sz w:val="22"/>
          <w:szCs w:val="22"/>
        </w:rPr>
        <w:t>Bourání přístřešku kójí tříděného odpadu.</w:t>
      </w:r>
    </w:p>
    <w:p w14:paraId="26F2EC9F" w14:textId="6D44CAA3" w:rsidR="00A46746" w:rsidRDefault="00A46746" w:rsidP="00A46746">
      <w:pPr>
        <w:tabs>
          <w:tab w:val="left" w:pos="567"/>
          <w:tab w:val="left" w:pos="2835"/>
          <w:tab w:val="left" w:pos="5245"/>
          <w:tab w:val="left" w:pos="5954"/>
        </w:tabs>
        <w:jc w:val="both"/>
        <w:rPr>
          <w:rFonts w:ascii="Tahoma" w:hAnsi="Tahoma" w:cs="Tahoma"/>
          <w:b/>
          <w:i/>
          <w:sz w:val="22"/>
          <w:szCs w:val="22"/>
        </w:rPr>
      </w:pPr>
      <w:r>
        <w:rPr>
          <w:rFonts w:ascii="Tahoma" w:hAnsi="Tahoma" w:cs="Tahoma"/>
          <w:b/>
          <w:i/>
          <w:sz w:val="22"/>
          <w:szCs w:val="22"/>
        </w:rPr>
        <w:lastRenderedPageBreak/>
        <w:t>Kontejner</w:t>
      </w:r>
    </w:p>
    <w:p w14:paraId="3376E33E" w14:textId="7CEBD26F" w:rsidR="00A46746" w:rsidRDefault="00A46746" w:rsidP="00F127E7">
      <w:pPr>
        <w:ind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Jedná se o objekt skladu – kontejner o velikosti 6,0x3,0x2,</w:t>
      </w:r>
      <w:proofErr w:type="gramStart"/>
      <w:r>
        <w:rPr>
          <w:rFonts w:ascii="Tahoma" w:hAnsi="Tahoma" w:cs="Tahoma"/>
          <w:sz w:val="22"/>
          <w:szCs w:val="22"/>
        </w:rPr>
        <w:t>8m</w:t>
      </w:r>
      <w:proofErr w:type="gramEnd"/>
      <w:r>
        <w:rPr>
          <w:rFonts w:ascii="Tahoma" w:hAnsi="Tahoma" w:cs="Tahoma"/>
          <w:sz w:val="22"/>
          <w:szCs w:val="22"/>
        </w:rPr>
        <w:t xml:space="preserve">, který je usazen na stávající zpevněné ploše. Viz rozpočet </w:t>
      </w:r>
      <w:r w:rsidRPr="00A46746">
        <w:rPr>
          <w:rFonts w:ascii="Tahoma" w:hAnsi="Tahoma" w:cs="Tahoma"/>
          <w:i/>
          <w:iCs/>
          <w:sz w:val="22"/>
          <w:szCs w:val="22"/>
        </w:rPr>
        <w:t>0</w:t>
      </w:r>
      <w:r>
        <w:rPr>
          <w:rFonts w:ascii="Tahoma" w:hAnsi="Tahoma" w:cs="Tahoma"/>
          <w:i/>
          <w:iCs/>
          <w:sz w:val="22"/>
          <w:szCs w:val="22"/>
        </w:rPr>
        <w:t>06</w:t>
      </w:r>
      <w:r w:rsidRPr="00A46746">
        <w:rPr>
          <w:rFonts w:ascii="Tahoma" w:hAnsi="Tahoma" w:cs="Tahoma"/>
          <w:i/>
          <w:iCs/>
          <w:sz w:val="22"/>
          <w:szCs w:val="22"/>
        </w:rPr>
        <w:t xml:space="preserve"> – </w:t>
      </w:r>
      <w:r w:rsidR="006A1077" w:rsidRPr="006A1077">
        <w:rPr>
          <w:rFonts w:ascii="Tahoma" w:hAnsi="Tahoma" w:cs="Tahoma"/>
          <w:i/>
          <w:iCs/>
          <w:sz w:val="22"/>
          <w:szCs w:val="22"/>
        </w:rPr>
        <w:t>Bourání kontejnerů a UNIMO buňky usazené na zpevněných plochách</w:t>
      </w:r>
      <w:r w:rsidR="006A1077">
        <w:rPr>
          <w:rFonts w:ascii="Tahoma" w:hAnsi="Tahoma" w:cs="Tahoma"/>
          <w:i/>
          <w:iCs/>
          <w:sz w:val="22"/>
          <w:szCs w:val="22"/>
        </w:rPr>
        <w:t>.</w:t>
      </w:r>
    </w:p>
    <w:p w14:paraId="46129E23" w14:textId="388A377C" w:rsidR="009550F4" w:rsidRPr="00F127E7" w:rsidRDefault="00F127E7" w:rsidP="00F127E7">
      <w:pPr>
        <w:tabs>
          <w:tab w:val="left" w:pos="567"/>
          <w:tab w:val="left" w:pos="2835"/>
          <w:tab w:val="left" w:pos="5245"/>
          <w:tab w:val="left" w:pos="5954"/>
        </w:tabs>
        <w:jc w:val="both"/>
        <w:rPr>
          <w:rFonts w:ascii="Tahoma" w:hAnsi="Tahoma" w:cs="Tahoma"/>
          <w:b/>
          <w:i/>
          <w:sz w:val="22"/>
          <w:szCs w:val="22"/>
        </w:rPr>
      </w:pPr>
      <w:r>
        <w:rPr>
          <w:rFonts w:ascii="Tahoma" w:hAnsi="Tahoma" w:cs="Tahoma"/>
          <w:b/>
          <w:i/>
          <w:sz w:val="22"/>
          <w:szCs w:val="22"/>
        </w:rPr>
        <w:tab/>
      </w:r>
    </w:p>
    <w:p w14:paraId="534986CC" w14:textId="6EE80FCC" w:rsidR="009550F4" w:rsidRPr="00BF61D0" w:rsidRDefault="009550F4" w:rsidP="009550F4">
      <w:pPr>
        <w:pStyle w:val="Nadpis1"/>
        <w:keepNext w:val="0"/>
        <w:numPr>
          <w:ilvl w:val="1"/>
          <w:numId w:val="7"/>
        </w:numPr>
        <w:contextualSpacing/>
        <w:jc w:val="both"/>
        <w:rPr>
          <w:rFonts w:ascii="Tahoma" w:hAnsi="Tahoma" w:cs="Tahoma"/>
          <w:b/>
          <w:sz w:val="22"/>
          <w:szCs w:val="22"/>
        </w:rPr>
      </w:pPr>
      <w:bookmarkStart w:id="6" w:name="_Toc178928194"/>
      <w:r>
        <w:rPr>
          <w:rFonts w:ascii="Tahoma" w:hAnsi="Tahoma" w:cs="Tahoma"/>
          <w:b/>
          <w:sz w:val="22"/>
          <w:szCs w:val="22"/>
        </w:rPr>
        <w:t>Demolice betonových kójí tříděného skla</w:t>
      </w:r>
      <w:bookmarkEnd w:id="6"/>
    </w:p>
    <w:p w14:paraId="43501AAE" w14:textId="5CC63D5B" w:rsidR="009550F4" w:rsidRDefault="00D2315C" w:rsidP="00D2315C">
      <w:pPr>
        <w:ind w:firstLine="709"/>
        <w:rPr>
          <w:rFonts w:ascii="Tahoma" w:hAnsi="Tahoma" w:cs="Tahoma"/>
          <w:sz w:val="22"/>
          <w:szCs w:val="22"/>
        </w:rPr>
      </w:pPr>
      <w:r w:rsidRPr="00D2315C">
        <w:rPr>
          <w:rFonts w:ascii="Tahoma" w:hAnsi="Tahoma" w:cs="Tahoma"/>
          <w:sz w:val="22"/>
          <w:szCs w:val="22"/>
        </w:rPr>
        <w:t xml:space="preserve">Pro uskladnění vytříděných odpadů jsou vybudovány železobetonové kóje výšky 1,6m. </w:t>
      </w:r>
      <w:proofErr w:type="spellStart"/>
      <w:r w:rsidRPr="00D2315C">
        <w:rPr>
          <w:rFonts w:ascii="Tahoma" w:hAnsi="Tahoma" w:cs="Tahoma"/>
          <w:sz w:val="22"/>
          <w:szCs w:val="22"/>
        </w:rPr>
        <w:t>tl</w:t>
      </w:r>
      <w:proofErr w:type="spellEnd"/>
      <w:r w:rsidRPr="00D2315C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Pr="00D2315C">
        <w:rPr>
          <w:rFonts w:ascii="Tahoma" w:hAnsi="Tahoma" w:cs="Tahoma"/>
          <w:sz w:val="22"/>
          <w:szCs w:val="22"/>
        </w:rPr>
        <w:t xml:space="preserve">betonových stěn je 300 mm a založení se předpokládá do nezámrzné hloubky. </w:t>
      </w:r>
      <w:r>
        <w:rPr>
          <w:rFonts w:ascii="Tahoma" w:hAnsi="Tahoma" w:cs="Tahoma"/>
          <w:sz w:val="22"/>
          <w:szCs w:val="22"/>
        </w:rPr>
        <w:t xml:space="preserve">Odstranění </w:t>
      </w:r>
      <w:r w:rsidRPr="00D2315C">
        <w:rPr>
          <w:rFonts w:ascii="Tahoma" w:hAnsi="Tahoma" w:cs="Tahoma"/>
          <w:sz w:val="22"/>
          <w:szCs w:val="22"/>
        </w:rPr>
        <w:t>bude proveden</w:t>
      </w:r>
      <w:r>
        <w:rPr>
          <w:rFonts w:ascii="Tahoma" w:hAnsi="Tahoma" w:cs="Tahoma"/>
          <w:sz w:val="22"/>
          <w:szCs w:val="22"/>
        </w:rPr>
        <w:t>o</w:t>
      </w:r>
      <w:r w:rsidRPr="00D2315C">
        <w:rPr>
          <w:rFonts w:ascii="Tahoma" w:hAnsi="Tahoma" w:cs="Tahoma"/>
          <w:sz w:val="22"/>
          <w:szCs w:val="22"/>
        </w:rPr>
        <w:t xml:space="preserve"> včetně podzemních částí základových konstrukcí.</w:t>
      </w:r>
      <w:r w:rsidR="00A46746">
        <w:rPr>
          <w:rFonts w:ascii="Tahoma" w:hAnsi="Tahoma" w:cs="Tahoma"/>
          <w:sz w:val="22"/>
          <w:szCs w:val="22"/>
        </w:rPr>
        <w:t xml:space="preserve"> Viz rozpočet </w:t>
      </w:r>
      <w:r w:rsidR="00A46746" w:rsidRPr="00A46746">
        <w:rPr>
          <w:rFonts w:ascii="Tahoma" w:hAnsi="Tahoma" w:cs="Tahoma"/>
          <w:i/>
          <w:iCs/>
          <w:sz w:val="22"/>
          <w:szCs w:val="22"/>
        </w:rPr>
        <w:t>0</w:t>
      </w:r>
      <w:r w:rsidR="00A46746">
        <w:rPr>
          <w:rFonts w:ascii="Tahoma" w:hAnsi="Tahoma" w:cs="Tahoma"/>
          <w:i/>
          <w:iCs/>
          <w:sz w:val="22"/>
          <w:szCs w:val="22"/>
        </w:rPr>
        <w:t>03</w:t>
      </w:r>
      <w:r w:rsidR="00A46746" w:rsidRPr="00A46746">
        <w:rPr>
          <w:rFonts w:ascii="Tahoma" w:hAnsi="Tahoma" w:cs="Tahoma"/>
          <w:i/>
          <w:iCs/>
          <w:sz w:val="22"/>
          <w:szCs w:val="22"/>
        </w:rPr>
        <w:t xml:space="preserve"> – </w:t>
      </w:r>
      <w:r w:rsidR="00A46746">
        <w:rPr>
          <w:rFonts w:ascii="Tahoma" w:hAnsi="Tahoma" w:cs="Tahoma"/>
          <w:i/>
          <w:iCs/>
          <w:sz w:val="22"/>
          <w:szCs w:val="22"/>
        </w:rPr>
        <w:t>Bourání betonových kójí.</w:t>
      </w:r>
    </w:p>
    <w:p w14:paraId="66E01353" w14:textId="77777777" w:rsidR="004F1F4A" w:rsidRPr="00D2315C" w:rsidRDefault="004F1F4A" w:rsidP="00D2315C"/>
    <w:p w14:paraId="731C4D37" w14:textId="30A3AAE2" w:rsidR="009550F4" w:rsidRPr="00BF61D0" w:rsidRDefault="009550F4" w:rsidP="009550F4">
      <w:pPr>
        <w:pStyle w:val="Nadpis1"/>
        <w:keepNext w:val="0"/>
        <w:numPr>
          <w:ilvl w:val="1"/>
          <w:numId w:val="7"/>
        </w:numPr>
        <w:contextualSpacing/>
        <w:jc w:val="both"/>
        <w:rPr>
          <w:rFonts w:ascii="Tahoma" w:hAnsi="Tahoma" w:cs="Tahoma"/>
          <w:b/>
          <w:sz w:val="22"/>
          <w:szCs w:val="22"/>
        </w:rPr>
      </w:pPr>
      <w:bookmarkStart w:id="7" w:name="_Toc178928195"/>
      <w:r>
        <w:rPr>
          <w:rFonts w:ascii="Tahoma" w:hAnsi="Tahoma" w:cs="Tahoma"/>
          <w:b/>
          <w:sz w:val="22"/>
          <w:szCs w:val="22"/>
        </w:rPr>
        <w:t>Provizorní přístup k obsluze nových objektů</w:t>
      </w:r>
      <w:bookmarkEnd w:id="7"/>
    </w:p>
    <w:p w14:paraId="1FCB262D" w14:textId="63C9CB8A" w:rsidR="009550F4" w:rsidRDefault="00D2315C" w:rsidP="00D2315C">
      <w:pPr>
        <w:ind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 důvodu budoucí obsluhy nového skladu nebezpečného odpadu a přístřešku pro kóje je nutné zřídit provizorní příjezd k těmto budovám, který bude v účinnosti do výstavby zbylé částí nového areálu sběrného dvoru.</w:t>
      </w:r>
    </w:p>
    <w:p w14:paraId="5155FF9A" w14:textId="2FAA8B98" w:rsidR="00D2315C" w:rsidRDefault="00D2315C" w:rsidP="00EF6F82">
      <w:pPr>
        <w:ind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Jedná se o provizorní komunikaci šířky cca 5,95m o celkové ploše cca </w:t>
      </w:r>
      <w:r w:rsidR="000561BA">
        <w:rPr>
          <w:rFonts w:ascii="Tahoma" w:hAnsi="Tahoma" w:cs="Tahoma"/>
          <w:sz w:val="22"/>
          <w:szCs w:val="22"/>
        </w:rPr>
        <w:t>485</w:t>
      </w:r>
      <w:r>
        <w:rPr>
          <w:rFonts w:ascii="Tahoma" w:hAnsi="Tahoma" w:cs="Tahoma"/>
          <w:sz w:val="22"/>
          <w:szCs w:val="22"/>
        </w:rPr>
        <w:t xml:space="preserve"> m</w:t>
      </w:r>
      <w:r w:rsidRPr="00D2315C">
        <w:rPr>
          <w:rFonts w:ascii="Tahoma" w:hAnsi="Tahoma" w:cs="Tahoma"/>
          <w:sz w:val="22"/>
          <w:szCs w:val="22"/>
          <w:vertAlign w:val="superscript"/>
        </w:rPr>
        <w:t>2</w:t>
      </w:r>
      <w:r>
        <w:rPr>
          <w:rFonts w:ascii="Tahoma" w:hAnsi="Tahoma" w:cs="Tahoma"/>
          <w:sz w:val="22"/>
          <w:szCs w:val="22"/>
          <w:vertAlign w:val="superscript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ze </w:t>
      </w:r>
      <w:r w:rsidRPr="004F1F4A">
        <w:rPr>
          <w:rFonts w:ascii="Tahoma" w:hAnsi="Tahoma" w:cs="Tahoma"/>
          <w:sz w:val="22"/>
          <w:szCs w:val="22"/>
        </w:rPr>
        <w:t>štěrkové konstrukce</w:t>
      </w:r>
      <w:r w:rsidR="004F1F4A">
        <w:rPr>
          <w:rFonts w:ascii="Tahoma" w:hAnsi="Tahoma" w:cs="Tahoma"/>
          <w:sz w:val="22"/>
          <w:szCs w:val="22"/>
        </w:rPr>
        <w:t xml:space="preserve"> o celkové </w:t>
      </w:r>
      <w:proofErr w:type="spellStart"/>
      <w:r w:rsidR="004F1F4A">
        <w:rPr>
          <w:rFonts w:ascii="Tahoma" w:hAnsi="Tahoma" w:cs="Tahoma"/>
          <w:sz w:val="22"/>
          <w:szCs w:val="22"/>
        </w:rPr>
        <w:t>tl</w:t>
      </w:r>
      <w:proofErr w:type="spellEnd"/>
      <w:r w:rsidR="004F1F4A">
        <w:rPr>
          <w:rFonts w:ascii="Tahoma" w:hAnsi="Tahoma" w:cs="Tahoma"/>
          <w:sz w:val="22"/>
          <w:szCs w:val="22"/>
        </w:rPr>
        <w:t xml:space="preserve">. </w:t>
      </w:r>
      <w:proofErr w:type="gramStart"/>
      <w:r w:rsidR="004F1F4A">
        <w:rPr>
          <w:rFonts w:ascii="Tahoma" w:hAnsi="Tahoma" w:cs="Tahoma"/>
          <w:sz w:val="22"/>
          <w:szCs w:val="22"/>
        </w:rPr>
        <w:t>400mm</w:t>
      </w:r>
      <w:proofErr w:type="gramEnd"/>
      <w:r w:rsidR="004F1F4A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ve sklonu min. 1,0% od nových budov. V místě stávajících betonových panelů bude komunikace napojeno na stávající hrany. V místě </w:t>
      </w:r>
      <w:r w:rsidR="0083313B">
        <w:rPr>
          <w:rFonts w:ascii="Tahoma" w:hAnsi="Tahoma" w:cs="Tahoma"/>
          <w:sz w:val="22"/>
          <w:szCs w:val="22"/>
        </w:rPr>
        <w:t xml:space="preserve">stávající </w:t>
      </w:r>
      <w:r>
        <w:rPr>
          <w:rFonts w:ascii="Tahoma" w:hAnsi="Tahoma" w:cs="Tahoma"/>
          <w:sz w:val="22"/>
          <w:szCs w:val="22"/>
        </w:rPr>
        <w:t xml:space="preserve">zeleně bude provedeno </w:t>
      </w:r>
      <w:proofErr w:type="spellStart"/>
      <w:r>
        <w:rPr>
          <w:rFonts w:ascii="Tahoma" w:hAnsi="Tahoma" w:cs="Tahoma"/>
          <w:sz w:val="22"/>
          <w:szCs w:val="22"/>
        </w:rPr>
        <w:t>dosvahování</w:t>
      </w:r>
      <w:proofErr w:type="spellEnd"/>
      <w:r>
        <w:rPr>
          <w:rFonts w:ascii="Tahoma" w:hAnsi="Tahoma" w:cs="Tahoma"/>
          <w:sz w:val="22"/>
          <w:szCs w:val="22"/>
        </w:rPr>
        <w:t xml:space="preserve"> na stávající terén o sklonu 1:2.</w:t>
      </w:r>
      <w:r w:rsidR="00EF6F8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Provizorní přístup je zahrnut v </w:t>
      </w:r>
      <w:r w:rsidRPr="00D2315C">
        <w:rPr>
          <w:rFonts w:ascii="Tahoma" w:hAnsi="Tahoma" w:cs="Tahoma"/>
          <w:i/>
          <w:iCs/>
          <w:sz w:val="22"/>
          <w:szCs w:val="22"/>
        </w:rPr>
        <w:t>SO 000 Všeobecné položky</w:t>
      </w:r>
      <w:r>
        <w:rPr>
          <w:rFonts w:ascii="Tahoma" w:hAnsi="Tahoma" w:cs="Tahoma"/>
          <w:sz w:val="22"/>
          <w:szCs w:val="22"/>
        </w:rPr>
        <w:t>.</w:t>
      </w:r>
    </w:p>
    <w:p w14:paraId="5C760A16" w14:textId="77777777" w:rsidR="004F1F4A" w:rsidRDefault="004F1F4A" w:rsidP="00D2315C">
      <w:pPr>
        <w:ind w:firstLine="709"/>
        <w:rPr>
          <w:rFonts w:ascii="Tahoma" w:hAnsi="Tahoma" w:cs="Tahoma"/>
          <w:sz w:val="22"/>
          <w:szCs w:val="22"/>
        </w:rPr>
      </w:pPr>
    </w:p>
    <w:p w14:paraId="26DEB779" w14:textId="1593EDBD" w:rsidR="004F1F4A" w:rsidRPr="004F1F4A" w:rsidRDefault="004F1F4A" w:rsidP="004F1F4A">
      <w:pPr>
        <w:tabs>
          <w:tab w:val="left" w:pos="2240"/>
          <w:tab w:val="left" w:pos="3280"/>
          <w:tab w:val="left" w:pos="3920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</w:rPr>
      </w:pPr>
      <w:r w:rsidRPr="00EF6F82">
        <w:rPr>
          <w:rFonts w:ascii="Tahoma" w:hAnsi="Tahoma" w:cs="Tahoma"/>
          <w:highlight w:val="lightGray"/>
        </w:rPr>
        <w:t>- Štěrkodrť 0-32</w:t>
      </w:r>
      <w:r w:rsidRPr="00EF6F82">
        <w:rPr>
          <w:rFonts w:ascii="Tahoma" w:hAnsi="Tahoma" w:cs="Tahoma"/>
          <w:highlight w:val="lightGray"/>
        </w:rPr>
        <w:tab/>
      </w:r>
      <w:r w:rsidRPr="00EF6F82">
        <w:rPr>
          <w:rFonts w:ascii="Tahoma" w:hAnsi="Tahoma" w:cs="Tahoma"/>
          <w:highlight w:val="lightGray"/>
        </w:rPr>
        <w:tab/>
        <w:t>ŠD</w:t>
      </w:r>
      <w:r w:rsidRPr="00EF6F82">
        <w:rPr>
          <w:rFonts w:ascii="Tahoma" w:hAnsi="Tahoma" w:cs="Tahoma"/>
          <w:highlight w:val="lightGray"/>
          <w:vertAlign w:val="subscript"/>
        </w:rPr>
        <w:t>A</w:t>
      </w:r>
      <w:r w:rsidRPr="00EF6F82">
        <w:rPr>
          <w:rFonts w:ascii="Tahoma" w:hAnsi="Tahoma" w:cs="Tahoma"/>
          <w:highlight w:val="lightGray"/>
        </w:rPr>
        <w:t xml:space="preserve"> 0/32 G</w:t>
      </w:r>
      <w:r w:rsidRPr="00EF6F82">
        <w:rPr>
          <w:rFonts w:ascii="Tahoma" w:hAnsi="Tahoma" w:cs="Tahoma"/>
          <w:highlight w:val="lightGray"/>
          <w:vertAlign w:val="subscript"/>
        </w:rPr>
        <w:t>E</w:t>
      </w:r>
      <w:r w:rsidRPr="00EF6F82">
        <w:rPr>
          <w:rFonts w:ascii="Tahoma" w:hAnsi="Tahoma" w:cs="Tahoma"/>
          <w:highlight w:val="lightGray"/>
        </w:rPr>
        <w:t xml:space="preserve"> </w:t>
      </w:r>
      <w:r w:rsidRPr="00EF6F82">
        <w:rPr>
          <w:rFonts w:ascii="Tahoma" w:hAnsi="Tahoma" w:cs="Tahoma"/>
          <w:highlight w:val="lightGray"/>
        </w:rPr>
        <w:tab/>
      </w:r>
      <w:r w:rsidR="00EF6F82" w:rsidRPr="00EF6F82">
        <w:rPr>
          <w:rFonts w:ascii="Tahoma" w:hAnsi="Tahoma" w:cs="Tahoma"/>
          <w:highlight w:val="lightGray"/>
        </w:rPr>
        <w:t>20</w:t>
      </w:r>
      <w:r w:rsidRPr="00EF6F82">
        <w:rPr>
          <w:rFonts w:ascii="Tahoma" w:hAnsi="Tahoma" w:cs="Tahoma"/>
          <w:highlight w:val="lightGray"/>
        </w:rPr>
        <w:t>0 mm</w:t>
      </w:r>
      <w:r w:rsidRPr="00EF6F82">
        <w:rPr>
          <w:rFonts w:ascii="Tahoma" w:hAnsi="Tahoma" w:cs="Tahoma"/>
          <w:highlight w:val="lightGray"/>
        </w:rPr>
        <w:tab/>
        <w:t>ČSN 73 6126-1:2019</w:t>
      </w:r>
    </w:p>
    <w:p w14:paraId="2521B9B4" w14:textId="3B3D17C9" w:rsidR="004F1F4A" w:rsidRPr="004E0D11" w:rsidRDefault="004F1F4A" w:rsidP="004F1F4A">
      <w:pPr>
        <w:tabs>
          <w:tab w:val="left" w:pos="2240"/>
          <w:tab w:val="left" w:pos="3280"/>
          <w:tab w:val="left" w:pos="3920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u w:val="single"/>
        </w:rPr>
      </w:pPr>
      <w:r w:rsidRPr="007B5144">
        <w:rPr>
          <w:rFonts w:ascii="Tahoma" w:hAnsi="Tahoma" w:cs="Tahoma"/>
          <w:u w:val="single"/>
        </w:rPr>
        <w:t xml:space="preserve">- Štěrkodrť </w:t>
      </w:r>
      <w:r>
        <w:rPr>
          <w:rFonts w:ascii="Tahoma" w:hAnsi="Tahoma" w:cs="Tahoma"/>
          <w:u w:val="single"/>
        </w:rPr>
        <w:t>0-32</w:t>
      </w:r>
      <w:r w:rsidRPr="007B5144">
        <w:rPr>
          <w:rFonts w:ascii="Tahoma" w:hAnsi="Tahoma" w:cs="Tahoma"/>
          <w:u w:val="single"/>
        </w:rPr>
        <w:tab/>
      </w:r>
      <w:r w:rsidRPr="007B5144">
        <w:rPr>
          <w:rFonts w:ascii="Tahoma" w:hAnsi="Tahoma" w:cs="Tahoma"/>
          <w:u w:val="single"/>
        </w:rPr>
        <w:tab/>
        <w:t>ŠD</w:t>
      </w:r>
      <w:r w:rsidRPr="007B5144">
        <w:rPr>
          <w:rFonts w:ascii="Tahoma" w:hAnsi="Tahoma" w:cs="Tahoma"/>
          <w:u w:val="single"/>
          <w:vertAlign w:val="subscript"/>
        </w:rPr>
        <w:t>A</w:t>
      </w:r>
      <w:r w:rsidRPr="007B5144">
        <w:rPr>
          <w:rFonts w:ascii="Tahoma" w:hAnsi="Tahoma" w:cs="Tahoma"/>
          <w:u w:val="single"/>
        </w:rPr>
        <w:t xml:space="preserve"> 0/32 G</w:t>
      </w:r>
      <w:r w:rsidRPr="007B5144">
        <w:rPr>
          <w:rFonts w:ascii="Tahoma" w:hAnsi="Tahoma" w:cs="Tahoma"/>
          <w:u w:val="single"/>
          <w:vertAlign w:val="subscript"/>
        </w:rPr>
        <w:t>E</w:t>
      </w:r>
      <w:r w:rsidRPr="007B5144">
        <w:rPr>
          <w:rFonts w:ascii="Tahoma" w:hAnsi="Tahoma" w:cs="Tahoma"/>
          <w:u w:val="single"/>
        </w:rPr>
        <w:t xml:space="preserve"> </w:t>
      </w:r>
      <w:r w:rsidRPr="007B5144">
        <w:rPr>
          <w:rFonts w:ascii="Tahoma" w:hAnsi="Tahoma" w:cs="Tahoma"/>
          <w:u w:val="single"/>
        </w:rPr>
        <w:tab/>
      </w:r>
      <w:r w:rsidR="00EF6F82">
        <w:rPr>
          <w:rFonts w:ascii="Tahoma" w:hAnsi="Tahoma" w:cs="Tahoma"/>
          <w:u w:val="single"/>
        </w:rPr>
        <w:t>20</w:t>
      </w:r>
      <w:r w:rsidRPr="007B5144">
        <w:rPr>
          <w:rFonts w:ascii="Tahoma" w:hAnsi="Tahoma" w:cs="Tahoma"/>
          <w:u w:val="single"/>
        </w:rPr>
        <w:t>0 mm</w:t>
      </w:r>
      <w:r w:rsidRPr="007B5144">
        <w:rPr>
          <w:rFonts w:ascii="Tahoma" w:hAnsi="Tahoma" w:cs="Tahoma"/>
          <w:u w:val="single"/>
        </w:rPr>
        <w:tab/>
        <w:t>ČSN 73</w:t>
      </w:r>
      <w:r>
        <w:rPr>
          <w:rFonts w:ascii="Tahoma" w:hAnsi="Tahoma" w:cs="Tahoma"/>
          <w:u w:val="single"/>
        </w:rPr>
        <w:t xml:space="preserve"> </w:t>
      </w:r>
      <w:r w:rsidRPr="007B5144">
        <w:rPr>
          <w:rFonts w:ascii="Tahoma" w:hAnsi="Tahoma" w:cs="Tahoma"/>
          <w:u w:val="single"/>
        </w:rPr>
        <w:t>6126-1:2019</w:t>
      </w:r>
    </w:p>
    <w:p w14:paraId="19DDFE1E" w14:textId="659935C4" w:rsidR="004F1F4A" w:rsidRDefault="004F1F4A" w:rsidP="004F1F4A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</w:rPr>
      </w:pPr>
      <w:r w:rsidRPr="007E3575">
        <w:rPr>
          <w:rFonts w:ascii="Tahoma" w:hAnsi="Tahoma" w:cs="Tahoma"/>
        </w:rPr>
        <w:t xml:space="preserve">  Celkem </w:t>
      </w:r>
      <w:r w:rsidRPr="007E3575">
        <w:rPr>
          <w:rFonts w:ascii="Tahoma" w:hAnsi="Tahoma" w:cs="Tahoma"/>
        </w:rPr>
        <w:tab/>
      </w:r>
      <w:r w:rsidRPr="007E3575">
        <w:rPr>
          <w:rFonts w:ascii="Tahoma" w:hAnsi="Tahoma" w:cs="Tahoma"/>
        </w:rPr>
        <w:tab/>
      </w:r>
      <w:r w:rsidRPr="007E3575">
        <w:rPr>
          <w:rFonts w:ascii="Tahoma" w:hAnsi="Tahoma" w:cs="Tahoma"/>
        </w:rPr>
        <w:tab/>
      </w:r>
      <w:r w:rsidRPr="007E3575">
        <w:rPr>
          <w:rFonts w:ascii="Tahoma" w:hAnsi="Tahoma" w:cs="Tahoma"/>
        </w:rPr>
        <w:tab/>
      </w:r>
      <w:r w:rsidRPr="007E3575">
        <w:rPr>
          <w:rFonts w:ascii="Tahoma" w:hAnsi="Tahoma" w:cs="Tahoma"/>
        </w:rPr>
        <w:tab/>
      </w:r>
      <w:r w:rsidRPr="007E3575">
        <w:rPr>
          <w:rFonts w:ascii="Tahoma" w:hAnsi="Tahoma" w:cs="Tahoma"/>
        </w:rPr>
        <w:tab/>
      </w:r>
      <w:r w:rsidR="00EF6F82">
        <w:rPr>
          <w:rFonts w:ascii="Tahoma" w:hAnsi="Tahoma" w:cs="Tahoma"/>
        </w:rPr>
        <w:t>4</w:t>
      </w:r>
      <w:r>
        <w:rPr>
          <w:rFonts w:ascii="Tahoma" w:hAnsi="Tahoma" w:cs="Tahoma"/>
        </w:rPr>
        <w:t>0</w:t>
      </w:r>
      <w:r w:rsidRPr="007E3575">
        <w:rPr>
          <w:rFonts w:ascii="Tahoma" w:hAnsi="Tahoma" w:cs="Tahoma"/>
        </w:rPr>
        <w:t>0 mm</w:t>
      </w:r>
    </w:p>
    <w:p w14:paraId="33A76500" w14:textId="77777777" w:rsidR="00EF6F82" w:rsidRDefault="00EF6F82" w:rsidP="00EF6F82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bookmarkStart w:id="8" w:name="_Hlk55890559"/>
    </w:p>
    <w:p w14:paraId="22C1AE99" w14:textId="3877D3AE" w:rsidR="009550F4" w:rsidRPr="00EF6F82" w:rsidRDefault="00EF6F82" w:rsidP="00EF6F82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7637D9">
        <w:rPr>
          <w:rFonts w:ascii="Tahoma" w:hAnsi="Tahoma" w:cs="Tahoma"/>
          <w:sz w:val="22"/>
          <w:szCs w:val="22"/>
        </w:rPr>
        <w:t>Min. hodnota modulu přetvárnosti na pláni (AZ) E</w:t>
      </w:r>
      <w:r w:rsidRPr="007637D9">
        <w:rPr>
          <w:rFonts w:ascii="Tahoma" w:hAnsi="Tahoma" w:cs="Tahoma"/>
          <w:sz w:val="22"/>
          <w:szCs w:val="22"/>
          <w:vertAlign w:val="subscript"/>
        </w:rPr>
        <w:t>def,2</w:t>
      </w:r>
      <w:r w:rsidRPr="007637D9">
        <w:rPr>
          <w:rFonts w:ascii="Tahoma" w:hAnsi="Tahoma" w:cs="Tahoma"/>
          <w:sz w:val="22"/>
          <w:szCs w:val="22"/>
        </w:rPr>
        <w:t xml:space="preserve"> = </w:t>
      </w:r>
      <w:r>
        <w:rPr>
          <w:rFonts w:ascii="Tahoma" w:hAnsi="Tahoma" w:cs="Tahoma"/>
          <w:sz w:val="22"/>
          <w:szCs w:val="22"/>
        </w:rPr>
        <w:t>45</w:t>
      </w:r>
      <w:r w:rsidRPr="007637D9">
        <w:rPr>
          <w:rFonts w:ascii="Tahoma" w:hAnsi="Tahoma" w:cs="Tahoma"/>
          <w:sz w:val="22"/>
          <w:szCs w:val="22"/>
        </w:rPr>
        <w:t>MPa</w:t>
      </w:r>
      <w:bookmarkEnd w:id="8"/>
    </w:p>
    <w:p w14:paraId="7211660D" w14:textId="77777777" w:rsidR="00EF6F82" w:rsidRPr="00EF6F82" w:rsidRDefault="00EF6F82" w:rsidP="00EF6F82"/>
    <w:p w14:paraId="7B53E97D" w14:textId="561DB47D" w:rsidR="009550F4" w:rsidRPr="00BF61D0" w:rsidRDefault="009550F4" w:rsidP="009550F4">
      <w:pPr>
        <w:pStyle w:val="Nadpis1"/>
        <w:keepNext w:val="0"/>
        <w:numPr>
          <w:ilvl w:val="1"/>
          <w:numId w:val="7"/>
        </w:numPr>
        <w:contextualSpacing/>
        <w:jc w:val="both"/>
        <w:rPr>
          <w:rFonts w:ascii="Tahoma" w:hAnsi="Tahoma" w:cs="Tahoma"/>
          <w:b/>
          <w:sz w:val="22"/>
          <w:szCs w:val="22"/>
        </w:rPr>
      </w:pPr>
      <w:bookmarkStart w:id="9" w:name="_Toc178928196"/>
      <w:r>
        <w:rPr>
          <w:rFonts w:ascii="Tahoma" w:hAnsi="Tahoma" w:cs="Tahoma"/>
          <w:b/>
          <w:sz w:val="22"/>
          <w:szCs w:val="22"/>
        </w:rPr>
        <w:t>Provizorní sjezd na staveniště</w:t>
      </w:r>
      <w:bookmarkEnd w:id="9"/>
    </w:p>
    <w:p w14:paraId="33AB42E5" w14:textId="7A181234" w:rsidR="000B22FD" w:rsidRDefault="000B22FD" w:rsidP="00EF6F82">
      <w:pPr>
        <w:ind w:firstLine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Jelikož areál sběrného dvoru musí být po celou dobu výstavby v provozu bez omezení, je navržen provizorní sjezd na staveniště ze stávající silnice III/4513 </w:t>
      </w:r>
      <w:r w:rsidRPr="00561352">
        <w:rPr>
          <w:rFonts w:ascii="Tahoma" w:hAnsi="Tahoma" w:cs="Tahoma"/>
          <w:sz w:val="22"/>
          <w:szCs w:val="22"/>
        </w:rPr>
        <w:t>Polní</w:t>
      </w:r>
      <w:r>
        <w:rPr>
          <w:rFonts w:ascii="Tahoma" w:hAnsi="Tahoma" w:cs="Tahoma"/>
          <w:sz w:val="22"/>
          <w:szCs w:val="22"/>
        </w:rPr>
        <w:t>.</w:t>
      </w:r>
      <w:r w:rsidRPr="00561352">
        <w:rPr>
          <w:rFonts w:ascii="Tahoma" w:hAnsi="Tahoma" w:cs="Tahoma"/>
          <w:sz w:val="22"/>
          <w:szCs w:val="22"/>
        </w:rPr>
        <w:t xml:space="preserve"> </w:t>
      </w:r>
      <w:r w:rsidR="00FF6BA2" w:rsidRPr="00FF6BA2">
        <w:rPr>
          <w:rFonts w:ascii="Tahoma" w:hAnsi="Tahoma" w:cs="Tahoma"/>
          <w:sz w:val="22"/>
          <w:szCs w:val="22"/>
        </w:rPr>
        <w:t>Plocha nového sjezdu cca 110 m</w:t>
      </w:r>
      <w:r w:rsidR="00FF6BA2" w:rsidRPr="000B22FD">
        <w:rPr>
          <w:rFonts w:ascii="Tahoma" w:hAnsi="Tahoma" w:cs="Tahoma"/>
          <w:sz w:val="22"/>
          <w:szCs w:val="22"/>
          <w:vertAlign w:val="superscript"/>
        </w:rPr>
        <w:t>2</w:t>
      </w:r>
      <w:r w:rsidR="00FF6BA2" w:rsidRPr="00FF6BA2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Zhotovitel si sám navrhne, z jakého materiálu bude sjezd zřízen (štěrkodrť, recyklát, betonové panely apod). </w:t>
      </w:r>
      <w:r w:rsidR="00EF6F82">
        <w:rPr>
          <w:rFonts w:ascii="Tahoma" w:hAnsi="Tahoma" w:cs="Tahoma"/>
          <w:sz w:val="22"/>
          <w:szCs w:val="22"/>
        </w:rPr>
        <w:t xml:space="preserve">Rozpočet </w:t>
      </w:r>
      <w:r w:rsidR="00EF6F82" w:rsidRPr="00EF6F82">
        <w:rPr>
          <w:rFonts w:ascii="Tahoma" w:hAnsi="Tahoma" w:cs="Tahoma"/>
          <w:sz w:val="22"/>
          <w:szCs w:val="22"/>
        </w:rPr>
        <w:t xml:space="preserve">předpokládá </w:t>
      </w:r>
      <w:r w:rsidR="00EF6F82" w:rsidRPr="004F1F4A">
        <w:rPr>
          <w:rFonts w:ascii="Tahoma" w:hAnsi="Tahoma" w:cs="Tahoma"/>
          <w:sz w:val="22"/>
          <w:szCs w:val="22"/>
        </w:rPr>
        <w:t>štěrkové konstrukce</w:t>
      </w:r>
      <w:r w:rsidR="00EF6F82">
        <w:rPr>
          <w:rFonts w:ascii="Tahoma" w:hAnsi="Tahoma" w:cs="Tahoma"/>
          <w:sz w:val="22"/>
          <w:szCs w:val="22"/>
        </w:rPr>
        <w:t xml:space="preserve"> o celkové </w:t>
      </w:r>
      <w:r w:rsidR="00EF6F82">
        <w:rPr>
          <w:rFonts w:ascii="Tahoma" w:hAnsi="Tahoma" w:cs="Tahoma"/>
          <w:sz w:val="22"/>
          <w:szCs w:val="22"/>
        </w:rPr>
        <w:br/>
      </w:r>
      <w:proofErr w:type="spellStart"/>
      <w:r w:rsidR="00EF6F82">
        <w:rPr>
          <w:rFonts w:ascii="Tahoma" w:hAnsi="Tahoma" w:cs="Tahoma"/>
          <w:sz w:val="22"/>
          <w:szCs w:val="22"/>
        </w:rPr>
        <w:t>tl</w:t>
      </w:r>
      <w:proofErr w:type="spellEnd"/>
      <w:r w:rsidR="00EF6F82">
        <w:rPr>
          <w:rFonts w:ascii="Tahoma" w:hAnsi="Tahoma" w:cs="Tahoma"/>
          <w:sz w:val="22"/>
          <w:szCs w:val="22"/>
        </w:rPr>
        <w:t xml:space="preserve">. </w:t>
      </w:r>
      <w:proofErr w:type="gramStart"/>
      <w:r w:rsidR="00EF6F82">
        <w:rPr>
          <w:rFonts w:ascii="Tahoma" w:hAnsi="Tahoma" w:cs="Tahoma"/>
          <w:sz w:val="22"/>
          <w:szCs w:val="22"/>
        </w:rPr>
        <w:t>400mm</w:t>
      </w:r>
      <w:proofErr w:type="gramEnd"/>
      <w:r w:rsidR="00EF6F82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>Provizorní sjezd je zahrnut v </w:t>
      </w:r>
      <w:r w:rsidRPr="00D2315C">
        <w:rPr>
          <w:rFonts w:ascii="Tahoma" w:hAnsi="Tahoma" w:cs="Tahoma"/>
          <w:i/>
          <w:iCs/>
          <w:sz w:val="22"/>
          <w:szCs w:val="22"/>
        </w:rPr>
        <w:t>SO 000 Všeobecné položky</w:t>
      </w:r>
      <w:r>
        <w:rPr>
          <w:rFonts w:ascii="Tahoma" w:hAnsi="Tahoma" w:cs="Tahoma"/>
          <w:sz w:val="22"/>
          <w:szCs w:val="22"/>
        </w:rPr>
        <w:t>.</w:t>
      </w:r>
    </w:p>
    <w:p w14:paraId="4725F8E5" w14:textId="77777777" w:rsidR="00EF6F82" w:rsidRDefault="00EF6F82" w:rsidP="00EF6F82">
      <w:pPr>
        <w:ind w:firstLine="709"/>
        <w:jc w:val="both"/>
        <w:rPr>
          <w:rFonts w:ascii="Tahoma" w:hAnsi="Tahoma" w:cs="Tahoma"/>
          <w:sz w:val="22"/>
          <w:szCs w:val="22"/>
        </w:rPr>
      </w:pPr>
    </w:p>
    <w:p w14:paraId="07D83911" w14:textId="77777777" w:rsidR="00EF6F82" w:rsidRPr="004F1F4A" w:rsidRDefault="00EF6F82" w:rsidP="00EF6F82">
      <w:pPr>
        <w:tabs>
          <w:tab w:val="left" w:pos="2240"/>
          <w:tab w:val="left" w:pos="3280"/>
          <w:tab w:val="left" w:pos="3920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</w:rPr>
      </w:pPr>
      <w:r w:rsidRPr="00EF6F82">
        <w:rPr>
          <w:rFonts w:ascii="Tahoma" w:hAnsi="Tahoma" w:cs="Tahoma"/>
          <w:highlight w:val="lightGray"/>
        </w:rPr>
        <w:t>- Štěrkodrť 0-32</w:t>
      </w:r>
      <w:r w:rsidRPr="00EF6F82">
        <w:rPr>
          <w:rFonts w:ascii="Tahoma" w:hAnsi="Tahoma" w:cs="Tahoma"/>
          <w:highlight w:val="lightGray"/>
        </w:rPr>
        <w:tab/>
      </w:r>
      <w:r w:rsidRPr="00EF6F82">
        <w:rPr>
          <w:rFonts w:ascii="Tahoma" w:hAnsi="Tahoma" w:cs="Tahoma"/>
          <w:highlight w:val="lightGray"/>
        </w:rPr>
        <w:tab/>
        <w:t>ŠD</w:t>
      </w:r>
      <w:r w:rsidRPr="00EF6F82">
        <w:rPr>
          <w:rFonts w:ascii="Tahoma" w:hAnsi="Tahoma" w:cs="Tahoma"/>
          <w:highlight w:val="lightGray"/>
          <w:vertAlign w:val="subscript"/>
        </w:rPr>
        <w:t>A</w:t>
      </w:r>
      <w:r w:rsidRPr="00EF6F82">
        <w:rPr>
          <w:rFonts w:ascii="Tahoma" w:hAnsi="Tahoma" w:cs="Tahoma"/>
          <w:highlight w:val="lightGray"/>
        </w:rPr>
        <w:t xml:space="preserve"> 0/32 G</w:t>
      </w:r>
      <w:r w:rsidRPr="00EF6F82">
        <w:rPr>
          <w:rFonts w:ascii="Tahoma" w:hAnsi="Tahoma" w:cs="Tahoma"/>
          <w:highlight w:val="lightGray"/>
          <w:vertAlign w:val="subscript"/>
        </w:rPr>
        <w:t>E</w:t>
      </w:r>
      <w:r w:rsidRPr="00EF6F82">
        <w:rPr>
          <w:rFonts w:ascii="Tahoma" w:hAnsi="Tahoma" w:cs="Tahoma"/>
          <w:highlight w:val="lightGray"/>
        </w:rPr>
        <w:t xml:space="preserve"> </w:t>
      </w:r>
      <w:r w:rsidRPr="00EF6F82">
        <w:rPr>
          <w:rFonts w:ascii="Tahoma" w:hAnsi="Tahoma" w:cs="Tahoma"/>
          <w:highlight w:val="lightGray"/>
        </w:rPr>
        <w:tab/>
        <w:t>200 mm</w:t>
      </w:r>
      <w:r w:rsidRPr="00EF6F82">
        <w:rPr>
          <w:rFonts w:ascii="Tahoma" w:hAnsi="Tahoma" w:cs="Tahoma"/>
          <w:highlight w:val="lightGray"/>
        </w:rPr>
        <w:tab/>
        <w:t>ČSN 73 6126-1:2019</w:t>
      </w:r>
    </w:p>
    <w:p w14:paraId="0D11ECCA" w14:textId="77777777" w:rsidR="00EF6F82" w:rsidRPr="004E0D11" w:rsidRDefault="00EF6F82" w:rsidP="00EF6F82">
      <w:pPr>
        <w:tabs>
          <w:tab w:val="left" w:pos="2240"/>
          <w:tab w:val="left" w:pos="3280"/>
          <w:tab w:val="left" w:pos="3920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u w:val="single"/>
        </w:rPr>
      </w:pPr>
      <w:r w:rsidRPr="007B5144">
        <w:rPr>
          <w:rFonts w:ascii="Tahoma" w:hAnsi="Tahoma" w:cs="Tahoma"/>
          <w:u w:val="single"/>
        </w:rPr>
        <w:t xml:space="preserve">- Štěrkodrť </w:t>
      </w:r>
      <w:r>
        <w:rPr>
          <w:rFonts w:ascii="Tahoma" w:hAnsi="Tahoma" w:cs="Tahoma"/>
          <w:u w:val="single"/>
        </w:rPr>
        <w:t>0-32</w:t>
      </w:r>
      <w:r w:rsidRPr="007B5144">
        <w:rPr>
          <w:rFonts w:ascii="Tahoma" w:hAnsi="Tahoma" w:cs="Tahoma"/>
          <w:u w:val="single"/>
        </w:rPr>
        <w:tab/>
      </w:r>
      <w:r w:rsidRPr="007B5144">
        <w:rPr>
          <w:rFonts w:ascii="Tahoma" w:hAnsi="Tahoma" w:cs="Tahoma"/>
          <w:u w:val="single"/>
        </w:rPr>
        <w:tab/>
        <w:t>ŠD</w:t>
      </w:r>
      <w:r w:rsidRPr="007B5144">
        <w:rPr>
          <w:rFonts w:ascii="Tahoma" w:hAnsi="Tahoma" w:cs="Tahoma"/>
          <w:u w:val="single"/>
          <w:vertAlign w:val="subscript"/>
        </w:rPr>
        <w:t>A</w:t>
      </w:r>
      <w:r w:rsidRPr="007B5144">
        <w:rPr>
          <w:rFonts w:ascii="Tahoma" w:hAnsi="Tahoma" w:cs="Tahoma"/>
          <w:u w:val="single"/>
        </w:rPr>
        <w:t xml:space="preserve"> 0/32 G</w:t>
      </w:r>
      <w:r w:rsidRPr="007B5144">
        <w:rPr>
          <w:rFonts w:ascii="Tahoma" w:hAnsi="Tahoma" w:cs="Tahoma"/>
          <w:u w:val="single"/>
          <w:vertAlign w:val="subscript"/>
        </w:rPr>
        <w:t>E</w:t>
      </w:r>
      <w:r w:rsidRPr="007B5144">
        <w:rPr>
          <w:rFonts w:ascii="Tahoma" w:hAnsi="Tahoma" w:cs="Tahoma"/>
          <w:u w:val="single"/>
        </w:rPr>
        <w:t xml:space="preserve"> </w:t>
      </w:r>
      <w:r w:rsidRPr="007B5144">
        <w:rPr>
          <w:rFonts w:ascii="Tahoma" w:hAnsi="Tahoma" w:cs="Tahoma"/>
          <w:u w:val="single"/>
        </w:rPr>
        <w:tab/>
      </w:r>
      <w:r>
        <w:rPr>
          <w:rFonts w:ascii="Tahoma" w:hAnsi="Tahoma" w:cs="Tahoma"/>
          <w:u w:val="single"/>
        </w:rPr>
        <w:t>20</w:t>
      </w:r>
      <w:r w:rsidRPr="007B5144">
        <w:rPr>
          <w:rFonts w:ascii="Tahoma" w:hAnsi="Tahoma" w:cs="Tahoma"/>
          <w:u w:val="single"/>
        </w:rPr>
        <w:t>0 mm</w:t>
      </w:r>
      <w:r w:rsidRPr="007B5144">
        <w:rPr>
          <w:rFonts w:ascii="Tahoma" w:hAnsi="Tahoma" w:cs="Tahoma"/>
          <w:u w:val="single"/>
        </w:rPr>
        <w:tab/>
        <w:t>ČSN 73</w:t>
      </w:r>
      <w:r>
        <w:rPr>
          <w:rFonts w:ascii="Tahoma" w:hAnsi="Tahoma" w:cs="Tahoma"/>
          <w:u w:val="single"/>
        </w:rPr>
        <w:t xml:space="preserve"> </w:t>
      </w:r>
      <w:r w:rsidRPr="007B5144">
        <w:rPr>
          <w:rFonts w:ascii="Tahoma" w:hAnsi="Tahoma" w:cs="Tahoma"/>
          <w:u w:val="single"/>
        </w:rPr>
        <w:t>6126-1:2019</w:t>
      </w:r>
    </w:p>
    <w:p w14:paraId="6A0395B2" w14:textId="087F3E2B" w:rsidR="00EF6F82" w:rsidRDefault="00EF6F82" w:rsidP="00EF6F82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</w:rPr>
      </w:pPr>
      <w:r w:rsidRPr="007E3575">
        <w:rPr>
          <w:rFonts w:ascii="Tahoma" w:hAnsi="Tahoma" w:cs="Tahoma"/>
        </w:rPr>
        <w:t xml:space="preserve">  Celkem </w:t>
      </w:r>
      <w:r w:rsidRPr="007E3575">
        <w:rPr>
          <w:rFonts w:ascii="Tahoma" w:hAnsi="Tahoma" w:cs="Tahoma"/>
        </w:rPr>
        <w:tab/>
      </w:r>
      <w:r w:rsidRPr="007E3575">
        <w:rPr>
          <w:rFonts w:ascii="Tahoma" w:hAnsi="Tahoma" w:cs="Tahoma"/>
        </w:rPr>
        <w:tab/>
      </w:r>
      <w:r w:rsidRPr="007E3575">
        <w:rPr>
          <w:rFonts w:ascii="Tahoma" w:hAnsi="Tahoma" w:cs="Tahoma"/>
        </w:rPr>
        <w:tab/>
      </w:r>
      <w:r w:rsidRPr="007E3575">
        <w:rPr>
          <w:rFonts w:ascii="Tahoma" w:hAnsi="Tahoma" w:cs="Tahoma"/>
        </w:rPr>
        <w:tab/>
      </w:r>
      <w:r w:rsidRPr="007E3575">
        <w:rPr>
          <w:rFonts w:ascii="Tahoma" w:hAnsi="Tahoma" w:cs="Tahoma"/>
        </w:rPr>
        <w:tab/>
      </w:r>
      <w:r w:rsidRPr="007E3575">
        <w:rPr>
          <w:rFonts w:ascii="Tahoma" w:hAnsi="Tahoma" w:cs="Tahoma"/>
        </w:rPr>
        <w:tab/>
      </w:r>
      <w:r>
        <w:rPr>
          <w:rFonts w:ascii="Tahoma" w:hAnsi="Tahoma" w:cs="Tahoma"/>
        </w:rPr>
        <w:t>40</w:t>
      </w:r>
      <w:r w:rsidRPr="007E3575">
        <w:rPr>
          <w:rFonts w:ascii="Tahoma" w:hAnsi="Tahoma" w:cs="Tahoma"/>
        </w:rPr>
        <w:t>0 mm</w:t>
      </w:r>
    </w:p>
    <w:p w14:paraId="2861620C" w14:textId="77777777" w:rsidR="00EF6F82" w:rsidRDefault="00EF6F82" w:rsidP="00EF6F82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</w:rPr>
      </w:pPr>
    </w:p>
    <w:p w14:paraId="692CEC9A" w14:textId="231D4532" w:rsidR="00EF6F82" w:rsidRPr="00EF6F82" w:rsidRDefault="00EF6F82" w:rsidP="00EF6F82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7637D9">
        <w:rPr>
          <w:rFonts w:ascii="Tahoma" w:hAnsi="Tahoma" w:cs="Tahoma"/>
          <w:sz w:val="22"/>
          <w:szCs w:val="22"/>
        </w:rPr>
        <w:t>Min. hodnota modulu přetvárnosti na pláni (AZ) E</w:t>
      </w:r>
      <w:r w:rsidRPr="007637D9">
        <w:rPr>
          <w:rFonts w:ascii="Tahoma" w:hAnsi="Tahoma" w:cs="Tahoma"/>
          <w:sz w:val="22"/>
          <w:szCs w:val="22"/>
          <w:vertAlign w:val="subscript"/>
        </w:rPr>
        <w:t>def,2</w:t>
      </w:r>
      <w:r w:rsidRPr="007637D9">
        <w:rPr>
          <w:rFonts w:ascii="Tahoma" w:hAnsi="Tahoma" w:cs="Tahoma"/>
          <w:sz w:val="22"/>
          <w:szCs w:val="22"/>
        </w:rPr>
        <w:t xml:space="preserve"> = </w:t>
      </w:r>
      <w:r>
        <w:rPr>
          <w:rFonts w:ascii="Tahoma" w:hAnsi="Tahoma" w:cs="Tahoma"/>
          <w:sz w:val="22"/>
          <w:szCs w:val="22"/>
        </w:rPr>
        <w:t>45</w:t>
      </w:r>
      <w:r w:rsidRPr="007637D9">
        <w:rPr>
          <w:rFonts w:ascii="Tahoma" w:hAnsi="Tahoma" w:cs="Tahoma"/>
          <w:sz w:val="22"/>
          <w:szCs w:val="22"/>
        </w:rPr>
        <w:t>MPa</w:t>
      </w:r>
    </w:p>
    <w:p w14:paraId="69DD614B" w14:textId="77777777" w:rsidR="00FF6BA2" w:rsidRPr="00FF6BA2" w:rsidRDefault="00FF6BA2" w:rsidP="00FF6BA2"/>
    <w:p w14:paraId="3B3CDFB8" w14:textId="1F211C72" w:rsidR="009550F4" w:rsidRPr="00BF61D0" w:rsidRDefault="009550F4" w:rsidP="009550F4">
      <w:pPr>
        <w:pStyle w:val="Nadpis1"/>
        <w:keepNext w:val="0"/>
        <w:numPr>
          <w:ilvl w:val="1"/>
          <w:numId w:val="7"/>
        </w:numPr>
        <w:contextualSpacing/>
        <w:jc w:val="both"/>
        <w:rPr>
          <w:rFonts w:ascii="Tahoma" w:hAnsi="Tahoma" w:cs="Tahoma"/>
          <w:b/>
          <w:sz w:val="22"/>
          <w:szCs w:val="22"/>
        </w:rPr>
      </w:pPr>
      <w:bookmarkStart w:id="10" w:name="_Toc178928197"/>
      <w:r>
        <w:rPr>
          <w:rFonts w:ascii="Tahoma" w:hAnsi="Tahoma" w:cs="Tahoma"/>
          <w:b/>
          <w:sz w:val="22"/>
          <w:szCs w:val="22"/>
        </w:rPr>
        <w:t>Sklad nebezpečného odpadu</w:t>
      </w:r>
      <w:bookmarkEnd w:id="10"/>
    </w:p>
    <w:p w14:paraId="295F5CE1" w14:textId="6A7C371E" w:rsidR="009550F4" w:rsidRDefault="000B22FD" w:rsidP="000B22FD">
      <w:pPr>
        <w:ind w:firstLine="709"/>
        <w:jc w:val="both"/>
        <w:rPr>
          <w:rFonts w:ascii="Tahoma" w:hAnsi="Tahoma" w:cs="Tahoma"/>
          <w:sz w:val="22"/>
          <w:szCs w:val="22"/>
        </w:rPr>
      </w:pPr>
      <w:r w:rsidRPr="000B22FD">
        <w:rPr>
          <w:rFonts w:ascii="Tahoma" w:hAnsi="Tahoma" w:cs="Tahoma"/>
          <w:sz w:val="22"/>
          <w:szCs w:val="22"/>
        </w:rPr>
        <w:t xml:space="preserve">Jedná se o ocelovou halu zastřešenou pultovou ocelovou střechou se střešní krytinou s nosnou konstrukcí z trapézového plechu, hydroizolací z PVC fólie a s odvodněním do podstřešního žlabu a střešních svodů. Podlahu bude pak tvořit </w:t>
      </w:r>
      <w:proofErr w:type="spellStart"/>
      <w:r w:rsidRPr="000B22FD">
        <w:rPr>
          <w:rFonts w:ascii="Tahoma" w:hAnsi="Tahoma" w:cs="Tahoma"/>
          <w:sz w:val="22"/>
          <w:szCs w:val="22"/>
        </w:rPr>
        <w:t>drátkobetonová</w:t>
      </w:r>
      <w:proofErr w:type="spellEnd"/>
      <w:r w:rsidRPr="000B22FD">
        <w:rPr>
          <w:rFonts w:ascii="Tahoma" w:hAnsi="Tahoma" w:cs="Tahoma"/>
          <w:sz w:val="22"/>
          <w:szCs w:val="22"/>
        </w:rPr>
        <w:t xml:space="preserve"> deska </w:t>
      </w:r>
      <w:r w:rsidR="009616B2">
        <w:rPr>
          <w:rFonts w:ascii="Tahoma" w:hAnsi="Tahoma" w:cs="Tahoma"/>
          <w:sz w:val="22"/>
          <w:szCs w:val="22"/>
        </w:rPr>
        <w:br/>
      </w:r>
      <w:proofErr w:type="spellStart"/>
      <w:r w:rsidRPr="000B22FD">
        <w:rPr>
          <w:rFonts w:ascii="Tahoma" w:hAnsi="Tahoma" w:cs="Tahoma"/>
          <w:sz w:val="22"/>
          <w:szCs w:val="22"/>
        </w:rPr>
        <w:t>tl</w:t>
      </w:r>
      <w:proofErr w:type="spellEnd"/>
      <w:r w:rsidRPr="000B22FD">
        <w:rPr>
          <w:rFonts w:ascii="Tahoma" w:hAnsi="Tahoma" w:cs="Tahoma"/>
          <w:sz w:val="22"/>
          <w:szCs w:val="22"/>
        </w:rPr>
        <w:t xml:space="preserve">. </w:t>
      </w:r>
      <w:proofErr w:type="gramStart"/>
      <w:r w:rsidRPr="000B22FD">
        <w:rPr>
          <w:rFonts w:ascii="Tahoma" w:hAnsi="Tahoma" w:cs="Tahoma"/>
          <w:sz w:val="22"/>
          <w:szCs w:val="22"/>
        </w:rPr>
        <w:t>200mm</w:t>
      </w:r>
      <w:proofErr w:type="gramEnd"/>
      <w:r w:rsidRPr="000B22FD">
        <w:rPr>
          <w:rFonts w:ascii="Tahoma" w:hAnsi="Tahoma" w:cs="Tahoma"/>
          <w:sz w:val="22"/>
          <w:szCs w:val="22"/>
        </w:rPr>
        <w:t xml:space="preserve"> opatřená podlahovou stěrkou.</w:t>
      </w:r>
    </w:p>
    <w:p w14:paraId="37EDB9E7" w14:textId="42D0EC11" w:rsidR="000B22FD" w:rsidRPr="009550F4" w:rsidRDefault="000B22FD" w:rsidP="000B22FD">
      <w:pPr>
        <w:ind w:firstLine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Kompletní řešení </w:t>
      </w:r>
      <w:r w:rsidR="0055020C">
        <w:rPr>
          <w:rFonts w:ascii="Tahoma" w:hAnsi="Tahoma" w:cs="Tahoma"/>
          <w:sz w:val="22"/>
          <w:szCs w:val="22"/>
        </w:rPr>
        <w:t xml:space="preserve">skladu </w:t>
      </w:r>
      <w:r>
        <w:rPr>
          <w:rFonts w:ascii="Tahoma" w:hAnsi="Tahoma" w:cs="Tahoma"/>
          <w:sz w:val="22"/>
          <w:szCs w:val="22"/>
        </w:rPr>
        <w:t>je zahrnuto v </w:t>
      </w:r>
      <w:r w:rsidRPr="000B22FD">
        <w:rPr>
          <w:rFonts w:ascii="Tahoma" w:hAnsi="Tahoma" w:cs="Tahoma"/>
          <w:i/>
          <w:iCs/>
          <w:sz w:val="22"/>
          <w:szCs w:val="22"/>
        </w:rPr>
        <w:t>SO 701 Sklad nebezpečného odpadu</w:t>
      </w:r>
      <w:r>
        <w:rPr>
          <w:rFonts w:ascii="Tahoma" w:hAnsi="Tahoma" w:cs="Tahoma"/>
          <w:sz w:val="22"/>
          <w:szCs w:val="22"/>
        </w:rPr>
        <w:t>.</w:t>
      </w:r>
    </w:p>
    <w:p w14:paraId="66BE9DB8" w14:textId="5179096C" w:rsidR="00FF19F0" w:rsidRDefault="00FF19F0">
      <w:pPr>
        <w:rPr>
          <w:rFonts w:cs="Tahoma"/>
          <w:b/>
          <w:sz w:val="22"/>
          <w:szCs w:val="22"/>
        </w:rPr>
      </w:pPr>
      <w:r>
        <w:rPr>
          <w:rFonts w:cs="Tahoma"/>
          <w:b/>
          <w:sz w:val="22"/>
          <w:szCs w:val="22"/>
        </w:rPr>
        <w:br w:type="page"/>
      </w:r>
    </w:p>
    <w:p w14:paraId="39B57F20" w14:textId="1B984D39" w:rsidR="009550F4" w:rsidRPr="00BF61D0" w:rsidRDefault="009550F4" w:rsidP="009550F4">
      <w:pPr>
        <w:pStyle w:val="Nadpis1"/>
        <w:keepNext w:val="0"/>
        <w:numPr>
          <w:ilvl w:val="1"/>
          <w:numId w:val="7"/>
        </w:numPr>
        <w:contextualSpacing/>
        <w:jc w:val="both"/>
        <w:rPr>
          <w:rFonts w:ascii="Tahoma" w:hAnsi="Tahoma" w:cs="Tahoma"/>
          <w:b/>
          <w:sz w:val="22"/>
          <w:szCs w:val="22"/>
        </w:rPr>
      </w:pPr>
      <w:bookmarkStart w:id="11" w:name="_Toc178928198"/>
      <w:r>
        <w:rPr>
          <w:rFonts w:ascii="Tahoma" w:hAnsi="Tahoma" w:cs="Tahoma"/>
          <w:b/>
          <w:sz w:val="22"/>
          <w:szCs w:val="22"/>
        </w:rPr>
        <w:lastRenderedPageBreak/>
        <w:t>Přístřešek pro kóje</w:t>
      </w:r>
      <w:bookmarkEnd w:id="11"/>
    </w:p>
    <w:p w14:paraId="02DABBF4" w14:textId="141F6649" w:rsidR="009550F4" w:rsidRDefault="000B22FD" w:rsidP="000B22FD">
      <w:pPr>
        <w:ind w:firstLine="709"/>
        <w:jc w:val="both"/>
        <w:rPr>
          <w:rFonts w:ascii="Tahoma" w:hAnsi="Tahoma" w:cs="Tahoma"/>
          <w:sz w:val="22"/>
          <w:szCs w:val="22"/>
        </w:rPr>
      </w:pPr>
      <w:r w:rsidRPr="000B22FD">
        <w:rPr>
          <w:rFonts w:ascii="Tahoma" w:hAnsi="Tahoma" w:cs="Tahoma"/>
          <w:sz w:val="22"/>
          <w:szCs w:val="22"/>
        </w:rPr>
        <w:t>Jedná se o železobetonový objekt zastřešený pultovou ocelovou střechou se střešní krytinou z trapézového plechu a s odvodněním do podstřešního žlabu a střešních svodů. Garáž je vyzděna z vápenopískových tvárnic.</w:t>
      </w:r>
    </w:p>
    <w:p w14:paraId="4DB56D9E" w14:textId="15F4F261" w:rsidR="000B22FD" w:rsidRDefault="000B22FD" w:rsidP="00AC35EE">
      <w:pPr>
        <w:ind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Podlaha je tvořena CB krytem, který je detailně popsán v </w:t>
      </w:r>
      <w:r w:rsidRPr="000B22FD">
        <w:rPr>
          <w:rFonts w:ascii="Tahoma" w:hAnsi="Tahoma" w:cs="Tahoma"/>
          <w:i/>
          <w:iCs/>
          <w:sz w:val="22"/>
          <w:szCs w:val="22"/>
        </w:rPr>
        <w:t>SO 111 Zpevněné plochy</w:t>
      </w:r>
      <w:r w:rsidR="00AC35EE">
        <w:rPr>
          <w:rFonts w:ascii="Tahoma" w:hAnsi="Tahoma" w:cs="Tahoma"/>
          <w:i/>
          <w:iCs/>
          <w:sz w:val="22"/>
          <w:szCs w:val="22"/>
        </w:rPr>
        <w:t xml:space="preserve"> </w:t>
      </w:r>
      <w:r w:rsidR="00AC35EE">
        <w:rPr>
          <w:rFonts w:ascii="Tahoma" w:hAnsi="Tahoma" w:cs="Tahoma"/>
          <w:sz w:val="22"/>
          <w:szCs w:val="22"/>
        </w:rPr>
        <w:t xml:space="preserve">v rámci projektové dokumentace k provádění stavby. </w:t>
      </w:r>
    </w:p>
    <w:p w14:paraId="06FD2364" w14:textId="77777777" w:rsidR="000B22FD" w:rsidRDefault="000B22FD" w:rsidP="000B22FD">
      <w:pPr>
        <w:ind w:firstLine="709"/>
        <w:jc w:val="both"/>
        <w:rPr>
          <w:rFonts w:ascii="Tahoma" w:hAnsi="Tahoma" w:cs="Tahoma"/>
          <w:sz w:val="22"/>
          <w:szCs w:val="22"/>
        </w:rPr>
      </w:pPr>
    </w:p>
    <w:p w14:paraId="4BF1587C" w14:textId="77777777" w:rsidR="000B22FD" w:rsidRPr="007B5144" w:rsidRDefault="000B22FD" w:rsidP="000B22FD">
      <w:pPr>
        <w:tabs>
          <w:tab w:val="left" w:pos="2240"/>
          <w:tab w:val="left" w:pos="3280"/>
          <w:tab w:val="left" w:pos="3920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highlight w:val="lightGray"/>
        </w:rPr>
      </w:pPr>
      <w:r w:rsidRPr="007B5144">
        <w:rPr>
          <w:rFonts w:ascii="Tahoma" w:hAnsi="Tahoma" w:cs="Tahoma"/>
          <w:highlight w:val="lightGray"/>
        </w:rPr>
        <w:t xml:space="preserve">- Cementobetonový kryt </w:t>
      </w:r>
      <w:r w:rsidRPr="007B5144">
        <w:rPr>
          <w:rFonts w:ascii="Tahoma" w:hAnsi="Tahoma" w:cs="Tahoma"/>
          <w:highlight w:val="lightGray"/>
        </w:rPr>
        <w:tab/>
      </w:r>
      <w:r w:rsidRPr="007B5144">
        <w:rPr>
          <w:rFonts w:ascii="Tahoma" w:hAnsi="Tahoma" w:cs="Tahoma"/>
          <w:highlight w:val="lightGray"/>
        </w:rPr>
        <w:tab/>
        <w:t>CB II</w:t>
      </w:r>
      <w:r w:rsidRPr="007B5144">
        <w:rPr>
          <w:rFonts w:ascii="Tahoma" w:hAnsi="Tahoma" w:cs="Tahoma"/>
          <w:highlight w:val="lightGray"/>
        </w:rPr>
        <w:tab/>
      </w:r>
      <w:r w:rsidRPr="007B5144">
        <w:rPr>
          <w:rFonts w:ascii="Tahoma" w:hAnsi="Tahoma" w:cs="Tahoma"/>
          <w:highlight w:val="lightGray"/>
        </w:rPr>
        <w:tab/>
      </w:r>
      <w:r w:rsidRPr="007B5144">
        <w:rPr>
          <w:rFonts w:ascii="Tahoma" w:hAnsi="Tahoma" w:cs="Tahoma"/>
          <w:highlight w:val="lightGray"/>
        </w:rPr>
        <w:tab/>
        <w:t>2</w:t>
      </w:r>
      <w:r>
        <w:rPr>
          <w:rFonts w:ascii="Tahoma" w:hAnsi="Tahoma" w:cs="Tahoma"/>
          <w:highlight w:val="lightGray"/>
        </w:rPr>
        <w:t>0</w:t>
      </w:r>
      <w:r w:rsidRPr="007B5144">
        <w:rPr>
          <w:rFonts w:ascii="Tahoma" w:hAnsi="Tahoma" w:cs="Tahoma"/>
          <w:highlight w:val="lightGray"/>
        </w:rPr>
        <w:t>0 mm</w:t>
      </w:r>
      <w:r w:rsidRPr="007B5144">
        <w:rPr>
          <w:rFonts w:ascii="Tahoma" w:hAnsi="Tahoma" w:cs="Tahoma"/>
          <w:highlight w:val="lightGray"/>
        </w:rPr>
        <w:tab/>
        <w:t>ČSN 73 6123-1:2014</w:t>
      </w:r>
    </w:p>
    <w:p w14:paraId="04DC7C8B" w14:textId="77777777" w:rsidR="000B22FD" w:rsidRPr="007E3575" w:rsidRDefault="000B22FD" w:rsidP="000B22FD">
      <w:pPr>
        <w:tabs>
          <w:tab w:val="left" w:pos="2240"/>
          <w:tab w:val="left" w:pos="3280"/>
          <w:tab w:val="left" w:pos="3920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</w:rPr>
      </w:pPr>
      <w:r w:rsidRPr="007B5144">
        <w:rPr>
          <w:rFonts w:ascii="Tahoma" w:hAnsi="Tahoma" w:cs="Tahoma"/>
          <w:highlight w:val="lightGray"/>
        </w:rPr>
        <w:t xml:space="preserve">  se spárami opatřený trny</w:t>
      </w:r>
      <w:r w:rsidRPr="007B5144">
        <w:rPr>
          <w:rFonts w:ascii="Tahoma" w:hAnsi="Tahoma" w:cs="Tahoma"/>
          <w:highlight w:val="lightGray"/>
        </w:rPr>
        <w:tab/>
      </w:r>
      <w:r w:rsidRPr="007B5144">
        <w:rPr>
          <w:rFonts w:ascii="Tahoma" w:hAnsi="Tahoma" w:cs="Tahoma"/>
          <w:highlight w:val="lightGray"/>
        </w:rPr>
        <w:tab/>
      </w:r>
      <w:r w:rsidRPr="007B5144">
        <w:rPr>
          <w:rFonts w:ascii="Tahoma" w:hAnsi="Tahoma" w:cs="Tahoma"/>
          <w:highlight w:val="lightGray"/>
        </w:rPr>
        <w:tab/>
      </w:r>
      <w:r w:rsidRPr="007B5144">
        <w:rPr>
          <w:rFonts w:ascii="Tahoma" w:hAnsi="Tahoma" w:cs="Tahoma"/>
          <w:highlight w:val="lightGray"/>
        </w:rPr>
        <w:tab/>
      </w:r>
      <w:r w:rsidRPr="007B5144">
        <w:rPr>
          <w:rFonts w:ascii="Tahoma" w:hAnsi="Tahoma" w:cs="Tahoma"/>
          <w:highlight w:val="lightGray"/>
        </w:rPr>
        <w:tab/>
      </w:r>
      <w:r w:rsidRPr="007B5144">
        <w:rPr>
          <w:rFonts w:ascii="Tahoma" w:hAnsi="Tahoma" w:cs="Tahoma"/>
          <w:highlight w:val="lightGray"/>
        </w:rPr>
        <w:tab/>
        <w:t>ČSN EN 13877-1,2,3:2013</w:t>
      </w:r>
    </w:p>
    <w:p w14:paraId="19A29EC4" w14:textId="77777777" w:rsidR="000B22FD" w:rsidRDefault="000B22FD" w:rsidP="000B22FD">
      <w:pPr>
        <w:tabs>
          <w:tab w:val="left" w:pos="2240"/>
          <w:tab w:val="left" w:pos="3280"/>
          <w:tab w:val="left" w:pos="3920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</w:rPr>
      </w:pPr>
      <w:r w:rsidRPr="007E3575">
        <w:rPr>
          <w:rFonts w:ascii="Tahoma" w:hAnsi="Tahoma" w:cs="Tahoma"/>
        </w:rPr>
        <w:t>- Vrstva ze směsi</w:t>
      </w:r>
      <w:r w:rsidRPr="007E35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7E3575">
        <w:rPr>
          <w:rFonts w:ascii="Tahoma" w:hAnsi="Tahoma" w:cs="Tahoma"/>
        </w:rPr>
        <w:t>SC 0/32 C</w:t>
      </w:r>
      <w:r w:rsidRPr="007E3575">
        <w:rPr>
          <w:rFonts w:ascii="Tahoma" w:hAnsi="Tahoma" w:cs="Tahoma"/>
          <w:vertAlign w:val="subscript"/>
        </w:rPr>
        <w:t>8/10</w:t>
      </w:r>
      <w:r w:rsidRPr="007E3575">
        <w:rPr>
          <w:rFonts w:ascii="Tahoma" w:hAnsi="Tahoma" w:cs="Tahoma"/>
        </w:rPr>
        <w:tab/>
        <w:t>150 mm</w:t>
      </w:r>
      <w:r w:rsidRPr="007E3575">
        <w:rPr>
          <w:rFonts w:ascii="Tahoma" w:hAnsi="Tahoma" w:cs="Tahoma"/>
        </w:rPr>
        <w:tab/>
        <w:t>ČSN 73 6124-1:2016</w:t>
      </w:r>
    </w:p>
    <w:p w14:paraId="0EB17682" w14:textId="77777777" w:rsidR="000B22FD" w:rsidRPr="007E3575" w:rsidRDefault="000B22FD" w:rsidP="000B22FD">
      <w:pPr>
        <w:tabs>
          <w:tab w:val="left" w:pos="2240"/>
          <w:tab w:val="left" w:pos="3280"/>
          <w:tab w:val="left" w:pos="3920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Pr="007E3575">
        <w:rPr>
          <w:rFonts w:ascii="Tahoma" w:hAnsi="Tahoma" w:cs="Tahoma"/>
        </w:rPr>
        <w:t>stmelené cementem</w:t>
      </w:r>
    </w:p>
    <w:p w14:paraId="491C20A2" w14:textId="77777777" w:rsidR="000B22FD" w:rsidRPr="004E0D11" w:rsidRDefault="000B22FD" w:rsidP="000B22FD">
      <w:pPr>
        <w:tabs>
          <w:tab w:val="left" w:pos="2240"/>
          <w:tab w:val="left" w:pos="3280"/>
          <w:tab w:val="left" w:pos="3920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u w:val="single"/>
        </w:rPr>
      </w:pPr>
      <w:r w:rsidRPr="007B5144">
        <w:rPr>
          <w:rFonts w:ascii="Tahoma" w:hAnsi="Tahoma" w:cs="Tahoma"/>
          <w:u w:val="single"/>
        </w:rPr>
        <w:t xml:space="preserve">- Štěrkodrť </w:t>
      </w:r>
      <w:r>
        <w:rPr>
          <w:rFonts w:ascii="Tahoma" w:hAnsi="Tahoma" w:cs="Tahoma"/>
          <w:u w:val="single"/>
        </w:rPr>
        <w:t>0-32</w:t>
      </w:r>
      <w:r w:rsidRPr="007B5144">
        <w:rPr>
          <w:rFonts w:ascii="Tahoma" w:hAnsi="Tahoma" w:cs="Tahoma"/>
          <w:u w:val="single"/>
        </w:rPr>
        <w:tab/>
      </w:r>
      <w:r w:rsidRPr="007B5144">
        <w:rPr>
          <w:rFonts w:ascii="Tahoma" w:hAnsi="Tahoma" w:cs="Tahoma"/>
          <w:u w:val="single"/>
        </w:rPr>
        <w:tab/>
        <w:t>ŠD</w:t>
      </w:r>
      <w:r w:rsidRPr="007B5144">
        <w:rPr>
          <w:rFonts w:ascii="Tahoma" w:hAnsi="Tahoma" w:cs="Tahoma"/>
          <w:u w:val="single"/>
          <w:vertAlign w:val="subscript"/>
        </w:rPr>
        <w:t>A</w:t>
      </w:r>
      <w:r w:rsidRPr="007B5144">
        <w:rPr>
          <w:rFonts w:ascii="Tahoma" w:hAnsi="Tahoma" w:cs="Tahoma"/>
          <w:u w:val="single"/>
        </w:rPr>
        <w:t xml:space="preserve"> 0/32 G</w:t>
      </w:r>
      <w:r w:rsidRPr="007B5144">
        <w:rPr>
          <w:rFonts w:ascii="Tahoma" w:hAnsi="Tahoma" w:cs="Tahoma"/>
          <w:u w:val="single"/>
          <w:vertAlign w:val="subscript"/>
        </w:rPr>
        <w:t>E</w:t>
      </w:r>
      <w:r w:rsidRPr="007B5144">
        <w:rPr>
          <w:rFonts w:ascii="Tahoma" w:hAnsi="Tahoma" w:cs="Tahoma"/>
          <w:u w:val="single"/>
        </w:rPr>
        <w:t xml:space="preserve"> </w:t>
      </w:r>
      <w:r w:rsidRPr="007B5144">
        <w:rPr>
          <w:rFonts w:ascii="Tahoma" w:hAnsi="Tahoma" w:cs="Tahoma"/>
          <w:u w:val="single"/>
        </w:rPr>
        <w:tab/>
        <w:t xml:space="preserve">min. </w:t>
      </w:r>
      <w:r>
        <w:rPr>
          <w:rFonts w:ascii="Tahoma" w:hAnsi="Tahoma" w:cs="Tahoma"/>
          <w:u w:val="single"/>
        </w:rPr>
        <w:t>1</w:t>
      </w:r>
      <w:r w:rsidRPr="007B5144">
        <w:rPr>
          <w:rFonts w:ascii="Tahoma" w:hAnsi="Tahoma" w:cs="Tahoma"/>
          <w:u w:val="single"/>
        </w:rPr>
        <w:t>50 mm</w:t>
      </w:r>
      <w:r w:rsidRPr="007B5144">
        <w:rPr>
          <w:rFonts w:ascii="Tahoma" w:hAnsi="Tahoma" w:cs="Tahoma"/>
          <w:u w:val="single"/>
        </w:rPr>
        <w:tab/>
        <w:t>ČSN 73</w:t>
      </w:r>
      <w:r>
        <w:rPr>
          <w:rFonts w:ascii="Tahoma" w:hAnsi="Tahoma" w:cs="Tahoma"/>
          <w:u w:val="single"/>
        </w:rPr>
        <w:t xml:space="preserve"> </w:t>
      </w:r>
      <w:r w:rsidRPr="007B5144">
        <w:rPr>
          <w:rFonts w:ascii="Tahoma" w:hAnsi="Tahoma" w:cs="Tahoma"/>
          <w:u w:val="single"/>
        </w:rPr>
        <w:t>6126-1:2019</w:t>
      </w:r>
    </w:p>
    <w:p w14:paraId="571CC4A9" w14:textId="77777777" w:rsidR="000B22FD" w:rsidRDefault="000B22FD" w:rsidP="000B22FD">
      <w:pPr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</w:rPr>
      </w:pPr>
      <w:r w:rsidRPr="007E3575">
        <w:rPr>
          <w:rFonts w:ascii="Tahoma" w:hAnsi="Tahoma" w:cs="Tahoma"/>
        </w:rPr>
        <w:t xml:space="preserve">  Celkem </w:t>
      </w:r>
      <w:r w:rsidRPr="007E3575">
        <w:rPr>
          <w:rFonts w:ascii="Tahoma" w:hAnsi="Tahoma" w:cs="Tahoma"/>
        </w:rPr>
        <w:tab/>
      </w:r>
      <w:r w:rsidRPr="007E3575">
        <w:rPr>
          <w:rFonts w:ascii="Tahoma" w:hAnsi="Tahoma" w:cs="Tahoma"/>
        </w:rPr>
        <w:tab/>
      </w:r>
      <w:r w:rsidRPr="007E3575">
        <w:rPr>
          <w:rFonts w:ascii="Tahoma" w:hAnsi="Tahoma" w:cs="Tahoma"/>
        </w:rPr>
        <w:tab/>
      </w:r>
      <w:r w:rsidRPr="007E3575">
        <w:rPr>
          <w:rFonts w:ascii="Tahoma" w:hAnsi="Tahoma" w:cs="Tahoma"/>
        </w:rPr>
        <w:tab/>
      </w:r>
      <w:r w:rsidRPr="007E3575">
        <w:rPr>
          <w:rFonts w:ascii="Tahoma" w:hAnsi="Tahoma" w:cs="Tahoma"/>
        </w:rPr>
        <w:tab/>
      </w:r>
      <w:r w:rsidRPr="007E3575">
        <w:rPr>
          <w:rFonts w:ascii="Tahoma" w:hAnsi="Tahoma" w:cs="Tahoma"/>
        </w:rPr>
        <w:tab/>
        <w:t xml:space="preserve">min. </w:t>
      </w:r>
      <w:r>
        <w:rPr>
          <w:rFonts w:ascii="Tahoma" w:hAnsi="Tahoma" w:cs="Tahoma"/>
        </w:rPr>
        <w:t>50</w:t>
      </w:r>
      <w:r w:rsidRPr="007E3575">
        <w:rPr>
          <w:rFonts w:ascii="Tahoma" w:hAnsi="Tahoma" w:cs="Tahoma"/>
        </w:rPr>
        <w:t>0 mm</w:t>
      </w:r>
    </w:p>
    <w:p w14:paraId="0E4A244E" w14:textId="77777777" w:rsidR="000B22FD" w:rsidRDefault="000B22FD" w:rsidP="000B22FD">
      <w:pPr>
        <w:ind w:firstLine="709"/>
        <w:jc w:val="both"/>
        <w:rPr>
          <w:rFonts w:ascii="Tahoma" w:hAnsi="Tahoma" w:cs="Tahoma"/>
          <w:sz w:val="22"/>
          <w:szCs w:val="22"/>
        </w:rPr>
      </w:pPr>
    </w:p>
    <w:p w14:paraId="5D49EFB5" w14:textId="77777777" w:rsidR="00EF6F82" w:rsidRDefault="00EF6F82" w:rsidP="00EF6F82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7637D9">
        <w:rPr>
          <w:rFonts w:ascii="Tahoma" w:hAnsi="Tahoma" w:cs="Tahoma"/>
          <w:sz w:val="22"/>
          <w:szCs w:val="22"/>
        </w:rPr>
        <w:t>Min. hodnota modulu přetvárnosti na pláni (AZ) E</w:t>
      </w:r>
      <w:r w:rsidRPr="007637D9">
        <w:rPr>
          <w:rFonts w:ascii="Tahoma" w:hAnsi="Tahoma" w:cs="Tahoma"/>
          <w:sz w:val="22"/>
          <w:szCs w:val="22"/>
          <w:vertAlign w:val="subscript"/>
        </w:rPr>
        <w:t>def,2</w:t>
      </w:r>
      <w:r w:rsidRPr="007637D9">
        <w:rPr>
          <w:rFonts w:ascii="Tahoma" w:hAnsi="Tahoma" w:cs="Tahoma"/>
          <w:sz w:val="22"/>
          <w:szCs w:val="22"/>
        </w:rPr>
        <w:t xml:space="preserve"> = 60MPa</w:t>
      </w:r>
      <w:r>
        <w:rPr>
          <w:rFonts w:ascii="Tahoma" w:hAnsi="Tahoma" w:cs="Tahoma"/>
          <w:sz w:val="22"/>
          <w:szCs w:val="22"/>
        </w:rPr>
        <w:t>,</w:t>
      </w:r>
      <w:r w:rsidRPr="001610C7">
        <w:t xml:space="preserve"> </w:t>
      </w:r>
      <w:proofErr w:type="spellStart"/>
      <w:r w:rsidRPr="001610C7">
        <w:rPr>
          <w:rFonts w:ascii="Tahoma" w:hAnsi="Tahoma" w:cs="Tahoma"/>
          <w:sz w:val="22"/>
          <w:szCs w:val="22"/>
        </w:rPr>
        <w:t>CBR</w:t>
      </w:r>
      <w:r w:rsidRPr="001610C7">
        <w:rPr>
          <w:rFonts w:ascii="Tahoma" w:hAnsi="Tahoma" w:cs="Tahoma"/>
          <w:sz w:val="22"/>
          <w:szCs w:val="22"/>
          <w:vertAlign w:val="subscript"/>
        </w:rPr>
        <w:t>sat</w:t>
      </w:r>
      <w:proofErr w:type="spellEnd"/>
      <w:r w:rsidRPr="001610C7">
        <w:rPr>
          <w:rFonts w:ascii="Tahoma" w:hAnsi="Tahoma" w:cs="Tahoma"/>
          <w:sz w:val="22"/>
          <w:szCs w:val="22"/>
        </w:rPr>
        <w:t>&gt;30</w:t>
      </w:r>
      <w:r>
        <w:rPr>
          <w:rFonts w:ascii="Tahoma" w:hAnsi="Tahoma" w:cs="Tahoma"/>
          <w:sz w:val="22"/>
          <w:szCs w:val="22"/>
        </w:rPr>
        <w:t>%</w:t>
      </w:r>
    </w:p>
    <w:p w14:paraId="79AF8338" w14:textId="77777777" w:rsidR="00EF6F82" w:rsidRDefault="00EF6F82" w:rsidP="000B22FD">
      <w:pPr>
        <w:ind w:firstLine="709"/>
        <w:jc w:val="both"/>
        <w:rPr>
          <w:rFonts w:ascii="Tahoma" w:hAnsi="Tahoma" w:cs="Tahoma"/>
          <w:sz w:val="22"/>
          <w:szCs w:val="22"/>
        </w:rPr>
      </w:pPr>
    </w:p>
    <w:p w14:paraId="6436BC14" w14:textId="049F641F" w:rsidR="000B22FD" w:rsidRDefault="000B22FD" w:rsidP="0055020C">
      <w:pPr>
        <w:ind w:firstLine="709"/>
        <w:jc w:val="both"/>
        <w:rPr>
          <w:rFonts w:ascii="Tahoma" w:hAnsi="Tahoma" w:cs="Tahoma"/>
          <w:sz w:val="22"/>
          <w:szCs w:val="22"/>
        </w:rPr>
      </w:pPr>
      <w:r w:rsidRPr="0055020C">
        <w:rPr>
          <w:rFonts w:ascii="Tahoma" w:hAnsi="Tahoma" w:cs="Tahoma"/>
          <w:sz w:val="22"/>
          <w:szCs w:val="22"/>
        </w:rPr>
        <w:t>Budovy budou lemovány</w:t>
      </w:r>
      <w:r w:rsidRPr="00481B0E">
        <w:rPr>
          <w:rFonts w:ascii="Tahoma" w:hAnsi="Tahoma" w:cs="Tahoma"/>
          <w:sz w:val="22"/>
          <w:szCs w:val="22"/>
        </w:rPr>
        <w:t xml:space="preserve"> betonovým</w:t>
      </w:r>
      <w:r>
        <w:rPr>
          <w:rFonts w:ascii="Tahoma" w:hAnsi="Tahoma" w:cs="Tahoma"/>
          <w:sz w:val="22"/>
          <w:szCs w:val="22"/>
        </w:rPr>
        <w:t xml:space="preserve"> silničním obrubníkem 150x250x1000 s výškou hra</w:t>
      </w:r>
      <w:r w:rsidRPr="00A578F3">
        <w:rPr>
          <w:rFonts w:ascii="Tahoma" w:hAnsi="Tahoma" w:cs="Tahoma"/>
          <w:sz w:val="22"/>
          <w:szCs w:val="22"/>
        </w:rPr>
        <w:t>ny +</w:t>
      </w:r>
      <w:proofErr w:type="gramStart"/>
      <w:r w:rsidRPr="00A578F3">
        <w:rPr>
          <w:rFonts w:ascii="Tahoma" w:hAnsi="Tahoma" w:cs="Tahoma"/>
          <w:sz w:val="22"/>
          <w:szCs w:val="22"/>
        </w:rPr>
        <w:t>10cm</w:t>
      </w:r>
      <w:proofErr w:type="gramEnd"/>
      <w:r>
        <w:rPr>
          <w:rFonts w:ascii="Tahoma" w:hAnsi="Tahoma" w:cs="Tahoma"/>
          <w:sz w:val="22"/>
          <w:szCs w:val="22"/>
        </w:rPr>
        <w:t>,</w:t>
      </w:r>
      <w:r w:rsidRPr="00A578F3">
        <w:rPr>
          <w:rFonts w:ascii="Tahoma" w:hAnsi="Tahoma" w:cs="Tahoma"/>
          <w:sz w:val="22"/>
          <w:szCs w:val="22"/>
        </w:rPr>
        <w:t xml:space="preserve"> uložení</w:t>
      </w:r>
      <w:r>
        <w:rPr>
          <w:rFonts w:ascii="Tahoma" w:hAnsi="Tahoma" w:cs="Tahoma"/>
          <w:sz w:val="22"/>
          <w:szCs w:val="22"/>
        </w:rPr>
        <w:t xml:space="preserve"> do betonového lože. V místě budoucího rigolu u </w:t>
      </w:r>
      <w:r w:rsidRPr="0055020C">
        <w:rPr>
          <w:rFonts w:ascii="Tahoma" w:hAnsi="Tahoma" w:cs="Tahoma"/>
          <w:i/>
          <w:iCs/>
          <w:sz w:val="22"/>
          <w:szCs w:val="22"/>
        </w:rPr>
        <w:t>SO 702 Přístřešek pro kóje</w:t>
      </w:r>
      <w:r>
        <w:rPr>
          <w:rFonts w:ascii="Tahoma" w:hAnsi="Tahoma" w:cs="Tahoma"/>
          <w:sz w:val="22"/>
          <w:szCs w:val="22"/>
        </w:rPr>
        <w:t>, bude betonový obrubník s výškou hrany +</w:t>
      </w:r>
      <w:proofErr w:type="gramStart"/>
      <w:r>
        <w:rPr>
          <w:rFonts w:ascii="Tahoma" w:hAnsi="Tahoma" w:cs="Tahoma"/>
          <w:sz w:val="22"/>
          <w:szCs w:val="22"/>
        </w:rPr>
        <w:t>15cm</w:t>
      </w:r>
      <w:proofErr w:type="gramEnd"/>
      <w:r>
        <w:rPr>
          <w:rFonts w:ascii="Tahoma" w:hAnsi="Tahoma" w:cs="Tahoma"/>
          <w:sz w:val="22"/>
          <w:szCs w:val="22"/>
        </w:rPr>
        <w:t xml:space="preserve"> z důvodu výškového řešení budoucího rigolu.</w:t>
      </w:r>
    </w:p>
    <w:p w14:paraId="23F1A020" w14:textId="5F6325ED" w:rsidR="000B22FD" w:rsidRPr="009550F4" w:rsidRDefault="000B22FD" w:rsidP="000B22FD">
      <w:pPr>
        <w:ind w:firstLine="70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Kompletní řešení</w:t>
      </w:r>
      <w:r w:rsidR="0055020C">
        <w:rPr>
          <w:rFonts w:ascii="Tahoma" w:hAnsi="Tahoma" w:cs="Tahoma"/>
          <w:sz w:val="22"/>
          <w:szCs w:val="22"/>
        </w:rPr>
        <w:t xml:space="preserve"> přístřešku </w:t>
      </w:r>
      <w:r>
        <w:rPr>
          <w:rFonts w:ascii="Tahoma" w:hAnsi="Tahoma" w:cs="Tahoma"/>
          <w:sz w:val="22"/>
          <w:szCs w:val="22"/>
        </w:rPr>
        <w:t>je zahrnuto v </w:t>
      </w:r>
      <w:r w:rsidRPr="000B22FD">
        <w:rPr>
          <w:rFonts w:ascii="Tahoma" w:hAnsi="Tahoma" w:cs="Tahoma"/>
          <w:i/>
          <w:iCs/>
          <w:sz w:val="22"/>
          <w:szCs w:val="22"/>
        </w:rPr>
        <w:t>SO 70</w:t>
      </w:r>
      <w:r>
        <w:rPr>
          <w:rFonts w:ascii="Tahoma" w:hAnsi="Tahoma" w:cs="Tahoma"/>
          <w:i/>
          <w:iCs/>
          <w:sz w:val="22"/>
          <w:szCs w:val="22"/>
        </w:rPr>
        <w:t>2</w:t>
      </w:r>
      <w:r w:rsidRPr="000B22FD">
        <w:rPr>
          <w:rFonts w:ascii="Tahoma" w:hAnsi="Tahoma" w:cs="Tahoma"/>
          <w:i/>
          <w:iCs/>
          <w:sz w:val="22"/>
          <w:szCs w:val="22"/>
        </w:rPr>
        <w:t xml:space="preserve"> </w:t>
      </w:r>
      <w:r>
        <w:rPr>
          <w:rFonts w:ascii="Tahoma" w:hAnsi="Tahoma" w:cs="Tahoma"/>
          <w:i/>
          <w:iCs/>
          <w:sz w:val="22"/>
          <w:szCs w:val="22"/>
        </w:rPr>
        <w:t>Přístřešek pro kóje</w:t>
      </w:r>
      <w:r>
        <w:rPr>
          <w:rFonts w:ascii="Tahoma" w:hAnsi="Tahoma" w:cs="Tahoma"/>
          <w:sz w:val="22"/>
          <w:szCs w:val="22"/>
        </w:rPr>
        <w:t>.</w:t>
      </w:r>
    </w:p>
    <w:p w14:paraId="59E20031" w14:textId="77777777" w:rsidR="009550F4" w:rsidRDefault="009550F4" w:rsidP="009550F4">
      <w:pPr>
        <w:pStyle w:val="Nadpis1"/>
        <w:keepNext w:val="0"/>
        <w:contextualSpacing/>
        <w:jc w:val="both"/>
        <w:rPr>
          <w:rFonts w:cs="Tahoma"/>
          <w:b/>
          <w:sz w:val="22"/>
          <w:szCs w:val="22"/>
        </w:rPr>
      </w:pPr>
    </w:p>
    <w:p w14:paraId="4E2E3A2E" w14:textId="0E33747E" w:rsidR="009550F4" w:rsidRPr="00BF61D0" w:rsidRDefault="009550F4" w:rsidP="009550F4">
      <w:pPr>
        <w:pStyle w:val="Nadpis1"/>
        <w:keepNext w:val="0"/>
        <w:numPr>
          <w:ilvl w:val="1"/>
          <w:numId w:val="7"/>
        </w:numPr>
        <w:contextualSpacing/>
        <w:jc w:val="both"/>
        <w:rPr>
          <w:rFonts w:ascii="Tahoma" w:hAnsi="Tahoma" w:cs="Tahoma"/>
          <w:b/>
          <w:sz w:val="22"/>
          <w:szCs w:val="22"/>
        </w:rPr>
      </w:pPr>
      <w:bookmarkStart w:id="12" w:name="_Toc178928199"/>
      <w:r>
        <w:rPr>
          <w:rFonts w:ascii="Tahoma" w:hAnsi="Tahoma" w:cs="Tahoma"/>
          <w:b/>
          <w:sz w:val="22"/>
          <w:szCs w:val="22"/>
        </w:rPr>
        <w:t>Úprava stávajícího příkopu</w:t>
      </w:r>
      <w:bookmarkEnd w:id="12"/>
    </w:p>
    <w:p w14:paraId="613CF609" w14:textId="77777777" w:rsidR="0055020C" w:rsidRDefault="0055020C" w:rsidP="0055020C">
      <w:pPr>
        <w:ind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Výstavbou dojde k přerušení stávajícího příkopu, který je v kolizi s novým areálem sběrného dvoru. </w:t>
      </w:r>
    </w:p>
    <w:p w14:paraId="5B61A59B" w14:textId="7E329B8F" w:rsidR="00C77688" w:rsidRDefault="0055020C" w:rsidP="0055020C">
      <w:pPr>
        <w:ind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místě areálu sběrného dvoru dojde k zasypání zbylé částí stávajícího příkopu</w:t>
      </w:r>
      <w:r w:rsidR="00AC35EE">
        <w:rPr>
          <w:rFonts w:ascii="Tahoma" w:hAnsi="Tahoma" w:cs="Tahoma"/>
          <w:sz w:val="22"/>
          <w:szCs w:val="22"/>
        </w:rPr>
        <w:t xml:space="preserve"> ze zbývající zeminy z výkopů budov</w:t>
      </w:r>
      <w:r>
        <w:rPr>
          <w:rFonts w:ascii="Tahoma" w:hAnsi="Tahoma" w:cs="Tahoma"/>
          <w:sz w:val="22"/>
          <w:szCs w:val="22"/>
        </w:rPr>
        <w:t xml:space="preserve">. V místě u nové garáže </w:t>
      </w:r>
      <w:r w:rsidRPr="0055020C">
        <w:rPr>
          <w:rFonts w:ascii="Tahoma" w:hAnsi="Tahoma" w:cs="Tahoma"/>
          <w:i/>
          <w:iCs/>
          <w:sz w:val="22"/>
          <w:szCs w:val="22"/>
        </w:rPr>
        <w:t>SO 702 Přístřešku pro kóje</w:t>
      </w:r>
      <w:r>
        <w:rPr>
          <w:rFonts w:ascii="Tahoma" w:hAnsi="Tahoma" w:cs="Tahoma"/>
          <w:sz w:val="22"/>
          <w:szCs w:val="22"/>
        </w:rPr>
        <w:t xml:space="preserve"> dojde k výškové úpravě příkopu, pro zajištění bezproblémového odtoku vody směrem do Bruntálských lagun.</w:t>
      </w:r>
      <w:bookmarkStart w:id="13" w:name="_Hlk55890543"/>
      <w:bookmarkStart w:id="14" w:name="_Toc211236957"/>
      <w:bookmarkStart w:id="15" w:name="_Toc221586544"/>
    </w:p>
    <w:p w14:paraId="7DFC9E0E" w14:textId="77777777" w:rsidR="00EF6F82" w:rsidRDefault="00EF6F82" w:rsidP="0055020C">
      <w:pPr>
        <w:ind w:firstLine="709"/>
        <w:rPr>
          <w:rFonts w:ascii="Tahoma" w:hAnsi="Tahoma" w:cs="Tahoma"/>
          <w:sz w:val="22"/>
          <w:szCs w:val="22"/>
        </w:rPr>
      </w:pPr>
    </w:p>
    <w:p w14:paraId="6327EBE8" w14:textId="77777777" w:rsidR="00EF6F82" w:rsidRDefault="00EF6F82" w:rsidP="0055020C">
      <w:pPr>
        <w:ind w:firstLine="709"/>
        <w:rPr>
          <w:rFonts w:ascii="Tahoma" w:hAnsi="Tahoma" w:cs="Tahoma"/>
          <w:sz w:val="22"/>
          <w:szCs w:val="22"/>
        </w:rPr>
      </w:pPr>
    </w:p>
    <w:p w14:paraId="106B77F7" w14:textId="77777777" w:rsidR="00EF6F82" w:rsidRDefault="00EF6F82" w:rsidP="0055020C">
      <w:pPr>
        <w:ind w:firstLine="709"/>
        <w:rPr>
          <w:rFonts w:ascii="Tahoma" w:hAnsi="Tahoma" w:cs="Tahoma"/>
          <w:sz w:val="22"/>
          <w:szCs w:val="22"/>
        </w:rPr>
      </w:pPr>
    </w:p>
    <w:p w14:paraId="64241DA9" w14:textId="77777777" w:rsidR="00EF6F82" w:rsidRDefault="00EF6F82" w:rsidP="0055020C">
      <w:pPr>
        <w:ind w:firstLine="709"/>
        <w:rPr>
          <w:rFonts w:ascii="Tahoma" w:hAnsi="Tahoma" w:cs="Tahoma"/>
          <w:sz w:val="22"/>
          <w:szCs w:val="22"/>
        </w:rPr>
      </w:pPr>
    </w:p>
    <w:p w14:paraId="59071542" w14:textId="77777777" w:rsidR="00EF6F82" w:rsidRDefault="00EF6F82" w:rsidP="0055020C">
      <w:pPr>
        <w:ind w:firstLine="709"/>
        <w:rPr>
          <w:rFonts w:ascii="Tahoma" w:hAnsi="Tahoma" w:cs="Tahoma"/>
          <w:sz w:val="22"/>
          <w:szCs w:val="22"/>
        </w:rPr>
      </w:pPr>
    </w:p>
    <w:p w14:paraId="47E91620" w14:textId="6362A8A0" w:rsidR="00EF6F82" w:rsidRDefault="00EF6F82" w:rsidP="00EF6F82">
      <w:pPr>
        <w:ind w:left="6381"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Říjen 2024, O. Liška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</w:p>
    <w:bookmarkEnd w:id="13"/>
    <w:bookmarkEnd w:id="14"/>
    <w:bookmarkEnd w:id="15"/>
    <w:sectPr w:rsidR="00EF6F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D40BB" w14:textId="77777777" w:rsidR="003732A8" w:rsidRDefault="003732A8">
      <w:r>
        <w:separator/>
      </w:r>
    </w:p>
  </w:endnote>
  <w:endnote w:type="continuationSeparator" w:id="0">
    <w:p w14:paraId="6CF24C8E" w14:textId="77777777" w:rsidR="003732A8" w:rsidRDefault="0037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vinion">
    <w:charset w:val="02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90413" w14:textId="77777777" w:rsidR="003A15C5" w:rsidRDefault="003A15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390A7" w14:textId="1EA891D7" w:rsidR="003732A8" w:rsidRPr="003A15C5" w:rsidRDefault="003A15C5" w:rsidP="00D779F3">
    <w:pPr>
      <w:pStyle w:val="Zpat"/>
      <w:rPr>
        <w:rStyle w:val="slostrnky"/>
        <w:rFonts w:ascii="Tahoma" w:hAnsi="Tahoma" w:cs="Tahoma"/>
        <w:noProof/>
      </w:rPr>
    </w:pPr>
    <w:r w:rsidRPr="00054E68">
      <w:rPr>
        <w:rStyle w:val="slostrnky"/>
        <w:rFonts w:ascii="Tahoma" w:hAnsi="Tahoma" w:cs="Tahoma"/>
        <w:i/>
        <w:noProof/>
        <w:sz w:val="18"/>
      </w:rPr>
      <w:t>SHB, akciová společnost</w:t>
    </w:r>
    <w:r w:rsidRPr="00054E68">
      <w:rPr>
        <w:rStyle w:val="slostrnky"/>
        <w:rFonts w:ascii="Tahoma" w:hAnsi="Tahoma" w:cs="Tahoma"/>
        <w:i/>
        <w:noProof/>
        <w:sz w:val="18"/>
      </w:rPr>
      <w:tab/>
    </w:r>
    <w:r w:rsidRPr="00054E68">
      <w:rPr>
        <w:rStyle w:val="slostrnky"/>
        <w:rFonts w:ascii="Tahoma" w:hAnsi="Tahoma" w:cs="Tahoma"/>
        <w:i/>
        <w:noProof/>
        <w:sz w:val="18"/>
      </w:rPr>
      <w:tab/>
    </w:r>
    <w:r w:rsidRPr="00054E68">
      <w:rPr>
        <w:rStyle w:val="slostrnky"/>
        <w:rFonts w:ascii="Tahoma" w:hAnsi="Tahoma" w:cs="Tahoma"/>
        <w:i/>
        <w:noProof/>
        <w:sz w:val="18"/>
      </w:rPr>
      <w:fldChar w:fldCharType="begin"/>
    </w:r>
    <w:r w:rsidRPr="00054E68">
      <w:rPr>
        <w:rStyle w:val="slostrnky"/>
        <w:rFonts w:ascii="Tahoma" w:hAnsi="Tahoma" w:cs="Tahoma"/>
        <w:i/>
        <w:noProof/>
        <w:sz w:val="18"/>
      </w:rPr>
      <w:instrText xml:space="preserve"> PAGE </w:instrText>
    </w:r>
    <w:r w:rsidRPr="00054E68">
      <w:rPr>
        <w:rStyle w:val="slostrnky"/>
        <w:rFonts w:ascii="Tahoma" w:hAnsi="Tahoma" w:cs="Tahoma"/>
        <w:i/>
        <w:noProof/>
        <w:sz w:val="18"/>
      </w:rPr>
      <w:fldChar w:fldCharType="separate"/>
    </w:r>
    <w:r>
      <w:rPr>
        <w:rStyle w:val="slostrnky"/>
        <w:rFonts w:ascii="Tahoma" w:hAnsi="Tahoma" w:cs="Tahoma"/>
        <w:i/>
        <w:noProof/>
        <w:sz w:val="18"/>
      </w:rPr>
      <w:t>2</w:t>
    </w:r>
    <w:r w:rsidRPr="00054E68">
      <w:rPr>
        <w:rStyle w:val="slostrnky"/>
        <w:rFonts w:ascii="Tahoma" w:hAnsi="Tahoma" w:cs="Tahoma"/>
        <w:i/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2AD38" w14:textId="77777777" w:rsidR="003A15C5" w:rsidRDefault="003A15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2CDAE" w14:textId="77777777" w:rsidR="003732A8" w:rsidRDefault="003732A8">
      <w:r>
        <w:separator/>
      </w:r>
    </w:p>
  </w:footnote>
  <w:footnote w:type="continuationSeparator" w:id="0">
    <w:p w14:paraId="718251D1" w14:textId="77777777" w:rsidR="003732A8" w:rsidRDefault="00373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7BD6F" w14:textId="77777777" w:rsidR="003A15C5" w:rsidRDefault="003A15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E2C5E" w14:textId="04FF9C82" w:rsidR="003A15C5" w:rsidRPr="00336D32" w:rsidRDefault="003A15C5" w:rsidP="003A15C5">
    <w:pPr>
      <w:pStyle w:val="Zhlav"/>
      <w:rPr>
        <w:rFonts w:ascii="Tahoma" w:hAnsi="Tahoma" w:cs="Tahoma"/>
        <w:i/>
        <w:sz w:val="18"/>
        <w:szCs w:val="18"/>
        <w:u w:val="single"/>
      </w:rPr>
    </w:pPr>
    <w:r>
      <w:rPr>
        <w:rFonts w:ascii="Tahoma" w:hAnsi="Tahoma" w:cs="Tahoma"/>
        <w:i/>
        <w:sz w:val="18"/>
        <w:szCs w:val="18"/>
        <w:u w:val="single"/>
      </w:rPr>
      <w:t>Překladiště a sběrný dvůr TS Bruntál</w:t>
    </w:r>
    <w:r>
      <w:rPr>
        <w:rFonts w:ascii="Tahoma" w:hAnsi="Tahoma" w:cs="Tahoma"/>
        <w:i/>
        <w:sz w:val="18"/>
        <w:szCs w:val="18"/>
        <w:u w:val="single"/>
      </w:rPr>
      <w:tab/>
    </w:r>
    <w:r w:rsidRPr="00336D32">
      <w:rPr>
        <w:rFonts w:ascii="Tahoma" w:hAnsi="Tahoma" w:cs="Tahoma"/>
        <w:i/>
        <w:sz w:val="18"/>
        <w:szCs w:val="18"/>
        <w:u w:val="single"/>
      </w:rPr>
      <w:tab/>
      <w:t>01</w:t>
    </w:r>
    <w:r w:rsidR="0094727D">
      <w:rPr>
        <w:rFonts w:ascii="Tahoma" w:hAnsi="Tahoma" w:cs="Tahoma"/>
        <w:i/>
        <w:sz w:val="18"/>
        <w:szCs w:val="18"/>
        <w:u w:val="single"/>
      </w:rPr>
      <w:t xml:space="preserve">. Dodatková </w:t>
    </w:r>
    <w:r w:rsidRPr="00336D32">
      <w:rPr>
        <w:rFonts w:ascii="Tahoma" w:hAnsi="Tahoma" w:cs="Tahoma"/>
        <w:i/>
        <w:sz w:val="18"/>
        <w:szCs w:val="18"/>
        <w:u w:val="single"/>
      </w:rPr>
      <w:t>zpráva</w:t>
    </w:r>
  </w:p>
  <w:p w14:paraId="2F28DFC7" w14:textId="101C0997" w:rsidR="003A15C5" w:rsidRPr="0094727D" w:rsidRDefault="0094727D" w:rsidP="0094727D">
    <w:pPr>
      <w:rPr>
        <w:rFonts w:ascii="Tahoma" w:hAnsi="Tahoma" w:cs="Tahoma"/>
        <w:i/>
        <w:sz w:val="18"/>
        <w:szCs w:val="18"/>
      </w:rPr>
    </w:pPr>
    <w:r w:rsidRPr="0094727D">
      <w:rPr>
        <w:rFonts w:ascii="Tahoma" w:hAnsi="Tahoma" w:cs="Tahoma"/>
        <w:b/>
        <w:bCs/>
        <w:i/>
        <w:sz w:val="18"/>
        <w:szCs w:val="18"/>
      </w:rPr>
      <w:t>0.ETAPA</w:t>
    </w:r>
    <w:r w:rsidR="003A15C5" w:rsidRPr="0094727D">
      <w:rPr>
        <w:rFonts w:ascii="Tahoma" w:hAnsi="Tahoma" w:cs="Tahoma"/>
        <w:b/>
        <w:bCs/>
        <w:i/>
        <w:sz w:val="18"/>
        <w:szCs w:val="18"/>
      </w:rPr>
      <w:tab/>
    </w:r>
    <w:r w:rsidR="003A15C5" w:rsidRPr="0094727D">
      <w:rPr>
        <w:rFonts w:ascii="Tahoma" w:hAnsi="Tahoma" w:cs="Tahoma"/>
        <w:i/>
        <w:sz w:val="18"/>
        <w:szCs w:val="18"/>
      </w:rPr>
      <w:tab/>
    </w:r>
    <w:r w:rsidR="003A15C5" w:rsidRPr="0094727D">
      <w:rPr>
        <w:rFonts w:ascii="Tahoma" w:hAnsi="Tahoma" w:cs="Tahoma"/>
        <w:i/>
        <w:sz w:val="18"/>
        <w:szCs w:val="18"/>
      </w:rPr>
      <w:tab/>
    </w:r>
    <w:r w:rsidR="003A15C5" w:rsidRPr="0094727D">
      <w:rPr>
        <w:rFonts w:ascii="Tahoma" w:hAnsi="Tahoma" w:cs="Tahoma"/>
        <w:i/>
        <w:sz w:val="18"/>
        <w:szCs w:val="18"/>
      </w:rPr>
      <w:tab/>
      <w:t xml:space="preserve">   </w:t>
    </w:r>
    <w:r w:rsidR="003A15C5" w:rsidRPr="0094727D">
      <w:rPr>
        <w:rFonts w:ascii="Tahoma" w:hAnsi="Tahoma" w:cs="Tahoma"/>
        <w:i/>
        <w:sz w:val="18"/>
        <w:szCs w:val="18"/>
      </w:rPr>
      <w:tab/>
    </w:r>
    <w:r w:rsidR="003A15C5" w:rsidRPr="0094727D">
      <w:rPr>
        <w:rFonts w:ascii="Tahoma" w:hAnsi="Tahoma" w:cs="Tahoma"/>
        <w:i/>
        <w:sz w:val="18"/>
        <w:szCs w:val="18"/>
      </w:rPr>
      <w:tab/>
      <w:t xml:space="preserve">       </w:t>
    </w:r>
    <w:r w:rsidR="003A15C5" w:rsidRPr="0094727D">
      <w:rPr>
        <w:rFonts w:ascii="Tahoma" w:hAnsi="Tahoma" w:cs="Tahoma"/>
        <w:i/>
        <w:sz w:val="18"/>
        <w:szCs w:val="18"/>
      </w:rPr>
      <w:tab/>
      <w:t xml:space="preserve">            </w:t>
    </w:r>
    <w:r w:rsidR="003A15C5" w:rsidRPr="0094727D">
      <w:rPr>
        <w:rFonts w:ascii="Tahoma" w:hAnsi="Tahoma" w:cs="Tahoma"/>
        <w:i/>
        <w:sz w:val="18"/>
        <w:szCs w:val="18"/>
      </w:rPr>
      <w:tab/>
      <w:t xml:space="preserve">    </w:t>
    </w:r>
    <w:r>
      <w:rPr>
        <w:rFonts w:ascii="Tahoma" w:hAnsi="Tahoma" w:cs="Tahoma"/>
        <w:i/>
        <w:sz w:val="18"/>
        <w:szCs w:val="18"/>
      </w:rPr>
      <w:tab/>
      <w:t xml:space="preserve">      </w:t>
    </w:r>
    <w:r w:rsidR="003A15C5" w:rsidRPr="0094727D">
      <w:rPr>
        <w:rFonts w:ascii="Tahoma" w:hAnsi="Tahoma" w:cs="Tahoma"/>
        <w:i/>
        <w:sz w:val="18"/>
        <w:szCs w:val="18"/>
      </w:rPr>
      <w:t xml:space="preserve">     </w:t>
    </w:r>
    <w:proofErr w:type="gramStart"/>
    <w:r w:rsidRPr="0094727D">
      <w:rPr>
        <w:rFonts w:ascii="Tahoma" w:hAnsi="Tahoma" w:cs="Tahoma"/>
        <w:i/>
        <w:sz w:val="18"/>
        <w:szCs w:val="18"/>
      </w:rPr>
      <w:t xml:space="preserve">DODATEK - </w:t>
    </w:r>
    <w:r w:rsidR="003A15C5" w:rsidRPr="0094727D">
      <w:rPr>
        <w:rFonts w:ascii="Tahoma" w:hAnsi="Tahoma" w:cs="Tahoma"/>
        <w:i/>
        <w:sz w:val="18"/>
        <w:szCs w:val="18"/>
      </w:rPr>
      <w:t>DPS</w:t>
    </w:r>
    <w:proofErr w:type="gramEnd"/>
  </w:p>
  <w:p w14:paraId="44B258AA" w14:textId="719E5237" w:rsidR="003732A8" w:rsidRPr="005332F6" w:rsidRDefault="003A15C5" w:rsidP="005332F6">
    <w:pPr>
      <w:pStyle w:val="Zhlav"/>
    </w:pPr>
    <w:r>
      <w:tab/>
    </w:r>
    <w:r w:rsidR="003732A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1ABC8" w14:textId="77777777" w:rsidR="003A15C5" w:rsidRDefault="003A15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23DC5"/>
    <w:multiLevelType w:val="hybridMultilevel"/>
    <w:tmpl w:val="A546E25E"/>
    <w:lvl w:ilvl="0" w:tplc="2710E8FC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A32A6"/>
    <w:multiLevelType w:val="hybridMultilevel"/>
    <w:tmpl w:val="7A2EC792"/>
    <w:lvl w:ilvl="0" w:tplc="04050001">
      <w:start w:val="1"/>
      <w:numFmt w:val="bullet"/>
      <w:lvlText w:val=""/>
      <w:lvlJc w:val="left"/>
      <w:pPr>
        <w:tabs>
          <w:tab w:val="num" w:pos="306"/>
        </w:tabs>
        <w:ind w:left="3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2" w15:restartNumberingAfterBreak="0">
    <w:nsid w:val="02313E1E"/>
    <w:multiLevelType w:val="hybridMultilevel"/>
    <w:tmpl w:val="937C8F20"/>
    <w:lvl w:ilvl="0" w:tplc="15A4AEB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462C9"/>
    <w:multiLevelType w:val="hybridMultilevel"/>
    <w:tmpl w:val="EBF46E40"/>
    <w:lvl w:ilvl="0" w:tplc="1196008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0CF65C0C"/>
    <w:multiLevelType w:val="hybridMultilevel"/>
    <w:tmpl w:val="0780FE7C"/>
    <w:lvl w:ilvl="0" w:tplc="B2D638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D07"/>
    <w:multiLevelType w:val="hybridMultilevel"/>
    <w:tmpl w:val="56FA3B28"/>
    <w:lvl w:ilvl="0" w:tplc="AEF09B3A">
      <w:start w:val="7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8C12D5"/>
    <w:multiLevelType w:val="hybridMultilevel"/>
    <w:tmpl w:val="554CDF3C"/>
    <w:lvl w:ilvl="0" w:tplc="51BC2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C4F89"/>
    <w:multiLevelType w:val="hybridMultilevel"/>
    <w:tmpl w:val="EACA0D98"/>
    <w:lvl w:ilvl="0" w:tplc="7BFE5406">
      <w:start w:val="1"/>
      <w:numFmt w:val="decimalZero"/>
      <w:lvlText w:val="%1"/>
      <w:lvlJc w:val="left"/>
      <w:pPr>
        <w:ind w:left="213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8" w15:restartNumberingAfterBreak="0">
    <w:nsid w:val="23BE5EA1"/>
    <w:multiLevelType w:val="hybridMultilevel"/>
    <w:tmpl w:val="37AE59F8"/>
    <w:lvl w:ilvl="0" w:tplc="1196008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280D43D5"/>
    <w:multiLevelType w:val="hybridMultilevel"/>
    <w:tmpl w:val="1CA08392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F118B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96639DA"/>
    <w:multiLevelType w:val="hybridMultilevel"/>
    <w:tmpl w:val="23389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210B6"/>
    <w:multiLevelType w:val="hybridMultilevel"/>
    <w:tmpl w:val="7DFEFB1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85D38"/>
    <w:multiLevelType w:val="hybridMultilevel"/>
    <w:tmpl w:val="EC4EF93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CF1091"/>
    <w:multiLevelType w:val="hybridMultilevel"/>
    <w:tmpl w:val="A0D82FC2"/>
    <w:lvl w:ilvl="0" w:tplc="6888B1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19049F"/>
    <w:multiLevelType w:val="hybridMultilevel"/>
    <w:tmpl w:val="D9D0B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8067C"/>
    <w:multiLevelType w:val="hybridMultilevel"/>
    <w:tmpl w:val="FF10C2A4"/>
    <w:lvl w:ilvl="0" w:tplc="1196008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3F19E1"/>
    <w:multiLevelType w:val="hybridMultilevel"/>
    <w:tmpl w:val="FAF65BA6"/>
    <w:lvl w:ilvl="0" w:tplc="B2D638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E51717"/>
    <w:multiLevelType w:val="multilevel"/>
    <w:tmpl w:val="6E123D44"/>
    <w:lvl w:ilvl="0">
      <w:start w:val="1"/>
      <w:numFmt w:val="decimal"/>
      <w:pStyle w:val="JVPVH-NADPIS-1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pStyle w:val="JVPVH-NADPIS-2"/>
      <w:isLgl/>
      <w:lvlText w:val="%1.%2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2">
      <w:start w:val="1"/>
      <w:numFmt w:val="decimal"/>
      <w:pStyle w:val="JVPVH-NADPIS-3"/>
      <w:isLgl/>
      <w:lvlText w:val="%1.%2.%3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3">
      <w:start w:val="1"/>
      <w:numFmt w:val="decimal"/>
      <w:pStyle w:val="JVPVH-NADPIS-4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pStyle w:val="JVPVH-NADPIS-5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pStyle w:val="JVPVH-NADPIS-6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pStyle w:val="JVPVH-NADPIS-7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4EF019DD"/>
    <w:multiLevelType w:val="hybridMultilevel"/>
    <w:tmpl w:val="D8EEDBF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3DD7D9B"/>
    <w:multiLevelType w:val="hybridMultilevel"/>
    <w:tmpl w:val="CE5E8D20"/>
    <w:lvl w:ilvl="0" w:tplc="1196008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 w15:restartNumberingAfterBreak="0">
    <w:nsid w:val="54A90E8F"/>
    <w:multiLevelType w:val="hybridMultilevel"/>
    <w:tmpl w:val="734EF46C"/>
    <w:lvl w:ilvl="0" w:tplc="B2D638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8A6035"/>
    <w:multiLevelType w:val="hybridMultilevel"/>
    <w:tmpl w:val="C298D3CC"/>
    <w:lvl w:ilvl="0" w:tplc="DB9A1DBA">
      <w:start w:val="1"/>
      <w:numFmt w:val="decimalZero"/>
      <w:lvlText w:val="%1"/>
      <w:lvlJc w:val="left"/>
      <w:pPr>
        <w:ind w:left="213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3" w15:restartNumberingAfterBreak="0">
    <w:nsid w:val="57940230"/>
    <w:multiLevelType w:val="hybridMultilevel"/>
    <w:tmpl w:val="4FB095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03FC5"/>
    <w:multiLevelType w:val="singleLevel"/>
    <w:tmpl w:val="97BEF3D4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C5628AC"/>
    <w:multiLevelType w:val="hybridMultilevel"/>
    <w:tmpl w:val="3014C052"/>
    <w:lvl w:ilvl="0" w:tplc="1196008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 w15:restartNumberingAfterBreak="0">
    <w:nsid w:val="5DC51855"/>
    <w:multiLevelType w:val="hybridMultilevel"/>
    <w:tmpl w:val="74683800"/>
    <w:lvl w:ilvl="0" w:tplc="F51CD5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655BF"/>
    <w:multiLevelType w:val="hybridMultilevel"/>
    <w:tmpl w:val="719613D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D1067D"/>
    <w:multiLevelType w:val="hybridMultilevel"/>
    <w:tmpl w:val="FC8289EA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70CE7"/>
    <w:multiLevelType w:val="multilevel"/>
    <w:tmpl w:val="7B0850B4"/>
    <w:lvl w:ilvl="0">
      <w:start w:val="1"/>
      <w:numFmt w:val="lowerLetter"/>
      <w:lvlText w:val="%1)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7A43B3A"/>
    <w:multiLevelType w:val="hybridMultilevel"/>
    <w:tmpl w:val="5442D1EE"/>
    <w:lvl w:ilvl="0" w:tplc="0D4C856A">
      <w:start w:val="1"/>
      <w:numFmt w:val="decimal"/>
      <w:lvlText w:val="[%1]."/>
      <w:lvlJc w:val="left"/>
      <w:rPr>
        <w:rFonts w:ascii="Tahoma" w:hAnsi="Tahoma" w:cs="Tahoma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E309B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066506B"/>
    <w:multiLevelType w:val="hybridMultilevel"/>
    <w:tmpl w:val="9D7C4CF0"/>
    <w:lvl w:ilvl="0" w:tplc="B2D638F8">
      <w:numFmt w:val="bullet"/>
      <w:lvlText w:val="-"/>
      <w:lvlJc w:val="left"/>
      <w:pPr>
        <w:tabs>
          <w:tab w:val="num" w:pos="9937"/>
        </w:tabs>
        <w:ind w:left="9937" w:hanging="360"/>
      </w:pPr>
      <w:rPr>
        <w:rFonts w:ascii="Arial" w:eastAsia="Times New Roman" w:hAnsi="Arial" w:cs="Aria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657"/>
        </w:tabs>
        <w:ind w:left="1065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1377"/>
        </w:tabs>
        <w:ind w:left="113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2097"/>
        </w:tabs>
        <w:ind w:left="120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2817"/>
        </w:tabs>
        <w:ind w:left="128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3537"/>
        </w:tabs>
        <w:ind w:left="135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4257"/>
        </w:tabs>
        <w:ind w:left="142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4977"/>
        </w:tabs>
        <w:ind w:left="149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5697"/>
        </w:tabs>
        <w:ind w:left="15697" w:hanging="360"/>
      </w:pPr>
      <w:rPr>
        <w:rFonts w:ascii="Wingdings" w:hAnsi="Wingdings" w:hint="default"/>
      </w:rPr>
    </w:lvl>
  </w:abstractNum>
  <w:abstractNum w:abstractNumId="33" w15:restartNumberingAfterBreak="0">
    <w:nsid w:val="72F20C4E"/>
    <w:multiLevelType w:val="hybridMultilevel"/>
    <w:tmpl w:val="A7201B0C"/>
    <w:lvl w:ilvl="0" w:tplc="7EE0F250">
      <w:start w:val="1"/>
      <w:numFmt w:val="bullet"/>
      <w:pStyle w:val="JVPVH-odrky-tverec"/>
      <w:lvlText w:val="▪"/>
      <w:lvlJc w:val="left"/>
      <w:pPr>
        <w:tabs>
          <w:tab w:val="num" w:pos="1494"/>
        </w:tabs>
        <w:ind w:left="1494" w:hanging="360"/>
      </w:pPr>
      <w:rPr>
        <w:rFonts w:hAnsi="Arial" w:hint="default"/>
      </w:rPr>
    </w:lvl>
    <w:lvl w:ilvl="1" w:tplc="6E065E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EC85EA4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47841A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FE3B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5829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3C7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ACBB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2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24D85"/>
    <w:multiLevelType w:val="hybridMultilevel"/>
    <w:tmpl w:val="6C92B2CA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688113E"/>
    <w:multiLevelType w:val="hybridMultilevel"/>
    <w:tmpl w:val="5DE81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82320E"/>
    <w:multiLevelType w:val="hybridMultilevel"/>
    <w:tmpl w:val="8D1041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B553C63"/>
    <w:multiLevelType w:val="hybridMultilevel"/>
    <w:tmpl w:val="E4ECE08A"/>
    <w:lvl w:ilvl="0" w:tplc="CF0A5652">
      <w:start w:val="1"/>
      <w:numFmt w:val="decimal"/>
      <w:lvlText w:val="[%1]."/>
      <w:lvlJc w:val="left"/>
      <w:pPr>
        <w:ind w:left="1146" w:hanging="360"/>
      </w:pPr>
      <w:rPr>
        <w:rFonts w:ascii="Bahnschrift Light" w:hAnsi="Bahnschrift Light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B6C2730"/>
    <w:multiLevelType w:val="singleLevel"/>
    <w:tmpl w:val="3F8EA832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39" w15:restartNumberingAfterBreak="0">
    <w:nsid w:val="7BDB422D"/>
    <w:multiLevelType w:val="hybridMultilevel"/>
    <w:tmpl w:val="3DAA00C2"/>
    <w:lvl w:ilvl="0" w:tplc="B2D638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462027"/>
    <w:multiLevelType w:val="hybridMultilevel"/>
    <w:tmpl w:val="663EEE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933282"/>
    <w:multiLevelType w:val="hybridMultilevel"/>
    <w:tmpl w:val="8F96DDB8"/>
    <w:lvl w:ilvl="0" w:tplc="7E2E4C32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2401886">
    <w:abstractNumId w:val="38"/>
  </w:num>
  <w:num w:numId="2" w16cid:durableId="42750564">
    <w:abstractNumId w:val="3"/>
  </w:num>
  <w:num w:numId="3" w16cid:durableId="2089959557">
    <w:abstractNumId w:val="8"/>
  </w:num>
  <w:num w:numId="4" w16cid:durableId="861699690">
    <w:abstractNumId w:val="20"/>
  </w:num>
  <w:num w:numId="5" w16cid:durableId="199785119">
    <w:abstractNumId w:val="25"/>
  </w:num>
  <w:num w:numId="6" w16cid:durableId="192815099">
    <w:abstractNumId w:val="16"/>
  </w:num>
  <w:num w:numId="7" w16cid:durableId="1704207137">
    <w:abstractNumId w:val="29"/>
  </w:num>
  <w:num w:numId="8" w16cid:durableId="625818173">
    <w:abstractNumId w:val="39"/>
  </w:num>
  <w:num w:numId="9" w16cid:durableId="148137858">
    <w:abstractNumId w:val="21"/>
  </w:num>
  <w:num w:numId="10" w16cid:durableId="596595995">
    <w:abstractNumId w:val="32"/>
  </w:num>
  <w:num w:numId="11" w16cid:durableId="1590892616">
    <w:abstractNumId w:val="13"/>
  </w:num>
  <w:num w:numId="12" w16cid:durableId="1132138237">
    <w:abstractNumId w:val="5"/>
  </w:num>
  <w:num w:numId="13" w16cid:durableId="363674951">
    <w:abstractNumId w:val="17"/>
  </w:num>
  <w:num w:numId="14" w16cid:durableId="747193209">
    <w:abstractNumId w:val="4"/>
  </w:num>
  <w:num w:numId="15" w16cid:durableId="831457849">
    <w:abstractNumId w:val="12"/>
  </w:num>
  <w:num w:numId="16" w16cid:durableId="1385132470">
    <w:abstractNumId w:val="14"/>
  </w:num>
  <w:num w:numId="17" w16cid:durableId="2070883940">
    <w:abstractNumId w:val="1"/>
  </w:num>
  <w:num w:numId="18" w16cid:durableId="1297641009">
    <w:abstractNumId w:val="24"/>
  </w:num>
  <w:num w:numId="19" w16cid:durableId="182861953">
    <w:abstractNumId w:val="27"/>
  </w:num>
  <w:num w:numId="20" w16cid:durableId="1490973950">
    <w:abstractNumId w:val="36"/>
  </w:num>
  <w:num w:numId="21" w16cid:durableId="277107446">
    <w:abstractNumId w:val="24"/>
  </w:num>
  <w:num w:numId="22" w16cid:durableId="130829344">
    <w:abstractNumId w:val="35"/>
  </w:num>
  <w:num w:numId="23" w16cid:durableId="20132743">
    <w:abstractNumId w:val="6"/>
  </w:num>
  <w:num w:numId="24" w16cid:durableId="1124615130">
    <w:abstractNumId w:val="41"/>
  </w:num>
  <w:num w:numId="25" w16cid:durableId="594898175">
    <w:abstractNumId w:val="2"/>
  </w:num>
  <w:num w:numId="26" w16cid:durableId="1078330926">
    <w:abstractNumId w:val="30"/>
  </w:num>
  <w:num w:numId="27" w16cid:durableId="400375253">
    <w:abstractNumId w:val="18"/>
  </w:num>
  <w:num w:numId="28" w16cid:durableId="1677919194">
    <w:abstractNumId w:val="33"/>
  </w:num>
  <w:num w:numId="29" w16cid:durableId="521482700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 w16cid:durableId="909577553">
    <w:abstractNumId w:val="37"/>
  </w:num>
  <w:num w:numId="31" w16cid:durableId="1616015884">
    <w:abstractNumId w:val="0"/>
  </w:num>
  <w:num w:numId="32" w16cid:durableId="1216504409">
    <w:abstractNumId w:val="10"/>
  </w:num>
  <w:num w:numId="33" w16cid:durableId="247271332">
    <w:abstractNumId w:val="11"/>
  </w:num>
  <w:num w:numId="34" w16cid:durableId="561793936">
    <w:abstractNumId w:val="9"/>
  </w:num>
  <w:num w:numId="35" w16cid:durableId="1082068475">
    <w:abstractNumId w:val="28"/>
  </w:num>
  <w:num w:numId="36" w16cid:durableId="1963537160">
    <w:abstractNumId w:val="34"/>
  </w:num>
  <w:num w:numId="37" w16cid:durableId="1730422392">
    <w:abstractNumId w:val="26"/>
  </w:num>
  <w:num w:numId="38" w16cid:durableId="2006664861">
    <w:abstractNumId w:val="15"/>
  </w:num>
  <w:num w:numId="39" w16cid:durableId="649284021">
    <w:abstractNumId w:val="31"/>
  </w:num>
  <w:num w:numId="40" w16cid:durableId="1126126012">
    <w:abstractNumId w:val="23"/>
  </w:num>
  <w:num w:numId="41" w16cid:durableId="1802117688">
    <w:abstractNumId w:val="22"/>
  </w:num>
  <w:num w:numId="42" w16cid:durableId="1089424990">
    <w:abstractNumId w:val="7"/>
  </w:num>
  <w:num w:numId="43" w16cid:durableId="1208026140">
    <w:abstractNumId w:val="19"/>
  </w:num>
  <w:num w:numId="44" w16cid:durableId="72194673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67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A16"/>
    <w:rsid w:val="000001F2"/>
    <w:rsid w:val="00002D5E"/>
    <w:rsid w:val="000036EA"/>
    <w:rsid w:val="00003E87"/>
    <w:rsid w:val="0000400C"/>
    <w:rsid w:val="000043A0"/>
    <w:rsid w:val="00004E47"/>
    <w:rsid w:val="000051C1"/>
    <w:rsid w:val="000075A4"/>
    <w:rsid w:val="000075DA"/>
    <w:rsid w:val="00007DB3"/>
    <w:rsid w:val="0001084F"/>
    <w:rsid w:val="000111B1"/>
    <w:rsid w:val="0001131F"/>
    <w:rsid w:val="0001170E"/>
    <w:rsid w:val="00011FE0"/>
    <w:rsid w:val="00012FFD"/>
    <w:rsid w:val="00013314"/>
    <w:rsid w:val="00013B2E"/>
    <w:rsid w:val="000149E7"/>
    <w:rsid w:val="00015CA1"/>
    <w:rsid w:val="00017646"/>
    <w:rsid w:val="00017655"/>
    <w:rsid w:val="000176A5"/>
    <w:rsid w:val="00020535"/>
    <w:rsid w:val="00020768"/>
    <w:rsid w:val="00020FD8"/>
    <w:rsid w:val="000216E6"/>
    <w:rsid w:val="00021A68"/>
    <w:rsid w:val="000230B9"/>
    <w:rsid w:val="000256AB"/>
    <w:rsid w:val="00025AFB"/>
    <w:rsid w:val="00026345"/>
    <w:rsid w:val="0002685D"/>
    <w:rsid w:val="000268CE"/>
    <w:rsid w:val="00030CB0"/>
    <w:rsid w:val="00030E6B"/>
    <w:rsid w:val="0003176A"/>
    <w:rsid w:val="00032511"/>
    <w:rsid w:val="00032590"/>
    <w:rsid w:val="00033C29"/>
    <w:rsid w:val="00033C89"/>
    <w:rsid w:val="0003431F"/>
    <w:rsid w:val="000357A4"/>
    <w:rsid w:val="00035890"/>
    <w:rsid w:val="00035B66"/>
    <w:rsid w:val="00035E01"/>
    <w:rsid w:val="00035EA2"/>
    <w:rsid w:val="00036836"/>
    <w:rsid w:val="00036FD2"/>
    <w:rsid w:val="00037BBB"/>
    <w:rsid w:val="00040C29"/>
    <w:rsid w:val="000423F8"/>
    <w:rsid w:val="00042AF3"/>
    <w:rsid w:val="0004350A"/>
    <w:rsid w:val="00043B25"/>
    <w:rsid w:val="00044281"/>
    <w:rsid w:val="00044A5C"/>
    <w:rsid w:val="000456EE"/>
    <w:rsid w:val="00045DC6"/>
    <w:rsid w:val="00046663"/>
    <w:rsid w:val="00047921"/>
    <w:rsid w:val="000505BB"/>
    <w:rsid w:val="00051393"/>
    <w:rsid w:val="000513CF"/>
    <w:rsid w:val="00051FC9"/>
    <w:rsid w:val="00052166"/>
    <w:rsid w:val="000528B6"/>
    <w:rsid w:val="00052A14"/>
    <w:rsid w:val="00052ABD"/>
    <w:rsid w:val="00052EE3"/>
    <w:rsid w:val="00053266"/>
    <w:rsid w:val="0005346C"/>
    <w:rsid w:val="00054E68"/>
    <w:rsid w:val="000557B4"/>
    <w:rsid w:val="00055BD5"/>
    <w:rsid w:val="000561BA"/>
    <w:rsid w:val="00056BE2"/>
    <w:rsid w:val="00057B6D"/>
    <w:rsid w:val="0006043B"/>
    <w:rsid w:val="00060E8D"/>
    <w:rsid w:val="000612F4"/>
    <w:rsid w:val="00061D6C"/>
    <w:rsid w:val="0006215C"/>
    <w:rsid w:val="00063594"/>
    <w:rsid w:val="00065A63"/>
    <w:rsid w:val="0006613D"/>
    <w:rsid w:val="00066758"/>
    <w:rsid w:val="00066C62"/>
    <w:rsid w:val="00067297"/>
    <w:rsid w:val="00067BFC"/>
    <w:rsid w:val="00067DBE"/>
    <w:rsid w:val="0007069B"/>
    <w:rsid w:val="000717D6"/>
    <w:rsid w:val="00073BB7"/>
    <w:rsid w:val="00074EAA"/>
    <w:rsid w:val="0007584E"/>
    <w:rsid w:val="00076354"/>
    <w:rsid w:val="0007799B"/>
    <w:rsid w:val="00077B99"/>
    <w:rsid w:val="00077F36"/>
    <w:rsid w:val="00080ECD"/>
    <w:rsid w:val="0008164E"/>
    <w:rsid w:val="0008190C"/>
    <w:rsid w:val="00081AC3"/>
    <w:rsid w:val="000823CF"/>
    <w:rsid w:val="00085A05"/>
    <w:rsid w:val="00086B25"/>
    <w:rsid w:val="00086D57"/>
    <w:rsid w:val="00086F58"/>
    <w:rsid w:val="00087BF6"/>
    <w:rsid w:val="00090149"/>
    <w:rsid w:val="00090907"/>
    <w:rsid w:val="00090F3D"/>
    <w:rsid w:val="000910BE"/>
    <w:rsid w:val="00091E55"/>
    <w:rsid w:val="0009291D"/>
    <w:rsid w:val="00092BCB"/>
    <w:rsid w:val="00093260"/>
    <w:rsid w:val="000957E1"/>
    <w:rsid w:val="000A082B"/>
    <w:rsid w:val="000A5583"/>
    <w:rsid w:val="000A5E68"/>
    <w:rsid w:val="000A6511"/>
    <w:rsid w:val="000A7824"/>
    <w:rsid w:val="000A7D30"/>
    <w:rsid w:val="000B0135"/>
    <w:rsid w:val="000B0A68"/>
    <w:rsid w:val="000B22FD"/>
    <w:rsid w:val="000B24BC"/>
    <w:rsid w:val="000B2E24"/>
    <w:rsid w:val="000B4454"/>
    <w:rsid w:val="000B46A7"/>
    <w:rsid w:val="000B53B5"/>
    <w:rsid w:val="000B7BE2"/>
    <w:rsid w:val="000C0444"/>
    <w:rsid w:val="000C118A"/>
    <w:rsid w:val="000C2D7F"/>
    <w:rsid w:val="000C33CE"/>
    <w:rsid w:val="000C585C"/>
    <w:rsid w:val="000C5DE9"/>
    <w:rsid w:val="000C716E"/>
    <w:rsid w:val="000C74C2"/>
    <w:rsid w:val="000D0902"/>
    <w:rsid w:val="000D15F9"/>
    <w:rsid w:val="000D1615"/>
    <w:rsid w:val="000D273F"/>
    <w:rsid w:val="000D300B"/>
    <w:rsid w:val="000D3434"/>
    <w:rsid w:val="000D3665"/>
    <w:rsid w:val="000D36C3"/>
    <w:rsid w:val="000D4CED"/>
    <w:rsid w:val="000D4D69"/>
    <w:rsid w:val="000D5187"/>
    <w:rsid w:val="000D60F7"/>
    <w:rsid w:val="000D61E2"/>
    <w:rsid w:val="000D64D5"/>
    <w:rsid w:val="000D6F57"/>
    <w:rsid w:val="000D7C0C"/>
    <w:rsid w:val="000D7E2A"/>
    <w:rsid w:val="000E0F17"/>
    <w:rsid w:val="000E191D"/>
    <w:rsid w:val="000E3442"/>
    <w:rsid w:val="000E568A"/>
    <w:rsid w:val="000F020F"/>
    <w:rsid w:val="000F0C7D"/>
    <w:rsid w:val="000F0D5B"/>
    <w:rsid w:val="000F18A2"/>
    <w:rsid w:val="000F1A1D"/>
    <w:rsid w:val="000F1A88"/>
    <w:rsid w:val="000F1D75"/>
    <w:rsid w:val="000F2278"/>
    <w:rsid w:val="000F2610"/>
    <w:rsid w:val="000F2ECB"/>
    <w:rsid w:val="000F34C7"/>
    <w:rsid w:val="000F37A5"/>
    <w:rsid w:val="000F37CE"/>
    <w:rsid w:val="000F38C4"/>
    <w:rsid w:val="000F4897"/>
    <w:rsid w:val="000F7F4C"/>
    <w:rsid w:val="00100BF4"/>
    <w:rsid w:val="00100D0B"/>
    <w:rsid w:val="00103B85"/>
    <w:rsid w:val="00105503"/>
    <w:rsid w:val="001056C5"/>
    <w:rsid w:val="00105BB1"/>
    <w:rsid w:val="001062E5"/>
    <w:rsid w:val="00106E08"/>
    <w:rsid w:val="0010790C"/>
    <w:rsid w:val="00107AD1"/>
    <w:rsid w:val="00107B99"/>
    <w:rsid w:val="0011101E"/>
    <w:rsid w:val="001119BC"/>
    <w:rsid w:val="00111BA1"/>
    <w:rsid w:val="0011231F"/>
    <w:rsid w:val="00112449"/>
    <w:rsid w:val="001133CE"/>
    <w:rsid w:val="001144AA"/>
    <w:rsid w:val="001152C6"/>
    <w:rsid w:val="00115A18"/>
    <w:rsid w:val="00115A91"/>
    <w:rsid w:val="001160A9"/>
    <w:rsid w:val="0011657F"/>
    <w:rsid w:val="00116F7B"/>
    <w:rsid w:val="001173C7"/>
    <w:rsid w:val="00123349"/>
    <w:rsid w:val="00123809"/>
    <w:rsid w:val="00124965"/>
    <w:rsid w:val="00126258"/>
    <w:rsid w:val="0012750D"/>
    <w:rsid w:val="001300D8"/>
    <w:rsid w:val="00130C9B"/>
    <w:rsid w:val="00131202"/>
    <w:rsid w:val="00131DDE"/>
    <w:rsid w:val="00133B04"/>
    <w:rsid w:val="00133EBE"/>
    <w:rsid w:val="00134A16"/>
    <w:rsid w:val="00134F58"/>
    <w:rsid w:val="00136D3F"/>
    <w:rsid w:val="00140CBA"/>
    <w:rsid w:val="001422FB"/>
    <w:rsid w:val="00142466"/>
    <w:rsid w:val="00143140"/>
    <w:rsid w:val="00144743"/>
    <w:rsid w:val="00146122"/>
    <w:rsid w:val="0014619A"/>
    <w:rsid w:val="00146E5F"/>
    <w:rsid w:val="00147373"/>
    <w:rsid w:val="0014797C"/>
    <w:rsid w:val="00150BCD"/>
    <w:rsid w:val="00151A78"/>
    <w:rsid w:val="00152A61"/>
    <w:rsid w:val="0015375C"/>
    <w:rsid w:val="0015393D"/>
    <w:rsid w:val="00154A6C"/>
    <w:rsid w:val="00154FF1"/>
    <w:rsid w:val="00155074"/>
    <w:rsid w:val="0015638B"/>
    <w:rsid w:val="00157A62"/>
    <w:rsid w:val="00160E56"/>
    <w:rsid w:val="0016108D"/>
    <w:rsid w:val="001610C7"/>
    <w:rsid w:val="001622BA"/>
    <w:rsid w:val="001622E6"/>
    <w:rsid w:val="0016240E"/>
    <w:rsid w:val="00162937"/>
    <w:rsid w:val="00163C8D"/>
    <w:rsid w:val="001645BB"/>
    <w:rsid w:val="00164D47"/>
    <w:rsid w:val="00164FF3"/>
    <w:rsid w:val="00165931"/>
    <w:rsid w:val="0016650C"/>
    <w:rsid w:val="00167403"/>
    <w:rsid w:val="00170313"/>
    <w:rsid w:val="00171761"/>
    <w:rsid w:val="0017195A"/>
    <w:rsid w:val="00171E87"/>
    <w:rsid w:val="00172638"/>
    <w:rsid w:val="001727E4"/>
    <w:rsid w:val="00172AA3"/>
    <w:rsid w:val="00174A79"/>
    <w:rsid w:val="00174C35"/>
    <w:rsid w:val="00174DEB"/>
    <w:rsid w:val="0017535A"/>
    <w:rsid w:val="00175A8E"/>
    <w:rsid w:val="00175AED"/>
    <w:rsid w:val="00175FAE"/>
    <w:rsid w:val="0017702A"/>
    <w:rsid w:val="001802B0"/>
    <w:rsid w:val="00180A52"/>
    <w:rsid w:val="0018102F"/>
    <w:rsid w:val="00181215"/>
    <w:rsid w:val="0018156B"/>
    <w:rsid w:val="0018237F"/>
    <w:rsid w:val="00182A58"/>
    <w:rsid w:val="00183B69"/>
    <w:rsid w:val="0018665C"/>
    <w:rsid w:val="00186BF7"/>
    <w:rsid w:val="00187674"/>
    <w:rsid w:val="001903E3"/>
    <w:rsid w:val="00191A51"/>
    <w:rsid w:val="00191C85"/>
    <w:rsid w:val="00194112"/>
    <w:rsid w:val="00196210"/>
    <w:rsid w:val="00196A6A"/>
    <w:rsid w:val="00196B1F"/>
    <w:rsid w:val="001A0A42"/>
    <w:rsid w:val="001A0AAA"/>
    <w:rsid w:val="001A2890"/>
    <w:rsid w:val="001A3FF4"/>
    <w:rsid w:val="001A4F1C"/>
    <w:rsid w:val="001A5098"/>
    <w:rsid w:val="001A6271"/>
    <w:rsid w:val="001A72F4"/>
    <w:rsid w:val="001A752B"/>
    <w:rsid w:val="001B0876"/>
    <w:rsid w:val="001B0A59"/>
    <w:rsid w:val="001B116D"/>
    <w:rsid w:val="001B1B7C"/>
    <w:rsid w:val="001B1C2F"/>
    <w:rsid w:val="001B217D"/>
    <w:rsid w:val="001B23E2"/>
    <w:rsid w:val="001B3448"/>
    <w:rsid w:val="001B4B9B"/>
    <w:rsid w:val="001B4EC9"/>
    <w:rsid w:val="001B5048"/>
    <w:rsid w:val="001B54AD"/>
    <w:rsid w:val="001B5FAD"/>
    <w:rsid w:val="001B6354"/>
    <w:rsid w:val="001B6369"/>
    <w:rsid w:val="001B6EAC"/>
    <w:rsid w:val="001C11B2"/>
    <w:rsid w:val="001C227D"/>
    <w:rsid w:val="001C2CB6"/>
    <w:rsid w:val="001C2FFA"/>
    <w:rsid w:val="001C30FA"/>
    <w:rsid w:val="001C4C14"/>
    <w:rsid w:val="001C5A1A"/>
    <w:rsid w:val="001C689C"/>
    <w:rsid w:val="001C6AE3"/>
    <w:rsid w:val="001C6BD5"/>
    <w:rsid w:val="001C7BD8"/>
    <w:rsid w:val="001D055F"/>
    <w:rsid w:val="001D1175"/>
    <w:rsid w:val="001D1FD6"/>
    <w:rsid w:val="001D2A24"/>
    <w:rsid w:val="001D51A7"/>
    <w:rsid w:val="001D52D2"/>
    <w:rsid w:val="001D53B1"/>
    <w:rsid w:val="001E0144"/>
    <w:rsid w:val="001E0F6F"/>
    <w:rsid w:val="001E1D54"/>
    <w:rsid w:val="001E2935"/>
    <w:rsid w:val="001E2B67"/>
    <w:rsid w:val="001E469F"/>
    <w:rsid w:val="001E4A11"/>
    <w:rsid w:val="001E4D2F"/>
    <w:rsid w:val="001E52F6"/>
    <w:rsid w:val="001E5A33"/>
    <w:rsid w:val="001E5FBE"/>
    <w:rsid w:val="001E72D6"/>
    <w:rsid w:val="001F179C"/>
    <w:rsid w:val="001F2D0B"/>
    <w:rsid w:val="001F3110"/>
    <w:rsid w:val="001F3B0F"/>
    <w:rsid w:val="001F4B86"/>
    <w:rsid w:val="001F4CB4"/>
    <w:rsid w:val="001F57EB"/>
    <w:rsid w:val="001F6436"/>
    <w:rsid w:val="001F67A4"/>
    <w:rsid w:val="001F68F8"/>
    <w:rsid w:val="001F6DEA"/>
    <w:rsid w:val="001F6FB3"/>
    <w:rsid w:val="001F71C5"/>
    <w:rsid w:val="002017CC"/>
    <w:rsid w:val="00202142"/>
    <w:rsid w:val="00203A62"/>
    <w:rsid w:val="0020555D"/>
    <w:rsid w:val="00205E0D"/>
    <w:rsid w:val="00205E20"/>
    <w:rsid w:val="00206968"/>
    <w:rsid w:val="00206B23"/>
    <w:rsid w:val="002077C1"/>
    <w:rsid w:val="0021155A"/>
    <w:rsid w:val="00213C72"/>
    <w:rsid w:val="00214BC1"/>
    <w:rsid w:val="00215385"/>
    <w:rsid w:val="002154AE"/>
    <w:rsid w:val="00215F4A"/>
    <w:rsid w:val="002173E0"/>
    <w:rsid w:val="00217800"/>
    <w:rsid w:val="00220056"/>
    <w:rsid w:val="002200B1"/>
    <w:rsid w:val="00222661"/>
    <w:rsid w:val="002227DE"/>
    <w:rsid w:val="00223199"/>
    <w:rsid w:val="002246B0"/>
    <w:rsid w:val="00224E10"/>
    <w:rsid w:val="00227566"/>
    <w:rsid w:val="0023012D"/>
    <w:rsid w:val="00230370"/>
    <w:rsid w:val="00230815"/>
    <w:rsid w:val="00231A37"/>
    <w:rsid w:val="00232651"/>
    <w:rsid w:val="00233E66"/>
    <w:rsid w:val="0023486F"/>
    <w:rsid w:val="00234FFF"/>
    <w:rsid w:val="0023523E"/>
    <w:rsid w:val="002356A9"/>
    <w:rsid w:val="00237609"/>
    <w:rsid w:val="0023779B"/>
    <w:rsid w:val="00237F74"/>
    <w:rsid w:val="00240006"/>
    <w:rsid w:val="00241B47"/>
    <w:rsid w:val="00242F79"/>
    <w:rsid w:val="0024421E"/>
    <w:rsid w:val="00244255"/>
    <w:rsid w:val="0024518A"/>
    <w:rsid w:val="002465D6"/>
    <w:rsid w:val="002469E6"/>
    <w:rsid w:val="00246FEB"/>
    <w:rsid w:val="00247D19"/>
    <w:rsid w:val="00250900"/>
    <w:rsid w:val="00251947"/>
    <w:rsid w:val="00251E45"/>
    <w:rsid w:val="00252B40"/>
    <w:rsid w:val="00254757"/>
    <w:rsid w:val="002562A0"/>
    <w:rsid w:val="002565FF"/>
    <w:rsid w:val="00257011"/>
    <w:rsid w:val="00260821"/>
    <w:rsid w:val="00261683"/>
    <w:rsid w:val="0026261E"/>
    <w:rsid w:val="00262EC4"/>
    <w:rsid w:val="00263948"/>
    <w:rsid w:val="002642F1"/>
    <w:rsid w:val="00264FF2"/>
    <w:rsid w:val="00265E48"/>
    <w:rsid w:val="00266351"/>
    <w:rsid w:val="00266AFD"/>
    <w:rsid w:val="00270156"/>
    <w:rsid w:val="002736A8"/>
    <w:rsid w:val="00274C8E"/>
    <w:rsid w:val="002752D5"/>
    <w:rsid w:val="00275F38"/>
    <w:rsid w:val="002763DB"/>
    <w:rsid w:val="002773BB"/>
    <w:rsid w:val="002776AD"/>
    <w:rsid w:val="00280B2B"/>
    <w:rsid w:val="00280CB8"/>
    <w:rsid w:val="00280D6E"/>
    <w:rsid w:val="0028150B"/>
    <w:rsid w:val="00281714"/>
    <w:rsid w:val="00281D8D"/>
    <w:rsid w:val="00282CAB"/>
    <w:rsid w:val="002830AF"/>
    <w:rsid w:val="00283FE4"/>
    <w:rsid w:val="00284022"/>
    <w:rsid w:val="00284BA4"/>
    <w:rsid w:val="00284F44"/>
    <w:rsid w:val="00285B7B"/>
    <w:rsid w:val="00286AB6"/>
    <w:rsid w:val="002879E5"/>
    <w:rsid w:val="00287E1F"/>
    <w:rsid w:val="00287FAB"/>
    <w:rsid w:val="00290682"/>
    <w:rsid w:val="0029112C"/>
    <w:rsid w:val="002913AE"/>
    <w:rsid w:val="002924C8"/>
    <w:rsid w:val="002928A2"/>
    <w:rsid w:val="0029294C"/>
    <w:rsid w:val="00292CE1"/>
    <w:rsid w:val="00293CB8"/>
    <w:rsid w:val="00294314"/>
    <w:rsid w:val="0029501F"/>
    <w:rsid w:val="00296B5F"/>
    <w:rsid w:val="00297872"/>
    <w:rsid w:val="00297A23"/>
    <w:rsid w:val="002A2AB8"/>
    <w:rsid w:val="002A31C4"/>
    <w:rsid w:val="002A3EAA"/>
    <w:rsid w:val="002A3F84"/>
    <w:rsid w:val="002A423D"/>
    <w:rsid w:val="002A486B"/>
    <w:rsid w:val="002A4E74"/>
    <w:rsid w:val="002A6012"/>
    <w:rsid w:val="002A6447"/>
    <w:rsid w:val="002A6DB2"/>
    <w:rsid w:val="002A6EBF"/>
    <w:rsid w:val="002A7095"/>
    <w:rsid w:val="002B09C2"/>
    <w:rsid w:val="002B244D"/>
    <w:rsid w:val="002B5C00"/>
    <w:rsid w:val="002B687F"/>
    <w:rsid w:val="002B7F9B"/>
    <w:rsid w:val="002C02AE"/>
    <w:rsid w:val="002C0CC0"/>
    <w:rsid w:val="002C1AD2"/>
    <w:rsid w:val="002C1EF2"/>
    <w:rsid w:val="002C1FC7"/>
    <w:rsid w:val="002C21BF"/>
    <w:rsid w:val="002C22CC"/>
    <w:rsid w:val="002C3485"/>
    <w:rsid w:val="002C4151"/>
    <w:rsid w:val="002C4276"/>
    <w:rsid w:val="002C4596"/>
    <w:rsid w:val="002C5778"/>
    <w:rsid w:val="002C59C8"/>
    <w:rsid w:val="002C6159"/>
    <w:rsid w:val="002C6384"/>
    <w:rsid w:val="002C7539"/>
    <w:rsid w:val="002D00D6"/>
    <w:rsid w:val="002D0D89"/>
    <w:rsid w:val="002D1FE8"/>
    <w:rsid w:val="002D31C6"/>
    <w:rsid w:val="002D33A7"/>
    <w:rsid w:val="002D4545"/>
    <w:rsid w:val="002D45B4"/>
    <w:rsid w:val="002D4906"/>
    <w:rsid w:val="002D4C3B"/>
    <w:rsid w:val="002D5228"/>
    <w:rsid w:val="002D7041"/>
    <w:rsid w:val="002D708B"/>
    <w:rsid w:val="002E1B68"/>
    <w:rsid w:val="002E293B"/>
    <w:rsid w:val="002E5184"/>
    <w:rsid w:val="002E5E28"/>
    <w:rsid w:val="002E6C8C"/>
    <w:rsid w:val="002E76D2"/>
    <w:rsid w:val="002E77CB"/>
    <w:rsid w:val="002F02BD"/>
    <w:rsid w:val="002F141F"/>
    <w:rsid w:val="002F156B"/>
    <w:rsid w:val="002F1811"/>
    <w:rsid w:val="002F230F"/>
    <w:rsid w:val="002F280D"/>
    <w:rsid w:val="002F33EF"/>
    <w:rsid w:val="002F4912"/>
    <w:rsid w:val="002F50D1"/>
    <w:rsid w:val="002F5853"/>
    <w:rsid w:val="002F5F97"/>
    <w:rsid w:val="002F603D"/>
    <w:rsid w:val="002F7039"/>
    <w:rsid w:val="002F78C6"/>
    <w:rsid w:val="00300D55"/>
    <w:rsid w:val="003018D8"/>
    <w:rsid w:val="0030234F"/>
    <w:rsid w:val="0030296D"/>
    <w:rsid w:val="003034DE"/>
    <w:rsid w:val="003036CA"/>
    <w:rsid w:val="00304089"/>
    <w:rsid w:val="00304474"/>
    <w:rsid w:val="00305CC1"/>
    <w:rsid w:val="00306134"/>
    <w:rsid w:val="00306EE8"/>
    <w:rsid w:val="00307063"/>
    <w:rsid w:val="00307DDF"/>
    <w:rsid w:val="003100F1"/>
    <w:rsid w:val="00310799"/>
    <w:rsid w:val="00310A8C"/>
    <w:rsid w:val="00310AFB"/>
    <w:rsid w:val="00311058"/>
    <w:rsid w:val="0031224C"/>
    <w:rsid w:val="00312909"/>
    <w:rsid w:val="00312A59"/>
    <w:rsid w:val="00312BB5"/>
    <w:rsid w:val="00314050"/>
    <w:rsid w:val="0031454F"/>
    <w:rsid w:val="00314975"/>
    <w:rsid w:val="0031543F"/>
    <w:rsid w:val="00315A6D"/>
    <w:rsid w:val="00321DAC"/>
    <w:rsid w:val="00322715"/>
    <w:rsid w:val="003245B3"/>
    <w:rsid w:val="00324CAE"/>
    <w:rsid w:val="00325995"/>
    <w:rsid w:val="00327C0D"/>
    <w:rsid w:val="00327CCE"/>
    <w:rsid w:val="003315C8"/>
    <w:rsid w:val="003318C4"/>
    <w:rsid w:val="00332582"/>
    <w:rsid w:val="003338BB"/>
    <w:rsid w:val="00333AE4"/>
    <w:rsid w:val="003340C6"/>
    <w:rsid w:val="00334A1E"/>
    <w:rsid w:val="00334CE7"/>
    <w:rsid w:val="0033549D"/>
    <w:rsid w:val="00335956"/>
    <w:rsid w:val="00335C32"/>
    <w:rsid w:val="003364BD"/>
    <w:rsid w:val="003369E2"/>
    <w:rsid w:val="00336D32"/>
    <w:rsid w:val="00337792"/>
    <w:rsid w:val="00340451"/>
    <w:rsid w:val="00340F65"/>
    <w:rsid w:val="003415F7"/>
    <w:rsid w:val="00341622"/>
    <w:rsid w:val="00342649"/>
    <w:rsid w:val="00344452"/>
    <w:rsid w:val="003468DF"/>
    <w:rsid w:val="003478FD"/>
    <w:rsid w:val="00350DFB"/>
    <w:rsid w:val="00354695"/>
    <w:rsid w:val="00355FA2"/>
    <w:rsid w:val="00356B15"/>
    <w:rsid w:val="00356C84"/>
    <w:rsid w:val="00357E44"/>
    <w:rsid w:val="00361463"/>
    <w:rsid w:val="00361EF0"/>
    <w:rsid w:val="00362336"/>
    <w:rsid w:val="00363447"/>
    <w:rsid w:val="00363461"/>
    <w:rsid w:val="003654AF"/>
    <w:rsid w:val="00365F69"/>
    <w:rsid w:val="00366292"/>
    <w:rsid w:val="00367EA5"/>
    <w:rsid w:val="003700F9"/>
    <w:rsid w:val="00370961"/>
    <w:rsid w:val="00371878"/>
    <w:rsid w:val="00371F9A"/>
    <w:rsid w:val="00372466"/>
    <w:rsid w:val="0037291F"/>
    <w:rsid w:val="00372A27"/>
    <w:rsid w:val="00372F86"/>
    <w:rsid w:val="003732A8"/>
    <w:rsid w:val="003741AE"/>
    <w:rsid w:val="003745E1"/>
    <w:rsid w:val="003747AD"/>
    <w:rsid w:val="00375025"/>
    <w:rsid w:val="003757D6"/>
    <w:rsid w:val="003761EC"/>
    <w:rsid w:val="0037655E"/>
    <w:rsid w:val="003767CE"/>
    <w:rsid w:val="00377503"/>
    <w:rsid w:val="00377EA5"/>
    <w:rsid w:val="00382459"/>
    <w:rsid w:val="00382667"/>
    <w:rsid w:val="00382C37"/>
    <w:rsid w:val="003836DC"/>
    <w:rsid w:val="00384BCE"/>
    <w:rsid w:val="003853B6"/>
    <w:rsid w:val="00385566"/>
    <w:rsid w:val="0039138C"/>
    <w:rsid w:val="00391F4D"/>
    <w:rsid w:val="00391F68"/>
    <w:rsid w:val="003925C7"/>
    <w:rsid w:val="00392A02"/>
    <w:rsid w:val="00393E2B"/>
    <w:rsid w:val="00394F00"/>
    <w:rsid w:val="003952C8"/>
    <w:rsid w:val="003952E2"/>
    <w:rsid w:val="00395977"/>
    <w:rsid w:val="00397475"/>
    <w:rsid w:val="003A0264"/>
    <w:rsid w:val="003A07A6"/>
    <w:rsid w:val="003A15C5"/>
    <w:rsid w:val="003A16B4"/>
    <w:rsid w:val="003A174A"/>
    <w:rsid w:val="003A2E79"/>
    <w:rsid w:val="003A3EB7"/>
    <w:rsid w:val="003A3F3D"/>
    <w:rsid w:val="003A53FD"/>
    <w:rsid w:val="003B0501"/>
    <w:rsid w:val="003B0B39"/>
    <w:rsid w:val="003B17D8"/>
    <w:rsid w:val="003B1F35"/>
    <w:rsid w:val="003B232C"/>
    <w:rsid w:val="003B3B12"/>
    <w:rsid w:val="003B3FD8"/>
    <w:rsid w:val="003B48E9"/>
    <w:rsid w:val="003B6107"/>
    <w:rsid w:val="003B7670"/>
    <w:rsid w:val="003B7867"/>
    <w:rsid w:val="003C0AD6"/>
    <w:rsid w:val="003C1301"/>
    <w:rsid w:val="003C3CCA"/>
    <w:rsid w:val="003C3EB0"/>
    <w:rsid w:val="003C573A"/>
    <w:rsid w:val="003C675F"/>
    <w:rsid w:val="003C7EB2"/>
    <w:rsid w:val="003D1800"/>
    <w:rsid w:val="003D21C2"/>
    <w:rsid w:val="003D2D5C"/>
    <w:rsid w:val="003D2EE4"/>
    <w:rsid w:val="003D352C"/>
    <w:rsid w:val="003D35AF"/>
    <w:rsid w:val="003D3852"/>
    <w:rsid w:val="003D7BEE"/>
    <w:rsid w:val="003D7EEA"/>
    <w:rsid w:val="003E30A4"/>
    <w:rsid w:val="003E45E9"/>
    <w:rsid w:val="003E4AA2"/>
    <w:rsid w:val="003E4F5F"/>
    <w:rsid w:val="003E5D46"/>
    <w:rsid w:val="003F1195"/>
    <w:rsid w:val="003F1204"/>
    <w:rsid w:val="003F2BBD"/>
    <w:rsid w:val="003F3D3A"/>
    <w:rsid w:val="003F3EB5"/>
    <w:rsid w:val="003F3EB9"/>
    <w:rsid w:val="003F4206"/>
    <w:rsid w:val="003F426F"/>
    <w:rsid w:val="003F5DFA"/>
    <w:rsid w:val="003F6BCB"/>
    <w:rsid w:val="003F70A9"/>
    <w:rsid w:val="0040039C"/>
    <w:rsid w:val="00400623"/>
    <w:rsid w:val="00400A22"/>
    <w:rsid w:val="00404D29"/>
    <w:rsid w:val="00406036"/>
    <w:rsid w:val="0040606A"/>
    <w:rsid w:val="00407530"/>
    <w:rsid w:val="00410118"/>
    <w:rsid w:val="004103F1"/>
    <w:rsid w:val="00410868"/>
    <w:rsid w:val="00410A70"/>
    <w:rsid w:val="0041204C"/>
    <w:rsid w:val="004131C0"/>
    <w:rsid w:val="004132E9"/>
    <w:rsid w:val="004142E0"/>
    <w:rsid w:val="004154FE"/>
    <w:rsid w:val="004171A8"/>
    <w:rsid w:val="00417324"/>
    <w:rsid w:val="004203CD"/>
    <w:rsid w:val="00420582"/>
    <w:rsid w:val="00421030"/>
    <w:rsid w:val="004213D7"/>
    <w:rsid w:val="0042200C"/>
    <w:rsid w:val="004225EA"/>
    <w:rsid w:val="0042267F"/>
    <w:rsid w:val="004233FC"/>
    <w:rsid w:val="00424423"/>
    <w:rsid w:val="00424447"/>
    <w:rsid w:val="00425A89"/>
    <w:rsid w:val="0042668B"/>
    <w:rsid w:val="00426E77"/>
    <w:rsid w:val="004274F4"/>
    <w:rsid w:val="004307E2"/>
    <w:rsid w:val="00431176"/>
    <w:rsid w:val="00432BB0"/>
    <w:rsid w:val="00433976"/>
    <w:rsid w:val="00435A35"/>
    <w:rsid w:val="00435F32"/>
    <w:rsid w:val="00436138"/>
    <w:rsid w:val="004379A7"/>
    <w:rsid w:val="004401BB"/>
    <w:rsid w:val="0044021B"/>
    <w:rsid w:val="00444CA8"/>
    <w:rsid w:val="00445418"/>
    <w:rsid w:val="00445E35"/>
    <w:rsid w:val="00445FE9"/>
    <w:rsid w:val="00447FF9"/>
    <w:rsid w:val="00451417"/>
    <w:rsid w:val="004514D4"/>
    <w:rsid w:val="00451FF0"/>
    <w:rsid w:val="00452059"/>
    <w:rsid w:val="00452271"/>
    <w:rsid w:val="004560B6"/>
    <w:rsid w:val="0045616B"/>
    <w:rsid w:val="00456396"/>
    <w:rsid w:val="00460713"/>
    <w:rsid w:val="00461811"/>
    <w:rsid w:val="00462CF5"/>
    <w:rsid w:val="00463727"/>
    <w:rsid w:val="004649EA"/>
    <w:rsid w:val="004661E6"/>
    <w:rsid w:val="00466260"/>
    <w:rsid w:val="00466AE1"/>
    <w:rsid w:val="00467A9E"/>
    <w:rsid w:val="00467B4D"/>
    <w:rsid w:val="00467C90"/>
    <w:rsid w:val="00467F7C"/>
    <w:rsid w:val="0047019C"/>
    <w:rsid w:val="00470438"/>
    <w:rsid w:val="00470977"/>
    <w:rsid w:val="00472C5F"/>
    <w:rsid w:val="004733CC"/>
    <w:rsid w:val="00473722"/>
    <w:rsid w:val="00473A94"/>
    <w:rsid w:val="004756EB"/>
    <w:rsid w:val="0047682E"/>
    <w:rsid w:val="0047737A"/>
    <w:rsid w:val="004773CC"/>
    <w:rsid w:val="004805F4"/>
    <w:rsid w:val="00481B0E"/>
    <w:rsid w:val="00481C9C"/>
    <w:rsid w:val="00483578"/>
    <w:rsid w:val="00484FDC"/>
    <w:rsid w:val="00485658"/>
    <w:rsid w:val="00485C52"/>
    <w:rsid w:val="00485F6F"/>
    <w:rsid w:val="00487384"/>
    <w:rsid w:val="0049209B"/>
    <w:rsid w:val="0049430E"/>
    <w:rsid w:val="0049561E"/>
    <w:rsid w:val="0049564D"/>
    <w:rsid w:val="00495953"/>
    <w:rsid w:val="00495C39"/>
    <w:rsid w:val="004960D2"/>
    <w:rsid w:val="00496695"/>
    <w:rsid w:val="004969AD"/>
    <w:rsid w:val="004A04A2"/>
    <w:rsid w:val="004A0E5D"/>
    <w:rsid w:val="004A1851"/>
    <w:rsid w:val="004A2138"/>
    <w:rsid w:val="004A2243"/>
    <w:rsid w:val="004A2A6B"/>
    <w:rsid w:val="004A2B29"/>
    <w:rsid w:val="004A3A5E"/>
    <w:rsid w:val="004A4411"/>
    <w:rsid w:val="004B0042"/>
    <w:rsid w:val="004B02CD"/>
    <w:rsid w:val="004B0A62"/>
    <w:rsid w:val="004B130F"/>
    <w:rsid w:val="004B266E"/>
    <w:rsid w:val="004B3916"/>
    <w:rsid w:val="004B43E6"/>
    <w:rsid w:val="004B4BD9"/>
    <w:rsid w:val="004B53F1"/>
    <w:rsid w:val="004B60B0"/>
    <w:rsid w:val="004B7705"/>
    <w:rsid w:val="004B7A9B"/>
    <w:rsid w:val="004C1BC9"/>
    <w:rsid w:val="004C1D41"/>
    <w:rsid w:val="004C2AF1"/>
    <w:rsid w:val="004C3044"/>
    <w:rsid w:val="004C3A39"/>
    <w:rsid w:val="004C43D1"/>
    <w:rsid w:val="004C48DC"/>
    <w:rsid w:val="004C4DDF"/>
    <w:rsid w:val="004C5270"/>
    <w:rsid w:val="004C5673"/>
    <w:rsid w:val="004C6553"/>
    <w:rsid w:val="004C6EB1"/>
    <w:rsid w:val="004C731A"/>
    <w:rsid w:val="004D107A"/>
    <w:rsid w:val="004D1E2E"/>
    <w:rsid w:val="004D314E"/>
    <w:rsid w:val="004D4196"/>
    <w:rsid w:val="004D43A8"/>
    <w:rsid w:val="004D4751"/>
    <w:rsid w:val="004D495E"/>
    <w:rsid w:val="004D5B42"/>
    <w:rsid w:val="004D66F7"/>
    <w:rsid w:val="004D6C72"/>
    <w:rsid w:val="004E086F"/>
    <w:rsid w:val="004E0D11"/>
    <w:rsid w:val="004E2069"/>
    <w:rsid w:val="004E2679"/>
    <w:rsid w:val="004E4FD6"/>
    <w:rsid w:val="004E6122"/>
    <w:rsid w:val="004E739D"/>
    <w:rsid w:val="004E7491"/>
    <w:rsid w:val="004F0620"/>
    <w:rsid w:val="004F0A65"/>
    <w:rsid w:val="004F1B5D"/>
    <w:rsid w:val="004F1F4A"/>
    <w:rsid w:val="004F2A36"/>
    <w:rsid w:val="004F3158"/>
    <w:rsid w:val="004F3262"/>
    <w:rsid w:val="004F3264"/>
    <w:rsid w:val="004F3709"/>
    <w:rsid w:val="004F3857"/>
    <w:rsid w:val="004F5CE2"/>
    <w:rsid w:val="004F7D9A"/>
    <w:rsid w:val="004F7DCC"/>
    <w:rsid w:val="00500F62"/>
    <w:rsid w:val="0050160D"/>
    <w:rsid w:val="00503D67"/>
    <w:rsid w:val="0050409E"/>
    <w:rsid w:val="00504141"/>
    <w:rsid w:val="005046DA"/>
    <w:rsid w:val="005059B3"/>
    <w:rsid w:val="00507DEE"/>
    <w:rsid w:val="00511ABA"/>
    <w:rsid w:val="00511CCA"/>
    <w:rsid w:val="00511F7C"/>
    <w:rsid w:val="00512BC1"/>
    <w:rsid w:val="00512C07"/>
    <w:rsid w:val="00513BD9"/>
    <w:rsid w:val="00513CFF"/>
    <w:rsid w:val="005161DC"/>
    <w:rsid w:val="00516C4C"/>
    <w:rsid w:val="005171B7"/>
    <w:rsid w:val="0051743A"/>
    <w:rsid w:val="00520F71"/>
    <w:rsid w:val="005216D6"/>
    <w:rsid w:val="00521A3D"/>
    <w:rsid w:val="00523C40"/>
    <w:rsid w:val="00524F34"/>
    <w:rsid w:val="00525235"/>
    <w:rsid w:val="00525B3D"/>
    <w:rsid w:val="00525F42"/>
    <w:rsid w:val="005263DF"/>
    <w:rsid w:val="00527341"/>
    <w:rsid w:val="00527F3D"/>
    <w:rsid w:val="005306F3"/>
    <w:rsid w:val="00530D36"/>
    <w:rsid w:val="00531F89"/>
    <w:rsid w:val="005332F6"/>
    <w:rsid w:val="005375EE"/>
    <w:rsid w:val="005400FB"/>
    <w:rsid w:val="0054017E"/>
    <w:rsid w:val="0054022C"/>
    <w:rsid w:val="005414A8"/>
    <w:rsid w:val="00542524"/>
    <w:rsid w:val="0054362C"/>
    <w:rsid w:val="00543D1F"/>
    <w:rsid w:val="00544658"/>
    <w:rsid w:val="00544C0C"/>
    <w:rsid w:val="00544D0A"/>
    <w:rsid w:val="00544DAC"/>
    <w:rsid w:val="00545095"/>
    <w:rsid w:val="00545869"/>
    <w:rsid w:val="00545D90"/>
    <w:rsid w:val="005463F8"/>
    <w:rsid w:val="00547878"/>
    <w:rsid w:val="00547A6D"/>
    <w:rsid w:val="0055020C"/>
    <w:rsid w:val="00550B2B"/>
    <w:rsid w:val="00550E88"/>
    <w:rsid w:val="00551283"/>
    <w:rsid w:val="00552163"/>
    <w:rsid w:val="005521EE"/>
    <w:rsid w:val="0055233C"/>
    <w:rsid w:val="00552EA8"/>
    <w:rsid w:val="00554D34"/>
    <w:rsid w:val="00555991"/>
    <w:rsid w:val="005562CE"/>
    <w:rsid w:val="00557030"/>
    <w:rsid w:val="00561352"/>
    <w:rsid w:val="00561B08"/>
    <w:rsid w:val="0056252D"/>
    <w:rsid w:val="00566BAC"/>
    <w:rsid w:val="00570669"/>
    <w:rsid w:val="00570CFA"/>
    <w:rsid w:val="005723F6"/>
    <w:rsid w:val="005729A8"/>
    <w:rsid w:val="0057334D"/>
    <w:rsid w:val="0057494E"/>
    <w:rsid w:val="0058121F"/>
    <w:rsid w:val="0058183D"/>
    <w:rsid w:val="00582965"/>
    <w:rsid w:val="00583063"/>
    <w:rsid w:val="00583459"/>
    <w:rsid w:val="00585385"/>
    <w:rsid w:val="00585599"/>
    <w:rsid w:val="00590145"/>
    <w:rsid w:val="00590193"/>
    <w:rsid w:val="00591785"/>
    <w:rsid w:val="00593435"/>
    <w:rsid w:val="00595313"/>
    <w:rsid w:val="00595699"/>
    <w:rsid w:val="00595ACB"/>
    <w:rsid w:val="00595D30"/>
    <w:rsid w:val="00597CCE"/>
    <w:rsid w:val="005A05B8"/>
    <w:rsid w:val="005A0BEB"/>
    <w:rsid w:val="005A0C9F"/>
    <w:rsid w:val="005A0D0B"/>
    <w:rsid w:val="005A0FDB"/>
    <w:rsid w:val="005A17E2"/>
    <w:rsid w:val="005A1A03"/>
    <w:rsid w:val="005A2B7F"/>
    <w:rsid w:val="005A3337"/>
    <w:rsid w:val="005A5781"/>
    <w:rsid w:val="005B0704"/>
    <w:rsid w:val="005B0786"/>
    <w:rsid w:val="005B135C"/>
    <w:rsid w:val="005B1F6A"/>
    <w:rsid w:val="005B2939"/>
    <w:rsid w:val="005B2BD5"/>
    <w:rsid w:val="005B2CE0"/>
    <w:rsid w:val="005B2FC4"/>
    <w:rsid w:val="005B3FC2"/>
    <w:rsid w:val="005B4108"/>
    <w:rsid w:val="005B4339"/>
    <w:rsid w:val="005B47DD"/>
    <w:rsid w:val="005B48AE"/>
    <w:rsid w:val="005B4B5E"/>
    <w:rsid w:val="005B524D"/>
    <w:rsid w:val="005C1449"/>
    <w:rsid w:val="005C1734"/>
    <w:rsid w:val="005C2637"/>
    <w:rsid w:val="005C33A2"/>
    <w:rsid w:val="005C41E6"/>
    <w:rsid w:val="005C4A2B"/>
    <w:rsid w:val="005C50FC"/>
    <w:rsid w:val="005C5BDC"/>
    <w:rsid w:val="005D07BC"/>
    <w:rsid w:val="005D1A22"/>
    <w:rsid w:val="005D31C4"/>
    <w:rsid w:val="005D3609"/>
    <w:rsid w:val="005D3910"/>
    <w:rsid w:val="005D46BD"/>
    <w:rsid w:val="005D5C48"/>
    <w:rsid w:val="005D6171"/>
    <w:rsid w:val="005D6477"/>
    <w:rsid w:val="005D68D4"/>
    <w:rsid w:val="005D69E3"/>
    <w:rsid w:val="005D7322"/>
    <w:rsid w:val="005E0505"/>
    <w:rsid w:val="005E163C"/>
    <w:rsid w:val="005E1C9E"/>
    <w:rsid w:val="005E1DB3"/>
    <w:rsid w:val="005E23BA"/>
    <w:rsid w:val="005E2676"/>
    <w:rsid w:val="005E43BA"/>
    <w:rsid w:val="005E45EC"/>
    <w:rsid w:val="005E4C96"/>
    <w:rsid w:val="005E5418"/>
    <w:rsid w:val="005E5E9F"/>
    <w:rsid w:val="005E7019"/>
    <w:rsid w:val="005E725B"/>
    <w:rsid w:val="005F0157"/>
    <w:rsid w:val="005F02A1"/>
    <w:rsid w:val="005F0CA3"/>
    <w:rsid w:val="005F0D98"/>
    <w:rsid w:val="005F16A9"/>
    <w:rsid w:val="005F2442"/>
    <w:rsid w:val="005F26D5"/>
    <w:rsid w:val="005F277F"/>
    <w:rsid w:val="005F27FE"/>
    <w:rsid w:val="005F2CE8"/>
    <w:rsid w:val="005F30E6"/>
    <w:rsid w:val="005F3361"/>
    <w:rsid w:val="005F35A7"/>
    <w:rsid w:val="005F3F7B"/>
    <w:rsid w:val="005F4D84"/>
    <w:rsid w:val="005F4E2C"/>
    <w:rsid w:val="005F5A72"/>
    <w:rsid w:val="005F6455"/>
    <w:rsid w:val="005F6AF4"/>
    <w:rsid w:val="005F7102"/>
    <w:rsid w:val="005F7915"/>
    <w:rsid w:val="0060088F"/>
    <w:rsid w:val="00603147"/>
    <w:rsid w:val="00603FF8"/>
    <w:rsid w:val="00604859"/>
    <w:rsid w:val="0060557F"/>
    <w:rsid w:val="00605FB2"/>
    <w:rsid w:val="006062E8"/>
    <w:rsid w:val="00606986"/>
    <w:rsid w:val="00610369"/>
    <w:rsid w:val="0061061E"/>
    <w:rsid w:val="00611167"/>
    <w:rsid w:val="00613632"/>
    <w:rsid w:val="006156B9"/>
    <w:rsid w:val="00615C7D"/>
    <w:rsid w:val="00616833"/>
    <w:rsid w:val="00617613"/>
    <w:rsid w:val="00617893"/>
    <w:rsid w:val="0062019C"/>
    <w:rsid w:val="00620336"/>
    <w:rsid w:val="00620805"/>
    <w:rsid w:val="00620E73"/>
    <w:rsid w:val="0062161D"/>
    <w:rsid w:val="0062234B"/>
    <w:rsid w:val="0062309B"/>
    <w:rsid w:val="006241E7"/>
    <w:rsid w:val="006241F8"/>
    <w:rsid w:val="006272AE"/>
    <w:rsid w:val="00630F27"/>
    <w:rsid w:val="00630F8E"/>
    <w:rsid w:val="00633520"/>
    <w:rsid w:val="00633B33"/>
    <w:rsid w:val="00634ADE"/>
    <w:rsid w:val="006355A0"/>
    <w:rsid w:val="0063609E"/>
    <w:rsid w:val="0063612F"/>
    <w:rsid w:val="00636471"/>
    <w:rsid w:val="006377CE"/>
    <w:rsid w:val="00637879"/>
    <w:rsid w:val="0063799E"/>
    <w:rsid w:val="00642765"/>
    <w:rsid w:val="0064355B"/>
    <w:rsid w:val="00644CCC"/>
    <w:rsid w:val="00645813"/>
    <w:rsid w:val="00645894"/>
    <w:rsid w:val="00645CF9"/>
    <w:rsid w:val="006461A4"/>
    <w:rsid w:val="00647692"/>
    <w:rsid w:val="00650A84"/>
    <w:rsid w:val="006512A5"/>
    <w:rsid w:val="006515EE"/>
    <w:rsid w:val="00652B0F"/>
    <w:rsid w:val="00652DF1"/>
    <w:rsid w:val="00653682"/>
    <w:rsid w:val="00654693"/>
    <w:rsid w:val="00655BBF"/>
    <w:rsid w:val="00656D71"/>
    <w:rsid w:val="00657DD1"/>
    <w:rsid w:val="00660219"/>
    <w:rsid w:val="00660DC3"/>
    <w:rsid w:val="00661119"/>
    <w:rsid w:val="00661693"/>
    <w:rsid w:val="00663E1F"/>
    <w:rsid w:val="006640BA"/>
    <w:rsid w:val="00664840"/>
    <w:rsid w:val="00665B16"/>
    <w:rsid w:val="006667A2"/>
    <w:rsid w:val="00667062"/>
    <w:rsid w:val="006708C1"/>
    <w:rsid w:val="00671733"/>
    <w:rsid w:val="00674F92"/>
    <w:rsid w:val="006753EE"/>
    <w:rsid w:val="00675921"/>
    <w:rsid w:val="00675BA1"/>
    <w:rsid w:val="0067626B"/>
    <w:rsid w:val="006763E1"/>
    <w:rsid w:val="00676707"/>
    <w:rsid w:val="0067678C"/>
    <w:rsid w:val="00676CF5"/>
    <w:rsid w:val="00676F92"/>
    <w:rsid w:val="0067776A"/>
    <w:rsid w:val="00677774"/>
    <w:rsid w:val="0068017D"/>
    <w:rsid w:val="006807EF"/>
    <w:rsid w:val="00680BCE"/>
    <w:rsid w:val="0068181B"/>
    <w:rsid w:val="00684B76"/>
    <w:rsid w:val="00684BF0"/>
    <w:rsid w:val="0068517C"/>
    <w:rsid w:val="00686435"/>
    <w:rsid w:val="006870E2"/>
    <w:rsid w:val="0069083F"/>
    <w:rsid w:val="00691843"/>
    <w:rsid w:val="00692BB4"/>
    <w:rsid w:val="00693F27"/>
    <w:rsid w:val="00694FEA"/>
    <w:rsid w:val="006966F1"/>
    <w:rsid w:val="00697538"/>
    <w:rsid w:val="00697E7B"/>
    <w:rsid w:val="006A0A4A"/>
    <w:rsid w:val="006A1077"/>
    <w:rsid w:val="006A2174"/>
    <w:rsid w:val="006A2C26"/>
    <w:rsid w:val="006A327E"/>
    <w:rsid w:val="006A33C7"/>
    <w:rsid w:val="006A4193"/>
    <w:rsid w:val="006A49B7"/>
    <w:rsid w:val="006A67EC"/>
    <w:rsid w:val="006B1168"/>
    <w:rsid w:val="006B2273"/>
    <w:rsid w:val="006B2C1C"/>
    <w:rsid w:val="006B2C41"/>
    <w:rsid w:val="006B4DE1"/>
    <w:rsid w:val="006B4FD9"/>
    <w:rsid w:val="006B7FEC"/>
    <w:rsid w:val="006C0232"/>
    <w:rsid w:val="006C06A6"/>
    <w:rsid w:val="006C0C4E"/>
    <w:rsid w:val="006C22BF"/>
    <w:rsid w:val="006C38B4"/>
    <w:rsid w:val="006C550A"/>
    <w:rsid w:val="006C586F"/>
    <w:rsid w:val="006C65E3"/>
    <w:rsid w:val="006C7A7A"/>
    <w:rsid w:val="006D08A7"/>
    <w:rsid w:val="006D0BE4"/>
    <w:rsid w:val="006D0E0B"/>
    <w:rsid w:val="006D31BD"/>
    <w:rsid w:val="006D3AF9"/>
    <w:rsid w:val="006D4541"/>
    <w:rsid w:val="006D4CFE"/>
    <w:rsid w:val="006D4D31"/>
    <w:rsid w:val="006D5C2D"/>
    <w:rsid w:val="006D65C9"/>
    <w:rsid w:val="006D7E52"/>
    <w:rsid w:val="006E1072"/>
    <w:rsid w:val="006E15B5"/>
    <w:rsid w:val="006E1B85"/>
    <w:rsid w:val="006E27F1"/>
    <w:rsid w:val="006E2B5C"/>
    <w:rsid w:val="006E39D1"/>
    <w:rsid w:val="006E3BDD"/>
    <w:rsid w:val="006E3BE0"/>
    <w:rsid w:val="006E3CA8"/>
    <w:rsid w:val="006E6B91"/>
    <w:rsid w:val="006F0B86"/>
    <w:rsid w:val="006F132D"/>
    <w:rsid w:val="006F1B61"/>
    <w:rsid w:val="006F226E"/>
    <w:rsid w:val="006F3634"/>
    <w:rsid w:val="006F3709"/>
    <w:rsid w:val="006F3E05"/>
    <w:rsid w:val="006F4E43"/>
    <w:rsid w:val="006F56F8"/>
    <w:rsid w:val="006F625C"/>
    <w:rsid w:val="006F64A8"/>
    <w:rsid w:val="006F7603"/>
    <w:rsid w:val="007006DC"/>
    <w:rsid w:val="007012FB"/>
    <w:rsid w:val="007015CE"/>
    <w:rsid w:val="00701D8A"/>
    <w:rsid w:val="007029A4"/>
    <w:rsid w:val="00702FF2"/>
    <w:rsid w:val="007036B7"/>
    <w:rsid w:val="00703ED7"/>
    <w:rsid w:val="007040C5"/>
    <w:rsid w:val="00704213"/>
    <w:rsid w:val="00704850"/>
    <w:rsid w:val="007059FC"/>
    <w:rsid w:val="00705F19"/>
    <w:rsid w:val="00706992"/>
    <w:rsid w:val="00706FB9"/>
    <w:rsid w:val="00707973"/>
    <w:rsid w:val="00710257"/>
    <w:rsid w:val="00710557"/>
    <w:rsid w:val="00710F15"/>
    <w:rsid w:val="00711C12"/>
    <w:rsid w:val="00711E51"/>
    <w:rsid w:val="00712C74"/>
    <w:rsid w:val="00713F80"/>
    <w:rsid w:val="00715165"/>
    <w:rsid w:val="00715192"/>
    <w:rsid w:val="007160AC"/>
    <w:rsid w:val="00716B35"/>
    <w:rsid w:val="007201E6"/>
    <w:rsid w:val="007207A7"/>
    <w:rsid w:val="00721C32"/>
    <w:rsid w:val="00722AE5"/>
    <w:rsid w:val="00722E05"/>
    <w:rsid w:val="00723D68"/>
    <w:rsid w:val="00725F90"/>
    <w:rsid w:val="0072608E"/>
    <w:rsid w:val="00726496"/>
    <w:rsid w:val="007273EE"/>
    <w:rsid w:val="00727A0F"/>
    <w:rsid w:val="00732071"/>
    <w:rsid w:val="00733A9A"/>
    <w:rsid w:val="00735678"/>
    <w:rsid w:val="007360EA"/>
    <w:rsid w:val="007367FA"/>
    <w:rsid w:val="00736A12"/>
    <w:rsid w:val="00737B66"/>
    <w:rsid w:val="00737FCB"/>
    <w:rsid w:val="00740B5C"/>
    <w:rsid w:val="00741170"/>
    <w:rsid w:val="00741676"/>
    <w:rsid w:val="00743687"/>
    <w:rsid w:val="00744044"/>
    <w:rsid w:val="007440D4"/>
    <w:rsid w:val="00744254"/>
    <w:rsid w:val="00745352"/>
    <w:rsid w:val="00745EFA"/>
    <w:rsid w:val="00745FA3"/>
    <w:rsid w:val="00746767"/>
    <w:rsid w:val="00746C52"/>
    <w:rsid w:val="0075019E"/>
    <w:rsid w:val="0075088C"/>
    <w:rsid w:val="00751C02"/>
    <w:rsid w:val="00751CF4"/>
    <w:rsid w:val="00752974"/>
    <w:rsid w:val="007532E5"/>
    <w:rsid w:val="0075331C"/>
    <w:rsid w:val="007534A5"/>
    <w:rsid w:val="007534AD"/>
    <w:rsid w:val="00754380"/>
    <w:rsid w:val="00755D8B"/>
    <w:rsid w:val="00757C2F"/>
    <w:rsid w:val="0076026B"/>
    <w:rsid w:val="00760531"/>
    <w:rsid w:val="00760701"/>
    <w:rsid w:val="007614E5"/>
    <w:rsid w:val="007623E3"/>
    <w:rsid w:val="00762D9D"/>
    <w:rsid w:val="00763451"/>
    <w:rsid w:val="007637D9"/>
    <w:rsid w:val="00765903"/>
    <w:rsid w:val="007665CA"/>
    <w:rsid w:val="0076661C"/>
    <w:rsid w:val="00766B34"/>
    <w:rsid w:val="00767704"/>
    <w:rsid w:val="00767BB7"/>
    <w:rsid w:val="00770042"/>
    <w:rsid w:val="0077007C"/>
    <w:rsid w:val="00770C83"/>
    <w:rsid w:val="00772258"/>
    <w:rsid w:val="007730FC"/>
    <w:rsid w:val="007745E4"/>
    <w:rsid w:val="007755A9"/>
    <w:rsid w:val="00775CB1"/>
    <w:rsid w:val="00775D6E"/>
    <w:rsid w:val="0077609A"/>
    <w:rsid w:val="0077638F"/>
    <w:rsid w:val="007771B8"/>
    <w:rsid w:val="00777355"/>
    <w:rsid w:val="00780122"/>
    <w:rsid w:val="007801A1"/>
    <w:rsid w:val="0078041B"/>
    <w:rsid w:val="00781674"/>
    <w:rsid w:val="00781C8F"/>
    <w:rsid w:val="00782D3C"/>
    <w:rsid w:val="00782D45"/>
    <w:rsid w:val="00783DED"/>
    <w:rsid w:val="0078450D"/>
    <w:rsid w:val="00784799"/>
    <w:rsid w:val="00786E0B"/>
    <w:rsid w:val="00793BEA"/>
    <w:rsid w:val="00793FA0"/>
    <w:rsid w:val="00794113"/>
    <w:rsid w:val="0079548A"/>
    <w:rsid w:val="00795ED8"/>
    <w:rsid w:val="00796582"/>
    <w:rsid w:val="00796C53"/>
    <w:rsid w:val="00797DE9"/>
    <w:rsid w:val="007A09E0"/>
    <w:rsid w:val="007A0A01"/>
    <w:rsid w:val="007A27C9"/>
    <w:rsid w:val="007A2CC3"/>
    <w:rsid w:val="007A37C2"/>
    <w:rsid w:val="007A3DB6"/>
    <w:rsid w:val="007A530B"/>
    <w:rsid w:val="007A6BB0"/>
    <w:rsid w:val="007A6E36"/>
    <w:rsid w:val="007A76D4"/>
    <w:rsid w:val="007A7AC1"/>
    <w:rsid w:val="007B09DE"/>
    <w:rsid w:val="007B11E0"/>
    <w:rsid w:val="007B24F1"/>
    <w:rsid w:val="007B2BD3"/>
    <w:rsid w:val="007B2F23"/>
    <w:rsid w:val="007B4244"/>
    <w:rsid w:val="007B5144"/>
    <w:rsid w:val="007B55B2"/>
    <w:rsid w:val="007B63F3"/>
    <w:rsid w:val="007B7098"/>
    <w:rsid w:val="007B7405"/>
    <w:rsid w:val="007B7610"/>
    <w:rsid w:val="007C007D"/>
    <w:rsid w:val="007C016C"/>
    <w:rsid w:val="007C17C1"/>
    <w:rsid w:val="007C18DE"/>
    <w:rsid w:val="007C1AF1"/>
    <w:rsid w:val="007C3959"/>
    <w:rsid w:val="007C3F57"/>
    <w:rsid w:val="007C441C"/>
    <w:rsid w:val="007C48AA"/>
    <w:rsid w:val="007C48D6"/>
    <w:rsid w:val="007C4FF8"/>
    <w:rsid w:val="007C5006"/>
    <w:rsid w:val="007C5424"/>
    <w:rsid w:val="007C5C30"/>
    <w:rsid w:val="007C78F4"/>
    <w:rsid w:val="007C7F76"/>
    <w:rsid w:val="007D082D"/>
    <w:rsid w:val="007D0A62"/>
    <w:rsid w:val="007D0C5B"/>
    <w:rsid w:val="007D1BEC"/>
    <w:rsid w:val="007D2333"/>
    <w:rsid w:val="007D3C55"/>
    <w:rsid w:val="007D4885"/>
    <w:rsid w:val="007D4D78"/>
    <w:rsid w:val="007D6CCD"/>
    <w:rsid w:val="007D6D70"/>
    <w:rsid w:val="007D720E"/>
    <w:rsid w:val="007D79F2"/>
    <w:rsid w:val="007E0CAD"/>
    <w:rsid w:val="007E0CB6"/>
    <w:rsid w:val="007E187B"/>
    <w:rsid w:val="007E27DB"/>
    <w:rsid w:val="007E28B7"/>
    <w:rsid w:val="007E2942"/>
    <w:rsid w:val="007E329A"/>
    <w:rsid w:val="007E3575"/>
    <w:rsid w:val="007E3930"/>
    <w:rsid w:val="007E397B"/>
    <w:rsid w:val="007E3A41"/>
    <w:rsid w:val="007E437F"/>
    <w:rsid w:val="007E4792"/>
    <w:rsid w:val="007E5081"/>
    <w:rsid w:val="007E56E9"/>
    <w:rsid w:val="007E6E6D"/>
    <w:rsid w:val="007E70DC"/>
    <w:rsid w:val="007E7D7C"/>
    <w:rsid w:val="007F2095"/>
    <w:rsid w:val="007F247E"/>
    <w:rsid w:val="007F32FC"/>
    <w:rsid w:val="007F3ABD"/>
    <w:rsid w:val="007F4955"/>
    <w:rsid w:val="007F5321"/>
    <w:rsid w:val="007F74FE"/>
    <w:rsid w:val="007F78A5"/>
    <w:rsid w:val="008002D7"/>
    <w:rsid w:val="00800829"/>
    <w:rsid w:val="00800C3D"/>
    <w:rsid w:val="008018FF"/>
    <w:rsid w:val="00801DB4"/>
    <w:rsid w:val="008029B3"/>
    <w:rsid w:val="00802B3A"/>
    <w:rsid w:val="00802CAA"/>
    <w:rsid w:val="00803B1C"/>
    <w:rsid w:val="008043AD"/>
    <w:rsid w:val="008050DC"/>
    <w:rsid w:val="0080639F"/>
    <w:rsid w:val="0080720C"/>
    <w:rsid w:val="008100D0"/>
    <w:rsid w:val="0081027A"/>
    <w:rsid w:val="008105FD"/>
    <w:rsid w:val="00812645"/>
    <w:rsid w:val="0081293A"/>
    <w:rsid w:val="00813D40"/>
    <w:rsid w:val="00814F8E"/>
    <w:rsid w:val="00815B2B"/>
    <w:rsid w:val="008166C5"/>
    <w:rsid w:val="0081793E"/>
    <w:rsid w:val="00821E5F"/>
    <w:rsid w:val="00823A73"/>
    <w:rsid w:val="00824127"/>
    <w:rsid w:val="0082573D"/>
    <w:rsid w:val="0082791A"/>
    <w:rsid w:val="00827A5B"/>
    <w:rsid w:val="0083000D"/>
    <w:rsid w:val="0083087A"/>
    <w:rsid w:val="008309AF"/>
    <w:rsid w:val="0083313B"/>
    <w:rsid w:val="00833BB6"/>
    <w:rsid w:val="0083593D"/>
    <w:rsid w:val="00835F4D"/>
    <w:rsid w:val="008362EA"/>
    <w:rsid w:val="00836B0D"/>
    <w:rsid w:val="008402A5"/>
    <w:rsid w:val="0084084D"/>
    <w:rsid w:val="00841217"/>
    <w:rsid w:val="008414C4"/>
    <w:rsid w:val="00842D29"/>
    <w:rsid w:val="008430B1"/>
    <w:rsid w:val="00843165"/>
    <w:rsid w:val="00844632"/>
    <w:rsid w:val="00844EFB"/>
    <w:rsid w:val="00847072"/>
    <w:rsid w:val="00853117"/>
    <w:rsid w:val="00853382"/>
    <w:rsid w:val="008535C3"/>
    <w:rsid w:val="008545A8"/>
    <w:rsid w:val="00855A44"/>
    <w:rsid w:val="008564EA"/>
    <w:rsid w:val="00860881"/>
    <w:rsid w:val="00862973"/>
    <w:rsid w:val="00862DB5"/>
    <w:rsid w:val="00863CB5"/>
    <w:rsid w:val="00864429"/>
    <w:rsid w:val="0086522C"/>
    <w:rsid w:val="00865621"/>
    <w:rsid w:val="00865B3A"/>
    <w:rsid w:val="00866025"/>
    <w:rsid w:val="00866123"/>
    <w:rsid w:val="00866807"/>
    <w:rsid w:val="00870102"/>
    <w:rsid w:val="00870261"/>
    <w:rsid w:val="00870E21"/>
    <w:rsid w:val="00871F2F"/>
    <w:rsid w:val="00872B1D"/>
    <w:rsid w:val="00873356"/>
    <w:rsid w:val="00873E60"/>
    <w:rsid w:val="0087445B"/>
    <w:rsid w:val="0087577F"/>
    <w:rsid w:val="008762AD"/>
    <w:rsid w:val="00880FA7"/>
    <w:rsid w:val="008827A0"/>
    <w:rsid w:val="00882A69"/>
    <w:rsid w:val="00882B05"/>
    <w:rsid w:val="00882CAB"/>
    <w:rsid w:val="00884618"/>
    <w:rsid w:val="0088543E"/>
    <w:rsid w:val="0088543F"/>
    <w:rsid w:val="00885B0A"/>
    <w:rsid w:val="0088604F"/>
    <w:rsid w:val="00886DA0"/>
    <w:rsid w:val="0089163F"/>
    <w:rsid w:val="00892111"/>
    <w:rsid w:val="00892A58"/>
    <w:rsid w:val="00892A82"/>
    <w:rsid w:val="00893AAB"/>
    <w:rsid w:val="00893BDC"/>
    <w:rsid w:val="00894DBA"/>
    <w:rsid w:val="008952AD"/>
    <w:rsid w:val="008A0111"/>
    <w:rsid w:val="008A2343"/>
    <w:rsid w:val="008A265F"/>
    <w:rsid w:val="008A2A08"/>
    <w:rsid w:val="008A4445"/>
    <w:rsid w:val="008A475C"/>
    <w:rsid w:val="008A55D7"/>
    <w:rsid w:val="008A5891"/>
    <w:rsid w:val="008A7592"/>
    <w:rsid w:val="008A7C21"/>
    <w:rsid w:val="008A7DAF"/>
    <w:rsid w:val="008A7E47"/>
    <w:rsid w:val="008B063B"/>
    <w:rsid w:val="008B147F"/>
    <w:rsid w:val="008B2036"/>
    <w:rsid w:val="008B269D"/>
    <w:rsid w:val="008B2724"/>
    <w:rsid w:val="008B27D4"/>
    <w:rsid w:val="008B54B2"/>
    <w:rsid w:val="008B5897"/>
    <w:rsid w:val="008B6B25"/>
    <w:rsid w:val="008B7279"/>
    <w:rsid w:val="008B7C8D"/>
    <w:rsid w:val="008C03B1"/>
    <w:rsid w:val="008C1D9C"/>
    <w:rsid w:val="008C256C"/>
    <w:rsid w:val="008C3CD7"/>
    <w:rsid w:val="008C47B3"/>
    <w:rsid w:val="008C57B7"/>
    <w:rsid w:val="008C603C"/>
    <w:rsid w:val="008C6FCA"/>
    <w:rsid w:val="008D1968"/>
    <w:rsid w:val="008D21FB"/>
    <w:rsid w:val="008D29F0"/>
    <w:rsid w:val="008D2E62"/>
    <w:rsid w:val="008D318E"/>
    <w:rsid w:val="008D328A"/>
    <w:rsid w:val="008D3324"/>
    <w:rsid w:val="008D4DBC"/>
    <w:rsid w:val="008D5A7D"/>
    <w:rsid w:val="008D606A"/>
    <w:rsid w:val="008D6995"/>
    <w:rsid w:val="008D6A2F"/>
    <w:rsid w:val="008D6B8E"/>
    <w:rsid w:val="008E00A2"/>
    <w:rsid w:val="008E0A1F"/>
    <w:rsid w:val="008E10B2"/>
    <w:rsid w:val="008E2358"/>
    <w:rsid w:val="008E430A"/>
    <w:rsid w:val="008E5558"/>
    <w:rsid w:val="008E5A86"/>
    <w:rsid w:val="008E68DC"/>
    <w:rsid w:val="008E70BE"/>
    <w:rsid w:val="008E7E01"/>
    <w:rsid w:val="008F07B6"/>
    <w:rsid w:val="008F0A0A"/>
    <w:rsid w:val="008F27FF"/>
    <w:rsid w:val="008F3040"/>
    <w:rsid w:val="008F4044"/>
    <w:rsid w:val="008F69CB"/>
    <w:rsid w:val="00900434"/>
    <w:rsid w:val="00900E9E"/>
    <w:rsid w:val="00903068"/>
    <w:rsid w:val="009039CD"/>
    <w:rsid w:val="00903B50"/>
    <w:rsid w:val="00903D91"/>
    <w:rsid w:val="00904BBD"/>
    <w:rsid w:val="00910CA5"/>
    <w:rsid w:val="00910F1F"/>
    <w:rsid w:val="00910F83"/>
    <w:rsid w:val="00911FFE"/>
    <w:rsid w:val="0091245D"/>
    <w:rsid w:val="0091297A"/>
    <w:rsid w:val="009130D5"/>
    <w:rsid w:val="00913138"/>
    <w:rsid w:val="009135BD"/>
    <w:rsid w:val="00913C83"/>
    <w:rsid w:val="00914165"/>
    <w:rsid w:val="00914C58"/>
    <w:rsid w:val="00914DB7"/>
    <w:rsid w:val="00915DE4"/>
    <w:rsid w:val="00917309"/>
    <w:rsid w:val="00917ACF"/>
    <w:rsid w:val="0092048C"/>
    <w:rsid w:val="00920E24"/>
    <w:rsid w:val="009219B7"/>
    <w:rsid w:val="00922419"/>
    <w:rsid w:val="00923B32"/>
    <w:rsid w:val="0092401F"/>
    <w:rsid w:val="00924937"/>
    <w:rsid w:val="00924BFB"/>
    <w:rsid w:val="00925485"/>
    <w:rsid w:val="00931C16"/>
    <w:rsid w:val="0093230B"/>
    <w:rsid w:val="0093361B"/>
    <w:rsid w:val="00933F6F"/>
    <w:rsid w:val="009342EF"/>
    <w:rsid w:val="009346C9"/>
    <w:rsid w:val="009365CA"/>
    <w:rsid w:val="0093724C"/>
    <w:rsid w:val="00937E36"/>
    <w:rsid w:val="0094073F"/>
    <w:rsid w:val="009417E3"/>
    <w:rsid w:val="00941D2F"/>
    <w:rsid w:val="009443D2"/>
    <w:rsid w:val="009447A7"/>
    <w:rsid w:val="009447BE"/>
    <w:rsid w:val="00945B8E"/>
    <w:rsid w:val="00946F19"/>
    <w:rsid w:val="0094727D"/>
    <w:rsid w:val="00947B3F"/>
    <w:rsid w:val="00950102"/>
    <w:rsid w:val="009509D3"/>
    <w:rsid w:val="00950C01"/>
    <w:rsid w:val="00951423"/>
    <w:rsid w:val="0095158F"/>
    <w:rsid w:val="00952E36"/>
    <w:rsid w:val="00953D34"/>
    <w:rsid w:val="009550F4"/>
    <w:rsid w:val="0095546B"/>
    <w:rsid w:val="009563FD"/>
    <w:rsid w:val="00957373"/>
    <w:rsid w:val="00960272"/>
    <w:rsid w:val="009616B2"/>
    <w:rsid w:val="00961722"/>
    <w:rsid w:val="009628C8"/>
    <w:rsid w:val="00962F2F"/>
    <w:rsid w:val="00962F7C"/>
    <w:rsid w:val="00963805"/>
    <w:rsid w:val="00963BA7"/>
    <w:rsid w:val="00963D8E"/>
    <w:rsid w:val="009641CB"/>
    <w:rsid w:val="009663D7"/>
    <w:rsid w:val="009669AB"/>
    <w:rsid w:val="00966AF1"/>
    <w:rsid w:val="00966B34"/>
    <w:rsid w:val="00972381"/>
    <w:rsid w:val="0097383C"/>
    <w:rsid w:val="00973D51"/>
    <w:rsid w:val="00974526"/>
    <w:rsid w:val="00974FD2"/>
    <w:rsid w:val="00975B70"/>
    <w:rsid w:val="00975EDF"/>
    <w:rsid w:val="00976F41"/>
    <w:rsid w:val="0097782E"/>
    <w:rsid w:val="00977BD2"/>
    <w:rsid w:val="00980233"/>
    <w:rsid w:val="009807DF"/>
    <w:rsid w:val="00981115"/>
    <w:rsid w:val="00981218"/>
    <w:rsid w:val="00982888"/>
    <w:rsid w:val="00984340"/>
    <w:rsid w:val="0098699B"/>
    <w:rsid w:val="009872A1"/>
    <w:rsid w:val="009872D1"/>
    <w:rsid w:val="009878DE"/>
    <w:rsid w:val="00987B96"/>
    <w:rsid w:val="00987DC9"/>
    <w:rsid w:val="00990DFD"/>
    <w:rsid w:val="00991CC0"/>
    <w:rsid w:val="009928C9"/>
    <w:rsid w:val="00992A2C"/>
    <w:rsid w:val="00993130"/>
    <w:rsid w:val="0099323A"/>
    <w:rsid w:val="0099412F"/>
    <w:rsid w:val="009961CC"/>
    <w:rsid w:val="00996C39"/>
    <w:rsid w:val="009A2639"/>
    <w:rsid w:val="009A489D"/>
    <w:rsid w:val="009A53A2"/>
    <w:rsid w:val="009A6415"/>
    <w:rsid w:val="009A71C6"/>
    <w:rsid w:val="009B0049"/>
    <w:rsid w:val="009B2949"/>
    <w:rsid w:val="009B5592"/>
    <w:rsid w:val="009B55FF"/>
    <w:rsid w:val="009B5B18"/>
    <w:rsid w:val="009B719C"/>
    <w:rsid w:val="009B776E"/>
    <w:rsid w:val="009B7AD1"/>
    <w:rsid w:val="009C0366"/>
    <w:rsid w:val="009C06F4"/>
    <w:rsid w:val="009C10AF"/>
    <w:rsid w:val="009C19C0"/>
    <w:rsid w:val="009C21DE"/>
    <w:rsid w:val="009C2AF2"/>
    <w:rsid w:val="009C3052"/>
    <w:rsid w:val="009C4026"/>
    <w:rsid w:val="009C40C6"/>
    <w:rsid w:val="009C6DEF"/>
    <w:rsid w:val="009C7A15"/>
    <w:rsid w:val="009D03B4"/>
    <w:rsid w:val="009D0632"/>
    <w:rsid w:val="009D099B"/>
    <w:rsid w:val="009D1471"/>
    <w:rsid w:val="009D1928"/>
    <w:rsid w:val="009D24E3"/>
    <w:rsid w:val="009D298D"/>
    <w:rsid w:val="009D29CD"/>
    <w:rsid w:val="009D2FF9"/>
    <w:rsid w:val="009D4053"/>
    <w:rsid w:val="009D59EE"/>
    <w:rsid w:val="009D6348"/>
    <w:rsid w:val="009D747A"/>
    <w:rsid w:val="009D75CE"/>
    <w:rsid w:val="009D7618"/>
    <w:rsid w:val="009E0193"/>
    <w:rsid w:val="009E02DE"/>
    <w:rsid w:val="009E0EAF"/>
    <w:rsid w:val="009E0F26"/>
    <w:rsid w:val="009E2565"/>
    <w:rsid w:val="009E2B23"/>
    <w:rsid w:val="009E470A"/>
    <w:rsid w:val="009E513F"/>
    <w:rsid w:val="009E5BC2"/>
    <w:rsid w:val="009E5FF9"/>
    <w:rsid w:val="009E6EA4"/>
    <w:rsid w:val="009E7507"/>
    <w:rsid w:val="009E7CF1"/>
    <w:rsid w:val="009E7E11"/>
    <w:rsid w:val="009F0242"/>
    <w:rsid w:val="009F02F7"/>
    <w:rsid w:val="009F0D5F"/>
    <w:rsid w:val="009F2819"/>
    <w:rsid w:val="009F351E"/>
    <w:rsid w:val="009F4260"/>
    <w:rsid w:val="009F53A0"/>
    <w:rsid w:val="00A00B00"/>
    <w:rsid w:val="00A018EE"/>
    <w:rsid w:val="00A01943"/>
    <w:rsid w:val="00A02142"/>
    <w:rsid w:val="00A028BC"/>
    <w:rsid w:val="00A04303"/>
    <w:rsid w:val="00A0445F"/>
    <w:rsid w:val="00A0544C"/>
    <w:rsid w:val="00A05B50"/>
    <w:rsid w:val="00A05D09"/>
    <w:rsid w:val="00A06914"/>
    <w:rsid w:val="00A075E6"/>
    <w:rsid w:val="00A07BC9"/>
    <w:rsid w:val="00A11C5C"/>
    <w:rsid w:val="00A14389"/>
    <w:rsid w:val="00A15ACD"/>
    <w:rsid w:val="00A15AEF"/>
    <w:rsid w:val="00A164FA"/>
    <w:rsid w:val="00A16542"/>
    <w:rsid w:val="00A16D35"/>
    <w:rsid w:val="00A17579"/>
    <w:rsid w:val="00A17FBE"/>
    <w:rsid w:val="00A207D9"/>
    <w:rsid w:val="00A210AE"/>
    <w:rsid w:val="00A218DB"/>
    <w:rsid w:val="00A21A32"/>
    <w:rsid w:val="00A21CD6"/>
    <w:rsid w:val="00A236B1"/>
    <w:rsid w:val="00A239D3"/>
    <w:rsid w:val="00A27850"/>
    <w:rsid w:val="00A278DD"/>
    <w:rsid w:val="00A27D49"/>
    <w:rsid w:val="00A3081E"/>
    <w:rsid w:val="00A309F7"/>
    <w:rsid w:val="00A315DD"/>
    <w:rsid w:val="00A31C23"/>
    <w:rsid w:val="00A32130"/>
    <w:rsid w:val="00A321D8"/>
    <w:rsid w:val="00A326FB"/>
    <w:rsid w:val="00A32AF1"/>
    <w:rsid w:val="00A32B0B"/>
    <w:rsid w:val="00A33286"/>
    <w:rsid w:val="00A33590"/>
    <w:rsid w:val="00A338C8"/>
    <w:rsid w:val="00A339EE"/>
    <w:rsid w:val="00A33C6D"/>
    <w:rsid w:val="00A34745"/>
    <w:rsid w:val="00A34B43"/>
    <w:rsid w:val="00A34F53"/>
    <w:rsid w:val="00A3506A"/>
    <w:rsid w:val="00A36629"/>
    <w:rsid w:val="00A3698E"/>
    <w:rsid w:val="00A36A84"/>
    <w:rsid w:val="00A36C80"/>
    <w:rsid w:val="00A40981"/>
    <w:rsid w:val="00A40C3B"/>
    <w:rsid w:val="00A412D5"/>
    <w:rsid w:val="00A4383C"/>
    <w:rsid w:val="00A46746"/>
    <w:rsid w:val="00A5024E"/>
    <w:rsid w:val="00A517C5"/>
    <w:rsid w:val="00A5400B"/>
    <w:rsid w:val="00A5408A"/>
    <w:rsid w:val="00A575FC"/>
    <w:rsid w:val="00A578F3"/>
    <w:rsid w:val="00A60265"/>
    <w:rsid w:val="00A616F1"/>
    <w:rsid w:val="00A61896"/>
    <w:rsid w:val="00A6198E"/>
    <w:rsid w:val="00A630F8"/>
    <w:rsid w:val="00A631DD"/>
    <w:rsid w:val="00A65A2A"/>
    <w:rsid w:val="00A65CEB"/>
    <w:rsid w:val="00A66683"/>
    <w:rsid w:val="00A711A9"/>
    <w:rsid w:val="00A71FC6"/>
    <w:rsid w:val="00A72309"/>
    <w:rsid w:val="00A7287F"/>
    <w:rsid w:val="00A72FC2"/>
    <w:rsid w:val="00A73450"/>
    <w:rsid w:val="00A73BD2"/>
    <w:rsid w:val="00A73C51"/>
    <w:rsid w:val="00A75B17"/>
    <w:rsid w:val="00A76FE3"/>
    <w:rsid w:val="00A771ED"/>
    <w:rsid w:val="00A805CD"/>
    <w:rsid w:val="00A81002"/>
    <w:rsid w:val="00A814E8"/>
    <w:rsid w:val="00A81E28"/>
    <w:rsid w:val="00A83299"/>
    <w:rsid w:val="00A83F6B"/>
    <w:rsid w:val="00A844C8"/>
    <w:rsid w:val="00A8640B"/>
    <w:rsid w:val="00A86E6D"/>
    <w:rsid w:val="00A915D8"/>
    <w:rsid w:val="00A91CDB"/>
    <w:rsid w:val="00A92064"/>
    <w:rsid w:val="00A93D9B"/>
    <w:rsid w:val="00A96BAD"/>
    <w:rsid w:val="00A96EE2"/>
    <w:rsid w:val="00A9758C"/>
    <w:rsid w:val="00AA0BB4"/>
    <w:rsid w:val="00AA1026"/>
    <w:rsid w:val="00AA19AD"/>
    <w:rsid w:val="00AA535C"/>
    <w:rsid w:val="00AA53D9"/>
    <w:rsid w:val="00AA63D6"/>
    <w:rsid w:val="00AA706B"/>
    <w:rsid w:val="00AB05A9"/>
    <w:rsid w:val="00AB13D1"/>
    <w:rsid w:val="00AB152A"/>
    <w:rsid w:val="00AB1DF5"/>
    <w:rsid w:val="00AB2E45"/>
    <w:rsid w:val="00AB336F"/>
    <w:rsid w:val="00AB3958"/>
    <w:rsid w:val="00AB3DB5"/>
    <w:rsid w:val="00AB3F86"/>
    <w:rsid w:val="00AB40DF"/>
    <w:rsid w:val="00AB4913"/>
    <w:rsid w:val="00AB4DDB"/>
    <w:rsid w:val="00AB51A8"/>
    <w:rsid w:val="00AB5603"/>
    <w:rsid w:val="00AB6CAE"/>
    <w:rsid w:val="00AB6EB6"/>
    <w:rsid w:val="00AB7662"/>
    <w:rsid w:val="00AB76C5"/>
    <w:rsid w:val="00AB7F69"/>
    <w:rsid w:val="00AC20E7"/>
    <w:rsid w:val="00AC35EE"/>
    <w:rsid w:val="00AC429B"/>
    <w:rsid w:val="00AC4D52"/>
    <w:rsid w:val="00AC4E0C"/>
    <w:rsid w:val="00AC540C"/>
    <w:rsid w:val="00AC6E74"/>
    <w:rsid w:val="00AC73A3"/>
    <w:rsid w:val="00AC74D4"/>
    <w:rsid w:val="00AC754A"/>
    <w:rsid w:val="00AD026D"/>
    <w:rsid w:val="00AD0403"/>
    <w:rsid w:val="00AD10DD"/>
    <w:rsid w:val="00AD142B"/>
    <w:rsid w:val="00AD1F21"/>
    <w:rsid w:val="00AD2620"/>
    <w:rsid w:val="00AD3213"/>
    <w:rsid w:val="00AD3810"/>
    <w:rsid w:val="00AD3BA0"/>
    <w:rsid w:val="00AD3ECA"/>
    <w:rsid w:val="00AD5A88"/>
    <w:rsid w:val="00AD63EC"/>
    <w:rsid w:val="00AD641D"/>
    <w:rsid w:val="00AD6AD2"/>
    <w:rsid w:val="00AE0A32"/>
    <w:rsid w:val="00AE0EE5"/>
    <w:rsid w:val="00AE1E52"/>
    <w:rsid w:val="00AE383A"/>
    <w:rsid w:val="00AE4548"/>
    <w:rsid w:val="00AE500C"/>
    <w:rsid w:val="00AE51AC"/>
    <w:rsid w:val="00AE5E88"/>
    <w:rsid w:val="00AE5EAC"/>
    <w:rsid w:val="00AE79AA"/>
    <w:rsid w:val="00AF097E"/>
    <w:rsid w:val="00AF0F39"/>
    <w:rsid w:val="00AF1664"/>
    <w:rsid w:val="00AF1711"/>
    <w:rsid w:val="00AF2BE9"/>
    <w:rsid w:val="00AF3D86"/>
    <w:rsid w:val="00AF4772"/>
    <w:rsid w:val="00AF4EB5"/>
    <w:rsid w:val="00AF6445"/>
    <w:rsid w:val="00AF6F58"/>
    <w:rsid w:val="00AF6FBF"/>
    <w:rsid w:val="00AF7A2E"/>
    <w:rsid w:val="00B00011"/>
    <w:rsid w:val="00B003EF"/>
    <w:rsid w:val="00B01378"/>
    <w:rsid w:val="00B01A6B"/>
    <w:rsid w:val="00B01BA9"/>
    <w:rsid w:val="00B028F0"/>
    <w:rsid w:val="00B029D8"/>
    <w:rsid w:val="00B0329C"/>
    <w:rsid w:val="00B037C5"/>
    <w:rsid w:val="00B03D94"/>
    <w:rsid w:val="00B040E5"/>
    <w:rsid w:val="00B0472E"/>
    <w:rsid w:val="00B0519E"/>
    <w:rsid w:val="00B06CF2"/>
    <w:rsid w:val="00B06F9C"/>
    <w:rsid w:val="00B102AF"/>
    <w:rsid w:val="00B10D97"/>
    <w:rsid w:val="00B11485"/>
    <w:rsid w:val="00B12E07"/>
    <w:rsid w:val="00B12EA2"/>
    <w:rsid w:val="00B13A86"/>
    <w:rsid w:val="00B13ABA"/>
    <w:rsid w:val="00B14147"/>
    <w:rsid w:val="00B152CA"/>
    <w:rsid w:val="00B17EF9"/>
    <w:rsid w:val="00B2197C"/>
    <w:rsid w:val="00B21F78"/>
    <w:rsid w:val="00B232BB"/>
    <w:rsid w:val="00B25D36"/>
    <w:rsid w:val="00B2635A"/>
    <w:rsid w:val="00B2673F"/>
    <w:rsid w:val="00B26B3E"/>
    <w:rsid w:val="00B27299"/>
    <w:rsid w:val="00B30E08"/>
    <w:rsid w:val="00B311C1"/>
    <w:rsid w:val="00B31C8B"/>
    <w:rsid w:val="00B31EA8"/>
    <w:rsid w:val="00B32AD5"/>
    <w:rsid w:val="00B33239"/>
    <w:rsid w:val="00B3352D"/>
    <w:rsid w:val="00B35256"/>
    <w:rsid w:val="00B35450"/>
    <w:rsid w:val="00B35CFB"/>
    <w:rsid w:val="00B35D1C"/>
    <w:rsid w:val="00B361EC"/>
    <w:rsid w:val="00B36B1A"/>
    <w:rsid w:val="00B36F4E"/>
    <w:rsid w:val="00B4211E"/>
    <w:rsid w:val="00B42168"/>
    <w:rsid w:val="00B422C1"/>
    <w:rsid w:val="00B425AB"/>
    <w:rsid w:val="00B433CD"/>
    <w:rsid w:val="00B4493C"/>
    <w:rsid w:val="00B45763"/>
    <w:rsid w:val="00B47457"/>
    <w:rsid w:val="00B47F68"/>
    <w:rsid w:val="00B504B5"/>
    <w:rsid w:val="00B51AC4"/>
    <w:rsid w:val="00B52103"/>
    <w:rsid w:val="00B534F0"/>
    <w:rsid w:val="00B534FA"/>
    <w:rsid w:val="00B534FB"/>
    <w:rsid w:val="00B540AF"/>
    <w:rsid w:val="00B54FB2"/>
    <w:rsid w:val="00B57605"/>
    <w:rsid w:val="00B57D74"/>
    <w:rsid w:val="00B57EAC"/>
    <w:rsid w:val="00B60434"/>
    <w:rsid w:val="00B60593"/>
    <w:rsid w:val="00B607F2"/>
    <w:rsid w:val="00B60866"/>
    <w:rsid w:val="00B6508F"/>
    <w:rsid w:val="00B650E4"/>
    <w:rsid w:val="00B65601"/>
    <w:rsid w:val="00B65CCA"/>
    <w:rsid w:val="00B70B8D"/>
    <w:rsid w:val="00B710E7"/>
    <w:rsid w:val="00B713F2"/>
    <w:rsid w:val="00B71D17"/>
    <w:rsid w:val="00B71DFF"/>
    <w:rsid w:val="00B7201B"/>
    <w:rsid w:val="00B72910"/>
    <w:rsid w:val="00B7372D"/>
    <w:rsid w:val="00B73AD9"/>
    <w:rsid w:val="00B752C4"/>
    <w:rsid w:val="00B75798"/>
    <w:rsid w:val="00B75886"/>
    <w:rsid w:val="00B76C1D"/>
    <w:rsid w:val="00B76FC6"/>
    <w:rsid w:val="00B77016"/>
    <w:rsid w:val="00B77786"/>
    <w:rsid w:val="00B77C8F"/>
    <w:rsid w:val="00B8048B"/>
    <w:rsid w:val="00B81EFE"/>
    <w:rsid w:val="00B8276D"/>
    <w:rsid w:val="00B83655"/>
    <w:rsid w:val="00B83D9C"/>
    <w:rsid w:val="00B84C18"/>
    <w:rsid w:val="00B856E5"/>
    <w:rsid w:val="00B8633D"/>
    <w:rsid w:val="00B87673"/>
    <w:rsid w:val="00B87A54"/>
    <w:rsid w:val="00B900BF"/>
    <w:rsid w:val="00B90A3E"/>
    <w:rsid w:val="00B90AE5"/>
    <w:rsid w:val="00B90F08"/>
    <w:rsid w:val="00B91C6F"/>
    <w:rsid w:val="00B932E0"/>
    <w:rsid w:val="00B93772"/>
    <w:rsid w:val="00B93AFD"/>
    <w:rsid w:val="00B9426C"/>
    <w:rsid w:val="00B945EE"/>
    <w:rsid w:val="00B9465E"/>
    <w:rsid w:val="00B94D7C"/>
    <w:rsid w:val="00B953AC"/>
    <w:rsid w:val="00B9579D"/>
    <w:rsid w:val="00B97AEE"/>
    <w:rsid w:val="00B97CE6"/>
    <w:rsid w:val="00BA122B"/>
    <w:rsid w:val="00BA3950"/>
    <w:rsid w:val="00BA59C2"/>
    <w:rsid w:val="00BA6174"/>
    <w:rsid w:val="00BB1205"/>
    <w:rsid w:val="00BB4521"/>
    <w:rsid w:val="00BB4A8D"/>
    <w:rsid w:val="00BB5622"/>
    <w:rsid w:val="00BB76A0"/>
    <w:rsid w:val="00BB7C79"/>
    <w:rsid w:val="00BC3790"/>
    <w:rsid w:val="00BC4400"/>
    <w:rsid w:val="00BC4E0C"/>
    <w:rsid w:val="00BC597B"/>
    <w:rsid w:val="00BC76EB"/>
    <w:rsid w:val="00BD0F0B"/>
    <w:rsid w:val="00BD1BD4"/>
    <w:rsid w:val="00BD260D"/>
    <w:rsid w:val="00BD308D"/>
    <w:rsid w:val="00BD3B30"/>
    <w:rsid w:val="00BD49BB"/>
    <w:rsid w:val="00BD4ACB"/>
    <w:rsid w:val="00BD6400"/>
    <w:rsid w:val="00BD7972"/>
    <w:rsid w:val="00BD7FE1"/>
    <w:rsid w:val="00BE18EE"/>
    <w:rsid w:val="00BE1DEF"/>
    <w:rsid w:val="00BE1E4A"/>
    <w:rsid w:val="00BE340A"/>
    <w:rsid w:val="00BE434E"/>
    <w:rsid w:val="00BE45F5"/>
    <w:rsid w:val="00BE6AE4"/>
    <w:rsid w:val="00BE70E0"/>
    <w:rsid w:val="00BF0D12"/>
    <w:rsid w:val="00BF14A4"/>
    <w:rsid w:val="00BF1FEF"/>
    <w:rsid w:val="00BF21E8"/>
    <w:rsid w:val="00BF262B"/>
    <w:rsid w:val="00BF2C8F"/>
    <w:rsid w:val="00BF3C69"/>
    <w:rsid w:val="00BF495D"/>
    <w:rsid w:val="00BF50C8"/>
    <w:rsid w:val="00BF5667"/>
    <w:rsid w:val="00BF59C7"/>
    <w:rsid w:val="00BF61D0"/>
    <w:rsid w:val="00BF6C4B"/>
    <w:rsid w:val="00BF7413"/>
    <w:rsid w:val="00BF7FC6"/>
    <w:rsid w:val="00C00319"/>
    <w:rsid w:val="00C02F78"/>
    <w:rsid w:val="00C034A5"/>
    <w:rsid w:val="00C068E0"/>
    <w:rsid w:val="00C07F36"/>
    <w:rsid w:val="00C07F60"/>
    <w:rsid w:val="00C1038B"/>
    <w:rsid w:val="00C10454"/>
    <w:rsid w:val="00C10890"/>
    <w:rsid w:val="00C10ED7"/>
    <w:rsid w:val="00C1168D"/>
    <w:rsid w:val="00C1183D"/>
    <w:rsid w:val="00C11AC6"/>
    <w:rsid w:val="00C11BAB"/>
    <w:rsid w:val="00C12AC0"/>
    <w:rsid w:val="00C12F52"/>
    <w:rsid w:val="00C14246"/>
    <w:rsid w:val="00C14455"/>
    <w:rsid w:val="00C149EE"/>
    <w:rsid w:val="00C15429"/>
    <w:rsid w:val="00C164B4"/>
    <w:rsid w:val="00C213E1"/>
    <w:rsid w:val="00C233EC"/>
    <w:rsid w:val="00C2594C"/>
    <w:rsid w:val="00C2625C"/>
    <w:rsid w:val="00C26D02"/>
    <w:rsid w:val="00C2706F"/>
    <w:rsid w:val="00C279D6"/>
    <w:rsid w:val="00C327DC"/>
    <w:rsid w:val="00C32E90"/>
    <w:rsid w:val="00C37973"/>
    <w:rsid w:val="00C37A8F"/>
    <w:rsid w:val="00C4065D"/>
    <w:rsid w:val="00C40D26"/>
    <w:rsid w:val="00C41AB2"/>
    <w:rsid w:val="00C41E90"/>
    <w:rsid w:val="00C4211B"/>
    <w:rsid w:val="00C4316E"/>
    <w:rsid w:val="00C438FC"/>
    <w:rsid w:val="00C469D9"/>
    <w:rsid w:val="00C46D8C"/>
    <w:rsid w:val="00C46FA9"/>
    <w:rsid w:val="00C4722D"/>
    <w:rsid w:val="00C4734A"/>
    <w:rsid w:val="00C5008A"/>
    <w:rsid w:val="00C50504"/>
    <w:rsid w:val="00C51BF2"/>
    <w:rsid w:val="00C54712"/>
    <w:rsid w:val="00C56D8A"/>
    <w:rsid w:val="00C60774"/>
    <w:rsid w:val="00C6112E"/>
    <w:rsid w:val="00C6194C"/>
    <w:rsid w:val="00C62BA0"/>
    <w:rsid w:val="00C62D88"/>
    <w:rsid w:val="00C64643"/>
    <w:rsid w:val="00C647AB"/>
    <w:rsid w:val="00C65060"/>
    <w:rsid w:val="00C66143"/>
    <w:rsid w:val="00C66B88"/>
    <w:rsid w:val="00C711E6"/>
    <w:rsid w:val="00C724AA"/>
    <w:rsid w:val="00C73CCF"/>
    <w:rsid w:val="00C77688"/>
    <w:rsid w:val="00C77908"/>
    <w:rsid w:val="00C77B69"/>
    <w:rsid w:val="00C77EB3"/>
    <w:rsid w:val="00C8044F"/>
    <w:rsid w:val="00C838A9"/>
    <w:rsid w:val="00C84A10"/>
    <w:rsid w:val="00C8510A"/>
    <w:rsid w:val="00C86A74"/>
    <w:rsid w:val="00C903F7"/>
    <w:rsid w:val="00C90FE9"/>
    <w:rsid w:val="00C92E7B"/>
    <w:rsid w:val="00C93596"/>
    <w:rsid w:val="00C940A2"/>
    <w:rsid w:val="00C95550"/>
    <w:rsid w:val="00C956D0"/>
    <w:rsid w:val="00C95A81"/>
    <w:rsid w:val="00C95EE6"/>
    <w:rsid w:val="00CA0648"/>
    <w:rsid w:val="00CA1391"/>
    <w:rsid w:val="00CA3082"/>
    <w:rsid w:val="00CA3605"/>
    <w:rsid w:val="00CA63F7"/>
    <w:rsid w:val="00CA79F3"/>
    <w:rsid w:val="00CB0138"/>
    <w:rsid w:val="00CB176B"/>
    <w:rsid w:val="00CB185D"/>
    <w:rsid w:val="00CB21FF"/>
    <w:rsid w:val="00CB23F4"/>
    <w:rsid w:val="00CB2CF2"/>
    <w:rsid w:val="00CB38B0"/>
    <w:rsid w:val="00CB38E3"/>
    <w:rsid w:val="00CB5532"/>
    <w:rsid w:val="00CB5612"/>
    <w:rsid w:val="00CB7229"/>
    <w:rsid w:val="00CC0235"/>
    <w:rsid w:val="00CC0C3F"/>
    <w:rsid w:val="00CC0E44"/>
    <w:rsid w:val="00CC1555"/>
    <w:rsid w:val="00CC1C4B"/>
    <w:rsid w:val="00CC1EC5"/>
    <w:rsid w:val="00CC2346"/>
    <w:rsid w:val="00CC2FB9"/>
    <w:rsid w:val="00CC3CA4"/>
    <w:rsid w:val="00CC4C45"/>
    <w:rsid w:val="00CC58F1"/>
    <w:rsid w:val="00CC6CB2"/>
    <w:rsid w:val="00CD1EA0"/>
    <w:rsid w:val="00CD2D6C"/>
    <w:rsid w:val="00CD2E8A"/>
    <w:rsid w:val="00CD2EC8"/>
    <w:rsid w:val="00CD3142"/>
    <w:rsid w:val="00CD464A"/>
    <w:rsid w:val="00CD68E5"/>
    <w:rsid w:val="00CD6AB5"/>
    <w:rsid w:val="00CD77D7"/>
    <w:rsid w:val="00CD7AA4"/>
    <w:rsid w:val="00CE05A4"/>
    <w:rsid w:val="00CE0D0B"/>
    <w:rsid w:val="00CE221B"/>
    <w:rsid w:val="00CE243F"/>
    <w:rsid w:val="00CE2E0F"/>
    <w:rsid w:val="00CE3C83"/>
    <w:rsid w:val="00CE423A"/>
    <w:rsid w:val="00CE5A10"/>
    <w:rsid w:val="00CE68DB"/>
    <w:rsid w:val="00CE69DA"/>
    <w:rsid w:val="00CF3132"/>
    <w:rsid w:val="00CF33AD"/>
    <w:rsid w:val="00CF364F"/>
    <w:rsid w:val="00CF3C27"/>
    <w:rsid w:val="00CF6573"/>
    <w:rsid w:val="00CF678C"/>
    <w:rsid w:val="00CF67BE"/>
    <w:rsid w:val="00CF6F0C"/>
    <w:rsid w:val="00D0043E"/>
    <w:rsid w:val="00D01A5B"/>
    <w:rsid w:val="00D01A95"/>
    <w:rsid w:val="00D01BED"/>
    <w:rsid w:val="00D028D0"/>
    <w:rsid w:val="00D067AC"/>
    <w:rsid w:val="00D0744D"/>
    <w:rsid w:val="00D07DFD"/>
    <w:rsid w:val="00D109C5"/>
    <w:rsid w:val="00D11429"/>
    <w:rsid w:val="00D12467"/>
    <w:rsid w:val="00D12E12"/>
    <w:rsid w:val="00D13B6A"/>
    <w:rsid w:val="00D1474E"/>
    <w:rsid w:val="00D148F9"/>
    <w:rsid w:val="00D156F7"/>
    <w:rsid w:val="00D16303"/>
    <w:rsid w:val="00D16501"/>
    <w:rsid w:val="00D2001D"/>
    <w:rsid w:val="00D204C9"/>
    <w:rsid w:val="00D2058A"/>
    <w:rsid w:val="00D2162B"/>
    <w:rsid w:val="00D2232E"/>
    <w:rsid w:val="00D22911"/>
    <w:rsid w:val="00D2315C"/>
    <w:rsid w:val="00D23374"/>
    <w:rsid w:val="00D23C9D"/>
    <w:rsid w:val="00D24E75"/>
    <w:rsid w:val="00D259AE"/>
    <w:rsid w:val="00D25E90"/>
    <w:rsid w:val="00D274FD"/>
    <w:rsid w:val="00D27ECE"/>
    <w:rsid w:val="00D3054E"/>
    <w:rsid w:val="00D30C8C"/>
    <w:rsid w:val="00D30E35"/>
    <w:rsid w:val="00D32BED"/>
    <w:rsid w:val="00D33DA5"/>
    <w:rsid w:val="00D33EE2"/>
    <w:rsid w:val="00D343AE"/>
    <w:rsid w:val="00D344F2"/>
    <w:rsid w:val="00D3486F"/>
    <w:rsid w:val="00D3487D"/>
    <w:rsid w:val="00D348D4"/>
    <w:rsid w:val="00D35959"/>
    <w:rsid w:val="00D37842"/>
    <w:rsid w:val="00D405A8"/>
    <w:rsid w:val="00D4127B"/>
    <w:rsid w:val="00D414A9"/>
    <w:rsid w:val="00D41F4B"/>
    <w:rsid w:val="00D42347"/>
    <w:rsid w:val="00D43082"/>
    <w:rsid w:val="00D44369"/>
    <w:rsid w:val="00D454F4"/>
    <w:rsid w:val="00D466A8"/>
    <w:rsid w:val="00D46DE7"/>
    <w:rsid w:val="00D4783A"/>
    <w:rsid w:val="00D5002D"/>
    <w:rsid w:val="00D51213"/>
    <w:rsid w:val="00D51435"/>
    <w:rsid w:val="00D51AAE"/>
    <w:rsid w:val="00D535A6"/>
    <w:rsid w:val="00D5388D"/>
    <w:rsid w:val="00D53E4A"/>
    <w:rsid w:val="00D543B9"/>
    <w:rsid w:val="00D549FF"/>
    <w:rsid w:val="00D54F4C"/>
    <w:rsid w:val="00D55109"/>
    <w:rsid w:val="00D55251"/>
    <w:rsid w:val="00D561C8"/>
    <w:rsid w:val="00D56A08"/>
    <w:rsid w:val="00D57761"/>
    <w:rsid w:val="00D577BB"/>
    <w:rsid w:val="00D608AE"/>
    <w:rsid w:val="00D63712"/>
    <w:rsid w:val="00D64970"/>
    <w:rsid w:val="00D655DD"/>
    <w:rsid w:val="00D665E1"/>
    <w:rsid w:val="00D67A7D"/>
    <w:rsid w:val="00D67D0B"/>
    <w:rsid w:val="00D701BE"/>
    <w:rsid w:val="00D7039A"/>
    <w:rsid w:val="00D70F24"/>
    <w:rsid w:val="00D71DF4"/>
    <w:rsid w:val="00D725E0"/>
    <w:rsid w:val="00D733B0"/>
    <w:rsid w:val="00D74871"/>
    <w:rsid w:val="00D75AC5"/>
    <w:rsid w:val="00D7614C"/>
    <w:rsid w:val="00D7617A"/>
    <w:rsid w:val="00D762BA"/>
    <w:rsid w:val="00D779F3"/>
    <w:rsid w:val="00D804C0"/>
    <w:rsid w:val="00D807DF"/>
    <w:rsid w:val="00D8089B"/>
    <w:rsid w:val="00D80BE1"/>
    <w:rsid w:val="00D81321"/>
    <w:rsid w:val="00D816EF"/>
    <w:rsid w:val="00D818AE"/>
    <w:rsid w:val="00D81D26"/>
    <w:rsid w:val="00D82155"/>
    <w:rsid w:val="00D82664"/>
    <w:rsid w:val="00D82F6C"/>
    <w:rsid w:val="00D83E18"/>
    <w:rsid w:val="00D83EF8"/>
    <w:rsid w:val="00D8447E"/>
    <w:rsid w:val="00D84A17"/>
    <w:rsid w:val="00D85EDA"/>
    <w:rsid w:val="00D861C3"/>
    <w:rsid w:val="00D87F51"/>
    <w:rsid w:val="00D90B55"/>
    <w:rsid w:val="00D91541"/>
    <w:rsid w:val="00D916AD"/>
    <w:rsid w:val="00D93353"/>
    <w:rsid w:val="00D9368F"/>
    <w:rsid w:val="00D93F95"/>
    <w:rsid w:val="00D9454F"/>
    <w:rsid w:val="00D955F0"/>
    <w:rsid w:val="00D95AD8"/>
    <w:rsid w:val="00D9666A"/>
    <w:rsid w:val="00D96813"/>
    <w:rsid w:val="00D96CFB"/>
    <w:rsid w:val="00DA00CE"/>
    <w:rsid w:val="00DA012C"/>
    <w:rsid w:val="00DA02CA"/>
    <w:rsid w:val="00DA0886"/>
    <w:rsid w:val="00DA16F5"/>
    <w:rsid w:val="00DA1AA9"/>
    <w:rsid w:val="00DA2EC8"/>
    <w:rsid w:val="00DA3A29"/>
    <w:rsid w:val="00DA4129"/>
    <w:rsid w:val="00DA4302"/>
    <w:rsid w:val="00DA5EBE"/>
    <w:rsid w:val="00DA7388"/>
    <w:rsid w:val="00DA742D"/>
    <w:rsid w:val="00DA7AB1"/>
    <w:rsid w:val="00DB10B3"/>
    <w:rsid w:val="00DB17A1"/>
    <w:rsid w:val="00DB195A"/>
    <w:rsid w:val="00DB3737"/>
    <w:rsid w:val="00DB47BA"/>
    <w:rsid w:val="00DB47C1"/>
    <w:rsid w:val="00DB49CC"/>
    <w:rsid w:val="00DB4B86"/>
    <w:rsid w:val="00DB4E1F"/>
    <w:rsid w:val="00DB4E57"/>
    <w:rsid w:val="00DB59D4"/>
    <w:rsid w:val="00DB60C0"/>
    <w:rsid w:val="00DB739A"/>
    <w:rsid w:val="00DB7B54"/>
    <w:rsid w:val="00DB7D01"/>
    <w:rsid w:val="00DC0B32"/>
    <w:rsid w:val="00DC2AED"/>
    <w:rsid w:val="00DC333D"/>
    <w:rsid w:val="00DC4141"/>
    <w:rsid w:val="00DC478C"/>
    <w:rsid w:val="00DC4A47"/>
    <w:rsid w:val="00DC5C6E"/>
    <w:rsid w:val="00DC5E6C"/>
    <w:rsid w:val="00DC5FF8"/>
    <w:rsid w:val="00DC788F"/>
    <w:rsid w:val="00DD02D2"/>
    <w:rsid w:val="00DD10C0"/>
    <w:rsid w:val="00DD1703"/>
    <w:rsid w:val="00DD1A7C"/>
    <w:rsid w:val="00DD1C9F"/>
    <w:rsid w:val="00DD3819"/>
    <w:rsid w:val="00DD49D5"/>
    <w:rsid w:val="00DD5737"/>
    <w:rsid w:val="00DD5FD0"/>
    <w:rsid w:val="00DD71A3"/>
    <w:rsid w:val="00DD7BB0"/>
    <w:rsid w:val="00DE092C"/>
    <w:rsid w:val="00DE1C3E"/>
    <w:rsid w:val="00DE2CA3"/>
    <w:rsid w:val="00DE302C"/>
    <w:rsid w:val="00DE4097"/>
    <w:rsid w:val="00DE4EF3"/>
    <w:rsid w:val="00DE5AF7"/>
    <w:rsid w:val="00DE5F10"/>
    <w:rsid w:val="00DE5F6E"/>
    <w:rsid w:val="00DE6199"/>
    <w:rsid w:val="00DE642B"/>
    <w:rsid w:val="00DE679B"/>
    <w:rsid w:val="00DE722D"/>
    <w:rsid w:val="00DF122C"/>
    <w:rsid w:val="00DF27E1"/>
    <w:rsid w:val="00DF3183"/>
    <w:rsid w:val="00DF7ADE"/>
    <w:rsid w:val="00DF7D83"/>
    <w:rsid w:val="00DF7FDF"/>
    <w:rsid w:val="00E00023"/>
    <w:rsid w:val="00E00505"/>
    <w:rsid w:val="00E00ACE"/>
    <w:rsid w:val="00E00B33"/>
    <w:rsid w:val="00E03CE8"/>
    <w:rsid w:val="00E05378"/>
    <w:rsid w:val="00E05FE0"/>
    <w:rsid w:val="00E06FA5"/>
    <w:rsid w:val="00E07C34"/>
    <w:rsid w:val="00E104D6"/>
    <w:rsid w:val="00E114B0"/>
    <w:rsid w:val="00E12533"/>
    <w:rsid w:val="00E1501C"/>
    <w:rsid w:val="00E15DEF"/>
    <w:rsid w:val="00E15DFA"/>
    <w:rsid w:val="00E168F0"/>
    <w:rsid w:val="00E2193C"/>
    <w:rsid w:val="00E21C99"/>
    <w:rsid w:val="00E22243"/>
    <w:rsid w:val="00E22333"/>
    <w:rsid w:val="00E23A7A"/>
    <w:rsid w:val="00E2448C"/>
    <w:rsid w:val="00E24A13"/>
    <w:rsid w:val="00E25011"/>
    <w:rsid w:val="00E25285"/>
    <w:rsid w:val="00E25DCE"/>
    <w:rsid w:val="00E25F26"/>
    <w:rsid w:val="00E2605C"/>
    <w:rsid w:val="00E260DB"/>
    <w:rsid w:val="00E30B46"/>
    <w:rsid w:val="00E319DA"/>
    <w:rsid w:val="00E33827"/>
    <w:rsid w:val="00E350C4"/>
    <w:rsid w:val="00E3562F"/>
    <w:rsid w:val="00E35995"/>
    <w:rsid w:val="00E35E80"/>
    <w:rsid w:val="00E379DA"/>
    <w:rsid w:val="00E4024E"/>
    <w:rsid w:val="00E4134D"/>
    <w:rsid w:val="00E41E58"/>
    <w:rsid w:val="00E42619"/>
    <w:rsid w:val="00E44026"/>
    <w:rsid w:val="00E454AB"/>
    <w:rsid w:val="00E455BB"/>
    <w:rsid w:val="00E456E4"/>
    <w:rsid w:val="00E45F59"/>
    <w:rsid w:val="00E46A9C"/>
    <w:rsid w:val="00E50137"/>
    <w:rsid w:val="00E5028B"/>
    <w:rsid w:val="00E513CF"/>
    <w:rsid w:val="00E51671"/>
    <w:rsid w:val="00E52574"/>
    <w:rsid w:val="00E532AD"/>
    <w:rsid w:val="00E574CB"/>
    <w:rsid w:val="00E57A30"/>
    <w:rsid w:val="00E57C0A"/>
    <w:rsid w:val="00E619DD"/>
    <w:rsid w:val="00E62146"/>
    <w:rsid w:val="00E62A28"/>
    <w:rsid w:val="00E635E7"/>
    <w:rsid w:val="00E638E1"/>
    <w:rsid w:val="00E63FDE"/>
    <w:rsid w:val="00E65138"/>
    <w:rsid w:val="00E65227"/>
    <w:rsid w:val="00E661CA"/>
    <w:rsid w:val="00E667F3"/>
    <w:rsid w:val="00E66909"/>
    <w:rsid w:val="00E67B81"/>
    <w:rsid w:val="00E70555"/>
    <w:rsid w:val="00E7125C"/>
    <w:rsid w:val="00E71740"/>
    <w:rsid w:val="00E73F40"/>
    <w:rsid w:val="00E75A11"/>
    <w:rsid w:val="00E845E8"/>
    <w:rsid w:val="00E856DC"/>
    <w:rsid w:val="00E858DA"/>
    <w:rsid w:val="00E866EB"/>
    <w:rsid w:val="00E869B4"/>
    <w:rsid w:val="00E9077E"/>
    <w:rsid w:val="00E914F7"/>
    <w:rsid w:val="00E927F4"/>
    <w:rsid w:val="00E95407"/>
    <w:rsid w:val="00E9570A"/>
    <w:rsid w:val="00E962C7"/>
    <w:rsid w:val="00E964DE"/>
    <w:rsid w:val="00E96AAA"/>
    <w:rsid w:val="00E97206"/>
    <w:rsid w:val="00E972A5"/>
    <w:rsid w:val="00E9739B"/>
    <w:rsid w:val="00EA0B54"/>
    <w:rsid w:val="00EA0B7A"/>
    <w:rsid w:val="00EA0E01"/>
    <w:rsid w:val="00EA120A"/>
    <w:rsid w:val="00EA1F46"/>
    <w:rsid w:val="00EA2C99"/>
    <w:rsid w:val="00EA3C7E"/>
    <w:rsid w:val="00EA51D4"/>
    <w:rsid w:val="00EA5E66"/>
    <w:rsid w:val="00EA758B"/>
    <w:rsid w:val="00EA7881"/>
    <w:rsid w:val="00EA7E92"/>
    <w:rsid w:val="00EB00C4"/>
    <w:rsid w:val="00EB21CA"/>
    <w:rsid w:val="00EB25E4"/>
    <w:rsid w:val="00EB29C6"/>
    <w:rsid w:val="00EB3FEC"/>
    <w:rsid w:val="00EB5010"/>
    <w:rsid w:val="00EB5B29"/>
    <w:rsid w:val="00EB72EE"/>
    <w:rsid w:val="00EB7E10"/>
    <w:rsid w:val="00EC0552"/>
    <w:rsid w:val="00EC10A4"/>
    <w:rsid w:val="00EC2057"/>
    <w:rsid w:val="00EC2917"/>
    <w:rsid w:val="00EC353D"/>
    <w:rsid w:val="00EC3A2C"/>
    <w:rsid w:val="00EC4EDD"/>
    <w:rsid w:val="00EC4F49"/>
    <w:rsid w:val="00EC548E"/>
    <w:rsid w:val="00EC6E79"/>
    <w:rsid w:val="00EC7E0D"/>
    <w:rsid w:val="00ED03B1"/>
    <w:rsid w:val="00ED0A7D"/>
    <w:rsid w:val="00ED444D"/>
    <w:rsid w:val="00ED4B3E"/>
    <w:rsid w:val="00ED59AE"/>
    <w:rsid w:val="00ED5D75"/>
    <w:rsid w:val="00ED6A53"/>
    <w:rsid w:val="00ED6D5D"/>
    <w:rsid w:val="00EE090A"/>
    <w:rsid w:val="00EE1117"/>
    <w:rsid w:val="00EE1613"/>
    <w:rsid w:val="00EE29E6"/>
    <w:rsid w:val="00EE2AC8"/>
    <w:rsid w:val="00EE2C9F"/>
    <w:rsid w:val="00EE2D1C"/>
    <w:rsid w:val="00EE37D8"/>
    <w:rsid w:val="00EE3938"/>
    <w:rsid w:val="00EE3BB0"/>
    <w:rsid w:val="00EE4870"/>
    <w:rsid w:val="00EE4F62"/>
    <w:rsid w:val="00EE5DB2"/>
    <w:rsid w:val="00EE7C37"/>
    <w:rsid w:val="00EE7FB1"/>
    <w:rsid w:val="00EF1927"/>
    <w:rsid w:val="00EF1C1E"/>
    <w:rsid w:val="00EF20B7"/>
    <w:rsid w:val="00EF2978"/>
    <w:rsid w:val="00EF2E5E"/>
    <w:rsid w:val="00EF3F59"/>
    <w:rsid w:val="00EF433B"/>
    <w:rsid w:val="00EF49F4"/>
    <w:rsid w:val="00EF5358"/>
    <w:rsid w:val="00EF5453"/>
    <w:rsid w:val="00EF6C96"/>
    <w:rsid w:val="00EF6F82"/>
    <w:rsid w:val="00F012B0"/>
    <w:rsid w:val="00F01AB5"/>
    <w:rsid w:val="00F01D53"/>
    <w:rsid w:val="00F03066"/>
    <w:rsid w:val="00F03324"/>
    <w:rsid w:val="00F03AB3"/>
    <w:rsid w:val="00F045A4"/>
    <w:rsid w:val="00F04DAC"/>
    <w:rsid w:val="00F04F93"/>
    <w:rsid w:val="00F055C2"/>
    <w:rsid w:val="00F069F4"/>
    <w:rsid w:val="00F101BF"/>
    <w:rsid w:val="00F118D9"/>
    <w:rsid w:val="00F11F89"/>
    <w:rsid w:val="00F127E7"/>
    <w:rsid w:val="00F1282F"/>
    <w:rsid w:val="00F132A7"/>
    <w:rsid w:val="00F13C6F"/>
    <w:rsid w:val="00F15C18"/>
    <w:rsid w:val="00F164E5"/>
    <w:rsid w:val="00F178C0"/>
    <w:rsid w:val="00F208E6"/>
    <w:rsid w:val="00F209F7"/>
    <w:rsid w:val="00F20A7D"/>
    <w:rsid w:val="00F23091"/>
    <w:rsid w:val="00F243C7"/>
    <w:rsid w:val="00F25200"/>
    <w:rsid w:val="00F2540E"/>
    <w:rsid w:val="00F258A2"/>
    <w:rsid w:val="00F2637A"/>
    <w:rsid w:val="00F26913"/>
    <w:rsid w:val="00F2709C"/>
    <w:rsid w:val="00F27199"/>
    <w:rsid w:val="00F319C5"/>
    <w:rsid w:val="00F31C78"/>
    <w:rsid w:val="00F31D55"/>
    <w:rsid w:val="00F339B5"/>
    <w:rsid w:val="00F34354"/>
    <w:rsid w:val="00F356EA"/>
    <w:rsid w:val="00F37865"/>
    <w:rsid w:val="00F407DA"/>
    <w:rsid w:val="00F41468"/>
    <w:rsid w:val="00F4196D"/>
    <w:rsid w:val="00F420E3"/>
    <w:rsid w:val="00F421CE"/>
    <w:rsid w:val="00F4242E"/>
    <w:rsid w:val="00F42974"/>
    <w:rsid w:val="00F45864"/>
    <w:rsid w:val="00F45A13"/>
    <w:rsid w:val="00F46111"/>
    <w:rsid w:val="00F478F1"/>
    <w:rsid w:val="00F47FC9"/>
    <w:rsid w:val="00F5051D"/>
    <w:rsid w:val="00F50651"/>
    <w:rsid w:val="00F5150D"/>
    <w:rsid w:val="00F53423"/>
    <w:rsid w:val="00F53958"/>
    <w:rsid w:val="00F53F8C"/>
    <w:rsid w:val="00F54CB0"/>
    <w:rsid w:val="00F56233"/>
    <w:rsid w:val="00F56B8D"/>
    <w:rsid w:val="00F61131"/>
    <w:rsid w:val="00F621BF"/>
    <w:rsid w:val="00F63C9F"/>
    <w:rsid w:val="00F63F12"/>
    <w:rsid w:val="00F657EC"/>
    <w:rsid w:val="00F657F9"/>
    <w:rsid w:val="00F65BF0"/>
    <w:rsid w:val="00F67236"/>
    <w:rsid w:val="00F709B9"/>
    <w:rsid w:val="00F72507"/>
    <w:rsid w:val="00F72CCB"/>
    <w:rsid w:val="00F72EB8"/>
    <w:rsid w:val="00F74A92"/>
    <w:rsid w:val="00F74ADD"/>
    <w:rsid w:val="00F750A8"/>
    <w:rsid w:val="00F7591B"/>
    <w:rsid w:val="00F76301"/>
    <w:rsid w:val="00F80012"/>
    <w:rsid w:val="00F80BA1"/>
    <w:rsid w:val="00F80C08"/>
    <w:rsid w:val="00F81CD3"/>
    <w:rsid w:val="00F81E08"/>
    <w:rsid w:val="00F82052"/>
    <w:rsid w:val="00F82374"/>
    <w:rsid w:val="00F84430"/>
    <w:rsid w:val="00F84F76"/>
    <w:rsid w:val="00F8501A"/>
    <w:rsid w:val="00F871C8"/>
    <w:rsid w:val="00F87219"/>
    <w:rsid w:val="00F9068F"/>
    <w:rsid w:val="00F90E88"/>
    <w:rsid w:val="00F9205A"/>
    <w:rsid w:val="00F93190"/>
    <w:rsid w:val="00F93794"/>
    <w:rsid w:val="00F93A77"/>
    <w:rsid w:val="00F94938"/>
    <w:rsid w:val="00F94963"/>
    <w:rsid w:val="00F94A5E"/>
    <w:rsid w:val="00F94EE8"/>
    <w:rsid w:val="00F953C1"/>
    <w:rsid w:val="00F95E96"/>
    <w:rsid w:val="00F95F66"/>
    <w:rsid w:val="00F970A6"/>
    <w:rsid w:val="00F97ADD"/>
    <w:rsid w:val="00F97E67"/>
    <w:rsid w:val="00FA0A70"/>
    <w:rsid w:val="00FA11C3"/>
    <w:rsid w:val="00FA1BE0"/>
    <w:rsid w:val="00FA1D28"/>
    <w:rsid w:val="00FA2544"/>
    <w:rsid w:val="00FA2D5E"/>
    <w:rsid w:val="00FA4559"/>
    <w:rsid w:val="00FA5673"/>
    <w:rsid w:val="00FA6B7E"/>
    <w:rsid w:val="00FA76B7"/>
    <w:rsid w:val="00FA794A"/>
    <w:rsid w:val="00FB03B3"/>
    <w:rsid w:val="00FB0703"/>
    <w:rsid w:val="00FB09C5"/>
    <w:rsid w:val="00FB1630"/>
    <w:rsid w:val="00FB2DC0"/>
    <w:rsid w:val="00FB2FC9"/>
    <w:rsid w:val="00FB333F"/>
    <w:rsid w:val="00FB3573"/>
    <w:rsid w:val="00FB36AC"/>
    <w:rsid w:val="00FB40D5"/>
    <w:rsid w:val="00FB4E1B"/>
    <w:rsid w:val="00FB59B3"/>
    <w:rsid w:val="00FB656E"/>
    <w:rsid w:val="00FB696A"/>
    <w:rsid w:val="00FB6A4E"/>
    <w:rsid w:val="00FB7D66"/>
    <w:rsid w:val="00FC0B9C"/>
    <w:rsid w:val="00FC206F"/>
    <w:rsid w:val="00FC37A4"/>
    <w:rsid w:val="00FC3CE6"/>
    <w:rsid w:val="00FC4792"/>
    <w:rsid w:val="00FC4D7E"/>
    <w:rsid w:val="00FC55B4"/>
    <w:rsid w:val="00FC5E39"/>
    <w:rsid w:val="00FC6C56"/>
    <w:rsid w:val="00FC70FC"/>
    <w:rsid w:val="00FD090F"/>
    <w:rsid w:val="00FD0B54"/>
    <w:rsid w:val="00FD0D3A"/>
    <w:rsid w:val="00FD0F53"/>
    <w:rsid w:val="00FD244A"/>
    <w:rsid w:val="00FD27C5"/>
    <w:rsid w:val="00FD28F5"/>
    <w:rsid w:val="00FD406F"/>
    <w:rsid w:val="00FD5480"/>
    <w:rsid w:val="00FD6AEE"/>
    <w:rsid w:val="00FE00D6"/>
    <w:rsid w:val="00FE095F"/>
    <w:rsid w:val="00FE0AFE"/>
    <w:rsid w:val="00FE1010"/>
    <w:rsid w:val="00FE1631"/>
    <w:rsid w:val="00FE1BF4"/>
    <w:rsid w:val="00FE1D6D"/>
    <w:rsid w:val="00FE273D"/>
    <w:rsid w:val="00FE2D78"/>
    <w:rsid w:val="00FE407D"/>
    <w:rsid w:val="00FE43CC"/>
    <w:rsid w:val="00FE5ADF"/>
    <w:rsid w:val="00FE5F46"/>
    <w:rsid w:val="00FF19F0"/>
    <w:rsid w:val="00FF1CDD"/>
    <w:rsid w:val="00FF1CEC"/>
    <w:rsid w:val="00FF1D9E"/>
    <w:rsid w:val="00FF3BBF"/>
    <w:rsid w:val="00FF6BA2"/>
    <w:rsid w:val="00FF6F39"/>
    <w:rsid w:val="00FF79AA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6769"/>
    <o:shapelayout v:ext="edit">
      <o:idmap v:ext="edit" data="1"/>
    </o:shapelayout>
  </w:shapeDefaults>
  <w:decimalSymbol w:val=","/>
  <w:listSeparator w:val=";"/>
  <w14:docId w14:val="4984FC0D"/>
  <w15:docId w15:val="{94747C77-1285-4C71-9C80-F062CE48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B22FD"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qFormat/>
    <w:pPr>
      <w:keepNext/>
      <w:ind w:firstLine="708"/>
      <w:outlineLvl w:val="2"/>
    </w:pPr>
    <w:rPr>
      <w:sz w:val="24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ind w:firstLine="708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i/>
      <w:sz w:val="24"/>
    </w:rPr>
  </w:style>
  <w:style w:type="paragraph" w:styleId="Nadpis8">
    <w:name w:val="heading 8"/>
    <w:basedOn w:val="Normln"/>
    <w:next w:val="Normln"/>
    <w:qFormat/>
    <w:pPr>
      <w:keepNext/>
      <w:ind w:firstLine="340"/>
      <w:jc w:val="both"/>
      <w:outlineLvl w:val="7"/>
    </w:pPr>
    <w:rPr>
      <w:b/>
      <w:sz w:val="24"/>
      <w:u w:val="singl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/>
      <w:b/>
      <w:bCs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pPr>
      <w:jc w:val="center"/>
    </w:pPr>
    <w:rPr>
      <w:b/>
      <w:sz w:val="40"/>
    </w:rPr>
  </w:style>
  <w:style w:type="paragraph" w:styleId="Zkladntext">
    <w:name w:val="Body Text"/>
    <w:aliases w:val="Tučný text,()odstaved,Základní text Char,Základní text nový,termo,termo Char,termo Char Char,termo Char Char Char Char Char"/>
    <w:basedOn w:val="Normln"/>
    <w:link w:val="ZkladntextChar1"/>
    <w:pPr>
      <w:jc w:val="both"/>
    </w:pPr>
    <w:rPr>
      <w:sz w:val="24"/>
    </w:rPr>
  </w:style>
  <w:style w:type="paragraph" w:styleId="Zkladntext2">
    <w:name w:val="Body Text 2"/>
    <w:basedOn w:val="Normln"/>
    <w:link w:val="Zkladntext2Char"/>
    <w:rPr>
      <w:sz w:val="24"/>
    </w:rPr>
  </w:style>
  <w:style w:type="paragraph" w:styleId="Zkladntextodsazen">
    <w:name w:val="Body Text Indent"/>
    <w:basedOn w:val="Normln"/>
    <w:link w:val="ZkladntextodsazenChar"/>
    <w:pPr>
      <w:ind w:left="708"/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3">
    <w:name w:val="Body Text 3"/>
    <w:basedOn w:val="Normln"/>
    <w:pPr>
      <w:jc w:val="both"/>
    </w:pPr>
    <w:rPr>
      <w:bCs/>
      <w:i/>
      <w:iCs/>
      <w:sz w:val="24"/>
    </w:rPr>
  </w:style>
  <w:style w:type="paragraph" w:customStyle="1" w:styleId="Adresaodesilatele">
    <w:name w:val="Adresa odesilatele"/>
    <w:basedOn w:val="Normln"/>
    <w:pPr>
      <w:keepLines/>
      <w:framePr w:w="2640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Titulnstr">
    <w:name w:val="Titulní str"/>
    <w:basedOn w:val="Zhlav"/>
    <w:pPr>
      <w:tabs>
        <w:tab w:val="clear" w:pos="4536"/>
        <w:tab w:val="clear" w:pos="9072"/>
        <w:tab w:val="left" w:pos="1814"/>
        <w:tab w:val="left" w:pos="1985"/>
        <w:tab w:val="left" w:pos="6237"/>
        <w:tab w:val="left" w:pos="7655"/>
        <w:tab w:val="left" w:pos="7825"/>
      </w:tabs>
    </w:pPr>
    <w:rPr>
      <w:rFonts w:ascii="Arial" w:hAnsi="Arial"/>
      <w:sz w:val="24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</w:rPr>
  </w:style>
  <w:style w:type="paragraph" w:customStyle="1" w:styleId="Projekt">
    <w:name w:val="Projekt"/>
    <w:basedOn w:val="Normln"/>
    <w:pPr>
      <w:spacing w:after="240"/>
      <w:ind w:left="1985" w:hanging="567"/>
      <w:jc w:val="both"/>
    </w:pPr>
    <w:rPr>
      <w:rFonts w:ascii="Arial" w:hAnsi="Arial"/>
      <w:lang w:val="en-US"/>
    </w:rPr>
  </w:style>
  <w:style w:type="paragraph" w:customStyle="1" w:styleId="Zivotopis">
    <w:name w:val="Zivotopis"/>
    <w:basedOn w:val="Normln"/>
    <w:pPr>
      <w:tabs>
        <w:tab w:val="left" w:pos="2835"/>
      </w:tabs>
      <w:ind w:left="2836" w:hanging="1418"/>
      <w:jc w:val="both"/>
    </w:pPr>
    <w:rPr>
      <w:rFonts w:ascii="Arial" w:hAnsi="Arial"/>
      <w:lang w:val="en-US"/>
    </w:rPr>
  </w:style>
  <w:style w:type="paragraph" w:customStyle="1" w:styleId="Export0">
    <w:name w:val="Export 0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overflowPunct w:val="0"/>
      <w:autoSpaceDE w:val="0"/>
      <w:autoSpaceDN w:val="0"/>
      <w:adjustRightInd w:val="0"/>
      <w:textAlignment w:val="baseline"/>
    </w:pPr>
    <w:rPr>
      <w:rFonts w:ascii="Avinion" w:hAnsi="Avinion"/>
      <w:sz w:val="24"/>
      <w:lang w:val="en-US"/>
    </w:rPr>
  </w:style>
  <w:style w:type="paragraph" w:styleId="Zkladntextodsazen2">
    <w:name w:val="Body Text Indent 2"/>
    <w:basedOn w:val="Normln"/>
    <w:pPr>
      <w:ind w:left="1277"/>
      <w:jc w:val="both"/>
    </w:pPr>
    <w:rPr>
      <w:rFonts w:ascii="Arial" w:hAnsi="Arial"/>
      <w:lang w:val="en-US"/>
    </w:rPr>
  </w:style>
  <w:style w:type="paragraph" w:styleId="Zkladntextodsazen3">
    <w:name w:val="Body Text Indent 3"/>
    <w:basedOn w:val="Normln"/>
    <w:pPr>
      <w:ind w:left="1276" w:firstLine="567"/>
      <w:jc w:val="both"/>
    </w:pPr>
    <w:rPr>
      <w:rFonts w:ascii="Arial" w:hAnsi="Arial"/>
      <w:color w:val="008000"/>
      <w:lang w:val="en-US"/>
    </w:rPr>
  </w:style>
  <w:style w:type="paragraph" w:customStyle="1" w:styleId="Styl1">
    <w:name w:val="Styl1"/>
    <w:basedOn w:val="Nadpis4"/>
    <w:pPr>
      <w:spacing w:before="240" w:after="60"/>
      <w:jc w:val="left"/>
    </w:pPr>
    <w:rPr>
      <w:rFonts w:ascii="Arial" w:hAnsi="Arial"/>
      <w:b w:val="0"/>
      <w:sz w:val="22"/>
    </w:rPr>
  </w:style>
  <w:style w:type="character" w:styleId="Siln">
    <w:name w:val="Strong"/>
    <w:qFormat/>
    <w:rsid w:val="00FC70FC"/>
    <w:rPr>
      <w:b/>
      <w:bCs/>
    </w:rPr>
  </w:style>
  <w:style w:type="paragraph" w:styleId="Textbubliny">
    <w:name w:val="Balloon Text"/>
    <w:basedOn w:val="Normln"/>
    <w:semiHidden/>
    <w:rsid w:val="0061061E"/>
    <w:rPr>
      <w:rFonts w:ascii="Tahoma" w:hAnsi="Tahoma" w:cs="Tahoma"/>
      <w:sz w:val="16"/>
      <w:szCs w:val="16"/>
    </w:rPr>
  </w:style>
  <w:style w:type="character" w:customStyle="1" w:styleId="ZdenkSeverin">
    <w:name w:val="Zdeněk Severin"/>
    <w:semiHidden/>
    <w:rsid w:val="00B534F0"/>
    <w:rPr>
      <w:rFonts w:ascii="Arial" w:hAnsi="Arial" w:cs="Arial"/>
      <w:color w:val="auto"/>
      <w:sz w:val="20"/>
      <w:szCs w:val="20"/>
    </w:rPr>
  </w:style>
  <w:style w:type="paragraph" w:styleId="Pokraovnseznamu2">
    <w:name w:val="List Continue 2"/>
    <w:basedOn w:val="Normln"/>
    <w:rsid w:val="00B57D74"/>
    <w:pPr>
      <w:spacing w:after="120"/>
      <w:ind w:left="566"/>
    </w:pPr>
    <w:rPr>
      <w:sz w:val="18"/>
      <w:szCs w:val="18"/>
    </w:rPr>
  </w:style>
  <w:style w:type="paragraph" w:customStyle="1" w:styleId="odrazka">
    <w:name w:val="odrazka"/>
    <w:basedOn w:val="Normln"/>
    <w:rsid w:val="007A76D4"/>
    <w:pPr>
      <w:overflowPunct w:val="0"/>
      <w:autoSpaceDE w:val="0"/>
      <w:autoSpaceDN w:val="0"/>
      <w:adjustRightInd w:val="0"/>
      <w:spacing w:after="40"/>
      <w:ind w:left="284" w:hanging="284"/>
      <w:textAlignment w:val="baseline"/>
    </w:pPr>
    <w:rPr>
      <w:sz w:val="24"/>
    </w:rPr>
  </w:style>
  <w:style w:type="paragraph" w:customStyle="1" w:styleId="TPOOdstavec">
    <w:name w:val="TPO Odstavec"/>
    <w:basedOn w:val="Normln"/>
    <w:rsid w:val="00F97E6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4"/>
    </w:rPr>
  </w:style>
  <w:style w:type="paragraph" w:customStyle="1" w:styleId="odrazzslem">
    <w:name w:val="odraz z číslem"/>
    <w:basedOn w:val="Normln"/>
    <w:rsid w:val="00715165"/>
    <w:pPr>
      <w:tabs>
        <w:tab w:val="num" w:pos="780"/>
      </w:tabs>
      <w:spacing w:after="120" w:line="360" w:lineRule="auto"/>
      <w:ind w:left="780" w:hanging="780"/>
    </w:pPr>
    <w:rPr>
      <w:sz w:val="24"/>
    </w:rPr>
  </w:style>
  <w:style w:type="character" w:styleId="Hypertextovodkaz">
    <w:name w:val="Hyperlink"/>
    <w:uiPriority w:val="99"/>
    <w:rsid w:val="006B4FD9"/>
    <w:rPr>
      <w:color w:val="0000FF"/>
      <w:u w:val="single"/>
    </w:rPr>
  </w:style>
  <w:style w:type="paragraph" w:styleId="Obsah1">
    <w:name w:val="toc 1"/>
    <w:basedOn w:val="Zkladntext"/>
    <w:next w:val="Nadpiskapitoly"/>
    <w:autoRedefine/>
    <w:uiPriority w:val="39"/>
    <w:rsid w:val="00BF61D0"/>
    <w:pPr>
      <w:tabs>
        <w:tab w:val="left" w:pos="993"/>
        <w:tab w:val="right" w:leader="dot" w:pos="9072"/>
      </w:tabs>
      <w:spacing w:line="276" w:lineRule="auto"/>
      <w:ind w:left="567" w:right="423" w:hanging="567"/>
    </w:pPr>
  </w:style>
  <w:style w:type="paragraph" w:customStyle="1" w:styleId="Nadpiskapitoly">
    <w:name w:val="Nadpis kapitoly"/>
    <w:basedOn w:val="Normln"/>
    <w:autoRedefine/>
    <w:rsid w:val="00304474"/>
    <w:pPr>
      <w:jc w:val="both"/>
    </w:pPr>
    <w:rPr>
      <w:b/>
      <w:sz w:val="28"/>
      <w:szCs w:val="28"/>
    </w:rPr>
  </w:style>
  <w:style w:type="paragraph" w:styleId="Rozloendokumentu">
    <w:name w:val="Document Map"/>
    <w:basedOn w:val="Normln"/>
    <w:semiHidden/>
    <w:rsid w:val="00BF3C69"/>
    <w:pPr>
      <w:shd w:val="clear" w:color="auto" w:fill="000080"/>
    </w:pPr>
    <w:rPr>
      <w:rFonts w:ascii="Tahoma" w:hAnsi="Tahoma" w:cs="Tahoma"/>
    </w:rPr>
  </w:style>
  <w:style w:type="paragraph" w:styleId="Obsah2">
    <w:name w:val="toc 2"/>
    <w:basedOn w:val="Nadpiskapitoly"/>
    <w:next w:val="Normln"/>
    <w:autoRedefine/>
    <w:semiHidden/>
    <w:rsid w:val="00D348D4"/>
    <w:pPr>
      <w:ind w:left="200"/>
    </w:pPr>
  </w:style>
  <w:style w:type="paragraph" w:styleId="Obsah3">
    <w:name w:val="toc 3"/>
    <w:basedOn w:val="Nadpiskapitoly"/>
    <w:next w:val="Normln"/>
    <w:autoRedefine/>
    <w:semiHidden/>
    <w:rsid w:val="00D348D4"/>
    <w:pPr>
      <w:ind w:left="400"/>
    </w:pPr>
  </w:style>
  <w:style w:type="paragraph" w:customStyle="1" w:styleId="dka">
    <w:name w:val="Řádka"/>
    <w:link w:val="dkaChar"/>
    <w:qFormat/>
    <w:rsid w:val="00A72FC2"/>
    <w:pPr>
      <w:jc w:val="both"/>
    </w:pPr>
    <w:rPr>
      <w:snapToGrid w:val="0"/>
      <w:color w:val="000000"/>
      <w:sz w:val="24"/>
    </w:rPr>
  </w:style>
  <w:style w:type="paragraph" w:customStyle="1" w:styleId="Znaka1">
    <w:name w:val="Značka 1"/>
    <w:basedOn w:val="dka"/>
    <w:qFormat/>
    <w:rsid w:val="00A72FC2"/>
    <w:pPr>
      <w:numPr>
        <w:numId w:val="1"/>
      </w:numPr>
      <w:tabs>
        <w:tab w:val="clear" w:pos="360"/>
        <w:tab w:val="left" w:pos="284"/>
      </w:tabs>
    </w:pPr>
  </w:style>
  <w:style w:type="character" w:customStyle="1" w:styleId="ZkladntextChar1">
    <w:name w:val="Základní text Char1"/>
    <w:aliases w:val="Tučný text Char,()odstaved Char,Základní text Char Char,Základní text nový Char,termo Char1,termo Char Char1,termo Char Char Char,termo Char Char Char Char Char Char"/>
    <w:link w:val="Zkladntext"/>
    <w:rsid w:val="00DA3A29"/>
    <w:rPr>
      <w:sz w:val="24"/>
      <w:lang w:val="cs-CZ" w:eastAsia="cs-CZ" w:bidi="ar-SA"/>
    </w:rPr>
  </w:style>
  <w:style w:type="character" w:customStyle="1" w:styleId="ZhlavChar">
    <w:name w:val="Záhlaví Char"/>
    <w:aliases w:val="záhlaví Char"/>
    <w:link w:val="Zhlav"/>
    <w:rsid w:val="005332F6"/>
    <w:rPr>
      <w:lang w:val="cs-CZ" w:eastAsia="cs-CZ" w:bidi="ar-SA"/>
    </w:rPr>
  </w:style>
  <w:style w:type="character" w:customStyle="1" w:styleId="NzevChar">
    <w:name w:val="Název Char"/>
    <w:link w:val="Nzev"/>
    <w:rsid w:val="005332F6"/>
    <w:rPr>
      <w:b/>
      <w:sz w:val="40"/>
      <w:lang w:val="cs-CZ" w:eastAsia="cs-CZ" w:bidi="ar-SA"/>
    </w:rPr>
  </w:style>
  <w:style w:type="character" w:customStyle="1" w:styleId="Zkladntext2Char">
    <w:name w:val="Základní text 2 Char"/>
    <w:link w:val="Zkladntext2"/>
    <w:rsid w:val="00466260"/>
    <w:rPr>
      <w:sz w:val="24"/>
      <w:lang w:val="cs-CZ" w:eastAsia="cs-CZ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4233FC"/>
    <w:pPr>
      <w:widowControl w:val="0"/>
      <w:suppressAutoHyphens/>
      <w:ind w:left="708" w:firstLine="284"/>
      <w:jc w:val="both"/>
    </w:pPr>
    <w:rPr>
      <w:rFonts w:ascii="Arial" w:hAnsi="Arial" w:cs="Arial"/>
      <w:sz w:val="22"/>
      <w:szCs w:val="24"/>
      <w:lang w:eastAsia="zh-CN"/>
    </w:rPr>
  </w:style>
  <w:style w:type="character" w:customStyle="1" w:styleId="OdstavecseseznamemChar">
    <w:name w:val="Odstavec se seznamem Char"/>
    <w:link w:val="Odstavecseseznamem"/>
    <w:uiPriority w:val="34"/>
    <w:rsid w:val="004233FC"/>
    <w:rPr>
      <w:rFonts w:ascii="Arial" w:hAnsi="Arial" w:cs="Arial"/>
      <w:sz w:val="22"/>
      <w:szCs w:val="24"/>
      <w:lang w:eastAsia="zh-CN"/>
    </w:rPr>
  </w:style>
  <w:style w:type="paragraph" w:customStyle="1" w:styleId="Znaka2">
    <w:name w:val="Značka 2"/>
    <w:basedOn w:val="Znaka1"/>
    <w:rsid w:val="004233FC"/>
    <w:pPr>
      <w:numPr>
        <w:numId w:val="18"/>
      </w:numPr>
    </w:pPr>
  </w:style>
  <w:style w:type="character" w:customStyle="1" w:styleId="dkaChar">
    <w:name w:val="Řádka Char"/>
    <w:link w:val="dka"/>
    <w:rsid w:val="007A09E0"/>
    <w:rPr>
      <w:snapToGrid w:val="0"/>
      <w:color w:val="000000"/>
      <w:sz w:val="24"/>
    </w:rPr>
  </w:style>
  <w:style w:type="character" w:customStyle="1" w:styleId="Nadpis3Char">
    <w:name w:val="Nadpis 3 Char"/>
    <w:link w:val="Nadpis3"/>
    <w:rsid w:val="004560B6"/>
    <w:rPr>
      <w:sz w:val="24"/>
      <w:u w:val="single"/>
    </w:rPr>
  </w:style>
  <w:style w:type="paragraph" w:customStyle="1" w:styleId="StyltextPrvndek063cm">
    <w:name w:val="Styl text + První řádek:  063 cm"/>
    <w:basedOn w:val="Normln"/>
    <w:rsid w:val="004560B6"/>
    <w:pPr>
      <w:ind w:firstLine="357"/>
    </w:pPr>
    <w:rPr>
      <w:rFonts w:ascii="Arial" w:hAnsi="Arial"/>
      <w:sz w:val="24"/>
    </w:rPr>
  </w:style>
  <w:style w:type="paragraph" w:customStyle="1" w:styleId="Default">
    <w:name w:val="Default"/>
    <w:rsid w:val="007665C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rosttextChar">
    <w:name w:val="Prostý text Char"/>
    <w:link w:val="Prosttext"/>
    <w:uiPriority w:val="99"/>
    <w:rsid w:val="007040C5"/>
    <w:rPr>
      <w:rFonts w:ascii="Courier New" w:hAnsi="Courier New"/>
    </w:rPr>
  </w:style>
  <w:style w:type="paragraph" w:styleId="Titulek">
    <w:name w:val="caption"/>
    <w:basedOn w:val="Normln"/>
    <w:next w:val="Normln"/>
    <w:unhideWhenUsed/>
    <w:qFormat/>
    <w:rsid w:val="00044281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JVPVH-NADPIS-1">
    <w:name w:val="JVPVH-NADPIS-1"/>
    <w:basedOn w:val="Normln"/>
    <w:rsid w:val="009D03B4"/>
    <w:pPr>
      <w:numPr>
        <w:numId w:val="27"/>
      </w:numPr>
      <w:tabs>
        <w:tab w:val="clear" w:pos="1065"/>
      </w:tabs>
      <w:spacing w:before="240"/>
      <w:ind w:left="567" w:hanging="567"/>
    </w:pPr>
    <w:rPr>
      <w:rFonts w:asciiTheme="minorHAnsi" w:hAnsiTheme="minorHAnsi" w:cs="Arial"/>
      <w:b/>
      <w:caps/>
      <w:sz w:val="28"/>
      <w:szCs w:val="24"/>
    </w:rPr>
  </w:style>
  <w:style w:type="paragraph" w:customStyle="1" w:styleId="JVPVH-NADPIS-2">
    <w:name w:val="JVPVH-NADPIS-2"/>
    <w:basedOn w:val="Normln"/>
    <w:rsid w:val="009D03B4"/>
    <w:pPr>
      <w:numPr>
        <w:ilvl w:val="1"/>
        <w:numId w:val="27"/>
      </w:numPr>
      <w:tabs>
        <w:tab w:val="clear" w:pos="1410"/>
      </w:tabs>
      <w:spacing w:before="240"/>
      <w:ind w:left="0" w:firstLine="0"/>
      <w:jc w:val="both"/>
    </w:pPr>
    <w:rPr>
      <w:rFonts w:asciiTheme="minorHAnsi" w:hAnsiTheme="minorHAnsi" w:cs="Arial"/>
      <w:b/>
      <w:sz w:val="24"/>
      <w:szCs w:val="24"/>
    </w:rPr>
  </w:style>
  <w:style w:type="paragraph" w:customStyle="1" w:styleId="JVPVH-NADPIS-3">
    <w:name w:val="JVPVH-NADPIS-3"/>
    <w:basedOn w:val="Normln"/>
    <w:rsid w:val="009D03B4"/>
    <w:pPr>
      <w:numPr>
        <w:ilvl w:val="2"/>
        <w:numId w:val="27"/>
      </w:numPr>
      <w:spacing w:before="120" w:after="60"/>
      <w:ind w:left="680" w:hanging="680"/>
    </w:pPr>
    <w:rPr>
      <w:rFonts w:asciiTheme="minorHAnsi" w:hAnsiTheme="minorHAnsi" w:cs="Arial"/>
      <w:b/>
      <w:sz w:val="22"/>
      <w:szCs w:val="24"/>
    </w:rPr>
  </w:style>
  <w:style w:type="paragraph" w:customStyle="1" w:styleId="JVPVH-NADPIS-4">
    <w:name w:val="JVPVH-NADPIS-4"/>
    <w:basedOn w:val="Normln"/>
    <w:rsid w:val="009D03B4"/>
    <w:pPr>
      <w:numPr>
        <w:ilvl w:val="3"/>
        <w:numId w:val="27"/>
      </w:numPr>
      <w:spacing w:before="120" w:after="60"/>
      <w:ind w:left="737" w:hanging="737"/>
    </w:pPr>
    <w:rPr>
      <w:rFonts w:asciiTheme="minorHAnsi" w:hAnsiTheme="minorHAnsi" w:cs="Arial"/>
      <w:sz w:val="22"/>
      <w:szCs w:val="24"/>
    </w:rPr>
  </w:style>
  <w:style w:type="paragraph" w:customStyle="1" w:styleId="JVPVH-NADPIS-5">
    <w:name w:val="JVPVH-NADPIS-5"/>
    <w:basedOn w:val="Normln"/>
    <w:rsid w:val="009D03B4"/>
    <w:pPr>
      <w:numPr>
        <w:ilvl w:val="4"/>
        <w:numId w:val="27"/>
      </w:numPr>
      <w:spacing w:before="120" w:after="60"/>
      <w:ind w:left="1077" w:hanging="1077"/>
    </w:pPr>
    <w:rPr>
      <w:rFonts w:asciiTheme="minorHAnsi" w:hAnsiTheme="minorHAnsi" w:cs="Arial"/>
      <w:sz w:val="22"/>
      <w:szCs w:val="24"/>
    </w:rPr>
  </w:style>
  <w:style w:type="paragraph" w:customStyle="1" w:styleId="JVPVH-NADPIS-6">
    <w:name w:val="JVPVH-NADPIS-6"/>
    <w:basedOn w:val="Normln"/>
    <w:rsid w:val="009D03B4"/>
    <w:pPr>
      <w:numPr>
        <w:ilvl w:val="5"/>
        <w:numId w:val="27"/>
      </w:numPr>
      <w:spacing w:before="120" w:after="60"/>
      <w:ind w:left="1077" w:hanging="1077"/>
    </w:pPr>
    <w:rPr>
      <w:rFonts w:asciiTheme="minorHAnsi" w:hAnsiTheme="minorHAnsi" w:cs="Arial"/>
      <w:b/>
      <w:sz w:val="22"/>
      <w:szCs w:val="24"/>
    </w:rPr>
  </w:style>
  <w:style w:type="paragraph" w:customStyle="1" w:styleId="JVPVH-NADPIS-7">
    <w:name w:val="JVPVH-NADPIS-7"/>
    <w:basedOn w:val="Normln"/>
    <w:rsid w:val="009D03B4"/>
    <w:pPr>
      <w:numPr>
        <w:ilvl w:val="6"/>
        <w:numId w:val="27"/>
      </w:numPr>
      <w:spacing w:before="120" w:after="60"/>
      <w:ind w:left="1077" w:hanging="1077"/>
    </w:pPr>
    <w:rPr>
      <w:rFonts w:asciiTheme="minorHAnsi" w:hAnsiTheme="minorHAnsi" w:cs="Arial"/>
      <w:b/>
      <w:sz w:val="22"/>
      <w:szCs w:val="24"/>
    </w:rPr>
  </w:style>
  <w:style w:type="paragraph" w:customStyle="1" w:styleId="JVPVH-odstavec-normalni">
    <w:name w:val="JVPVH-odstavec-normalni"/>
    <w:link w:val="JVPVH-odstavec-normalniChar"/>
    <w:qFormat/>
    <w:rsid w:val="009D03B4"/>
    <w:pPr>
      <w:spacing w:before="120"/>
      <w:jc w:val="both"/>
    </w:pPr>
    <w:rPr>
      <w:rFonts w:asciiTheme="minorHAnsi" w:hAnsiTheme="minorHAnsi"/>
      <w:sz w:val="22"/>
    </w:rPr>
  </w:style>
  <w:style w:type="character" w:customStyle="1" w:styleId="JVPVH-odstavec-normalniChar">
    <w:name w:val="JVPVH-odstavec-normalni Char"/>
    <w:link w:val="JVPVH-odstavec-normalni"/>
    <w:rsid w:val="009D03B4"/>
    <w:rPr>
      <w:rFonts w:asciiTheme="minorHAnsi" w:hAnsiTheme="minorHAnsi"/>
      <w:sz w:val="22"/>
    </w:rPr>
  </w:style>
  <w:style w:type="paragraph" w:customStyle="1" w:styleId="JVPVH-odrky-tverec">
    <w:name w:val="JVPVH-odrážky-čtverec"/>
    <w:basedOn w:val="Normln"/>
    <w:link w:val="JVPVH-odrky-tverecChar"/>
    <w:qFormat/>
    <w:rsid w:val="009D03B4"/>
    <w:pPr>
      <w:numPr>
        <w:numId w:val="28"/>
      </w:numPr>
      <w:tabs>
        <w:tab w:val="clear" w:pos="1494"/>
        <w:tab w:val="left" w:pos="397"/>
      </w:tabs>
      <w:spacing w:before="120"/>
      <w:ind w:left="397" w:hanging="397"/>
    </w:pPr>
    <w:rPr>
      <w:rFonts w:asciiTheme="minorHAnsi" w:hAnsiTheme="minorHAnsi"/>
      <w:sz w:val="22"/>
    </w:rPr>
  </w:style>
  <w:style w:type="character" w:customStyle="1" w:styleId="JVPVH-odrky-tverecChar">
    <w:name w:val="JVPVH-odrážky-čtverec Char"/>
    <w:basedOn w:val="Standardnpsmoodstavce"/>
    <w:link w:val="JVPVH-odrky-tverec"/>
    <w:rsid w:val="009D03B4"/>
    <w:rPr>
      <w:rFonts w:asciiTheme="minorHAnsi" w:hAnsiTheme="minorHAnsi"/>
      <w:sz w:val="22"/>
    </w:rPr>
  </w:style>
  <w:style w:type="paragraph" w:customStyle="1" w:styleId="PKONORMAL">
    <w:name w:val="PKO_NORMAL"/>
    <w:basedOn w:val="Normln"/>
    <w:qFormat/>
    <w:rsid w:val="00D53E4A"/>
    <w:pPr>
      <w:spacing w:line="259" w:lineRule="auto"/>
      <w:ind w:left="426"/>
      <w:jc w:val="both"/>
    </w:pPr>
    <w:rPr>
      <w:rFonts w:ascii="Bahnschrift Light" w:eastAsia="Calibri" w:hAnsi="Bahnschrift Light"/>
      <w:sz w:val="22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67678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77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53714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3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46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44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55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26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2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5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5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6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9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73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98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9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2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33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7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8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5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97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07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67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80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07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96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7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4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7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48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9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8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22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66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57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09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27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60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1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2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4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92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1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86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13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25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18780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7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9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E9739-1B11-4EED-AF61-0B05F6657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8280</TotalTime>
  <Pages>5</Pages>
  <Words>1354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</vt:lpstr>
    </vt:vector>
  </TitlesOfParts>
  <Company>NYVEL</Company>
  <LinksUpToDate>false</LinksUpToDate>
  <CharactersWithSpaces>9760</CharactersWithSpaces>
  <SharedDoc>false</SharedDoc>
  <HLinks>
    <vt:vector size="66" baseType="variant">
      <vt:variant>
        <vt:i4>2031668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_Toc17300768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_Toc17300767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_Toc17300766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_Toc17300765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_Toc17300764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_Toc17300763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_Toc17300762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_Toc17300761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_Toc17300760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_Toc17300759</vt:lpwstr>
      </vt:variant>
      <vt:variant>
        <vt:i4>2031671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_Toc17300758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Ondřej Liška</dc:creator>
  <cp:lastModifiedBy>Ondřej Liška</cp:lastModifiedBy>
  <cp:revision>492</cp:revision>
  <cp:lastPrinted>2024-10-04T05:58:00Z</cp:lastPrinted>
  <dcterms:created xsi:type="dcterms:W3CDTF">2020-05-04T13:56:00Z</dcterms:created>
  <dcterms:modified xsi:type="dcterms:W3CDTF">2024-10-24T09:31:00Z</dcterms:modified>
</cp:coreProperties>
</file>