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9E53068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36520E01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D3947" w:rsidRPr="00ED3947">
        <w:rPr>
          <w:rFonts w:ascii="Arial Black" w:hAnsi="Arial Black" w:cstheme="minorHAnsi"/>
          <w:b/>
          <w:sz w:val="26"/>
          <w:szCs w:val="26"/>
        </w:rPr>
        <w:t xml:space="preserve">Příloha č. 8 Rámcové dohody -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C232D6E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="000E7351" w:rsidRPr="00FA167D">
        <w:rPr>
          <w:rFonts w:ascii="Arial Black" w:hAnsi="Arial Black"/>
          <w:b/>
          <w:szCs w:val="22"/>
        </w:rPr>
        <w:t>„Zajištění mimořádné přepravy osob v roce 2025“</w:t>
      </w:r>
      <w:bookmarkStart w:id="1" w:name="_GoBack"/>
      <w:bookmarkEnd w:id="1"/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1F2AA0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6A0D489E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ED3947">
      <w:rPr>
        <w:rFonts w:ascii="Times New Roman" w:hAnsi="Times New Roman"/>
        <w:bCs/>
        <w:i/>
        <w:iCs/>
      </w:rPr>
      <w:t>10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E7351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D7DF6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16FF5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ED3947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BAD6-1E77-4BD6-82F6-9CBBF69F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18</cp:revision>
  <cp:lastPrinted>2017-11-02T12:46:00Z</cp:lastPrinted>
  <dcterms:created xsi:type="dcterms:W3CDTF">2023-10-20T10:56:00Z</dcterms:created>
  <dcterms:modified xsi:type="dcterms:W3CDTF">2025-02-03T10:36:00Z</dcterms:modified>
</cp:coreProperties>
</file>