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1B169" w14:textId="6458469A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894D65">
        <w:rPr>
          <w:rFonts w:asciiTheme="minorHAnsi" w:hAnsiTheme="minorHAnsi" w:cstheme="minorHAnsi"/>
          <w:bCs w:val="0"/>
          <w:sz w:val="32"/>
          <w:szCs w:val="32"/>
          <w:u w:val="single"/>
        </w:rPr>
        <w:t>dodávek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663739F4" w14:textId="65A37163" w:rsidR="008F1336" w:rsidRDefault="008F1336" w:rsidP="008F1336">
      <w:pPr>
        <w:ind w:left="2552" w:hanging="2552"/>
        <w:rPr>
          <w:rFonts w:cs="Calibri"/>
          <w:b/>
        </w:rPr>
      </w:pPr>
      <w:r>
        <w:rPr>
          <w:rFonts w:cs="Calibri"/>
          <w:bCs/>
          <w:iCs/>
        </w:rPr>
        <w:t>p</w:t>
      </w:r>
      <w:r w:rsidRPr="00D11488">
        <w:rPr>
          <w:rFonts w:cs="Calibri"/>
          <w:bCs/>
          <w:iCs/>
        </w:rPr>
        <w:t xml:space="preserve">ro </w:t>
      </w:r>
      <w:r w:rsidRPr="00187106">
        <w:rPr>
          <w:rFonts w:cs="Calibri"/>
          <w:bCs/>
          <w:iCs/>
        </w:rPr>
        <w:t xml:space="preserve">veřejnou zakázku: </w:t>
      </w:r>
      <w:r w:rsidRPr="00187106">
        <w:rPr>
          <w:rFonts w:cs="Calibri"/>
          <w:bCs/>
          <w:iCs/>
        </w:rPr>
        <w:tab/>
      </w:r>
      <w:r w:rsidRPr="00187106">
        <w:rPr>
          <w:rFonts w:cs="Calibri"/>
          <w:b/>
        </w:rPr>
        <w:t>„</w:t>
      </w:r>
      <w:r w:rsidR="001C237B" w:rsidRPr="001C237B">
        <w:rPr>
          <w:b/>
          <w:szCs w:val="24"/>
        </w:rPr>
        <w:t xml:space="preserve">Nábytek </w:t>
      </w:r>
      <w:r w:rsidR="008E0F66">
        <w:rPr>
          <w:b/>
          <w:szCs w:val="24"/>
        </w:rPr>
        <w:t>do budovy nového</w:t>
      </w:r>
      <w:r w:rsidR="001C237B" w:rsidRPr="001C237B">
        <w:rPr>
          <w:b/>
          <w:szCs w:val="24"/>
        </w:rPr>
        <w:t xml:space="preserve"> vzdělávacího centra Trolejbusy Ostrava</w:t>
      </w:r>
      <w:r w:rsidRPr="00187106">
        <w:rPr>
          <w:rFonts w:cs="Calibri"/>
          <w:b/>
        </w:rPr>
        <w:t>“</w:t>
      </w:r>
    </w:p>
    <w:p w14:paraId="6C17D362" w14:textId="77777777" w:rsidR="00353812" w:rsidRPr="00D02502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2C4151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32E902D6" w14:textId="41FB2377" w:rsidR="001861EA" w:rsidRDefault="00353812" w:rsidP="00EE1CCB">
      <w:pPr>
        <w:pStyle w:val="2nesltext"/>
        <w:spacing w:before="120"/>
        <w:rPr>
          <w:rFonts w:asciiTheme="minorHAnsi" w:hAnsiTheme="minorHAnsi" w:cstheme="minorHAnsi"/>
        </w:rPr>
      </w:pPr>
      <w:r w:rsidRPr="00F66DC0">
        <w:rPr>
          <w:rFonts w:asciiTheme="minorHAnsi" w:hAnsiTheme="minorHAnsi" w:cstheme="minorHAnsi"/>
          <w:b/>
        </w:rPr>
        <w:t xml:space="preserve">tímto čestně prohlašuje, že </w:t>
      </w:r>
      <w:r w:rsidR="003F409D" w:rsidRPr="00F66DC0">
        <w:rPr>
          <w:rFonts w:asciiTheme="minorHAnsi" w:hAnsiTheme="minorHAnsi" w:cstheme="minorHAnsi"/>
          <w:b/>
        </w:rPr>
        <w:t>disponuje následujícími zkušenostmi s </w:t>
      </w:r>
      <w:r w:rsidR="001C237B">
        <w:rPr>
          <w:rFonts w:asciiTheme="minorHAnsi" w:hAnsiTheme="minorHAnsi" w:cstheme="minorHAnsi"/>
          <w:b/>
        </w:rPr>
        <w:t>poskytnutím</w:t>
      </w:r>
      <w:r w:rsidR="003F409D" w:rsidRPr="00F66DC0">
        <w:rPr>
          <w:rFonts w:asciiTheme="minorHAnsi" w:hAnsiTheme="minorHAnsi" w:cstheme="minorHAnsi"/>
          <w:b/>
        </w:rPr>
        <w:t xml:space="preserve"> uvedených </w:t>
      </w:r>
      <w:r w:rsidR="001C237B">
        <w:rPr>
          <w:rFonts w:asciiTheme="minorHAnsi" w:hAnsiTheme="minorHAnsi" w:cstheme="minorHAnsi"/>
          <w:b/>
        </w:rPr>
        <w:t>dodávek</w:t>
      </w:r>
      <w:r w:rsidR="003F409D" w:rsidRPr="00F66DC0">
        <w:rPr>
          <w:rFonts w:asciiTheme="minorHAnsi" w:hAnsiTheme="minorHAnsi" w:cstheme="minorHAnsi"/>
          <w:b/>
        </w:rPr>
        <w:t xml:space="preserve">, které byly </w:t>
      </w:r>
      <w:r w:rsidR="00A53C92" w:rsidRPr="00F66DC0">
        <w:rPr>
          <w:rFonts w:asciiTheme="minorHAnsi" w:hAnsiTheme="minorHAnsi" w:cstheme="minorHAnsi"/>
          <w:b/>
        </w:rPr>
        <w:t>poskytnuty</w:t>
      </w:r>
      <w:r w:rsidR="003F409D" w:rsidRPr="00F66DC0">
        <w:rPr>
          <w:rFonts w:asciiTheme="minorHAnsi" w:hAnsiTheme="minorHAnsi" w:cstheme="minorHAnsi"/>
          <w:b/>
        </w:rPr>
        <w:t xml:space="preserve"> </w:t>
      </w:r>
      <w:r w:rsidRPr="00F66DC0">
        <w:rPr>
          <w:rFonts w:asciiTheme="minorHAnsi" w:hAnsiTheme="minorHAnsi" w:cstheme="minorHAnsi"/>
          <w:b/>
        </w:rPr>
        <w:t xml:space="preserve">v období posledních </w:t>
      </w:r>
      <w:r w:rsidR="00BD2388">
        <w:rPr>
          <w:rFonts w:asciiTheme="minorHAnsi" w:hAnsiTheme="minorHAnsi" w:cstheme="minorHAnsi"/>
          <w:b/>
        </w:rPr>
        <w:t>3</w:t>
      </w:r>
      <w:r w:rsidRPr="00F66DC0">
        <w:rPr>
          <w:rFonts w:asciiTheme="minorHAnsi" w:hAnsiTheme="minorHAnsi" w:cstheme="minorHAnsi"/>
          <w:b/>
        </w:rPr>
        <w:t xml:space="preserve"> let před zahájením </w:t>
      </w:r>
      <w:r w:rsidR="001C237B">
        <w:rPr>
          <w:rFonts w:asciiTheme="minorHAnsi" w:hAnsiTheme="minorHAnsi" w:cstheme="minorHAnsi"/>
          <w:b/>
        </w:rPr>
        <w:t>poptávkového</w:t>
      </w:r>
      <w:r w:rsidRPr="00F66DC0">
        <w:rPr>
          <w:rFonts w:asciiTheme="minorHAnsi" w:hAnsiTheme="minorHAnsi" w:cstheme="minorHAnsi"/>
          <w:b/>
        </w:rPr>
        <w:t xml:space="preserve"> řízení na zadání výše uvedené zakázky</w:t>
      </w:r>
      <w:r w:rsidRPr="00D02502">
        <w:rPr>
          <w:rFonts w:asciiTheme="minorHAnsi" w:hAnsiTheme="minorHAnsi" w:cstheme="minorHAnsi"/>
        </w:rPr>
        <w:t>:</w:t>
      </w:r>
      <w:bookmarkEnd w:id="0"/>
    </w:p>
    <w:p w14:paraId="150CC8A1" w14:textId="161C47C1" w:rsidR="0074362D" w:rsidRPr="001C237B" w:rsidRDefault="001C237B" w:rsidP="001C237B">
      <w:pPr>
        <w:pStyle w:val="Odstavecseseznamem"/>
        <w:numPr>
          <w:ilvl w:val="0"/>
          <w:numId w:val="9"/>
        </w:numPr>
        <w:ind w:left="426"/>
        <w:contextualSpacing/>
        <w:jc w:val="both"/>
        <w:rPr>
          <w:b/>
        </w:rPr>
      </w:pPr>
      <w:r>
        <w:rPr>
          <w:b/>
        </w:rPr>
        <w:t>S</w:t>
      </w:r>
      <w:r w:rsidRPr="001C237B">
        <w:rPr>
          <w:b/>
        </w:rPr>
        <w:t>eznam významných dodávek poskytnutých za poslední 3 roky před zahájením zadávacího řízení včetně uvedení ceny a doby jejich poskytnutí a identifikace objednatele. Z tohoto seznamu musí být zřejmé dokončení alespoň tří (3) významných zakázek zahrnující výrobu, dodání a montáž nábytku, a to v minimální hodnotě 5 000 000 Kč bez DPH za každou jednotlivou zakázku.</w:t>
      </w:r>
    </w:p>
    <w:p w14:paraId="2E84A1AF" w14:textId="77777777" w:rsidR="0074362D" w:rsidRPr="00A245FF" w:rsidRDefault="0074362D" w:rsidP="0074362D">
      <w:pPr>
        <w:pStyle w:val="Odstavecseseznamem"/>
        <w:ind w:left="426"/>
        <w:contextualSpacing/>
        <w:jc w:val="both"/>
        <w:rPr>
          <w:szCs w:val="22"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1984"/>
        <w:gridCol w:w="3317"/>
        <w:gridCol w:w="2268"/>
        <w:gridCol w:w="2127"/>
        <w:gridCol w:w="2268"/>
      </w:tblGrid>
      <w:tr w:rsidR="00AC0A44" w:rsidRPr="00D02502" w14:paraId="36FB731E" w14:textId="77777777" w:rsidTr="003F409D">
        <w:trPr>
          <w:trHeight w:val="869"/>
        </w:trPr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EE9C8B8" w14:textId="325C83A4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083CBDA7" w14:textId="795122A5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36FB7317" w14:textId="1B3F3F7F" w:rsidR="00EA4906" w:rsidRPr="00F66DC0" w:rsidRDefault="00EA4906" w:rsidP="00A53C9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cs-CZ"/>
              </w:rPr>
            </w:pPr>
            <w:r w:rsidRPr="00F66DC0">
              <w:rPr>
                <w:rFonts w:asciiTheme="minorHAnsi" w:eastAsia="Times New Roman" w:hAnsiTheme="minorHAnsi" w:cstheme="minorHAnsi"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D0A617B" w14:textId="0B2F8F16" w:rsidR="00EA4906" w:rsidRPr="00D02502" w:rsidRDefault="001C237B" w:rsidP="00BF744A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Dodavatel</w:t>
            </w:r>
          </w:p>
          <w:p w14:paraId="3962B666" w14:textId="4FAE7C02" w:rsidR="00EA4906" w:rsidRPr="00D02502" w:rsidRDefault="00EA4906" w:rsidP="00BF744A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F744A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</w:p>
          <w:p w14:paraId="5CA5CEAD" w14:textId="3FF7D98F" w:rsidR="00EA4906" w:rsidRPr="00F66DC0" w:rsidRDefault="00EA4906" w:rsidP="00BF744A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66DC0">
              <w:rPr>
                <w:rFonts w:asciiTheme="minorHAnsi" w:hAnsiTheme="minorHAnsi" w:cstheme="minorHAnsi"/>
                <w:bCs/>
                <w:color w:val="000000"/>
              </w:rPr>
              <w:t>(název, IČ)</w:t>
            </w:r>
          </w:p>
        </w:tc>
        <w:tc>
          <w:tcPr>
            <w:tcW w:w="33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8" w14:textId="4B49119E" w:rsidR="00EA4906" w:rsidRPr="00D02502" w:rsidRDefault="00EA4906" w:rsidP="00BF744A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="00867D3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67D39" w:rsidRPr="00F66DC0">
              <w:rPr>
                <w:rFonts w:asciiTheme="minorHAnsi" w:hAnsiTheme="minorHAnsi" w:cstheme="minorHAnsi"/>
                <w:bCs/>
              </w:rPr>
              <w:t xml:space="preserve">(v detailu </w:t>
            </w:r>
            <w:r w:rsidR="00867D39">
              <w:rPr>
                <w:rFonts w:asciiTheme="minorHAnsi" w:hAnsiTheme="minorHAnsi" w:cstheme="minorHAnsi"/>
                <w:bCs/>
              </w:rPr>
              <w:t xml:space="preserve">dostačujícím </w:t>
            </w:r>
            <w:r w:rsidR="00867D39" w:rsidRPr="00F66DC0">
              <w:rPr>
                <w:rFonts w:asciiTheme="minorHAnsi" w:hAnsiTheme="minorHAnsi" w:cstheme="minorHAnsi"/>
                <w:bCs/>
              </w:rPr>
              <w:t>pro posouzení splnění daného požadavku)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9" w14:textId="7E963A5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A" w14:textId="3C4A527A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 w:rsidR="00A2648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D" w14:textId="4D35C6D2" w:rsidR="00EA4906" w:rsidRPr="00D02502" w:rsidRDefault="00BF744A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Finanční objem</w:t>
            </w:r>
            <w:r w:rsidR="00EA4906"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 referenční zakázky</w:t>
            </w:r>
            <w:r w:rsidR="00EA4906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 w:rsidR="00EA4906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AC0A44" w:rsidRPr="00D02502" w14:paraId="1374CEDF" w14:textId="77777777" w:rsidTr="003F409D">
        <w:trPr>
          <w:trHeight w:val="869"/>
        </w:trPr>
        <w:tc>
          <w:tcPr>
            <w:tcW w:w="207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C697807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386D65F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1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52E5E3E" w14:textId="5FF6A0E2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EE21EC1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3C2AEBA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1DA0168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C0A44" w:rsidRPr="00D02502" w14:paraId="19D15CEA" w14:textId="77777777" w:rsidTr="003F409D">
        <w:trPr>
          <w:trHeight w:val="869"/>
        </w:trPr>
        <w:tc>
          <w:tcPr>
            <w:tcW w:w="2070" w:type="dxa"/>
            <w:shd w:val="clear" w:color="auto" w:fill="FFFFFF" w:themeFill="background1"/>
          </w:tcPr>
          <w:p w14:paraId="5C114531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295664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17" w:type="dxa"/>
            <w:shd w:val="clear" w:color="auto" w:fill="FFFFFF" w:themeFill="background1"/>
          </w:tcPr>
          <w:p w14:paraId="1D985C1E" w14:textId="36DAACF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912B347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D749677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39BEA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C0A44" w:rsidRPr="00D02502" w14:paraId="4C272FD8" w14:textId="77777777" w:rsidTr="003F409D">
        <w:trPr>
          <w:trHeight w:val="869"/>
        </w:trPr>
        <w:tc>
          <w:tcPr>
            <w:tcW w:w="2070" w:type="dxa"/>
            <w:shd w:val="clear" w:color="auto" w:fill="FFFFFF" w:themeFill="background1"/>
          </w:tcPr>
          <w:p w14:paraId="674D5B70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5BAE6C7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17" w:type="dxa"/>
            <w:shd w:val="clear" w:color="auto" w:fill="FFFFFF" w:themeFill="background1"/>
          </w:tcPr>
          <w:p w14:paraId="1DB9B80C" w14:textId="12E4270D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8D66E76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558975B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864C003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15DC55F" w14:textId="770CFC4F" w:rsidR="00B85199" w:rsidRDefault="00B85199" w:rsidP="00CC3C24">
      <w:pPr>
        <w:rPr>
          <w:rFonts w:asciiTheme="minorHAnsi" w:hAnsiTheme="minorHAnsi" w:cstheme="minorHAnsi"/>
        </w:rPr>
      </w:pPr>
    </w:p>
    <w:p w14:paraId="7A2C4241" w14:textId="7709FA54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36FB7347" w14:textId="3C79FD7C" w:rsidR="00A0269C" w:rsidRPr="00D02502" w:rsidRDefault="00CC3C24" w:rsidP="00F66DC0">
      <w:pPr>
        <w:spacing w:after="0" w:line="240" w:lineRule="auto"/>
        <w:rPr>
          <w:rFonts w:asciiTheme="minorHAnsi" w:hAnsiTheme="minorHAnsi" w:cstheme="minorHAnsi"/>
          <w:i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sectPr w:rsidR="00A0269C" w:rsidRPr="00D02502" w:rsidSect="00EA4906">
      <w:headerReference w:type="default" r:id="rId8"/>
      <w:footerReference w:type="default" r:id="rId9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27D47" w14:textId="77777777" w:rsidR="00AF03E7" w:rsidRDefault="00AF03E7">
      <w:pPr>
        <w:spacing w:after="0" w:line="240" w:lineRule="auto"/>
      </w:pPr>
      <w:r>
        <w:separator/>
      </w:r>
    </w:p>
  </w:endnote>
  <w:endnote w:type="continuationSeparator" w:id="0">
    <w:p w14:paraId="51725BC0" w14:textId="77777777" w:rsidR="00AF03E7" w:rsidRDefault="00AF0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B734D" w14:textId="48BF9844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8E0F66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8E0F66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BCA4B" w14:textId="77777777" w:rsidR="00AF03E7" w:rsidRDefault="00AF03E7">
      <w:pPr>
        <w:spacing w:after="0" w:line="240" w:lineRule="auto"/>
      </w:pPr>
      <w:r>
        <w:separator/>
      </w:r>
    </w:p>
  </w:footnote>
  <w:footnote w:type="continuationSeparator" w:id="0">
    <w:p w14:paraId="212D13E8" w14:textId="77777777" w:rsidR="00AF03E7" w:rsidRDefault="00AF03E7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46BE2" w14:textId="713A90A9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7 ZD – </w:t>
    </w:r>
    <w:r w:rsidR="00C14BB5">
      <w:rPr>
        <w:rFonts w:asciiTheme="minorHAnsi" w:hAnsiTheme="minorHAnsi" w:cstheme="minorHAnsi"/>
        <w:i/>
        <w:iCs/>
      </w:rPr>
      <w:t>Vzor s</w:t>
    </w:r>
    <w:r w:rsidRPr="00353812">
      <w:rPr>
        <w:rFonts w:asciiTheme="minorHAnsi" w:hAnsiTheme="minorHAnsi" w:cstheme="minorHAnsi"/>
        <w:i/>
        <w:iCs/>
      </w:rPr>
      <w:t>eznam</w:t>
    </w:r>
    <w:r w:rsidR="00C14BB5">
      <w:rPr>
        <w:rFonts w:asciiTheme="minorHAnsi" w:hAnsiTheme="minorHAnsi" w:cstheme="minorHAnsi"/>
        <w:i/>
        <w:iCs/>
      </w:rPr>
      <w:t>u</w:t>
    </w:r>
    <w:r w:rsidRPr="00353812">
      <w:rPr>
        <w:rFonts w:asciiTheme="minorHAnsi" w:hAnsiTheme="minorHAnsi" w:cstheme="minorHAnsi"/>
        <w:i/>
        <w:iCs/>
      </w:rPr>
      <w:t xml:space="preserve"> významných </w:t>
    </w:r>
    <w:r w:rsidR="00894D65">
      <w:rPr>
        <w:rFonts w:asciiTheme="minorHAnsi" w:hAnsiTheme="minorHAnsi" w:cstheme="minorHAnsi"/>
        <w:i/>
        <w:iCs/>
      </w:rPr>
      <w:t>dodávek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C75B9"/>
    <w:multiLevelType w:val="hybridMultilevel"/>
    <w:tmpl w:val="7F8C9E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C6328"/>
    <w:multiLevelType w:val="hybridMultilevel"/>
    <w:tmpl w:val="886ABBDA"/>
    <w:lvl w:ilvl="0" w:tplc="FA18FFD0">
      <w:start w:val="1"/>
      <w:numFmt w:val="decimal"/>
      <w:lvlText w:val="%1)"/>
      <w:lvlJc w:val="left"/>
      <w:pPr>
        <w:ind w:left="769" w:hanging="360"/>
      </w:pPr>
    </w:lvl>
    <w:lvl w:ilvl="1" w:tplc="04050019">
      <w:start w:val="1"/>
      <w:numFmt w:val="lowerLetter"/>
      <w:lvlText w:val="%2."/>
      <w:lvlJc w:val="left"/>
      <w:pPr>
        <w:ind w:left="1489" w:hanging="360"/>
      </w:pPr>
    </w:lvl>
    <w:lvl w:ilvl="2" w:tplc="0405001B">
      <w:start w:val="1"/>
      <w:numFmt w:val="lowerRoman"/>
      <w:lvlText w:val="%3."/>
      <w:lvlJc w:val="right"/>
      <w:pPr>
        <w:ind w:left="2209" w:hanging="180"/>
      </w:pPr>
    </w:lvl>
    <w:lvl w:ilvl="3" w:tplc="0405000F">
      <w:start w:val="1"/>
      <w:numFmt w:val="decimal"/>
      <w:lvlText w:val="%4."/>
      <w:lvlJc w:val="left"/>
      <w:pPr>
        <w:ind w:left="2929" w:hanging="360"/>
      </w:pPr>
    </w:lvl>
    <w:lvl w:ilvl="4" w:tplc="04050019">
      <w:start w:val="1"/>
      <w:numFmt w:val="lowerLetter"/>
      <w:lvlText w:val="%5."/>
      <w:lvlJc w:val="left"/>
      <w:pPr>
        <w:ind w:left="3649" w:hanging="360"/>
      </w:pPr>
    </w:lvl>
    <w:lvl w:ilvl="5" w:tplc="0405001B">
      <w:start w:val="1"/>
      <w:numFmt w:val="lowerRoman"/>
      <w:lvlText w:val="%6."/>
      <w:lvlJc w:val="right"/>
      <w:pPr>
        <w:ind w:left="4369" w:hanging="180"/>
      </w:pPr>
    </w:lvl>
    <w:lvl w:ilvl="6" w:tplc="0405000F">
      <w:start w:val="1"/>
      <w:numFmt w:val="decimal"/>
      <w:lvlText w:val="%7."/>
      <w:lvlJc w:val="left"/>
      <w:pPr>
        <w:ind w:left="5089" w:hanging="360"/>
      </w:pPr>
    </w:lvl>
    <w:lvl w:ilvl="7" w:tplc="04050019">
      <w:start w:val="1"/>
      <w:numFmt w:val="lowerLetter"/>
      <w:lvlText w:val="%8."/>
      <w:lvlJc w:val="left"/>
      <w:pPr>
        <w:ind w:left="5809" w:hanging="360"/>
      </w:pPr>
    </w:lvl>
    <w:lvl w:ilvl="8" w:tplc="0405001B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349F05D5"/>
    <w:multiLevelType w:val="hybridMultilevel"/>
    <w:tmpl w:val="0FCEAF6A"/>
    <w:lvl w:ilvl="0" w:tplc="FA18FFD0">
      <w:start w:val="1"/>
      <w:numFmt w:val="decimal"/>
      <w:lvlText w:val="%1)"/>
      <w:lvlJc w:val="left"/>
      <w:pPr>
        <w:ind w:left="769" w:hanging="360"/>
      </w:pPr>
    </w:lvl>
    <w:lvl w:ilvl="1" w:tplc="04050019">
      <w:start w:val="1"/>
      <w:numFmt w:val="lowerLetter"/>
      <w:lvlText w:val="%2."/>
      <w:lvlJc w:val="left"/>
      <w:pPr>
        <w:ind w:left="1489" w:hanging="360"/>
      </w:pPr>
    </w:lvl>
    <w:lvl w:ilvl="2" w:tplc="0405001B">
      <w:start w:val="1"/>
      <w:numFmt w:val="lowerRoman"/>
      <w:lvlText w:val="%3."/>
      <w:lvlJc w:val="right"/>
      <w:pPr>
        <w:ind w:left="2209" w:hanging="180"/>
      </w:pPr>
    </w:lvl>
    <w:lvl w:ilvl="3" w:tplc="0405000F">
      <w:start w:val="1"/>
      <w:numFmt w:val="decimal"/>
      <w:lvlText w:val="%4."/>
      <w:lvlJc w:val="left"/>
      <w:pPr>
        <w:ind w:left="2929" w:hanging="360"/>
      </w:pPr>
    </w:lvl>
    <w:lvl w:ilvl="4" w:tplc="04050019">
      <w:start w:val="1"/>
      <w:numFmt w:val="lowerLetter"/>
      <w:lvlText w:val="%5."/>
      <w:lvlJc w:val="left"/>
      <w:pPr>
        <w:ind w:left="3649" w:hanging="360"/>
      </w:pPr>
    </w:lvl>
    <w:lvl w:ilvl="5" w:tplc="0405001B">
      <w:start w:val="1"/>
      <w:numFmt w:val="lowerRoman"/>
      <w:lvlText w:val="%6."/>
      <w:lvlJc w:val="right"/>
      <w:pPr>
        <w:ind w:left="4369" w:hanging="180"/>
      </w:pPr>
    </w:lvl>
    <w:lvl w:ilvl="6" w:tplc="0405000F">
      <w:start w:val="1"/>
      <w:numFmt w:val="decimal"/>
      <w:lvlText w:val="%7."/>
      <w:lvlJc w:val="left"/>
      <w:pPr>
        <w:ind w:left="5089" w:hanging="360"/>
      </w:pPr>
    </w:lvl>
    <w:lvl w:ilvl="7" w:tplc="04050019">
      <w:start w:val="1"/>
      <w:numFmt w:val="lowerLetter"/>
      <w:lvlText w:val="%8."/>
      <w:lvlJc w:val="left"/>
      <w:pPr>
        <w:ind w:left="5809" w:hanging="360"/>
      </w:pPr>
    </w:lvl>
    <w:lvl w:ilvl="8" w:tplc="0405001B">
      <w:start w:val="1"/>
      <w:numFmt w:val="lowerRoman"/>
      <w:lvlText w:val="%9."/>
      <w:lvlJc w:val="right"/>
      <w:pPr>
        <w:ind w:left="6529" w:hanging="180"/>
      </w:pPr>
    </w:lvl>
  </w:abstractNum>
  <w:abstractNum w:abstractNumId="4" w15:restartNumberingAfterBreak="0">
    <w:nsid w:val="3B933E4F"/>
    <w:multiLevelType w:val="hybridMultilevel"/>
    <w:tmpl w:val="0FCEAF6A"/>
    <w:lvl w:ilvl="0" w:tplc="FA18FFD0">
      <w:start w:val="1"/>
      <w:numFmt w:val="decimal"/>
      <w:lvlText w:val="%1)"/>
      <w:lvlJc w:val="left"/>
      <w:pPr>
        <w:ind w:left="769" w:hanging="360"/>
      </w:pPr>
    </w:lvl>
    <w:lvl w:ilvl="1" w:tplc="04050019">
      <w:start w:val="1"/>
      <w:numFmt w:val="lowerLetter"/>
      <w:lvlText w:val="%2."/>
      <w:lvlJc w:val="left"/>
      <w:pPr>
        <w:ind w:left="1489" w:hanging="360"/>
      </w:pPr>
    </w:lvl>
    <w:lvl w:ilvl="2" w:tplc="0405001B">
      <w:start w:val="1"/>
      <w:numFmt w:val="lowerRoman"/>
      <w:lvlText w:val="%3."/>
      <w:lvlJc w:val="right"/>
      <w:pPr>
        <w:ind w:left="2209" w:hanging="180"/>
      </w:pPr>
    </w:lvl>
    <w:lvl w:ilvl="3" w:tplc="0405000F">
      <w:start w:val="1"/>
      <w:numFmt w:val="decimal"/>
      <w:lvlText w:val="%4."/>
      <w:lvlJc w:val="left"/>
      <w:pPr>
        <w:ind w:left="2929" w:hanging="360"/>
      </w:pPr>
    </w:lvl>
    <w:lvl w:ilvl="4" w:tplc="04050019">
      <w:start w:val="1"/>
      <w:numFmt w:val="lowerLetter"/>
      <w:lvlText w:val="%5."/>
      <w:lvlJc w:val="left"/>
      <w:pPr>
        <w:ind w:left="3649" w:hanging="360"/>
      </w:pPr>
    </w:lvl>
    <w:lvl w:ilvl="5" w:tplc="0405001B">
      <w:start w:val="1"/>
      <w:numFmt w:val="lowerRoman"/>
      <w:lvlText w:val="%6."/>
      <w:lvlJc w:val="right"/>
      <w:pPr>
        <w:ind w:left="4369" w:hanging="180"/>
      </w:pPr>
    </w:lvl>
    <w:lvl w:ilvl="6" w:tplc="0405000F">
      <w:start w:val="1"/>
      <w:numFmt w:val="decimal"/>
      <w:lvlText w:val="%7."/>
      <w:lvlJc w:val="left"/>
      <w:pPr>
        <w:ind w:left="5089" w:hanging="360"/>
      </w:pPr>
    </w:lvl>
    <w:lvl w:ilvl="7" w:tplc="04050019">
      <w:start w:val="1"/>
      <w:numFmt w:val="lowerLetter"/>
      <w:lvlText w:val="%8."/>
      <w:lvlJc w:val="left"/>
      <w:pPr>
        <w:ind w:left="5809" w:hanging="360"/>
      </w:pPr>
    </w:lvl>
    <w:lvl w:ilvl="8" w:tplc="0405001B">
      <w:start w:val="1"/>
      <w:numFmt w:val="lowerRoman"/>
      <w:lvlText w:val="%9."/>
      <w:lvlJc w:val="right"/>
      <w:pPr>
        <w:ind w:left="6529" w:hanging="180"/>
      </w:pPr>
    </w:lvl>
  </w:abstractNum>
  <w:abstractNum w:abstractNumId="5" w15:restartNumberingAfterBreak="0">
    <w:nsid w:val="43972CD8"/>
    <w:multiLevelType w:val="hybridMultilevel"/>
    <w:tmpl w:val="2BB2B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964969101">
    <w:abstractNumId w:val="4"/>
  </w:num>
  <w:num w:numId="2" w16cid:durableId="276253570">
    <w:abstractNumId w:val="4"/>
  </w:num>
  <w:num w:numId="3" w16cid:durableId="1743141609">
    <w:abstractNumId w:val="2"/>
  </w:num>
  <w:num w:numId="4" w16cid:durableId="1273635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4890842">
    <w:abstractNumId w:val="0"/>
  </w:num>
  <w:num w:numId="6" w16cid:durableId="1089352453">
    <w:abstractNumId w:val="3"/>
  </w:num>
  <w:num w:numId="7" w16cid:durableId="242688154">
    <w:abstractNumId w:val="1"/>
  </w:num>
  <w:num w:numId="8" w16cid:durableId="8258264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9180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AFA"/>
    <w:rsid w:val="000352B4"/>
    <w:rsid w:val="0004158A"/>
    <w:rsid w:val="00045767"/>
    <w:rsid w:val="00053D97"/>
    <w:rsid w:val="00064DEC"/>
    <w:rsid w:val="00093380"/>
    <w:rsid w:val="000C2C77"/>
    <w:rsid w:val="000D0FBD"/>
    <w:rsid w:val="000D60EA"/>
    <w:rsid w:val="000D66BC"/>
    <w:rsid w:val="000E1114"/>
    <w:rsid w:val="00102EBF"/>
    <w:rsid w:val="00116C94"/>
    <w:rsid w:val="00122908"/>
    <w:rsid w:val="00131898"/>
    <w:rsid w:val="001335D3"/>
    <w:rsid w:val="001637F5"/>
    <w:rsid w:val="001861EA"/>
    <w:rsid w:val="001A671C"/>
    <w:rsid w:val="001C237B"/>
    <w:rsid w:val="001C638E"/>
    <w:rsid w:val="001F04BD"/>
    <w:rsid w:val="00246AF0"/>
    <w:rsid w:val="00280FAE"/>
    <w:rsid w:val="0028222B"/>
    <w:rsid w:val="0028233E"/>
    <w:rsid w:val="00287308"/>
    <w:rsid w:val="00291413"/>
    <w:rsid w:val="00291952"/>
    <w:rsid w:val="00293C6D"/>
    <w:rsid w:val="002A5D9C"/>
    <w:rsid w:val="002C4151"/>
    <w:rsid w:val="002C43B0"/>
    <w:rsid w:val="002E02F8"/>
    <w:rsid w:val="002E58BB"/>
    <w:rsid w:val="002F49DA"/>
    <w:rsid w:val="0030301A"/>
    <w:rsid w:val="0033431D"/>
    <w:rsid w:val="00337D7C"/>
    <w:rsid w:val="003400CB"/>
    <w:rsid w:val="00340D26"/>
    <w:rsid w:val="00344277"/>
    <w:rsid w:val="00353812"/>
    <w:rsid w:val="0038594A"/>
    <w:rsid w:val="00396857"/>
    <w:rsid w:val="003977B1"/>
    <w:rsid w:val="003A17DD"/>
    <w:rsid w:val="003B7B66"/>
    <w:rsid w:val="003C22AA"/>
    <w:rsid w:val="003D44C5"/>
    <w:rsid w:val="003F409D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F6F29"/>
    <w:rsid w:val="00505B35"/>
    <w:rsid w:val="00507091"/>
    <w:rsid w:val="0051010F"/>
    <w:rsid w:val="00550450"/>
    <w:rsid w:val="0056797C"/>
    <w:rsid w:val="005724CC"/>
    <w:rsid w:val="00585D94"/>
    <w:rsid w:val="00592957"/>
    <w:rsid w:val="005A125C"/>
    <w:rsid w:val="005A175F"/>
    <w:rsid w:val="005B6482"/>
    <w:rsid w:val="005C0C4C"/>
    <w:rsid w:val="005C2B1B"/>
    <w:rsid w:val="00663133"/>
    <w:rsid w:val="00664BC4"/>
    <w:rsid w:val="006761B9"/>
    <w:rsid w:val="006A49AA"/>
    <w:rsid w:val="006B3D69"/>
    <w:rsid w:val="006C1FCE"/>
    <w:rsid w:val="006D2977"/>
    <w:rsid w:val="006E6CAC"/>
    <w:rsid w:val="007301D1"/>
    <w:rsid w:val="007307DB"/>
    <w:rsid w:val="007351B1"/>
    <w:rsid w:val="007351D9"/>
    <w:rsid w:val="0074362D"/>
    <w:rsid w:val="00743BB1"/>
    <w:rsid w:val="007A4F5B"/>
    <w:rsid w:val="007B0B02"/>
    <w:rsid w:val="007B14FE"/>
    <w:rsid w:val="007D0AAA"/>
    <w:rsid w:val="007D610C"/>
    <w:rsid w:val="007D782C"/>
    <w:rsid w:val="007F4FA8"/>
    <w:rsid w:val="00814AA3"/>
    <w:rsid w:val="0083652D"/>
    <w:rsid w:val="00855EF2"/>
    <w:rsid w:val="00867D39"/>
    <w:rsid w:val="00890AEC"/>
    <w:rsid w:val="00894D65"/>
    <w:rsid w:val="00896A2F"/>
    <w:rsid w:val="008A7E2F"/>
    <w:rsid w:val="008E0F66"/>
    <w:rsid w:val="008F1336"/>
    <w:rsid w:val="00904F34"/>
    <w:rsid w:val="0093051D"/>
    <w:rsid w:val="00933EC3"/>
    <w:rsid w:val="00935945"/>
    <w:rsid w:val="00942BF4"/>
    <w:rsid w:val="00952D51"/>
    <w:rsid w:val="00967B5F"/>
    <w:rsid w:val="00972633"/>
    <w:rsid w:val="0097422D"/>
    <w:rsid w:val="009838CA"/>
    <w:rsid w:val="0098432D"/>
    <w:rsid w:val="009A51BD"/>
    <w:rsid w:val="009C5DCF"/>
    <w:rsid w:val="009D2035"/>
    <w:rsid w:val="009D3FAD"/>
    <w:rsid w:val="009F02FF"/>
    <w:rsid w:val="009F7556"/>
    <w:rsid w:val="00A007DC"/>
    <w:rsid w:val="00A01700"/>
    <w:rsid w:val="00A0269C"/>
    <w:rsid w:val="00A26489"/>
    <w:rsid w:val="00A33C40"/>
    <w:rsid w:val="00A348EC"/>
    <w:rsid w:val="00A53C92"/>
    <w:rsid w:val="00A72587"/>
    <w:rsid w:val="00A84713"/>
    <w:rsid w:val="00AA474B"/>
    <w:rsid w:val="00AC0A44"/>
    <w:rsid w:val="00AC4CB3"/>
    <w:rsid w:val="00AF03E7"/>
    <w:rsid w:val="00AF6BD5"/>
    <w:rsid w:val="00B232EE"/>
    <w:rsid w:val="00B26AE4"/>
    <w:rsid w:val="00B27453"/>
    <w:rsid w:val="00B3398E"/>
    <w:rsid w:val="00B34DB3"/>
    <w:rsid w:val="00B3689B"/>
    <w:rsid w:val="00B41930"/>
    <w:rsid w:val="00B85199"/>
    <w:rsid w:val="00BD2388"/>
    <w:rsid w:val="00BE60BA"/>
    <w:rsid w:val="00BF61BF"/>
    <w:rsid w:val="00BF744A"/>
    <w:rsid w:val="00C14BB5"/>
    <w:rsid w:val="00C20F3D"/>
    <w:rsid w:val="00C22F2F"/>
    <w:rsid w:val="00C52DCB"/>
    <w:rsid w:val="00C61288"/>
    <w:rsid w:val="00C65183"/>
    <w:rsid w:val="00C74974"/>
    <w:rsid w:val="00C91B1D"/>
    <w:rsid w:val="00C92B46"/>
    <w:rsid w:val="00CA4346"/>
    <w:rsid w:val="00CB29C1"/>
    <w:rsid w:val="00CC1039"/>
    <w:rsid w:val="00CC3C24"/>
    <w:rsid w:val="00CD131C"/>
    <w:rsid w:val="00CD56D6"/>
    <w:rsid w:val="00D02502"/>
    <w:rsid w:val="00D155B0"/>
    <w:rsid w:val="00D24254"/>
    <w:rsid w:val="00D5082E"/>
    <w:rsid w:val="00D75AFA"/>
    <w:rsid w:val="00D90BE0"/>
    <w:rsid w:val="00DB711B"/>
    <w:rsid w:val="00DD6D01"/>
    <w:rsid w:val="00DE490A"/>
    <w:rsid w:val="00DF26CB"/>
    <w:rsid w:val="00DF38F0"/>
    <w:rsid w:val="00DF4E4E"/>
    <w:rsid w:val="00E27EC8"/>
    <w:rsid w:val="00E35637"/>
    <w:rsid w:val="00E418A3"/>
    <w:rsid w:val="00E44534"/>
    <w:rsid w:val="00E613C0"/>
    <w:rsid w:val="00E8752B"/>
    <w:rsid w:val="00EA4906"/>
    <w:rsid w:val="00EA5A12"/>
    <w:rsid w:val="00ED5AFA"/>
    <w:rsid w:val="00EE1CCB"/>
    <w:rsid w:val="00F067BC"/>
    <w:rsid w:val="00F61BC7"/>
    <w:rsid w:val="00F63416"/>
    <w:rsid w:val="00F66DC0"/>
    <w:rsid w:val="00F744F0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B7313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character" w:customStyle="1" w:styleId="OdstavecseseznamemChar">
    <w:name w:val="Odstavec se seznamem Char"/>
    <w:link w:val="Odstavecseseznamem"/>
    <w:uiPriority w:val="99"/>
    <w:locked/>
    <w:rsid w:val="00894D65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94D65"/>
    <w:pPr>
      <w:spacing w:after="0" w:line="240" w:lineRule="auto"/>
      <w:ind w:left="708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57084-6BD8-49B0-A70F-F2AE43B5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Antonín Hajdušek</cp:lastModifiedBy>
  <cp:revision>2</cp:revision>
  <cp:lastPrinted>2021-12-15T09:17:00Z</cp:lastPrinted>
  <dcterms:created xsi:type="dcterms:W3CDTF">2025-01-27T10:37:00Z</dcterms:created>
  <dcterms:modified xsi:type="dcterms:W3CDTF">2025-01-27T10:37:00Z</dcterms:modified>
</cp:coreProperties>
</file>