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č.ú.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24376F78" w:rsidR="00C55160"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0F2CF3" w:rsidRPr="000F2CF3">
        <w:rPr>
          <w:rFonts w:ascii="Calibri" w:hAnsi="Calibri" w:cs="Calibri"/>
          <w:b/>
          <w:bCs/>
          <w:sz w:val="22"/>
          <w:szCs w:val="22"/>
        </w:rPr>
        <w:t>Dodávka pomůcek pro inkontinentní pacienty</w:t>
      </w:r>
      <w:r w:rsidR="00594734" w:rsidRPr="00EF0DCB">
        <w:rPr>
          <w:rFonts w:ascii="Calibri" w:hAnsi="Calibri" w:cs="Calibri"/>
          <w:sz w:val="22"/>
          <w:szCs w:val="22"/>
        </w:rPr>
        <w:t>“</w:t>
      </w:r>
      <w:r w:rsidR="00754716">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NemLog a.s., IČO </w:t>
      </w:r>
      <w:r w:rsidRPr="009E153D">
        <w:rPr>
          <w:rFonts w:ascii="Calibri" w:hAnsi="Calibri" w:cs="Calibri"/>
          <w:sz w:val="22"/>
          <w:szCs w:val="22"/>
        </w:rPr>
        <w:t>27642241</w:t>
      </w:r>
      <w:r>
        <w:rPr>
          <w:rFonts w:ascii="Calibri" w:hAnsi="Calibri" w:cs="Calibri"/>
          <w:sz w:val="22"/>
          <w:szCs w:val="22"/>
        </w:rPr>
        <w:t xml:space="preserve">, (dále jako „NemLog“),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NemLog.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4DFE2712"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přes transakční server společnosti NemLog a.s.</w:t>
      </w:r>
      <w:r w:rsidR="006110F8" w:rsidRPr="0031311D">
        <w:rPr>
          <w:rFonts w:ascii="Calibri" w:hAnsi="Calibri" w:cs="Calibri"/>
          <w:sz w:val="22"/>
          <w:szCs w:val="22"/>
        </w:rPr>
        <w:t xml:space="preserve"> nebo prostřednictvím webového rozhraní (e</w:t>
      </w:r>
      <w:r w:rsidR="006110F8">
        <w:rPr>
          <w:rFonts w:ascii="Calibri" w:hAnsi="Calibri" w:cs="Calibri"/>
          <w:sz w:val="22"/>
          <w:szCs w:val="22"/>
        </w:rPr>
        <w:t xml:space="preserve">shop) </w:t>
      </w:r>
      <w:r>
        <w:rPr>
          <w:rFonts w:ascii="Calibri" w:hAnsi="Calibri" w:cs="Calibri"/>
          <w:sz w:val="22"/>
          <w:szCs w:val="22"/>
        </w:rPr>
        <w:t xml:space="preserve">provozovaným společností </w:t>
      </w:r>
      <w:r w:rsidRPr="006110F8">
        <w:rPr>
          <w:rFonts w:ascii="Calibri" w:hAnsi="Calibri" w:cs="Calibri"/>
          <w:sz w:val="22"/>
          <w:szCs w:val="22"/>
        </w:rPr>
        <w:t>NemLog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242B8C3"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w:t>
      </w:r>
      <w:r w:rsidR="003761CE">
        <w:rPr>
          <w:rFonts w:ascii="Calibri" w:hAnsi="Calibri" w:cs="Calibri"/>
          <w:sz w:val="22"/>
          <w:szCs w:val="22"/>
        </w:rPr>
        <w:t>u.</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společnosti NemLog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29F5CAB5"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FA33AD" w:rsidRPr="00FA33AD">
        <w:rPr>
          <w:rFonts w:ascii="Calibri" w:hAnsi="Calibri"/>
          <w:sz w:val="22"/>
        </w:rPr>
        <w:t xml:space="preserve">12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w:t>
      </w:r>
      <w:r>
        <w:rPr>
          <w:rFonts w:ascii="Calibri" w:hAnsi="Calibri" w:cs="Calibri"/>
          <w:sz w:val="22"/>
          <w:szCs w:val="22"/>
        </w:rPr>
        <w:lastRenderedPageBreak/>
        <w:t xml:space="preserve">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F53A0B5" w:rsidR="00F14310" w:rsidRPr="003761CE" w:rsidRDefault="002D218C" w:rsidP="003761CE">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1A520F8B"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r w:rsidR="003761CE" w:rsidRPr="00EF0DCB">
        <w:rPr>
          <w:rFonts w:ascii="Calibri" w:hAnsi="Calibri" w:cs="Calibri"/>
          <w:sz w:val="22"/>
          <w:szCs w:val="22"/>
        </w:rPr>
        <w:t>nebyla</w:t>
      </w:r>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(ii)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lastRenderedPageBreak/>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448A3871"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7F33EA" w:rsidRPr="0031311D">
        <w:rPr>
          <w:rFonts w:ascii="Calibri" w:hAnsi="Calibri" w:cs="Calibri"/>
          <w:sz w:val="22"/>
          <w:szCs w:val="22"/>
        </w:rPr>
        <w:t>12</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0E32DCE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22E0B39E" w14:textId="1D4DB05F"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č.2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009614F9">
        <w:rPr>
          <w:rFonts w:ascii="Calibri" w:hAnsi="Calibri" w:cs="Calibri"/>
          <w:color w:val="auto"/>
          <w:sz w:val="22"/>
          <w:szCs w:val="22"/>
        </w:rPr>
        <w:t>Specifikace technických parametrů</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3</w:t>
      </w:r>
      <w:r w:rsidRPr="005B7889">
        <w:rPr>
          <w:rFonts w:ascii="Calibri" w:hAnsi="Calibri" w:cs="Calibri"/>
          <w:color w:val="FF0000"/>
          <w:sz w:val="22"/>
          <w:szCs w:val="22"/>
        </w:rPr>
        <w:t xml:space="preserve"> ZP, který byl součástí nabídky účastníka zadávacího řízení)</w:t>
      </w:r>
    </w:p>
    <w:p w14:paraId="21577B22" w14:textId="4F9DF46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č.3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0570C6">
        <w:rPr>
          <w:rFonts w:ascii="Calibri" w:hAnsi="Calibri" w:cs="Calibri"/>
          <w:bCs/>
          <w:color w:val="auto"/>
          <w:sz w:val="22"/>
          <w:szCs w:val="22"/>
        </w:rPr>
        <w:t>Seznam poddodavatelů</w:t>
      </w:r>
      <w:r>
        <w:rPr>
          <w:rFonts w:ascii="Calibri" w:hAnsi="Calibri" w:cs="Calibri"/>
          <w:bCs/>
          <w:color w:val="auto"/>
          <w:sz w:val="22"/>
          <w:szCs w:val="22"/>
        </w:rPr>
        <w:t xml:space="preserve"> </w:t>
      </w:r>
      <w:r w:rsidRPr="000570C6">
        <w:rPr>
          <w:rFonts w:ascii="Calibri" w:hAnsi="Calibri" w:cs="Calibri"/>
          <w:color w:val="FF0000"/>
          <w:sz w:val="22"/>
          <w:szCs w:val="22"/>
        </w:rPr>
        <w:t>(není součástí nabídky účastníka zadávacího řízení – pouze v případě, že bude předmět zakázky plněn prostřednictvím poddodavatelů</w:t>
      </w:r>
      <w:r w:rsidRPr="005B7889">
        <w:rPr>
          <w:rFonts w:ascii="Calibri" w:hAnsi="Calibri" w:cs="Calibri"/>
          <w:color w:val="FF0000"/>
          <w:sz w:val="22"/>
          <w:szCs w:val="22"/>
        </w:rPr>
        <w:t>)</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1752A8B4"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2CF3"/>
    <w:rsid w:val="000F305D"/>
    <w:rsid w:val="000F4141"/>
    <w:rsid w:val="000F459D"/>
    <w:rsid w:val="000F59BE"/>
    <w:rsid w:val="00101976"/>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4997"/>
    <w:rsid w:val="002B6B3A"/>
    <w:rsid w:val="002B6F49"/>
    <w:rsid w:val="002C1CD4"/>
    <w:rsid w:val="002C3ED3"/>
    <w:rsid w:val="002C5308"/>
    <w:rsid w:val="002D074D"/>
    <w:rsid w:val="002D20EE"/>
    <w:rsid w:val="002D218C"/>
    <w:rsid w:val="002D69CE"/>
    <w:rsid w:val="002D6B09"/>
    <w:rsid w:val="002D6BEB"/>
    <w:rsid w:val="002D7DED"/>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1763"/>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922B7"/>
    <w:rsid w:val="00B925C8"/>
    <w:rsid w:val="00B93532"/>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16391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2025-02-05T09:47:00Z</dcterms:modified>
</cp:coreProperties>
</file>