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56AB9D4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0D2C43" w:rsidRPr="00B523C2">
        <w:rPr>
          <w:b/>
          <w:iCs/>
          <w:sz w:val="22"/>
          <w:szCs w:val="22"/>
        </w:rPr>
        <w:t>Demontáž a zpětná montáž kolejového absorbéru hluku s funkcí r</w:t>
      </w:r>
      <w:bookmarkStart w:id="1" w:name="_GoBack"/>
      <w:bookmarkEnd w:id="1"/>
      <w:r w:rsidR="000D2C43" w:rsidRPr="00B523C2">
        <w:rPr>
          <w:b/>
          <w:iCs/>
          <w:sz w:val="22"/>
          <w:szCs w:val="22"/>
        </w:rPr>
        <w:t>etence vody na ulici 28. října v Ostravě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D2C43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0FC8-D707-4637-BE4C-DC97C64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2017-11-02T12:46:00Z</cp:lastPrinted>
  <dcterms:created xsi:type="dcterms:W3CDTF">2024-12-05T21:23:00Z</dcterms:created>
  <dcterms:modified xsi:type="dcterms:W3CDTF">2025-03-03T07:30:00Z</dcterms:modified>
</cp:coreProperties>
</file>