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F6" w:rsidRDefault="00D42727">
      <w:pPr>
        <w:pBdr>
          <w:top w:val="nil"/>
          <w:left w:val="nil"/>
          <w:bottom w:val="nil"/>
          <w:right w:val="nil"/>
          <w:between w:val="nil"/>
        </w:pBdr>
        <w:tabs>
          <w:tab w:val="center" w:pos="4536"/>
          <w:tab w:val="right" w:pos="9072"/>
        </w:tabs>
        <w:spacing w:after="0"/>
        <w:rPr>
          <w:rFonts w:ascii="Calibri" w:eastAsia="Calibri" w:hAnsi="Calibri" w:cs="Calibri"/>
          <w:i/>
          <w:color w:val="000000"/>
        </w:rPr>
      </w:pPr>
      <w:r>
        <w:rPr>
          <w:rFonts w:ascii="Calibri" w:eastAsia="Calibri" w:hAnsi="Calibri" w:cs="Calibri"/>
          <w:i/>
          <w:color w:val="000000"/>
        </w:rPr>
        <w:t>Příloha č. 2 ZD – Návrh Smlouva o dílo</w:t>
      </w:r>
    </w:p>
    <w:p w:rsidR="000954F6" w:rsidRDefault="00D42727">
      <w:pPr>
        <w:pStyle w:val="Nzev"/>
        <w:tabs>
          <w:tab w:val="left" w:pos="3969"/>
        </w:tabs>
        <w:ind w:left="0" w:right="21"/>
        <w:jc w:val="left"/>
        <w:rPr>
          <w:rFonts w:ascii="Calibri" w:eastAsia="Calibri" w:hAnsi="Calibri" w:cs="Calibri"/>
        </w:rPr>
      </w:pPr>
      <w:r>
        <w:rPr>
          <w:rFonts w:ascii="Calibri" w:eastAsia="Calibri" w:hAnsi="Calibri" w:cs="Calibri"/>
        </w:rPr>
        <w:tab/>
        <w:t>Návrh SMLOUVA O DÍLO</w:t>
      </w:r>
    </w:p>
    <w:p w:rsidR="000954F6" w:rsidRDefault="00D42727">
      <w:pPr>
        <w:tabs>
          <w:tab w:val="left" w:pos="3969"/>
        </w:tabs>
        <w:spacing w:before="60" w:after="0"/>
        <w:rPr>
          <w:rFonts w:ascii="Calibri" w:eastAsia="Calibri" w:hAnsi="Calibri" w:cs="Calibri"/>
        </w:rPr>
      </w:pPr>
      <w:r>
        <w:rPr>
          <w:rFonts w:ascii="Calibri" w:eastAsia="Calibri" w:hAnsi="Calibri" w:cs="Calibri"/>
        </w:rPr>
        <w:t xml:space="preserve">Číslo smlouvy objednatele: </w:t>
      </w:r>
      <w:r>
        <w:rPr>
          <w:rFonts w:ascii="Calibri" w:eastAsia="Calibri" w:hAnsi="Calibri" w:cs="Calibri"/>
        </w:rPr>
        <w:tab/>
        <w:t>DOD20250386</w:t>
      </w:r>
    </w:p>
    <w:p w:rsidR="000954F6" w:rsidRDefault="00D42727">
      <w:pPr>
        <w:tabs>
          <w:tab w:val="left" w:pos="3969"/>
        </w:tabs>
        <w:spacing w:before="60" w:after="0"/>
        <w:rPr>
          <w:rFonts w:ascii="Calibri" w:eastAsia="Calibri" w:hAnsi="Calibri" w:cs="Calibri"/>
        </w:rPr>
      </w:pPr>
      <w:r>
        <w:rPr>
          <w:rFonts w:ascii="Calibri" w:eastAsia="Calibri" w:hAnsi="Calibri" w:cs="Calibri"/>
        </w:rPr>
        <w:t xml:space="preserve">Číslo smlouvy zhotovitele: </w:t>
      </w:r>
      <w:r>
        <w:rPr>
          <w:rFonts w:ascii="Calibri" w:eastAsia="Calibri" w:hAnsi="Calibri" w:cs="Calibri"/>
        </w:rPr>
        <w:tab/>
      </w:r>
      <w:r>
        <w:rPr>
          <w:rFonts w:ascii="Calibri" w:eastAsia="Calibri" w:hAnsi="Calibri" w:cs="Calibri"/>
          <w:i/>
          <w:color w:val="00B0F0"/>
        </w:rPr>
        <w:t>(POZN. Doplní zhotovitel, poté poznámku vymažte)</w:t>
      </w: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Smluvní strany</w:t>
      </w:r>
    </w:p>
    <w:p w:rsidR="000954F6" w:rsidRDefault="00D42727">
      <w:pPr>
        <w:tabs>
          <w:tab w:val="left" w:pos="3969"/>
        </w:tabs>
        <w:spacing w:before="60" w:after="60"/>
        <w:ind w:left="3969" w:hanging="3969"/>
        <w:rPr>
          <w:rFonts w:ascii="Calibri" w:eastAsia="Calibri" w:hAnsi="Calibri" w:cs="Calibri"/>
          <w:b/>
        </w:rPr>
      </w:pPr>
      <w:r>
        <w:rPr>
          <w:rFonts w:ascii="Calibri" w:eastAsia="Calibri" w:hAnsi="Calibri" w:cs="Calibri"/>
          <w:b/>
        </w:rPr>
        <w:t>Objednatel:</w:t>
      </w:r>
      <w:r>
        <w:rPr>
          <w:rFonts w:ascii="Calibri" w:eastAsia="Calibri" w:hAnsi="Calibri" w:cs="Calibri"/>
          <w:b/>
        </w:rPr>
        <w:tab/>
        <w:t>Dopravní podnik Ostrava a.s.</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 xml:space="preserve">se sídlem: </w:t>
      </w:r>
      <w:r>
        <w:rPr>
          <w:rFonts w:ascii="Calibri" w:eastAsia="Calibri" w:hAnsi="Calibri" w:cs="Calibri"/>
          <w:color w:val="000000"/>
        </w:rPr>
        <w:tab/>
      </w:r>
      <w:r>
        <w:rPr>
          <w:rFonts w:ascii="Calibri" w:eastAsia="Calibri" w:hAnsi="Calibri" w:cs="Calibri"/>
          <w:color w:val="000000"/>
        </w:rPr>
        <w:t>Poděbradova 494/2, Moravská Ostrava, PSČ 702 00 Ostrava</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právní forma:</w:t>
      </w:r>
      <w:r>
        <w:rPr>
          <w:rFonts w:ascii="Calibri" w:eastAsia="Calibri" w:hAnsi="Calibri" w:cs="Calibri"/>
          <w:color w:val="000000"/>
        </w:rPr>
        <w:tab/>
        <w:t>akciová společnost</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 xml:space="preserve">zapsaná v obch. </w:t>
      </w:r>
      <w:proofErr w:type="gramStart"/>
      <w:r>
        <w:rPr>
          <w:rFonts w:ascii="Calibri" w:eastAsia="Calibri" w:hAnsi="Calibri" w:cs="Calibri"/>
          <w:color w:val="000000"/>
        </w:rPr>
        <w:t>rejstříku</w:t>
      </w:r>
      <w:proofErr w:type="gramEnd"/>
      <w:r>
        <w:rPr>
          <w:rFonts w:ascii="Calibri" w:eastAsia="Calibri" w:hAnsi="Calibri" w:cs="Calibri"/>
          <w:color w:val="000000"/>
        </w:rPr>
        <w:t xml:space="preserve">:    </w:t>
      </w:r>
      <w:r>
        <w:rPr>
          <w:rFonts w:ascii="Calibri" w:eastAsia="Calibri" w:hAnsi="Calibri" w:cs="Calibri"/>
          <w:color w:val="000000"/>
        </w:rPr>
        <w:tab/>
        <w:t>vedeném u Krajského soudu Ostrava, oddíl B., vložka číslo 1104</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 xml:space="preserve">IČ: </w:t>
      </w:r>
      <w:r>
        <w:rPr>
          <w:rFonts w:ascii="Calibri" w:eastAsia="Calibri" w:hAnsi="Calibri" w:cs="Calibri"/>
          <w:color w:val="000000"/>
        </w:rPr>
        <w:tab/>
        <w:t>61974757</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DIČ:</w:t>
      </w:r>
      <w:r>
        <w:rPr>
          <w:rFonts w:ascii="Calibri" w:eastAsia="Calibri" w:hAnsi="Calibri" w:cs="Calibri"/>
          <w:color w:val="000000"/>
        </w:rPr>
        <w:tab/>
        <w:t>CZ61974757  plátce DPH</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bankovní spojení:</w:t>
      </w:r>
      <w:r>
        <w:rPr>
          <w:rFonts w:ascii="Calibri" w:eastAsia="Calibri" w:hAnsi="Calibri" w:cs="Calibri"/>
          <w:color w:val="000000"/>
        </w:rPr>
        <w:tab/>
      </w:r>
      <w:proofErr w:type="spellStart"/>
      <w:r>
        <w:rPr>
          <w:rFonts w:ascii="Calibri" w:eastAsia="Calibri" w:hAnsi="Calibri" w:cs="Calibri"/>
        </w:rPr>
        <w:t>UniCredit</w:t>
      </w:r>
      <w:proofErr w:type="spellEnd"/>
      <w:r>
        <w:rPr>
          <w:rFonts w:ascii="Calibri" w:eastAsia="Calibri" w:hAnsi="Calibri" w:cs="Calibri"/>
        </w:rPr>
        <w:t xml:space="preserve"> Bank Czech Republic, a.s.</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číslo účtu:</w:t>
      </w:r>
      <w:r>
        <w:rPr>
          <w:rFonts w:ascii="Calibri" w:eastAsia="Calibri" w:hAnsi="Calibri" w:cs="Calibri"/>
          <w:color w:val="000000"/>
        </w:rPr>
        <w:tab/>
      </w:r>
      <w:r>
        <w:rPr>
          <w:rFonts w:ascii="Calibri" w:eastAsia="Calibri" w:hAnsi="Calibri" w:cs="Calibri"/>
        </w:rPr>
        <w:t>2105677586/2700</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zastoupen:</w:t>
      </w:r>
      <w:r>
        <w:rPr>
          <w:rFonts w:ascii="Calibri" w:eastAsia="Calibri" w:hAnsi="Calibri" w:cs="Calibri"/>
          <w:color w:val="000000"/>
        </w:rPr>
        <w:tab/>
      </w:r>
      <w:r>
        <w:rPr>
          <w:rFonts w:ascii="Calibri" w:eastAsia="Calibri" w:hAnsi="Calibri" w:cs="Calibri"/>
          <w:i/>
          <w:color w:val="00B0F0"/>
        </w:rPr>
        <w:t>(POZN. Doplní objednatel před podpisem smlouvy)</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kontaktní osoba ve věcech smluvních:</w:t>
      </w:r>
      <w:r>
        <w:rPr>
          <w:rFonts w:ascii="Calibri" w:eastAsia="Calibri" w:hAnsi="Calibri" w:cs="Calibri"/>
          <w:color w:val="000000"/>
        </w:rPr>
        <w:tab/>
        <w:t>Ing. Sylva Řezáčová, projektový manažer</w:t>
      </w:r>
    </w:p>
    <w:p w:rsidR="000954F6" w:rsidRDefault="00D42727">
      <w:pPr>
        <w:tabs>
          <w:tab w:val="left" w:pos="3969"/>
        </w:tabs>
        <w:spacing w:after="0"/>
        <w:ind w:right="21"/>
        <w:jc w:val="left"/>
        <w:rPr>
          <w:rFonts w:ascii="Calibri" w:eastAsia="Calibri" w:hAnsi="Calibri" w:cs="Calibri"/>
        </w:rPr>
      </w:pPr>
      <w:r>
        <w:rPr>
          <w:rFonts w:ascii="Calibri" w:eastAsia="Calibri" w:hAnsi="Calibri" w:cs="Calibri"/>
        </w:rPr>
        <w:tab/>
      </w:r>
      <w:r>
        <w:rPr>
          <w:rFonts w:ascii="Calibri" w:eastAsia="Calibri" w:hAnsi="Calibri" w:cs="Calibri"/>
          <w:color w:val="000000"/>
        </w:rPr>
        <w:t>email</w:t>
      </w:r>
      <w:r>
        <w:rPr>
          <w:rFonts w:ascii="Calibri" w:eastAsia="Calibri" w:hAnsi="Calibri" w:cs="Calibri"/>
        </w:rPr>
        <w:t xml:space="preserve">: </w:t>
      </w:r>
      <w:hyperlink r:id="rId7">
        <w:r>
          <w:rPr>
            <w:rFonts w:ascii="Calibri" w:eastAsia="Calibri" w:hAnsi="Calibri" w:cs="Calibri"/>
            <w:color w:val="000000"/>
            <w:u w:val="single"/>
          </w:rPr>
          <w:t>Sylva.Rezacova@dpo.cz</w:t>
        </w:r>
      </w:hyperlink>
      <w:r>
        <w:rPr>
          <w:rFonts w:ascii="Calibri" w:eastAsia="Calibri" w:hAnsi="Calibri" w:cs="Calibri"/>
        </w:rPr>
        <w:t>, tel.: 725 903 814</w:t>
      </w:r>
    </w:p>
    <w:p w:rsidR="000954F6" w:rsidRDefault="00D42727">
      <w:pPr>
        <w:pBdr>
          <w:top w:val="nil"/>
          <w:left w:val="nil"/>
          <w:bottom w:val="nil"/>
          <w:right w:val="nil"/>
          <w:between w:val="nil"/>
        </w:pBdr>
        <w:tabs>
          <w:tab w:val="left" w:pos="227"/>
          <w:tab w:val="left" w:pos="3969"/>
        </w:tabs>
        <w:spacing w:before="120" w:after="0" w:line="220" w:lineRule="auto"/>
        <w:ind w:left="3969" w:right="21" w:hanging="3969"/>
        <w:rPr>
          <w:rFonts w:ascii="Calibri" w:eastAsia="Calibri" w:hAnsi="Calibri" w:cs="Calibri"/>
          <w:color w:val="000000"/>
        </w:rPr>
      </w:pPr>
      <w:r>
        <w:rPr>
          <w:rFonts w:ascii="Calibri" w:eastAsia="Calibri" w:hAnsi="Calibri" w:cs="Calibri"/>
          <w:color w:val="000000"/>
        </w:rPr>
        <w:t xml:space="preserve">kontaktní osoba ve věcech technických: </w:t>
      </w:r>
      <w:r>
        <w:rPr>
          <w:rFonts w:ascii="Calibri" w:eastAsia="Calibri" w:hAnsi="Calibri" w:cs="Calibri"/>
          <w:color w:val="000000"/>
        </w:rPr>
        <w:tab/>
        <w:t>Ing. Petr Holuša, vedoucí odboru dopravní cesta</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rPr>
        <w:tab/>
      </w:r>
      <w:r>
        <w:rPr>
          <w:rFonts w:ascii="Calibri" w:eastAsia="Calibri" w:hAnsi="Calibri" w:cs="Calibri"/>
          <w:color w:val="000000"/>
        </w:rPr>
        <w:t xml:space="preserve">email: </w:t>
      </w:r>
      <w:hyperlink r:id="rId8">
        <w:r>
          <w:rPr>
            <w:rFonts w:ascii="Calibri" w:eastAsia="Calibri" w:hAnsi="Calibri" w:cs="Calibri"/>
            <w:color w:val="000000"/>
            <w:u w:val="single"/>
          </w:rPr>
          <w:t>Petr.Holusa@dpo.cz</w:t>
        </w:r>
      </w:hyperlink>
      <w:r>
        <w:rPr>
          <w:rFonts w:ascii="Calibri" w:eastAsia="Calibri" w:hAnsi="Calibri" w:cs="Calibri"/>
          <w:color w:val="000000"/>
        </w:rPr>
        <w:t xml:space="preserve">  , tel.: 603 367 841</w:t>
      </w:r>
    </w:p>
    <w:p w:rsidR="000954F6" w:rsidRDefault="00D42727">
      <w:pPr>
        <w:pBdr>
          <w:top w:val="nil"/>
          <w:left w:val="nil"/>
          <w:bottom w:val="nil"/>
          <w:right w:val="nil"/>
          <w:between w:val="nil"/>
        </w:pBdr>
        <w:tabs>
          <w:tab w:val="left" w:pos="227"/>
          <w:tab w:val="left" w:pos="3969"/>
        </w:tabs>
        <w:spacing w:before="120" w:after="0"/>
        <w:ind w:left="3969" w:right="21" w:hanging="3969"/>
        <w:rPr>
          <w:rFonts w:ascii="Calibri" w:eastAsia="Calibri" w:hAnsi="Calibri" w:cs="Calibri"/>
          <w:color w:val="000000"/>
        </w:rPr>
      </w:pPr>
      <w:r>
        <w:rPr>
          <w:rFonts w:ascii="Calibri" w:eastAsia="Calibri" w:hAnsi="Calibri" w:cs="Calibri"/>
          <w:color w:val="000000"/>
          <w:sz w:val="18"/>
          <w:szCs w:val="18"/>
        </w:rPr>
        <w:tab/>
      </w:r>
      <w:r>
        <w:rPr>
          <w:rFonts w:ascii="Calibri" w:eastAsia="Calibri" w:hAnsi="Calibri" w:cs="Calibri"/>
          <w:color w:val="000000"/>
        </w:rPr>
        <w:t>Ing. Martin Grohman, vedoucí stře</w:t>
      </w:r>
      <w:r>
        <w:rPr>
          <w:rFonts w:ascii="Calibri" w:eastAsia="Calibri" w:hAnsi="Calibri" w:cs="Calibri"/>
          <w:color w:val="000000"/>
        </w:rPr>
        <w:t>diska správa a údržba ostatního majetku</w:t>
      </w:r>
    </w:p>
    <w:p w:rsidR="000954F6" w:rsidRDefault="00D42727">
      <w:pPr>
        <w:tabs>
          <w:tab w:val="left" w:pos="3969"/>
        </w:tabs>
        <w:spacing w:after="0"/>
        <w:ind w:right="21"/>
        <w:jc w:val="left"/>
        <w:rPr>
          <w:rFonts w:ascii="Calibri" w:eastAsia="Calibri" w:hAnsi="Calibri" w:cs="Calibri"/>
        </w:rPr>
      </w:pPr>
      <w:r>
        <w:rPr>
          <w:rFonts w:ascii="Calibri" w:eastAsia="Calibri" w:hAnsi="Calibri" w:cs="Calibri"/>
        </w:rPr>
        <w:tab/>
        <w:t xml:space="preserve">email: </w:t>
      </w:r>
      <w:hyperlink r:id="rId9">
        <w:r>
          <w:rPr>
            <w:rFonts w:ascii="Calibri" w:eastAsia="Calibri" w:hAnsi="Calibri" w:cs="Calibri"/>
            <w:color w:val="000000"/>
            <w:u w:val="single"/>
          </w:rPr>
          <w:t>Martin.Grohman@dpo.cz</w:t>
        </w:r>
      </w:hyperlink>
      <w:r>
        <w:rPr>
          <w:rFonts w:ascii="Calibri" w:eastAsia="Calibri" w:hAnsi="Calibri" w:cs="Calibri"/>
        </w:rPr>
        <w:t xml:space="preserve"> , tel.: 608 068 514</w:t>
      </w:r>
    </w:p>
    <w:p w:rsidR="000954F6" w:rsidRDefault="00D42727">
      <w:pPr>
        <w:pBdr>
          <w:top w:val="nil"/>
          <w:left w:val="nil"/>
          <w:bottom w:val="nil"/>
          <w:right w:val="nil"/>
          <w:between w:val="nil"/>
        </w:pBdr>
        <w:tabs>
          <w:tab w:val="left" w:pos="227"/>
          <w:tab w:val="left" w:pos="3969"/>
        </w:tabs>
        <w:spacing w:before="120" w:after="0"/>
        <w:ind w:left="3969" w:right="21" w:hanging="3969"/>
        <w:rPr>
          <w:rFonts w:ascii="Calibri" w:eastAsia="Calibri" w:hAnsi="Calibri" w:cs="Calibri"/>
          <w:color w:val="000000"/>
        </w:rPr>
      </w:pPr>
      <w:r>
        <w:rPr>
          <w:rFonts w:ascii="Calibri" w:eastAsia="Calibri" w:hAnsi="Calibri" w:cs="Calibri"/>
          <w:color w:val="000000"/>
          <w:sz w:val="18"/>
          <w:szCs w:val="18"/>
        </w:rPr>
        <w:tab/>
      </w:r>
      <w:r>
        <w:rPr>
          <w:rFonts w:ascii="Calibri" w:eastAsia="Calibri" w:hAnsi="Calibri" w:cs="Calibri"/>
          <w:color w:val="000000"/>
        </w:rPr>
        <w:t>Ing. Naděžda Vyroubalová, vedoucí provozu příprava a realizace staveb</w:t>
      </w:r>
    </w:p>
    <w:p w:rsidR="000954F6" w:rsidRDefault="00D42727">
      <w:pPr>
        <w:tabs>
          <w:tab w:val="left" w:pos="3969"/>
        </w:tabs>
        <w:spacing w:after="0"/>
        <w:ind w:right="21"/>
        <w:jc w:val="left"/>
        <w:rPr>
          <w:rFonts w:ascii="Calibri" w:eastAsia="Calibri" w:hAnsi="Calibri" w:cs="Calibri"/>
        </w:rPr>
      </w:pPr>
      <w:r>
        <w:rPr>
          <w:rFonts w:ascii="Calibri" w:eastAsia="Calibri" w:hAnsi="Calibri" w:cs="Calibri"/>
        </w:rPr>
        <w:tab/>
        <w:t xml:space="preserve">email: </w:t>
      </w:r>
      <w:hyperlink r:id="rId10">
        <w:r>
          <w:rPr>
            <w:rFonts w:ascii="Calibri" w:eastAsia="Calibri" w:hAnsi="Calibri" w:cs="Calibri"/>
            <w:color w:val="000000"/>
            <w:u w:val="single"/>
          </w:rPr>
          <w:t>Nadezda.Vyroubalova@dpo.cz</w:t>
        </w:r>
      </w:hyperlink>
      <w:r>
        <w:rPr>
          <w:rFonts w:ascii="Calibri" w:eastAsia="Calibri" w:hAnsi="Calibri" w:cs="Calibri"/>
        </w:rPr>
        <w:t xml:space="preserve"> , tel.: 605 249 193</w:t>
      </w:r>
    </w:p>
    <w:p w:rsidR="000954F6" w:rsidRDefault="00D42727">
      <w:pPr>
        <w:pBdr>
          <w:top w:val="nil"/>
          <w:left w:val="nil"/>
          <w:bottom w:val="nil"/>
          <w:right w:val="nil"/>
          <w:between w:val="nil"/>
        </w:pBdr>
        <w:tabs>
          <w:tab w:val="left" w:pos="227"/>
          <w:tab w:val="left" w:pos="3969"/>
        </w:tabs>
        <w:spacing w:before="120" w:after="0"/>
        <w:ind w:left="3969" w:right="21" w:hanging="3969"/>
        <w:rPr>
          <w:rFonts w:ascii="Calibri" w:eastAsia="Calibri" w:hAnsi="Calibri" w:cs="Calibri"/>
          <w:color w:val="000000"/>
        </w:rPr>
      </w:pPr>
      <w:r>
        <w:rPr>
          <w:rFonts w:ascii="Calibri" w:eastAsia="Calibri" w:hAnsi="Calibri" w:cs="Calibri"/>
          <w:color w:val="000000"/>
          <w:sz w:val="18"/>
          <w:szCs w:val="18"/>
        </w:rPr>
        <w:tab/>
      </w:r>
      <w:r>
        <w:rPr>
          <w:rFonts w:ascii="Calibri" w:eastAsia="Calibri" w:hAnsi="Calibri" w:cs="Calibri"/>
          <w:color w:val="000000"/>
        </w:rPr>
        <w:t>Roman Hruška, technický pracovník provoz příprava a realizace staveb</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rPr>
        <w:tab/>
        <w:t xml:space="preserve">email: </w:t>
      </w:r>
      <w:hyperlink r:id="rId11">
        <w:r>
          <w:rPr>
            <w:rFonts w:ascii="Calibri" w:eastAsia="Calibri" w:hAnsi="Calibri" w:cs="Calibri"/>
            <w:color w:val="000000"/>
            <w:u w:val="single"/>
          </w:rPr>
          <w:t>Roman.Hruska@dpo.cz</w:t>
        </w:r>
      </w:hyperlink>
      <w:r>
        <w:rPr>
          <w:rFonts w:ascii="Calibri" w:eastAsia="Calibri" w:hAnsi="Calibri" w:cs="Calibri"/>
        </w:rPr>
        <w:t xml:space="preserve"> , tel.: 720 93</w:t>
      </w:r>
      <w:r>
        <w:rPr>
          <w:rFonts w:ascii="Calibri" w:eastAsia="Calibri" w:hAnsi="Calibri" w:cs="Calibri"/>
        </w:rPr>
        <w:t xml:space="preserve">7 820 </w:t>
      </w:r>
    </w:p>
    <w:p w:rsidR="000954F6" w:rsidRDefault="00D42727">
      <w:pPr>
        <w:pBdr>
          <w:top w:val="nil"/>
          <w:left w:val="nil"/>
          <w:bottom w:val="nil"/>
          <w:right w:val="nil"/>
          <w:between w:val="nil"/>
        </w:pBdr>
        <w:tabs>
          <w:tab w:val="left" w:pos="227"/>
          <w:tab w:val="left" w:pos="3969"/>
        </w:tabs>
        <w:spacing w:before="120" w:after="0"/>
        <w:ind w:left="3969" w:right="21" w:hanging="3969"/>
        <w:rPr>
          <w:rFonts w:ascii="Calibri" w:eastAsia="Calibri" w:hAnsi="Calibri" w:cs="Calibri"/>
          <w:color w:val="000000"/>
        </w:rPr>
      </w:pPr>
      <w:r>
        <w:rPr>
          <w:rFonts w:ascii="Calibri" w:eastAsia="Calibri" w:hAnsi="Calibri" w:cs="Calibri"/>
          <w:color w:val="000000"/>
        </w:rPr>
        <w:t xml:space="preserve">osoba oprávněná pro změny díla: </w:t>
      </w:r>
      <w:r>
        <w:rPr>
          <w:rFonts w:ascii="Calibri" w:eastAsia="Calibri" w:hAnsi="Calibri" w:cs="Calibri"/>
          <w:color w:val="000000"/>
        </w:rPr>
        <w:tab/>
      </w:r>
      <w:r>
        <w:rPr>
          <w:rFonts w:ascii="Calibri" w:eastAsia="Calibri" w:hAnsi="Calibri" w:cs="Calibri"/>
          <w:i/>
          <w:color w:val="00B0F0"/>
        </w:rPr>
        <w:t>(POZN. Doplní objednatel před podpisem smlouvy)</w:t>
      </w:r>
      <w:r>
        <w:rPr>
          <w:rFonts w:ascii="Calibri" w:eastAsia="Calibri" w:hAnsi="Calibri" w:cs="Calibri"/>
          <w:color w:val="000000"/>
        </w:rPr>
        <w:t xml:space="preserve"> </w:t>
      </w:r>
    </w:p>
    <w:p w:rsidR="000954F6" w:rsidRDefault="00D42727">
      <w:pPr>
        <w:spacing w:before="90" w:after="0"/>
        <w:rPr>
          <w:rFonts w:ascii="Calibri" w:eastAsia="Calibri" w:hAnsi="Calibri" w:cs="Calibri"/>
        </w:rPr>
      </w:pPr>
      <w:r>
        <w:rPr>
          <w:rFonts w:ascii="Calibri" w:eastAsia="Calibri" w:hAnsi="Calibri" w:cs="Calibri"/>
        </w:rPr>
        <w:t>(dále jen</w:t>
      </w:r>
      <w:r>
        <w:rPr>
          <w:rFonts w:ascii="Calibri" w:eastAsia="Calibri" w:hAnsi="Calibri" w:cs="Calibri"/>
          <w:b/>
        </w:rPr>
        <w:t xml:space="preserve"> „objednatel“) </w:t>
      </w:r>
      <w:r>
        <w:rPr>
          <w:rFonts w:ascii="Calibri" w:eastAsia="Calibri" w:hAnsi="Calibri" w:cs="Calibri"/>
        </w:rPr>
        <w:t>na straně jedné</w:t>
      </w:r>
    </w:p>
    <w:p w:rsidR="000954F6" w:rsidRDefault="00D42727">
      <w:pPr>
        <w:spacing w:before="90" w:after="0"/>
        <w:rPr>
          <w:rFonts w:ascii="Calibri" w:eastAsia="Calibri" w:hAnsi="Calibri" w:cs="Calibri"/>
        </w:rPr>
      </w:pPr>
      <w:r>
        <w:rPr>
          <w:rFonts w:ascii="Calibri" w:eastAsia="Calibri" w:hAnsi="Calibri" w:cs="Calibri"/>
        </w:rPr>
        <w:t xml:space="preserve">a </w:t>
      </w:r>
    </w:p>
    <w:p w:rsidR="000954F6" w:rsidRDefault="00D42727">
      <w:pPr>
        <w:tabs>
          <w:tab w:val="left" w:pos="3969"/>
        </w:tabs>
        <w:spacing w:before="60" w:after="0"/>
        <w:rPr>
          <w:rFonts w:ascii="Calibri" w:eastAsia="Calibri" w:hAnsi="Calibri" w:cs="Calibri"/>
          <w:b/>
        </w:rPr>
      </w:pPr>
      <w:r>
        <w:rPr>
          <w:rFonts w:ascii="Calibri" w:eastAsia="Calibri" w:hAnsi="Calibri" w:cs="Calibri"/>
          <w:b/>
        </w:rPr>
        <w:t xml:space="preserve">Zhotovitel: </w:t>
      </w:r>
      <w:r>
        <w:rPr>
          <w:rFonts w:ascii="Calibri" w:eastAsia="Calibri" w:hAnsi="Calibri" w:cs="Calibri"/>
          <w:b/>
        </w:rPr>
        <w:tab/>
      </w:r>
      <w:r>
        <w:rPr>
          <w:rFonts w:ascii="Calibri" w:eastAsia="Calibri" w:hAnsi="Calibri" w:cs="Calibri"/>
          <w:i/>
          <w:color w:val="00B0F0"/>
        </w:rPr>
        <w:t>(Pozn.: doplní zhotovitel, poté poznámku vymažte)</w:t>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se sídlem/místem podnikání:</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právní forma:</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 xml:space="preserve">zapsaná v obch. </w:t>
      </w:r>
      <w:proofErr w:type="gramStart"/>
      <w:r>
        <w:rPr>
          <w:rFonts w:ascii="Calibri" w:eastAsia="Calibri" w:hAnsi="Calibri" w:cs="Calibri"/>
          <w:color w:val="000000"/>
        </w:rPr>
        <w:t>rejstříku</w:t>
      </w:r>
      <w:proofErr w:type="gramEnd"/>
      <w:r>
        <w:rPr>
          <w:rFonts w:ascii="Calibri" w:eastAsia="Calibri" w:hAnsi="Calibri" w:cs="Calibri"/>
          <w:color w:val="000000"/>
        </w:rPr>
        <w:t>:</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IČO:</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DIČ:</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bankovní spojení:</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 xml:space="preserve">číslo účtu: </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zastoupen:</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kontaktní osoba ve věcech smluvních:</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kontaktní osoba ve věcech technických:</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 xml:space="preserve">telefon: </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 xml:space="preserve">e-mail: </w:t>
      </w:r>
      <w:r>
        <w:rPr>
          <w:rFonts w:ascii="Calibri" w:eastAsia="Calibri" w:hAnsi="Calibri" w:cs="Calibri"/>
          <w:color w:val="000000"/>
        </w:rPr>
        <w:tab/>
      </w:r>
    </w:p>
    <w:p w:rsidR="000954F6" w:rsidRDefault="00D42727">
      <w:pPr>
        <w:tabs>
          <w:tab w:val="left" w:pos="3969"/>
        </w:tabs>
        <w:spacing w:after="0"/>
        <w:ind w:right="21"/>
        <w:jc w:val="left"/>
        <w:rPr>
          <w:rFonts w:ascii="Calibri" w:eastAsia="Calibri" w:hAnsi="Calibri" w:cs="Calibri"/>
          <w:color w:val="000000"/>
        </w:rPr>
      </w:pPr>
      <w:r>
        <w:rPr>
          <w:rFonts w:ascii="Calibri" w:eastAsia="Calibri" w:hAnsi="Calibri" w:cs="Calibri"/>
          <w:color w:val="000000"/>
        </w:rPr>
        <w:t>kontaktní doručovací adresa:</w:t>
      </w:r>
      <w:r>
        <w:rPr>
          <w:rFonts w:ascii="Calibri" w:eastAsia="Calibri" w:hAnsi="Calibri" w:cs="Calibri"/>
          <w:color w:val="000000"/>
        </w:rPr>
        <w:tab/>
      </w:r>
    </w:p>
    <w:p w:rsidR="000954F6" w:rsidRDefault="00D42727">
      <w:pPr>
        <w:spacing w:before="90" w:after="0"/>
        <w:rPr>
          <w:rFonts w:ascii="Calibri" w:eastAsia="Calibri" w:hAnsi="Calibri" w:cs="Calibri"/>
          <w:i/>
          <w:color w:val="00B0F0"/>
        </w:rPr>
      </w:pPr>
      <w:r>
        <w:rPr>
          <w:rFonts w:ascii="Calibri" w:eastAsia="Calibri" w:hAnsi="Calibri" w:cs="Calibri"/>
        </w:rPr>
        <w:t>(dále jen</w:t>
      </w:r>
      <w:r>
        <w:rPr>
          <w:rFonts w:ascii="Calibri" w:eastAsia="Calibri" w:hAnsi="Calibri" w:cs="Calibri"/>
          <w:b/>
        </w:rPr>
        <w:t xml:space="preserve"> „zhotovitel“) </w:t>
      </w:r>
      <w:r>
        <w:rPr>
          <w:rFonts w:ascii="Calibri" w:eastAsia="Calibri" w:hAnsi="Calibri" w:cs="Calibri"/>
        </w:rPr>
        <w:t>na straně druhé</w:t>
      </w:r>
      <w:r>
        <w:rPr>
          <w:rFonts w:ascii="Calibri" w:eastAsia="Calibri" w:hAnsi="Calibri" w:cs="Calibri"/>
          <w:b/>
        </w:rPr>
        <w:t xml:space="preserve"> </w:t>
      </w:r>
    </w:p>
    <w:p w:rsidR="000954F6" w:rsidRDefault="00D42727">
      <w:pPr>
        <w:spacing w:before="90" w:after="0"/>
        <w:rPr>
          <w:rFonts w:ascii="Calibri" w:eastAsia="Calibri" w:hAnsi="Calibri" w:cs="Calibri"/>
        </w:rPr>
      </w:pPr>
      <w:r>
        <w:rPr>
          <w:rFonts w:ascii="Calibri" w:eastAsia="Calibri" w:hAnsi="Calibri" w:cs="Calibri"/>
        </w:rPr>
        <w:t xml:space="preserve">uzavřely dále uvedeného dne, měsíce a roku v souladu s § 2586 a násl. zákona č. 89/2012 Sb., občanský zákoník, v platném znění, a za podmínek dále uvedených tuto </w:t>
      </w:r>
      <w:r>
        <w:rPr>
          <w:rFonts w:ascii="Calibri" w:eastAsia="Calibri" w:hAnsi="Calibri" w:cs="Calibri"/>
          <w:b/>
        </w:rPr>
        <w:t>Smlouvu o dílo</w:t>
      </w:r>
      <w:r>
        <w:rPr>
          <w:rFonts w:ascii="Calibri" w:eastAsia="Calibri" w:hAnsi="Calibri" w:cs="Calibri"/>
        </w:rPr>
        <w:t xml:space="preserve">. Tato smlouva byla uzavřena v rámci výběrového </w:t>
      </w:r>
      <w:r>
        <w:rPr>
          <w:rFonts w:ascii="Calibri" w:eastAsia="Calibri" w:hAnsi="Calibri" w:cs="Calibri"/>
        </w:rPr>
        <w:lastRenderedPageBreak/>
        <w:t>řízení vedeného u Dopravního pod</w:t>
      </w:r>
      <w:r>
        <w:rPr>
          <w:rFonts w:ascii="Calibri" w:eastAsia="Calibri" w:hAnsi="Calibri" w:cs="Calibri"/>
        </w:rPr>
        <w:t>niku</w:t>
      </w:r>
      <w:r w:rsidR="00621A37">
        <w:rPr>
          <w:rFonts w:ascii="Calibri" w:eastAsia="Calibri" w:hAnsi="Calibri" w:cs="Calibri"/>
        </w:rPr>
        <w:t xml:space="preserve"> Ostrava a.s. pod číslem SVZ-40-25-OŘ-Ku</w:t>
      </w:r>
      <w:r>
        <w:rPr>
          <w:rFonts w:ascii="Calibri" w:eastAsia="Calibri" w:hAnsi="Calibri" w:cs="Calibri"/>
        </w:rPr>
        <w:t xml:space="preserve">, a v investičním plánu je vedena pod číslem IP 135_2022 a 086_2022. </w:t>
      </w:r>
    </w:p>
    <w:p w:rsidR="000954F6" w:rsidRDefault="00D42727">
      <w:pPr>
        <w:spacing w:before="90" w:after="0"/>
        <w:rPr>
          <w:rFonts w:ascii="Calibri" w:eastAsia="Calibri" w:hAnsi="Calibri" w:cs="Calibri"/>
        </w:rPr>
      </w:pPr>
      <w:r>
        <w:rPr>
          <w:rFonts w:ascii="Calibri" w:eastAsia="Calibri" w:hAnsi="Calibri" w:cs="Calibri"/>
        </w:rPr>
        <w:t xml:space="preserve">Předchozí souhlas dozorčí rady objednatele k uzavření této smlouvy byl udělen dne ……….. </w:t>
      </w:r>
      <w:r>
        <w:rPr>
          <w:rFonts w:ascii="Calibri" w:eastAsia="Calibri" w:hAnsi="Calibri" w:cs="Calibri"/>
          <w:i/>
          <w:color w:val="00B0F0"/>
        </w:rPr>
        <w:t>(Pozn.: Zhotovitel nevyplňuje, doplní objednatel až před podpi</w:t>
      </w:r>
      <w:r>
        <w:rPr>
          <w:rFonts w:ascii="Calibri" w:eastAsia="Calibri" w:hAnsi="Calibri" w:cs="Calibri"/>
          <w:i/>
          <w:color w:val="00B0F0"/>
        </w:rPr>
        <w:t>sem smlouvy.)</w:t>
      </w: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Předmět smlouvy</w:t>
      </w:r>
    </w:p>
    <w:p w:rsidR="000954F6" w:rsidRDefault="00D42727">
      <w:pPr>
        <w:numPr>
          <w:ilvl w:val="0"/>
          <w:numId w:val="11"/>
        </w:numPr>
        <w:spacing w:before="75" w:after="0"/>
        <w:ind w:left="426" w:hanging="426"/>
        <w:rPr>
          <w:rFonts w:ascii="Calibri" w:eastAsia="Calibri" w:hAnsi="Calibri" w:cs="Calibri"/>
        </w:rPr>
      </w:pPr>
      <w:r>
        <w:rPr>
          <w:rFonts w:ascii="Calibri" w:eastAsia="Calibri" w:hAnsi="Calibri" w:cs="Calibri"/>
        </w:rPr>
        <w:t xml:space="preserve">Předmětem smlouvy je výroba, dodání a osazení </w:t>
      </w:r>
      <w:r>
        <w:rPr>
          <w:rFonts w:ascii="Calibri" w:eastAsia="Calibri" w:hAnsi="Calibri" w:cs="Calibri"/>
          <w:b/>
        </w:rPr>
        <w:t>8 kusů kontejnerů</w:t>
      </w:r>
      <w:r>
        <w:rPr>
          <w:rFonts w:ascii="Calibri" w:eastAsia="Calibri" w:hAnsi="Calibri" w:cs="Calibri"/>
        </w:rPr>
        <w:t xml:space="preserve"> (dále jen „kontejneru“ nebo „dílo“) pod souhrnným názvem </w:t>
      </w:r>
      <w:r>
        <w:rPr>
          <w:rFonts w:ascii="Calibri" w:eastAsia="Calibri" w:hAnsi="Calibri" w:cs="Calibri"/>
          <w:b/>
        </w:rPr>
        <w:t xml:space="preserve">„Sociální zázemí řidičů DPO (III)“ </w:t>
      </w:r>
      <w:r>
        <w:rPr>
          <w:rFonts w:ascii="Calibri" w:eastAsia="Calibri" w:hAnsi="Calibri" w:cs="Calibri"/>
        </w:rPr>
        <w:t>s příslušenstvím, které budou sloužit jako sociální zázemí řidičů Do</w:t>
      </w:r>
      <w:r>
        <w:rPr>
          <w:rFonts w:ascii="Calibri" w:eastAsia="Calibri" w:hAnsi="Calibri" w:cs="Calibri"/>
        </w:rPr>
        <w:t xml:space="preserve">pravního podniku Ostrava a.s. v jednotlivých lokalitách, a to řádně a včas za níže uvedených podmínek. </w:t>
      </w:r>
    </w:p>
    <w:p w:rsidR="000954F6" w:rsidRDefault="00D42727">
      <w:pPr>
        <w:spacing w:before="75" w:after="0"/>
        <w:ind w:left="426"/>
        <w:rPr>
          <w:rFonts w:ascii="Calibri" w:eastAsia="Calibri" w:hAnsi="Calibri" w:cs="Calibri"/>
          <w:color w:val="000000"/>
        </w:rPr>
      </w:pPr>
      <w:r>
        <w:rPr>
          <w:rFonts w:ascii="Calibri" w:eastAsia="Calibri" w:hAnsi="Calibri" w:cs="Calibri"/>
        </w:rPr>
        <w:t xml:space="preserve">Kontejnery budou vyrobeny z certifikovaných materiálů a dle podrobné specifikace obsažené </w:t>
      </w:r>
      <w:proofErr w:type="gramStart"/>
      <w:r>
        <w:rPr>
          <w:rFonts w:ascii="Calibri" w:eastAsia="Calibri" w:hAnsi="Calibri" w:cs="Calibri"/>
        </w:rPr>
        <w:t>ve</w:t>
      </w:r>
      <w:proofErr w:type="gramEnd"/>
      <w:r>
        <w:rPr>
          <w:rFonts w:ascii="Calibri" w:eastAsia="Calibri" w:hAnsi="Calibri" w:cs="Calibri"/>
        </w:rPr>
        <w:t xml:space="preserve"> vzorové projektové dokumentaci „DPO 2023“ číslo zakázky 23-258, vypracované společností </w:t>
      </w:r>
      <w:r>
        <w:rPr>
          <w:rFonts w:ascii="Calibri" w:eastAsia="Calibri" w:hAnsi="Calibri" w:cs="Calibri"/>
          <w:i/>
        </w:rPr>
        <w:t>CUBESPACE s.r.o.,</w:t>
      </w:r>
      <w:r>
        <w:rPr>
          <w:rFonts w:ascii="Calibri" w:eastAsia="Calibri" w:hAnsi="Calibri" w:cs="Calibri"/>
          <w:b/>
        </w:rPr>
        <w:t xml:space="preserve"> </w:t>
      </w:r>
      <w:r>
        <w:rPr>
          <w:rFonts w:ascii="Calibri" w:eastAsia="Calibri" w:hAnsi="Calibri" w:cs="Calibri"/>
        </w:rPr>
        <w:t>se sídlem</w:t>
      </w:r>
      <w:r>
        <w:rPr>
          <w:rFonts w:ascii="Calibri" w:eastAsia="Calibri" w:hAnsi="Calibri" w:cs="Calibri"/>
          <w:b/>
        </w:rPr>
        <w:t xml:space="preserve"> </w:t>
      </w:r>
      <w:r>
        <w:rPr>
          <w:rFonts w:ascii="Calibri" w:eastAsia="Calibri" w:hAnsi="Calibri" w:cs="Calibri"/>
          <w:i/>
          <w:color w:val="000000"/>
        </w:rPr>
        <w:t>Na Moráni 1750/4, Nové Město, 128 00 Praha 2.</w:t>
      </w:r>
      <w:r>
        <w:rPr>
          <w:rFonts w:ascii="Calibri" w:eastAsia="Calibri" w:hAnsi="Calibri" w:cs="Calibri"/>
          <w:color w:val="000000"/>
        </w:rPr>
        <w:t xml:space="preserve"> P</w:t>
      </w:r>
      <w:r>
        <w:rPr>
          <w:rFonts w:ascii="Calibri" w:eastAsia="Calibri" w:hAnsi="Calibri" w:cs="Calibri"/>
          <w:color w:val="000000"/>
        </w:rPr>
        <w:t>rojektová dokumentace je pro všechny kontejnery totožná (dále též jen „PD“).</w:t>
      </w:r>
    </w:p>
    <w:p w:rsidR="000954F6" w:rsidRDefault="00D42727">
      <w:pPr>
        <w:spacing w:before="75" w:after="0"/>
        <w:ind w:left="426"/>
        <w:rPr>
          <w:rFonts w:ascii="Calibri" w:eastAsia="Calibri" w:hAnsi="Calibri" w:cs="Calibri"/>
        </w:rPr>
      </w:pPr>
      <w:r>
        <w:rPr>
          <w:rFonts w:ascii="Calibri" w:eastAsia="Calibri" w:hAnsi="Calibri" w:cs="Calibri"/>
        </w:rPr>
        <w:t>Objednatel se zavazuje za řádně a včas dodané dílo zaplatit zhotoviteli sjednanou cenu.</w:t>
      </w:r>
    </w:p>
    <w:p w:rsidR="000954F6" w:rsidRDefault="00D42727">
      <w:pPr>
        <w:spacing w:before="75" w:after="0"/>
        <w:ind w:left="426"/>
        <w:rPr>
          <w:rFonts w:ascii="Calibri" w:eastAsia="Calibri" w:hAnsi="Calibri" w:cs="Calibri"/>
        </w:rPr>
      </w:pPr>
      <w:r>
        <w:rPr>
          <w:rFonts w:ascii="Calibri" w:eastAsia="Calibri" w:hAnsi="Calibri" w:cs="Calibri"/>
        </w:rPr>
        <w:t>K vyloučení pochybností se za dohodnutý předmět plnění považují všechny práce, dodávky a sl</w:t>
      </w:r>
      <w:r>
        <w:rPr>
          <w:rFonts w:ascii="Calibri" w:eastAsia="Calibri" w:hAnsi="Calibri" w:cs="Calibri"/>
        </w:rPr>
        <w:t>užby, které jsou nezbytné k realizaci a řádnému dokončení zcela funkčního díla, v souladu s příslušnými předpisy a technologickými postupy.</w:t>
      </w:r>
    </w:p>
    <w:p w:rsidR="000954F6" w:rsidRDefault="00D42727">
      <w:pPr>
        <w:numPr>
          <w:ilvl w:val="0"/>
          <w:numId w:val="37"/>
        </w:numPr>
        <w:pBdr>
          <w:top w:val="nil"/>
          <w:left w:val="nil"/>
          <w:bottom w:val="nil"/>
          <w:right w:val="nil"/>
          <w:between w:val="nil"/>
        </w:pBdr>
        <w:spacing w:before="75" w:after="0"/>
        <w:ind w:left="851" w:hanging="425"/>
      </w:pPr>
      <w:r>
        <w:rPr>
          <w:rFonts w:ascii="Calibri" w:eastAsia="Calibri" w:hAnsi="Calibri" w:cs="Calibri"/>
          <w:color w:val="000000"/>
        </w:rPr>
        <w:t>Výrobu a dodávku kontejnerů (sociálního zázemí) objednatel rozdělil do jednotlivých etap a lokalit:</w:t>
      </w:r>
    </w:p>
    <w:p w:rsidR="000954F6" w:rsidRDefault="00D42727">
      <w:pPr>
        <w:numPr>
          <w:ilvl w:val="0"/>
          <w:numId w:val="14"/>
        </w:numPr>
        <w:pBdr>
          <w:top w:val="nil"/>
          <w:left w:val="nil"/>
          <w:bottom w:val="nil"/>
          <w:right w:val="nil"/>
          <w:between w:val="nil"/>
        </w:pBdr>
        <w:spacing w:after="0"/>
        <w:ind w:left="1134" w:hanging="283"/>
        <w:rPr>
          <w:rFonts w:ascii="Calibri" w:eastAsia="Calibri" w:hAnsi="Calibri" w:cs="Calibri"/>
        </w:rPr>
      </w:pPr>
      <w:r>
        <w:rPr>
          <w:rFonts w:ascii="Calibri" w:eastAsia="Calibri" w:hAnsi="Calibri" w:cs="Calibri"/>
          <w:b/>
          <w:color w:val="000000"/>
        </w:rPr>
        <w:t>Etapa:</w:t>
      </w:r>
    </w:p>
    <w:p w:rsidR="000954F6" w:rsidRDefault="00D42727">
      <w:pPr>
        <w:numPr>
          <w:ilvl w:val="0"/>
          <w:numId w:val="13"/>
        </w:numPr>
        <w:pBdr>
          <w:top w:val="nil"/>
          <w:left w:val="nil"/>
          <w:bottom w:val="nil"/>
          <w:right w:val="nil"/>
          <w:between w:val="nil"/>
        </w:pBdr>
        <w:spacing w:before="75" w:after="0"/>
        <w:ind w:left="1560" w:hanging="425"/>
        <w:rPr>
          <w:rFonts w:ascii="Calibri" w:eastAsia="Calibri" w:hAnsi="Calibri" w:cs="Calibri"/>
        </w:rPr>
      </w:pPr>
      <w:r>
        <w:rPr>
          <w:rFonts w:ascii="Calibri" w:eastAsia="Calibri" w:hAnsi="Calibri" w:cs="Calibri"/>
          <w:b/>
          <w:color w:val="000000"/>
        </w:rPr>
        <w:t>Sociální zázemí Ludgeřovice kostel</w:t>
      </w:r>
    </w:p>
    <w:p w:rsidR="000954F6" w:rsidRDefault="00D42727">
      <w:pPr>
        <w:numPr>
          <w:ilvl w:val="0"/>
          <w:numId w:val="13"/>
        </w:numPr>
        <w:pBdr>
          <w:top w:val="nil"/>
          <w:left w:val="nil"/>
          <w:bottom w:val="nil"/>
          <w:right w:val="nil"/>
          <w:between w:val="nil"/>
        </w:pBdr>
        <w:spacing w:before="75" w:after="0"/>
        <w:ind w:left="1560" w:hanging="425"/>
        <w:rPr>
          <w:rFonts w:ascii="Calibri" w:eastAsia="Calibri" w:hAnsi="Calibri" w:cs="Calibri"/>
        </w:rPr>
      </w:pPr>
      <w:r>
        <w:rPr>
          <w:rFonts w:ascii="Calibri" w:eastAsia="Calibri" w:hAnsi="Calibri" w:cs="Calibri"/>
          <w:b/>
          <w:color w:val="000000"/>
        </w:rPr>
        <w:t>Sociální zázemí Hrabová statek</w:t>
      </w:r>
    </w:p>
    <w:p w:rsidR="000954F6" w:rsidRDefault="00D42727">
      <w:pPr>
        <w:numPr>
          <w:ilvl w:val="0"/>
          <w:numId w:val="14"/>
        </w:numPr>
        <w:pBdr>
          <w:top w:val="nil"/>
          <w:left w:val="nil"/>
          <w:bottom w:val="nil"/>
          <w:right w:val="nil"/>
          <w:between w:val="nil"/>
        </w:pBdr>
        <w:spacing w:after="0"/>
        <w:ind w:left="1134" w:hanging="283"/>
        <w:rPr>
          <w:rFonts w:ascii="Calibri" w:eastAsia="Calibri" w:hAnsi="Calibri" w:cs="Calibri"/>
        </w:rPr>
      </w:pPr>
      <w:r>
        <w:rPr>
          <w:rFonts w:ascii="Calibri" w:eastAsia="Calibri" w:hAnsi="Calibri" w:cs="Calibri"/>
          <w:b/>
          <w:color w:val="000000"/>
        </w:rPr>
        <w:t>Etapa:</w:t>
      </w:r>
    </w:p>
    <w:p w:rsidR="000954F6" w:rsidRDefault="00D42727">
      <w:pPr>
        <w:numPr>
          <w:ilvl w:val="0"/>
          <w:numId w:val="15"/>
        </w:numPr>
        <w:pBdr>
          <w:top w:val="nil"/>
          <w:left w:val="nil"/>
          <w:bottom w:val="nil"/>
          <w:right w:val="nil"/>
          <w:between w:val="nil"/>
        </w:pBdr>
        <w:spacing w:before="75" w:after="0"/>
        <w:ind w:left="1560" w:hanging="425"/>
        <w:rPr>
          <w:rFonts w:ascii="Calibri" w:eastAsia="Calibri" w:hAnsi="Calibri" w:cs="Calibri"/>
        </w:rPr>
      </w:pPr>
      <w:r>
        <w:rPr>
          <w:rFonts w:ascii="Calibri" w:eastAsia="Calibri" w:hAnsi="Calibri" w:cs="Calibri"/>
          <w:b/>
          <w:color w:val="000000"/>
        </w:rPr>
        <w:t>Sociální zázemí Proskovice</w:t>
      </w:r>
    </w:p>
    <w:p w:rsidR="000954F6" w:rsidRDefault="00D42727">
      <w:pPr>
        <w:numPr>
          <w:ilvl w:val="0"/>
          <w:numId w:val="15"/>
        </w:numPr>
        <w:pBdr>
          <w:top w:val="nil"/>
          <w:left w:val="nil"/>
          <w:bottom w:val="nil"/>
          <w:right w:val="nil"/>
          <w:between w:val="nil"/>
        </w:pBdr>
        <w:spacing w:before="75" w:after="0"/>
        <w:ind w:left="1560" w:hanging="425"/>
        <w:rPr>
          <w:rFonts w:ascii="Calibri" w:eastAsia="Calibri" w:hAnsi="Calibri" w:cs="Calibri"/>
        </w:rPr>
      </w:pPr>
      <w:r>
        <w:rPr>
          <w:rFonts w:ascii="Calibri" w:eastAsia="Calibri" w:hAnsi="Calibri" w:cs="Calibri"/>
          <w:b/>
          <w:color w:val="000000"/>
        </w:rPr>
        <w:t>Sociální zázemí Poruba radnice</w:t>
      </w:r>
    </w:p>
    <w:p w:rsidR="000954F6" w:rsidRDefault="00D42727">
      <w:pPr>
        <w:numPr>
          <w:ilvl w:val="0"/>
          <w:numId w:val="14"/>
        </w:numPr>
        <w:pBdr>
          <w:top w:val="nil"/>
          <w:left w:val="nil"/>
          <w:bottom w:val="nil"/>
          <w:right w:val="nil"/>
          <w:between w:val="nil"/>
        </w:pBdr>
        <w:spacing w:after="0"/>
        <w:ind w:left="1134" w:hanging="283"/>
        <w:rPr>
          <w:rFonts w:ascii="Calibri" w:eastAsia="Calibri" w:hAnsi="Calibri" w:cs="Calibri"/>
        </w:rPr>
      </w:pPr>
      <w:r>
        <w:rPr>
          <w:rFonts w:ascii="Calibri" w:eastAsia="Calibri" w:hAnsi="Calibri" w:cs="Calibri"/>
          <w:b/>
          <w:color w:val="000000"/>
        </w:rPr>
        <w:t>Etapa</w:t>
      </w:r>
      <w:r>
        <w:rPr>
          <w:rFonts w:ascii="Calibri" w:eastAsia="Calibri" w:hAnsi="Calibri" w:cs="Calibri"/>
          <w:color w:val="000000"/>
        </w:rPr>
        <w:t>:</w:t>
      </w:r>
    </w:p>
    <w:p w:rsidR="000954F6" w:rsidRDefault="00D42727">
      <w:pPr>
        <w:numPr>
          <w:ilvl w:val="0"/>
          <w:numId w:val="16"/>
        </w:numPr>
        <w:pBdr>
          <w:top w:val="nil"/>
          <w:left w:val="nil"/>
          <w:bottom w:val="nil"/>
          <w:right w:val="nil"/>
          <w:between w:val="nil"/>
        </w:pBdr>
        <w:spacing w:before="75" w:after="0"/>
        <w:ind w:left="1560" w:hanging="425"/>
        <w:rPr>
          <w:rFonts w:ascii="Calibri" w:eastAsia="Calibri" w:hAnsi="Calibri" w:cs="Calibri"/>
        </w:rPr>
      </w:pPr>
      <w:r>
        <w:rPr>
          <w:rFonts w:ascii="Calibri" w:eastAsia="Calibri" w:hAnsi="Calibri" w:cs="Calibri"/>
          <w:b/>
          <w:color w:val="000000"/>
        </w:rPr>
        <w:t>Sociální zázemí na území města Ostrava</w:t>
      </w:r>
    </w:p>
    <w:p w:rsidR="000954F6" w:rsidRDefault="00D42727">
      <w:pPr>
        <w:numPr>
          <w:ilvl w:val="0"/>
          <w:numId w:val="16"/>
        </w:numPr>
        <w:pBdr>
          <w:top w:val="nil"/>
          <w:left w:val="nil"/>
          <w:bottom w:val="nil"/>
          <w:right w:val="nil"/>
          <w:between w:val="nil"/>
        </w:pBdr>
        <w:spacing w:before="75" w:after="0"/>
        <w:ind w:left="1560" w:hanging="425"/>
        <w:rPr>
          <w:rFonts w:ascii="Calibri" w:eastAsia="Calibri" w:hAnsi="Calibri" w:cs="Calibri"/>
        </w:rPr>
      </w:pPr>
      <w:r>
        <w:rPr>
          <w:rFonts w:ascii="Calibri" w:eastAsia="Calibri" w:hAnsi="Calibri" w:cs="Calibri"/>
          <w:b/>
          <w:color w:val="000000"/>
        </w:rPr>
        <w:t xml:space="preserve">Sociální zázemí </w:t>
      </w:r>
      <w:proofErr w:type="spellStart"/>
      <w:r>
        <w:rPr>
          <w:rFonts w:ascii="Calibri" w:eastAsia="Calibri" w:hAnsi="Calibri" w:cs="Calibri"/>
          <w:b/>
          <w:color w:val="000000"/>
        </w:rPr>
        <w:t>Bartovice</w:t>
      </w:r>
      <w:proofErr w:type="spellEnd"/>
      <w:r>
        <w:rPr>
          <w:rFonts w:ascii="Calibri" w:eastAsia="Calibri" w:hAnsi="Calibri" w:cs="Calibri"/>
          <w:b/>
          <w:color w:val="000000"/>
        </w:rPr>
        <w:t xml:space="preserve">, ještěrka </w:t>
      </w:r>
    </w:p>
    <w:p w:rsidR="000954F6" w:rsidRDefault="00D42727">
      <w:pPr>
        <w:numPr>
          <w:ilvl w:val="0"/>
          <w:numId w:val="14"/>
        </w:numPr>
        <w:pBdr>
          <w:top w:val="nil"/>
          <w:left w:val="nil"/>
          <w:bottom w:val="nil"/>
          <w:right w:val="nil"/>
          <w:between w:val="nil"/>
        </w:pBdr>
        <w:spacing w:after="0"/>
        <w:ind w:left="1134" w:hanging="283"/>
        <w:rPr>
          <w:rFonts w:ascii="Calibri" w:eastAsia="Calibri" w:hAnsi="Calibri" w:cs="Calibri"/>
        </w:rPr>
      </w:pPr>
      <w:r>
        <w:rPr>
          <w:rFonts w:ascii="Calibri" w:eastAsia="Calibri" w:hAnsi="Calibri" w:cs="Calibri"/>
          <w:b/>
          <w:color w:val="000000"/>
        </w:rPr>
        <w:t>Etapa</w:t>
      </w:r>
      <w:r>
        <w:rPr>
          <w:rFonts w:ascii="Calibri" w:eastAsia="Calibri" w:hAnsi="Calibri" w:cs="Calibri"/>
          <w:color w:val="000000"/>
        </w:rPr>
        <w:t>:</w:t>
      </w:r>
    </w:p>
    <w:p w:rsidR="000954F6" w:rsidRDefault="00D42727">
      <w:pPr>
        <w:numPr>
          <w:ilvl w:val="0"/>
          <w:numId w:val="17"/>
        </w:numPr>
        <w:pBdr>
          <w:top w:val="nil"/>
          <w:left w:val="nil"/>
          <w:bottom w:val="nil"/>
          <w:right w:val="nil"/>
          <w:between w:val="nil"/>
        </w:pBdr>
        <w:spacing w:before="75" w:after="0"/>
        <w:ind w:left="1560" w:hanging="425"/>
        <w:rPr>
          <w:rFonts w:ascii="Calibri" w:eastAsia="Calibri" w:hAnsi="Calibri" w:cs="Calibri"/>
        </w:rPr>
      </w:pPr>
      <w:r>
        <w:rPr>
          <w:rFonts w:ascii="Calibri" w:eastAsia="Calibri" w:hAnsi="Calibri" w:cs="Calibri"/>
          <w:b/>
          <w:color w:val="000000"/>
        </w:rPr>
        <w:t>Sociální zázemí Nová Bělá</w:t>
      </w:r>
    </w:p>
    <w:p w:rsidR="000954F6" w:rsidRDefault="00D42727">
      <w:pPr>
        <w:numPr>
          <w:ilvl w:val="0"/>
          <w:numId w:val="17"/>
        </w:numPr>
        <w:pBdr>
          <w:top w:val="nil"/>
          <w:left w:val="nil"/>
          <w:bottom w:val="nil"/>
          <w:right w:val="nil"/>
          <w:between w:val="nil"/>
        </w:pBdr>
        <w:spacing w:before="75" w:after="0"/>
        <w:ind w:left="1560" w:hanging="425"/>
        <w:rPr>
          <w:rFonts w:ascii="Calibri" w:eastAsia="Calibri" w:hAnsi="Calibri" w:cs="Calibri"/>
          <w:u w:val="single"/>
        </w:rPr>
      </w:pPr>
      <w:r>
        <w:rPr>
          <w:rFonts w:ascii="Calibri" w:eastAsia="Calibri" w:hAnsi="Calibri" w:cs="Calibri"/>
          <w:b/>
          <w:color w:val="000000"/>
        </w:rPr>
        <w:t>Sociální zázemí Hrabová PZ jih</w:t>
      </w:r>
    </w:p>
    <w:p w:rsidR="000954F6" w:rsidRDefault="00D42727">
      <w:pPr>
        <w:numPr>
          <w:ilvl w:val="0"/>
          <w:numId w:val="37"/>
        </w:numPr>
        <w:pBdr>
          <w:top w:val="nil"/>
          <w:left w:val="nil"/>
          <w:bottom w:val="nil"/>
          <w:right w:val="nil"/>
          <w:between w:val="nil"/>
        </w:pBdr>
        <w:spacing w:after="0"/>
        <w:ind w:left="851" w:hanging="425"/>
      </w:pPr>
      <w:r>
        <w:rPr>
          <w:rFonts w:ascii="Calibri" w:eastAsia="Calibri" w:hAnsi="Calibri" w:cs="Calibri"/>
          <w:color w:val="000000"/>
        </w:rPr>
        <w:t>Objednatel si vyhrazuje právo změny v rozdělení/přidělení jednotlivých sociálních zázemí v II., III. a IV. etapě, s ohledem na provozní požadavky objednatele.</w:t>
      </w:r>
    </w:p>
    <w:p w:rsidR="000954F6" w:rsidRDefault="00D42727">
      <w:pPr>
        <w:numPr>
          <w:ilvl w:val="0"/>
          <w:numId w:val="11"/>
        </w:numPr>
        <w:spacing w:before="75" w:after="0"/>
        <w:ind w:left="0" w:firstLine="0"/>
        <w:rPr>
          <w:rFonts w:ascii="Calibri" w:eastAsia="Calibri" w:hAnsi="Calibri" w:cs="Calibri"/>
        </w:rPr>
      </w:pPr>
      <w:r>
        <w:rPr>
          <w:rFonts w:ascii="Calibri" w:eastAsia="Calibri" w:hAnsi="Calibri" w:cs="Calibri"/>
        </w:rPr>
        <w:t>Součástí předmětu plnění pro všechny kontejnery, vč. vyhrazené čás</w:t>
      </w:r>
      <w:r>
        <w:rPr>
          <w:rFonts w:ascii="Calibri" w:eastAsia="Calibri" w:hAnsi="Calibri" w:cs="Calibri"/>
        </w:rPr>
        <w:t>ti díla, je rovněž:</w:t>
      </w:r>
    </w:p>
    <w:p w:rsidR="000954F6" w:rsidRDefault="00D42727">
      <w:pPr>
        <w:numPr>
          <w:ilvl w:val="0"/>
          <w:numId w:val="9"/>
        </w:numPr>
        <w:spacing w:before="75" w:after="0"/>
        <w:rPr>
          <w:rFonts w:ascii="Calibri" w:eastAsia="Calibri" w:hAnsi="Calibri" w:cs="Calibri"/>
        </w:rPr>
      </w:pPr>
      <w:r>
        <w:rPr>
          <w:rFonts w:ascii="Calibri" w:eastAsia="Calibri" w:hAnsi="Calibri" w:cs="Calibri"/>
        </w:rPr>
        <w:t>Dodání výchozí revizní zprávy elektrické instalace;</w:t>
      </w:r>
    </w:p>
    <w:p w:rsidR="000954F6" w:rsidRDefault="00D42727">
      <w:pPr>
        <w:numPr>
          <w:ilvl w:val="0"/>
          <w:numId w:val="9"/>
        </w:numPr>
        <w:spacing w:before="75" w:after="0"/>
        <w:rPr>
          <w:rFonts w:ascii="Calibri" w:eastAsia="Calibri" w:hAnsi="Calibri" w:cs="Calibri"/>
        </w:rPr>
      </w:pPr>
      <w:r>
        <w:rPr>
          <w:rFonts w:ascii="Calibri" w:eastAsia="Calibri" w:hAnsi="Calibri" w:cs="Calibri"/>
        </w:rPr>
        <w:t>Protokol o určení vnějších vlivů;</w:t>
      </w:r>
    </w:p>
    <w:p w:rsidR="000954F6" w:rsidRDefault="00D42727">
      <w:pPr>
        <w:numPr>
          <w:ilvl w:val="0"/>
          <w:numId w:val="9"/>
        </w:numPr>
        <w:spacing w:before="75" w:after="0"/>
        <w:rPr>
          <w:rFonts w:ascii="Calibri" w:eastAsia="Calibri" w:hAnsi="Calibri" w:cs="Calibri"/>
        </w:rPr>
      </w:pPr>
      <w:r>
        <w:rPr>
          <w:rFonts w:ascii="Calibri" w:eastAsia="Calibri" w:hAnsi="Calibri" w:cs="Calibri"/>
        </w:rPr>
        <w:t>Dodání dokladu o provedení tlakové zkoušky rozvodů vody;</w:t>
      </w:r>
    </w:p>
    <w:p w:rsidR="000954F6" w:rsidRDefault="00D42727">
      <w:pPr>
        <w:numPr>
          <w:ilvl w:val="0"/>
          <w:numId w:val="9"/>
        </w:numPr>
        <w:spacing w:before="75" w:after="0"/>
        <w:rPr>
          <w:rFonts w:ascii="Calibri" w:eastAsia="Calibri" w:hAnsi="Calibri" w:cs="Calibri"/>
        </w:rPr>
      </w:pPr>
      <w:r>
        <w:rPr>
          <w:rFonts w:ascii="Calibri" w:eastAsia="Calibri" w:hAnsi="Calibri" w:cs="Calibri"/>
        </w:rPr>
        <w:t>Dodání dokladu o provedení dezinfekce rozvodů vody nebo doložení certifikátu a atestu k použi</w:t>
      </w:r>
      <w:r>
        <w:rPr>
          <w:rFonts w:ascii="Calibri" w:eastAsia="Calibri" w:hAnsi="Calibri" w:cs="Calibri"/>
        </w:rPr>
        <w:t>tému potrubí;</w:t>
      </w:r>
    </w:p>
    <w:p w:rsidR="000954F6" w:rsidRDefault="00D42727">
      <w:pPr>
        <w:numPr>
          <w:ilvl w:val="0"/>
          <w:numId w:val="9"/>
        </w:numPr>
        <w:spacing w:before="75" w:after="0"/>
        <w:rPr>
          <w:rFonts w:ascii="Calibri" w:eastAsia="Calibri" w:hAnsi="Calibri" w:cs="Calibri"/>
        </w:rPr>
      </w:pPr>
      <w:r>
        <w:rPr>
          <w:rFonts w:ascii="Calibri" w:eastAsia="Calibri" w:hAnsi="Calibri" w:cs="Calibri"/>
        </w:rPr>
        <w:t>Dodání dokladu o provedení zkoušky těsnosti kanalizace (odpadního potrubí);</w:t>
      </w:r>
    </w:p>
    <w:p w:rsidR="000954F6" w:rsidRDefault="00D42727">
      <w:pPr>
        <w:numPr>
          <w:ilvl w:val="0"/>
          <w:numId w:val="9"/>
        </w:numPr>
        <w:spacing w:before="75" w:after="0"/>
        <w:rPr>
          <w:rFonts w:ascii="Calibri" w:eastAsia="Calibri" w:hAnsi="Calibri" w:cs="Calibri"/>
        </w:rPr>
      </w:pPr>
      <w:r>
        <w:rPr>
          <w:rFonts w:ascii="Calibri" w:eastAsia="Calibri" w:hAnsi="Calibri" w:cs="Calibri"/>
        </w:rPr>
        <w:t>Doklady prokazující shodu vlastností použitých výrobků a materiálů, požadovanou požární odolnost, originály záručních listů.;</w:t>
      </w:r>
    </w:p>
    <w:p w:rsidR="000954F6" w:rsidRDefault="00D42727">
      <w:pPr>
        <w:numPr>
          <w:ilvl w:val="0"/>
          <w:numId w:val="9"/>
        </w:numPr>
        <w:spacing w:before="75" w:after="0"/>
        <w:rPr>
          <w:rFonts w:ascii="Calibri" w:eastAsia="Calibri" w:hAnsi="Calibri" w:cs="Calibri"/>
        </w:rPr>
      </w:pPr>
      <w:r>
        <w:rPr>
          <w:rFonts w:ascii="Calibri" w:eastAsia="Calibri" w:hAnsi="Calibri" w:cs="Calibri"/>
        </w:rPr>
        <w:t>Nakládka díla a doprava díla na místo pl</w:t>
      </w:r>
      <w:r>
        <w:rPr>
          <w:rFonts w:ascii="Calibri" w:eastAsia="Calibri" w:hAnsi="Calibri" w:cs="Calibri"/>
        </w:rPr>
        <w:t>nění, práce při skládce díla z dopravního prostředku v místě plnění, vč. související techniky, a osazení díla na místo.</w:t>
      </w:r>
    </w:p>
    <w:p w:rsidR="000954F6" w:rsidRDefault="00D42727">
      <w:pPr>
        <w:numPr>
          <w:ilvl w:val="0"/>
          <w:numId w:val="9"/>
        </w:numPr>
        <w:spacing w:before="75" w:after="0"/>
        <w:rPr>
          <w:rFonts w:ascii="Calibri" w:eastAsia="Calibri" w:hAnsi="Calibri" w:cs="Calibri"/>
        </w:rPr>
      </w:pPr>
      <w:r>
        <w:rPr>
          <w:rFonts w:ascii="Calibri" w:eastAsia="Calibri" w:hAnsi="Calibri" w:cs="Calibri"/>
        </w:rPr>
        <w:lastRenderedPageBreak/>
        <w:t>Dodání projektové dokumentace dle skutečného provedení. Dokumentace bude vyhotovena v českém jazyce, a to v následujícím rozsahu:</w:t>
      </w:r>
    </w:p>
    <w:p w:rsidR="000954F6" w:rsidRDefault="00D42727">
      <w:pPr>
        <w:numPr>
          <w:ilvl w:val="0"/>
          <w:numId w:val="6"/>
        </w:numPr>
        <w:pBdr>
          <w:top w:val="nil"/>
          <w:left w:val="nil"/>
          <w:bottom w:val="nil"/>
          <w:right w:val="nil"/>
          <w:between w:val="nil"/>
        </w:pBdr>
        <w:tabs>
          <w:tab w:val="left" w:pos="227"/>
        </w:tabs>
        <w:spacing w:before="90" w:after="0"/>
        <w:ind w:left="993" w:right="21" w:hanging="283"/>
        <w:rPr>
          <w:color w:val="000000"/>
        </w:rPr>
      </w:pPr>
      <w:r>
        <w:rPr>
          <w:rFonts w:ascii="Calibri" w:eastAsia="Calibri" w:hAnsi="Calibri" w:cs="Calibri"/>
          <w:color w:val="000000"/>
        </w:rPr>
        <w:t>2 x v tištěné podobě;</w:t>
      </w:r>
    </w:p>
    <w:p w:rsidR="000954F6" w:rsidRDefault="00D42727">
      <w:pPr>
        <w:numPr>
          <w:ilvl w:val="0"/>
          <w:numId w:val="6"/>
        </w:numPr>
        <w:pBdr>
          <w:top w:val="nil"/>
          <w:left w:val="nil"/>
          <w:bottom w:val="nil"/>
          <w:right w:val="nil"/>
          <w:between w:val="nil"/>
        </w:pBdr>
        <w:tabs>
          <w:tab w:val="left" w:pos="227"/>
        </w:tabs>
        <w:spacing w:before="90" w:after="0"/>
        <w:ind w:left="993" w:right="21" w:hanging="283"/>
        <w:rPr>
          <w:color w:val="000000"/>
        </w:rPr>
      </w:pPr>
      <w:r>
        <w:rPr>
          <w:rFonts w:ascii="Calibri" w:eastAsia="Calibri" w:hAnsi="Calibri" w:cs="Calibri"/>
          <w:color w:val="000000"/>
        </w:rPr>
        <w:t xml:space="preserve">1 x v elektronické podobě na el. </w:t>
      </w:r>
      <w:proofErr w:type="gramStart"/>
      <w:r>
        <w:rPr>
          <w:rFonts w:ascii="Calibri" w:eastAsia="Calibri" w:hAnsi="Calibri" w:cs="Calibri"/>
          <w:color w:val="000000"/>
        </w:rPr>
        <w:t>nosiči</w:t>
      </w:r>
      <w:proofErr w:type="gramEnd"/>
      <w:r>
        <w:rPr>
          <w:rFonts w:ascii="Calibri" w:eastAsia="Calibri" w:hAnsi="Calibri" w:cs="Calibri"/>
          <w:color w:val="000000"/>
        </w:rPr>
        <w:t xml:space="preserve"> (USB disk) – výkresová dokumentace ve formátu *.</w:t>
      </w:r>
      <w:proofErr w:type="spellStart"/>
      <w:r>
        <w:rPr>
          <w:rFonts w:ascii="Calibri" w:eastAsia="Calibri" w:hAnsi="Calibri" w:cs="Calibri"/>
          <w:color w:val="000000"/>
        </w:rPr>
        <w:t>dwg</w:t>
      </w:r>
      <w:proofErr w:type="spellEnd"/>
      <w:r>
        <w:rPr>
          <w:rFonts w:ascii="Calibri" w:eastAsia="Calibri" w:hAnsi="Calibri" w:cs="Calibri"/>
          <w:color w:val="000000"/>
        </w:rPr>
        <w:t xml:space="preserve"> v editovatelné verzi, textová část ve formátu *.</w:t>
      </w:r>
      <w:proofErr w:type="spellStart"/>
      <w:r>
        <w:rPr>
          <w:rFonts w:ascii="Calibri" w:eastAsia="Calibri" w:hAnsi="Calibri" w:cs="Calibri"/>
          <w:color w:val="000000"/>
        </w:rPr>
        <w:t>docx</w:t>
      </w:r>
      <w:proofErr w:type="spellEnd"/>
      <w:r>
        <w:rPr>
          <w:rFonts w:ascii="Calibri" w:eastAsia="Calibri" w:hAnsi="Calibri" w:cs="Calibri"/>
          <w:color w:val="000000"/>
        </w:rPr>
        <w:t xml:space="preserve"> , tabulková část ve formátu *.</w:t>
      </w:r>
      <w:proofErr w:type="spellStart"/>
      <w:r>
        <w:rPr>
          <w:rFonts w:ascii="Calibri" w:eastAsia="Calibri" w:hAnsi="Calibri" w:cs="Calibri"/>
          <w:color w:val="000000"/>
        </w:rPr>
        <w:t>xlsx</w:t>
      </w:r>
      <w:proofErr w:type="spellEnd"/>
      <w:r>
        <w:rPr>
          <w:rFonts w:ascii="Calibri" w:eastAsia="Calibri" w:hAnsi="Calibri" w:cs="Calibri"/>
          <w:color w:val="000000"/>
        </w:rPr>
        <w:t>;</w:t>
      </w:r>
    </w:p>
    <w:p w:rsidR="000954F6" w:rsidRDefault="00D42727">
      <w:pPr>
        <w:numPr>
          <w:ilvl w:val="0"/>
          <w:numId w:val="6"/>
        </w:numPr>
        <w:pBdr>
          <w:top w:val="nil"/>
          <w:left w:val="nil"/>
          <w:bottom w:val="nil"/>
          <w:right w:val="nil"/>
          <w:between w:val="nil"/>
        </w:pBdr>
        <w:tabs>
          <w:tab w:val="left" w:pos="227"/>
        </w:tabs>
        <w:spacing w:before="90" w:after="0"/>
        <w:ind w:left="993" w:right="21" w:hanging="283"/>
        <w:rPr>
          <w:color w:val="000000"/>
          <w:sz w:val="18"/>
          <w:szCs w:val="18"/>
        </w:rPr>
      </w:pPr>
      <w:r>
        <w:rPr>
          <w:rFonts w:ascii="Calibri" w:eastAsia="Calibri" w:hAnsi="Calibri" w:cs="Calibri"/>
          <w:color w:val="000000"/>
        </w:rPr>
        <w:t xml:space="preserve">1 x v elektronické podobě na el. </w:t>
      </w:r>
      <w:proofErr w:type="gramStart"/>
      <w:r>
        <w:rPr>
          <w:rFonts w:ascii="Calibri" w:eastAsia="Calibri" w:hAnsi="Calibri" w:cs="Calibri"/>
          <w:color w:val="000000"/>
        </w:rPr>
        <w:t>nosiči</w:t>
      </w:r>
      <w:proofErr w:type="gramEnd"/>
      <w:r>
        <w:rPr>
          <w:rFonts w:ascii="Calibri" w:eastAsia="Calibri" w:hAnsi="Calibri" w:cs="Calibri"/>
          <w:color w:val="000000"/>
        </w:rPr>
        <w:t xml:space="preserve"> (USB disk) – </w:t>
      </w:r>
      <w:r>
        <w:rPr>
          <w:rFonts w:ascii="Calibri" w:eastAsia="Calibri" w:hAnsi="Calibri" w:cs="Calibri"/>
          <w:color w:val="000000"/>
        </w:rPr>
        <w:t>výkresová dokumentace a textová část ve formátu *.</w:t>
      </w:r>
      <w:proofErr w:type="spellStart"/>
      <w:r>
        <w:rPr>
          <w:rFonts w:ascii="Calibri" w:eastAsia="Calibri" w:hAnsi="Calibri" w:cs="Calibri"/>
          <w:color w:val="000000"/>
        </w:rPr>
        <w:t>pdf</w:t>
      </w:r>
      <w:proofErr w:type="spellEnd"/>
      <w:r>
        <w:rPr>
          <w:rFonts w:ascii="Calibri" w:eastAsia="Calibri" w:hAnsi="Calibri" w:cs="Calibri"/>
          <w:color w:val="000000"/>
        </w:rPr>
        <w:t>.</w:t>
      </w:r>
    </w:p>
    <w:p w:rsidR="000954F6" w:rsidRDefault="00D42727">
      <w:pPr>
        <w:numPr>
          <w:ilvl w:val="0"/>
          <w:numId w:val="9"/>
        </w:numPr>
        <w:spacing w:before="75" w:after="0"/>
        <w:rPr>
          <w:rFonts w:ascii="Calibri" w:eastAsia="Calibri" w:hAnsi="Calibri" w:cs="Calibri"/>
        </w:rPr>
      </w:pPr>
      <w:r>
        <w:rPr>
          <w:rFonts w:ascii="Calibri" w:eastAsia="Calibri" w:hAnsi="Calibri" w:cs="Calibri"/>
        </w:rPr>
        <w:t>Možnost otevíraní dveří kontejneru BIS – kartou. Systém otvírání dveří musí být kompatibilní se systémem SBI;</w:t>
      </w:r>
    </w:p>
    <w:p w:rsidR="000954F6" w:rsidRDefault="00D42727">
      <w:pPr>
        <w:numPr>
          <w:ilvl w:val="0"/>
          <w:numId w:val="9"/>
        </w:numPr>
        <w:spacing w:before="75" w:after="0"/>
        <w:rPr>
          <w:rFonts w:ascii="Calibri" w:eastAsia="Calibri" w:hAnsi="Calibri" w:cs="Calibri"/>
        </w:rPr>
      </w:pPr>
      <w:r>
        <w:rPr>
          <w:rFonts w:ascii="Calibri" w:eastAsia="Calibri" w:hAnsi="Calibri" w:cs="Calibri"/>
        </w:rPr>
        <w:t>Zapojení topení tak, aby jej bylo možné vypnout dálkově, např. energetický systém AISYS (le</w:t>
      </w:r>
      <w:r>
        <w:rPr>
          <w:rFonts w:ascii="Calibri" w:eastAsia="Calibri" w:hAnsi="Calibri" w:cs="Calibri"/>
        </w:rPr>
        <w:t>tní sezóna/zimní sezóna);</w:t>
      </w:r>
    </w:p>
    <w:p w:rsidR="000954F6" w:rsidRDefault="00D42727">
      <w:pPr>
        <w:numPr>
          <w:ilvl w:val="0"/>
          <w:numId w:val="9"/>
        </w:numPr>
        <w:spacing w:before="75" w:after="0"/>
        <w:rPr>
          <w:rFonts w:ascii="Calibri" w:eastAsia="Calibri" w:hAnsi="Calibri" w:cs="Calibri"/>
        </w:rPr>
      </w:pPr>
      <w:r>
        <w:rPr>
          <w:rFonts w:ascii="Calibri" w:eastAsia="Calibri" w:hAnsi="Calibri" w:cs="Calibri"/>
        </w:rPr>
        <w:t>Dodávka a montáž topení (přímotopy) tak, aby bylo topení dálkově ovládatelné (např. prostřednictvím AISYS, který je aplikován v rámci DPO a.s.).;</w:t>
      </w:r>
    </w:p>
    <w:p w:rsidR="000954F6" w:rsidRDefault="00D42727">
      <w:pPr>
        <w:numPr>
          <w:ilvl w:val="0"/>
          <w:numId w:val="9"/>
        </w:numPr>
        <w:spacing w:before="75" w:after="0"/>
        <w:rPr>
          <w:rFonts w:ascii="Calibri" w:eastAsia="Calibri" w:hAnsi="Calibri" w:cs="Calibri"/>
        </w:rPr>
      </w:pPr>
      <w:r>
        <w:rPr>
          <w:rFonts w:ascii="Calibri" w:eastAsia="Calibri" w:hAnsi="Calibri" w:cs="Calibri"/>
        </w:rPr>
        <w:t>Zapojení podružného elektroměru s dálkovým přenosem dat do energetického řídicího sy</w:t>
      </w:r>
      <w:r>
        <w:rPr>
          <w:rFonts w:ascii="Calibri" w:eastAsia="Calibri" w:hAnsi="Calibri" w:cs="Calibri"/>
        </w:rPr>
        <w:t>stému AISYS;</w:t>
      </w:r>
    </w:p>
    <w:p w:rsidR="000954F6" w:rsidRDefault="00D42727">
      <w:pPr>
        <w:numPr>
          <w:ilvl w:val="0"/>
          <w:numId w:val="9"/>
        </w:numPr>
        <w:spacing w:before="75" w:after="0"/>
        <w:rPr>
          <w:rFonts w:ascii="Calibri" w:eastAsia="Calibri" w:hAnsi="Calibri" w:cs="Calibri"/>
        </w:rPr>
      </w:pPr>
      <w:r>
        <w:rPr>
          <w:rFonts w:ascii="Calibri" w:eastAsia="Calibri" w:hAnsi="Calibri" w:cs="Calibri"/>
        </w:rPr>
        <w:t>Prostorová rezerva pro montáž systému AISYS, cca 90 cm nad podlahu a rozvaděč velikosti cca 60 cm na výšku, 40 cm na šířku a cca 20 cm na hloubku, umístění vevnitř;</w:t>
      </w:r>
    </w:p>
    <w:p w:rsidR="000954F6" w:rsidRDefault="00D42727">
      <w:pPr>
        <w:numPr>
          <w:ilvl w:val="0"/>
          <w:numId w:val="9"/>
        </w:numPr>
        <w:spacing w:before="75" w:after="0"/>
        <w:rPr>
          <w:rFonts w:ascii="Calibri" w:eastAsia="Calibri" w:hAnsi="Calibri" w:cs="Calibri"/>
        </w:rPr>
      </w:pPr>
      <w:r>
        <w:rPr>
          <w:rFonts w:ascii="Calibri" w:eastAsia="Calibri" w:hAnsi="Calibri" w:cs="Calibri"/>
        </w:rPr>
        <w:t>Návod k obsluze.</w:t>
      </w:r>
    </w:p>
    <w:p w:rsidR="000954F6" w:rsidRDefault="00D42727">
      <w:pPr>
        <w:numPr>
          <w:ilvl w:val="0"/>
          <w:numId w:val="11"/>
        </w:numPr>
        <w:spacing w:before="75" w:after="0"/>
        <w:ind w:left="426" w:hanging="426"/>
        <w:rPr>
          <w:rFonts w:ascii="Calibri" w:eastAsia="Calibri" w:hAnsi="Calibri" w:cs="Calibri"/>
        </w:rPr>
      </w:pPr>
      <w:r>
        <w:rPr>
          <w:rFonts w:ascii="Calibri" w:eastAsia="Calibri" w:hAnsi="Calibri" w:cs="Calibri"/>
        </w:rPr>
        <w:t>Zhotovitel se zavazuje dodat objednateli a převést na něho vl</w:t>
      </w:r>
      <w:r>
        <w:rPr>
          <w:rFonts w:ascii="Calibri" w:eastAsia="Calibri" w:hAnsi="Calibri" w:cs="Calibri"/>
        </w:rPr>
        <w:t xml:space="preserve">astnické právo ke všem kontejnerům specifikovaných v článku II. Kontejnery jsou dodány v okamžiku převzetí objednatelem v místě dodání dle článku V. této smlouvy. </w:t>
      </w:r>
    </w:p>
    <w:p w:rsidR="000954F6" w:rsidRDefault="00D42727">
      <w:pPr>
        <w:spacing w:before="75" w:after="0"/>
        <w:ind w:left="426"/>
        <w:rPr>
          <w:rFonts w:ascii="Calibri" w:eastAsia="Calibri" w:hAnsi="Calibri" w:cs="Calibri"/>
        </w:rPr>
      </w:pPr>
      <w:r>
        <w:rPr>
          <w:rFonts w:ascii="Calibri" w:eastAsia="Calibri" w:hAnsi="Calibri" w:cs="Calibri"/>
        </w:rPr>
        <w:t xml:space="preserve">Pověřený zástupce objednatele (…………………..) </w:t>
      </w:r>
      <w:r>
        <w:rPr>
          <w:rFonts w:ascii="Calibri" w:eastAsia="Calibri" w:hAnsi="Calibri" w:cs="Calibri"/>
          <w:i/>
          <w:color w:val="00B0F0"/>
        </w:rPr>
        <w:t>(POZN. Doplní objednatel před podpisem smlouvy)</w:t>
      </w:r>
      <w:r>
        <w:rPr>
          <w:rFonts w:ascii="Calibri" w:eastAsia="Calibri" w:hAnsi="Calibri" w:cs="Calibri"/>
        </w:rPr>
        <w:t xml:space="preserve"> potvrdí převzetí díla, každého jednotlivého kontejneru, na Předávacím protokolu. Předávací protokol bude vypracován pro každý jednotlivý kontejner a bude potvrzen oběma smluvními stranami. </w:t>
      </w:r>
    </w:p>
    <w:p w:rsidR="000954F6" w:rsidRDefault="00D42727">
      <w:pPr>
        <w:numPr>
          <w:ilvl w:val="0"/>
          <w:numId w:val="11"/>
        </w:numPr>
        <w:spacing w:before="75" w:after="0"/>
        <w:ind w:left="426" w:hanging="426"/>
        <w:rPr>
          <w:rFonts w:ascii="Calibri" w:eastAsia="Calibri" w:hAnsi="Calibri" w:cs="Calibri"/>
        </w:rPr>
      </w:pPr>
      <w:r>
        <w:rPr>
          <w:rFonts w:ascii="Calibri" w:eastAsia="Calibri" w:hAnsi="Calibri" w:cs="Calibri"/>
        </w:rPr>
        <w:t>Objednatel před dodávkou kontejnerů zajistí stavební připravenost</w:t>
      </w:r>
      <w:r>
        <w:rPr>
          <w:rFonts w:ascii="Calibri" w:eastAsia="Calibri" w:hAnsi="Calibri" w:cs="Calibri"/>
        </w:rPr>
        <w:t xml:space="preserve"> (zemní práce, základové konstrukce, inženýrské sítě - přípojka elektro, IT, kanalizace a vody), a ostatní konstrukce, které jsou nutné pro osazení a napojení jednotlivých kontejnerů a to v souladu s PD.</w:t>
      </w:r>
    </w:p>
    <w:p w:rsidR="000954F6" w:rsidRDefault="00D42727">
      <w:pPr>
        <w:numPr>
          <w:ilvl w:val="0"/>
          <w:numId w:val="11"/>
        </w:numPr>
        <w:spacing w:before="75" w:after="0"/>
        <w:ind w:left="426" w:hanging="426"/>
        <w:rPr>
          <w:rFonts w:ascii="Calibri" w:eastAsia="Calibri" w:hAnsi="Calibri" w:cs="Calibri"/>
        </w:rPr>
      </w:pPr>
      <w:r>
        <w:rPr>
          <w:rFonts w:ascii="Calibri" w:eastAsia="Calibri" w:hAnsi="Calibri" w:cs="Calibri"/>
        </w:rPr>
        <w:t>Veškeré odchylky od specifikace předmětu smlouvy moh</w:t>
      </w:r>
      <w:r>
        <w:rPr>
          <w:rFonts w:ascii="Calibri" w:eastAsia="Calibri" w:hAnsi="Calibri" w:cs="Calibri"/>
        </w:rPr>
        <w:t>ou být prováděny zhotovitelem pouze tehdy, budou-li předem písemně odsouhlaseny objednatelem. Jestliže zhotovitel provede práce a jiná plnění nad tento rámec, nemá nárok na jejich zaplacení.</w:t>
      </w:r>
    </w:p>
    <w:p w:rsidR="000954F6" w:rsidRDefault="000954F6">
      <w:pPr>
        <w:spacing w:before="75" w:after="0"/>
        <w:ind w:left="426"/>
        <w:rPr>
          <w:rFonts w:ascii="Calibri" w:eastAsia="Calibri" w:hAnsi="Calibri" w:cs="Calibri"/>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Vyhrazená změna závazku a vícepráce</w:t>
      </w:r>
    </w:p>
    <w:p w:rsidR="000954F6" w:rsidRDefault="00D42727">
      <w:pPr>
        <w:numPr>
          <w:ilvl w:val="0"/>
          <w:numId w:val="39"/>
        </w:numPr>
        <w:spacing w:before="75" w:after="0"/>
        <w:ind w:left="426" w:hanging="426"/>
        <w:rPr>
          <w:rFonts w:ascii="Calibri" w:eastAsia="Calibri" w:hAnsi="Calibri" w:cs="Calibri"/>
        </w:rPr>
      </w:pPr>
      <w:r>
        <w:rPr>
          <w:rFonts w:ascii="Calibri" w:eastAsia="Calibri" w:hAnsi="Calibri" w:cs="Calibri"/>
        </w:rPr>
        <w:t>Objednatel si vyhrazuje právo na provedení dodatečných služeb (souhrnně vícepráce), které nebyly obsaženy v původním předmětu plnění, a jejichž potřeba vznikla v důsledku nepředvídatelných okolností, nebo z důvodu změn právních předpisů či technických a ji</w:t>
      </w:r>
      <w:r>
        <w:rPr>
          <w:rFonts w:ascii="Calibri" w:eastAsia="Calibri" w:hAnsi="Calibri" w:cs="Calibri"/>
        </w:rPr>
        <w:t xml:space="preserve">ných norem a tyto dodatečné služby jsou nezbytné pro poskytnutí původních služeb. </w:t>
      </w:r>
    </w:p>
    <w:p w:rsidR="000954F6" w:rsidRDefault="00D42727">
      <w:pPr>
        <w:spacing w:before="90" w:after="0"/>
        <w:ind w:left="426"/>
        <w:rPr>
          <w:rFonts w:ascii="Calibri" w:eastAsia="Calibri" w:hAnsi="Calibri" w:cs="Calibri"/>
        </w:rPr>
      </w:pPr>
      <w:r>
        <w:rPr>
          <w:rFonts w:ascii="Calibri" w:eastAsia="Calibri" w:hAnsi="Calibri" w:cs="Calibri"/>
        </w:rPr>
        <w:t>Celkový cenový nárůst související s těmito změnami (vícepráce) při odečtení stavebních prací, služeb či dodávek, které nebyly realizovány (</w:t>
      </w:r>
      <w:proofErr w:type="spellStart"/>
      <w:r>
        <w:rPr>
          <w:rFonts w:ascii="Calibri" w:eastAsia="Calibri" w:hAnsi="Calibri" w:cs="Calibri"/>
        </w:rPr>
        <w:t>méněpráce</w:t>
      </w:r>
      <w:proofErr w:type="spellEnd"/>
      <w:r>
        <w:rPr>
          <w:rFonts w:ascii="Calibri" w:eastAsia="Calibri" w:hAnsi="Calibri" w:cs="Calibri"/>
        </w:rPr>
        <w:t>) nepřesáhne 30 % z původ</w:t>
      </w:r>
      <w:r>
        <w:rPr>
          <w:rFonts w:ascii="Calibri" w:eastAsia="Calibri" w:hAnsi="Calibri" w:cs="Calibri"/>
        </w:rPr>
        <w:t>ní ceny díla dle této smlouvy.</w:t>
      </w:r>
    </w:p>
    <w:p w:rsidR="000954F6" w:rsidRDefault="00D42727">
      <w:pPr>
        <w:spacing w:before="75" w:after="0"/>
        <w:ind w:left="426"/>
        <w:rPr>
          <w:rFonts w:ascii="Calibri" w:eastAsia="Calibri" w:hAnsi="Calibri" w:cs="Calibri"/>
        </w:rPr>
      </w:pPr>
      <w:r>
        <w:rPr>
          <w:rFonts w:ascii="Calibri" w:eastAsia="Calibri" w:hAnsi="Calibri" w:cs="Calibri"/>
        </w:rPr>
        <w:t>Tyto práce jsou oprávněni písemně odsouhlasit zástupci objednatele uvedení v záhlaví této smlouvy jako kontaktní osoby ve věcech technických, a to i každý samostatně. Cena těchto prací bude schválena ve Změnovém listu (viz od</w:t>
      </w:r>
      <w:r>
        <w:rPr>
          <w:rFonts w:ascii="Calibri" w:eastAsia="Calibri" w:hAnsi="Calibri" w:cs="Calibri"/>
        </w:rPr>
        <w:t xml:space="preserve">stavec. 8, čl. VI. této smlouvy) zástupcem objednatele, osobu oprávněnou pro změny díla. </w:t>
      </w:r>
    </w:p>
    <w:p w:rsidR="000954F6" w:rsidRDefault="00D42727">
      <w:pPr>
        <w:numPr>
          <w:ilvl w:val="0"/>
          <w:numId w:val="39"/>
        </w:numPr>
        <w:spacing w:before="75" w:after="0"/>
        <w:ind w:left="426" w:hanging="426"/>
        <w:rPr>
          <w:rFonts w:ascii="Calibri" w:eastAsia="Calibri" w:hAnsi="Calibri" w:cs="Calibri"/>
        </w:rPr>
      </w:pPr>
      <w:r>
        <w:rPr>
          <w:rFonts w:ascii="Calibri" w:eastAsia="Calibri" w:hAnsi="Calibri" w:cs="Calibri"/>
        </w:rPr>
        <w:t>Objednatel si dále v zadávací dokumentaci vyhradil právo na poskytnutí nových stavebních prací, dodávek či služeb (souhrnně vyhrazená změna závazku) spočívající ve vý</w:t>
      </w:r>
      <w:r>
        <w:rPr>
          <w:rFonts w:ascii="Calibri" w:eastAsia="Calibri" w:hAnsi="Calibri" w:cs="Calibri"/>
        </w:rPr>
        <w:t>robě a dodání 1 kusu kontejneru, který bude sloužit jako sociální zázemí Michálkovice, a to dle projektové dokumentace pod názvem „Sociální zázemí řidičů Michálkovice“, zpracované firmou CUBESPACE s.r.o., se sídlem Na Moráni 1750/4, 128 00, Praha 2, č. zak</w:t>
      </w:r>
      <w:r>
        <w:rPr>
          <w:rFonts w:ascii="Calibri" w:eastAsia="Calibri" w:hAnsi="Calibri" w:cs="Calibri"/>
        </w:rPr>
        <w:t>ázky 23-299 (dále jen „</w:t>
      </w:r>
      <w:r>
        <w:rPr>
          <w:rFonts w:ascii="Calibri" w:eastAsia="Calibri" w:hAnsi="Calibri" w:cs="Calibri"/>
          <w:b/>
        </w:rPr>
        <w:t>vyhrazená část díla</w:t>
      </w:r>
      <w:r>
        <w:rPr>
          <w:rFonts w:ascii="Calibri" w:eastAsia="Calibri" w:hAnsi="Calibri" w:cs="Calibri"/>
        </w:rPr>
        <w:t>“).</w:t>
      </w:r>
    </w:p>
    <w:p w:rsidR="000954F6" w:rsidRDefault="00D42727">
      <w:pPr>
        <w:spacing w:before="75" w:after="0"/>
        <w:ind w:left="426"/>
        <w:rPr>
          <w:rFonts w:ascii="Calibri" w:eastAsia="Calibri" w:hAnsi="Calibri" w:cs="Calibri"/>
        </w:rPr>
      </w:pPr>
      <w:r>
        <w:rPr>
          <w:rFonts w:ascii="Calibri" w:eastAsia="Calibri" w:hAnsi="Calibri" w:cs="Calibri"/>
        </w:rPr>
        <w:t>V případě, že objednatel využije vyhrazené změny závazku, zašle zhotoviteli díla písemnou výzvu k zahájení realizace vyhrazené části díla, nejpozději však do 2 let od dne uzavření této smlouvy. Zhotovitel je po</w:t>
      </w:r>
      <w:r>
        <w:rPr>
          <w:rFonts w:ascii="Calibri" w:eastAsia="Calibri" w:hAnsi="Calibri" w:cs="Calibri"/>
        </w:rPr>
        <w:t>vinen tuto výzvu akceptovat a dále se řídit ustanoveními této smlouvy.</w:t>
      </w:r>
    </w:p>
    <w:p w:rsidR="000954F6" w:rsidRDefault="00D42727">
      <w:pPr>
        <w:spacing w:before="75" w:after="0"/>
        <w:ind w:left="426"/>
        <w:rPr>
          <w:rFonts w:ascii="Calibri" w:eastAsia="Calibri" w:hAnsi="Calibri" w:cs="Calibri"/>
        </w:rPr>
      </w:pPr>
      <w:r>
        <w:rPr>
          <w:rFonts w:ascii="Calibri" w:eastAsia="Calibri" w:hAnsi="Calibri" w:cs="Calibri"/>
        </w:rPr>
        <w:t>Smluvní strany výslovně berou na vědomí, že objednatel je oprávněn, avšak nikoli povinen, využít vyhrazené změny závazku.</w:t>
      </w:r>
    </w:p>
    <w:p w:rsidR="000954F6" w:rsidRDefault="00D42727">
      <w:pPr>
        <w:spacing w:before="75" w:after="0"/>
        <w:ind w:left="426"/>
        <w:rPr>
          <w:rFonts w:ascii="Calibri" w:eastAsia="Calibri" w:hAnsi="Calibri" w:cs="Calibri"/>
        </w:rPr>
      </w:pPr>
      <w:r>
        <w:rPr>
          <w:rFonts w:ascii="Calibri" w:eastAsia="Calibri" w:hAnsi="Calibri" w:cs="Calibri"/>
        </w:rPr>
        <w:t>Nevyužití této vyhrazené změny závazku ze strany objednatele ne</w:t>
      </w:r>
      <w:r>
        <w:rPr>
          <w:rFonts w:ascii="Calibri" w:eastAsia="Calibri" w:hAnsi="Calibri" w:cs="Calibri"/>
        </w:rPr>
        <w:t>zakládá na straně zhotovitele jakýkoli právní nárok z předpokládaného plnění (zejm. nárok finanční, sankční, škodní či jiný).</w:t>
      </w:r>
    </w:p>
    <w:p w:rsidR="000954F6" w:rsidRDefault="000954F6">
      <w:pPr>
        <w:spacing w:before="75" w:after="0"/>
        <w:rPr>
          <w:rFonts w:ascii="Calibri" w:eastAsia="Calibri" w:hAnsi="Calibri" w:cs="Calibri"/>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Termín plnění a dodávky díla, vyšší moc</w:t>
      </w:r>
    </w:p>
    <w:p w:rsidR="000954F6" w:rsidRDefault="00D42727">
      <w:pPr>
        <w:numPr>
          <w:ilvl w:val="0"/>
          <w:numId w:val="12"/>
        </w:numPr>
        <w:spacing w:before="75" w:after="0"/>
        <w:ind w:left="426" w:hanging="284"/>
        <w:rPr>
          <w:rFonts w:ascii="Calibri" w:eastAsia="Calibri" w:hAnsi="Calibri" w:cs="Calibri"/>
        </w:rPr>
      </w:pPr>
      <w:r>
        <w:rPr>
          <w:rFonts w:ascii="Calibri" w:eastAsia="Calibri" w:hAnsi="Calibri" w:cs="Calibri"/>
        </w:rPr>
        <w:t>Zhotovitel je povinen v rozsahu předmětu plnění dle článku II. Předmět smlouvy, dodat d</w:t>
      </w:r>
      <w:r>
        <w:rPr>
          <w:rFonts w:ascii="Calibri" w:eastAsia="Calibri" w:hAnsi="Calibri" w:cs="Calibri"/>
        </w:rPr>
        <w:t>ílo dle této smlouvy nejpozději:</w:t>
      </w:r>
    </w:p>
    <w:p w:rsidR="000954F6" w:rsidRDefault="00D42727">
      <w:pPr>
        <w:numPr>
          <w:ilvl w:val="0"/>
          <w:numId w:val="22"/>
        </w:numPr>
        <w:pBdr>
          <w:top w:val="nil"/>
          <w:left w:val="nil"/>
          <w:bottom w:val="nil"/>
          <w:right w:val="nil"/>
          <w:between w:val="nil"/>
        </w:pBdr>
        <w:spacing w:before="75" w:after="0"/>
        <w:ind w:left="851" w:hanging="425"/>
        <w:rPr>
          <w:rFonts w:ascii="Calibri" w:eastAsia="Calibri" w:hAnsi="Calibri" w:cs="Calibri"/>
        </w:rPr>
      </w:pPr>
      <w:r>
        <w:rPr>
          <w:rFonts w:ascii="Calibri" w:eastAsia="Calibri" w:hAnsi="Calibri" w:cs="Calibri"/>
          <w:b/>
          <w:color w:val="000000"/>
        </w:rPr>
        <w:t>Etapa:</w:t>
      </w:r>
    </w:p>
    <w:p w:rsidR="000954F6" w:rsidRDefault="00D42727">
      <w:pPr>
        <w:numPr>
          <w:ilvl w:val="0"/>
          <w:numId w:val="27"/>
        </w:numPr>
        <w:pBdr>
          <w:top w:val="nil"/>
          <w:left w:val="nil"/>
          <w:bottom w:val="nil"/>
          <w:right w:val="nil"/>
          <w:between w:val="nil"/>
        </w:pBdr>
        <w:spacing w:before="75" w:after="0"/>
        <w:ind w:left="1276" w:hanging="425"/>
        <w:rPr>
          <w:rFonts w:ascii="Calibri" w:eastAsia="Calibri" w:hAnsi="Calibri" w:cs="Calibri"/>
        </w:rPr>
      </w:pPr>
      <w:r>
        <w:rPr>
          <w:rFonts w:ascii="Calibri" w:eastAsia="Calibri" w:hAnsi="Calibri" w:cs="Calibri"/>
          <w:b/>
          <w:color w:val="000000"/>
        </w:rPr>
        <w:t>Sociální zázemí Ludgeřovice kostel - do</w:t>
      </w:r>
      <w:r>
        <w:rPr>
          <w:rFonts w:ascii="Calibri" w:eastAsia="Calibri" w:hAnsi="Calibri" w:cs="Calibri"/>
          <w:color w:val="000000"/>
        </w:rPr>
        <w:t xml:space="preserve"> </w:t>
      </w:r>
      <w:r>
        <w:rPr>
          <w:rFonts w:ascii="Calibri" w:eastAsia="Calibri" w:hAnsi="Calibri" w:cs="Calibri"/>
          <w:b/>
          <w:color w:val="000000"/>
        </w:rPr>
        <w:t>120 kalendářních dnů</w:t>
      </w:r>
      <w:r>
        <w:rPr>
          <w:rFonts w:ascii="Calibri" w:eastAsia="Calibri" w:hAnsi="Calibri" w:cs="Calibri"/>
          <w:color w:val="000000"/>
        </w:rPr>
        <w:t xml:space="preserve"> od doručení výzvy ze strany objednatele. Objednatel předpokládá, že výzvu odešle do 30 kalendářních dnů po nabytí účinnosti této smlouvy.</w:t>
      </w:r>
      <w:r>
        <w:rPr>
          <w:color w:val="000000"/>
        </w:rPr>
        <w:t xml:space="preserve"> </w:t>
      </w:r>
      <w:r>
        <w:rPr>
          <w:rFonts w:ascii="Calibri" w:eastAsia="Calibri" w:hAnsi="Calibri" w:cs="Calibri"/>
          <w:color w:val="000000"/>
        </w:rPr>
        <w:t xml:space="preserve">Tímto však není vyloučeno zaslání výzvy v jiném termínu, s ohledem na provozní podmínky a požadavky objednatele, nejpozději však do 1 roku od dne uzavření této smlouvy. </w:t>
      </w:r>
    </w:p>
    <w:p w:rsidR="000954F6" w:rsidRDefault="00D42727">
      <w:pPr>
        <w:numPr>
          <w:ilvl w:val="0"/>
          <w:numId w:val="27"/>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Sociální zázemí Hrabová statek - do 120 kalendářních dnů</w:t>
      </w:r>
      <w:r>
        <w:rPr>
          <w:rFonts w:ascii="Calibri" w:eastAsia="Calibri" w:hAnsi="Calibri" w:cs="Calibri"/>
          <w:color w:val="000000"/>
        </w:rPr>
        <w:t xml:space="preserve"> od doručení výzvy ze strany o</w:t>
      </w:r>
      <w:r>
        <w:rPr>
          <w:rFonts w:ascii="Calibri" w:eastAsia="Calibri" w:hAnsi="Calibri" w:cs="Calibri"/>
          <w:color w:val="000000"/>
        </w:rPr>
        <w:t>bjednatele. Objednatel předpokládá, že výzvu odešle do 30 kalendářních dnů po nabytí účinnosti této smlouvy. Tímto však není vyloučeno zaslání výzvy v jiném termínu, s ohledem na provozní podmínky a požadavky objednatele, nejpozději však do 1 roku od dne u</w:t>
      </w:r>
      <w:r>
        <w:rPr>
          <w:rFonts w:ascii="Calibri" w:eastAsia="Calibri" w:hAnsi="Calibri" w:cs="Calibri"/>
          <w:color w:val="000000"/>
        </w:rPr>
        <w:t xml:space="preserve">zavření této smlouvy. </w:t>
      </w:r>
    </w:p>
    <w:p w:rsidR="000954F6" w:rsidRDefault="00D42727">
      <w:pPr>
        <w:numPr>
          <w:ilvl w:val="0"/>
          <w:numId w:val="22"/>
        </w:numPr>
        <w:pBdr>
          <w:top w:val="nil"/>
          <w:left w:val="nil"/>
          <w:bottom w:val="nil"/>
          <w:right w:val="nil"/>
          <w:between w:val="nil"/>
        </w:pBdr>
        <w:spacing w:after="0"/>
        <w:ind w:left="851" w:hanging="425"/>
        <w:rPr>
          <w:rFonts w:ascii="Calibri" w:eastAsia="Calibri" w:hAnsi="Calibri" w:cs="Calibri"/>
        </w:rPr>
      </w:pPr>
      <w:r>
        <w:rPr>
          <w:rFonts w:ascii="Calibri" w:eastAsia="Calibri" w:hAnsi="Calibri" w:cs="Calibri"/>
          <w:b/>
          <w:color w:val="000000"/>
        </w:rPr>
        <w:t>Etapa:</w:t>
      </w:r>
    </w:p>
    <w:p w:rsidR="000954F6" w:rsidRDefault="00D42727">
      <w:pPr>
        <w:numPr>
          <w:ilvl w:val="0"/>
          <w:numId w:val="28"/>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Sociální zázemí Proskovice - do</w:t>
      </w:r>
      <w:r>
        <w:rPr>
          <w:rFonts w:ascii="Calibri" w:eastAsia="Calibri" w:hAnsi="Calibri" w:cs="Calibri"/>
          <w:color w:val="000000"/>
        </w:rPr>
        <w:t xml:space="preserve"> </w:t>
      </w:r>
      <w:r>
        <w:rPr>
          <w:rFonts w:ascii="Calibri" w:eastAsia="Calibri" w:hAnsi="Calibri" w:cs="Calibri"/>
          <w:b/>
          <w:color w:val="000000"/>
        </w:rPr>
        <w:t>90 kalendářních dnů</w:t>
      </w:r>
      <w:r>
        <w:rPr>
          <w:rFonts w:ascii="Calibri" w:eastAsia="Calibri" w:hAnsi="Calibri" w:cs="Calibri"/>
          <w:color w:val="000000"/>
        </w:rPr>
        <w:t xml:space="preserve"> od doručení výzvy ze strany objednatele. Objednatel předpokládá, že výzvu odešle v 06/2025 s tím, že tímto však není vyloučeno zaslání výzvy v jiném termínu, s ohledem na provozní podmínky a požadavky objednatele, nejpozději však do 1 roku od dne uzavření</w:t>
      </w:r>
      <w:r>
        <w:rPr>
          <w:rFonts w:ascii="Calibri" w:eastAsia="Calibri" w:hAnsi="Calibri" w:cs="Calibri"/>
          <w:color w:val="000000"/>
        </w:rPr>
        <w:t xml:space="preserve"> této smlouvy.</w:t>
      </w:r>
    </w:p>
    <w:p w:rsidR="000954F6" w:rsidRDefault="00D42727">
      <w:pPr>
        <w:numPr>
          <w:ilvl w:val="0"/>
          <w:numId w:val="28"/>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Sociální zázemí Poruba – Radnice - do</w:t>
      </w:r>
      <w:r>
        <w:rPr>
          <w:rFonts w:ascii="Calibri" w:eastAsia="Calibri" w:hAnsi="Calibri" w:cs="Calibri"/>
          <w:color w:val="000000"/>
        </w:rPr>
        <w:t xml:space="preserve"> </w:t>
      </w:r>
      <w:r>
        <w:rPr>
          <w:rFonts w:ascii="Calibri" w:eastAsia="Calibri" w:hAnsi="Calibri" w:cs="Calibri"/>
          <w:b/>
          <w:color w:val="000000"/>
        </w:rPr>
        <w:t>90</w:t>
      </w:r>
      <w:r>
        <w:rPr>
          <w:rFonts w:ascii="Calibri" w:eastAsia="Calibri" w:hAnsi="Calibri" w:cs="Calibri"/>
          <w:color w:val="000000"/>
        </w:rPr>
        <w:t xml:space="preserve"> </w:t>
      </w:r>
      <w:r>
        <w:rPr>
          <w:rFonts w:ascii="Calibri" w:eastAsia="Calibri" w:hAnsi="Calibri" w:cs="Calibri"/>
          <w:b/>
          <w:color w:val="000000"/>
        </w:rPr>
        <w:t>kalendářních dnů</w:t>
      </w:r>
      <w:r>
        <w:rPr>
          <w:rFonts w:ascii="Calibri" w:eastAsia="Calibri" w:hAnsi="Calibri" w:cs="Calibri"/>
          <w:color w:val="000000"/>
        </w:rPr>
        <w:t xml:space="preserve"> od doručení výzvy ze strany objednatele. Objednatel předpokládá, že výzvu odešle 06/2025 s tím, že tímto však není vyloučeno zaslání výzvy v jiném termínu, s ohledem na provozní podmí</w:t>
      </w:r>
      <w:r>
        <w:rPr>
          <w:rFonts w:ascii="Calibri" w:eastAsia="Calibri" w:hAnsi="Calibri" w:cs="Calibri"/>
          <w:color w:val="000000"/>
        </w:rPr>
        <w:t>nky a požadavky objednatele, nejpozději však do 1 roku od dne uzavření této smlouvy.</w:t>
      </w:r>
    </w:p>
    <w:p w:rsidR="000954F6" w:rsidRDefault="00D42727">
      <w:pPr>
        <w:numPr>
          <w:ilvl w:val="0"/>
          <w:numId w:val="22"/>
        </w:numPr>
        <w:pBdr>
          <w:top w:val="nil"/>
          <w:left w:val="nil"/>
          <w:bottom w:val="nil"/>
          <w:right w:val="nil"/>
          <w:between w:val="nil"/>
        </w:pBdr>
        <w:spacing w:after="0"/>
        <w:ind w:left="851" w:hanging="284"/>
        <w:rPr>
          <w:rFonts w:ascii="Calibri" w:eastAsia="Calibri" w:hAnsi="Calibri" w:cs="Calibri"/>
        </w:rPr>
      </w:pPr>
      <w:r>
        <w:rPr>
          <w:rFonts w:ascii="Calibri" w:eastAsia="Calibri" w:hAnsi="Calibri" w:cs="Calibri"/>
          <w:b/>
          <w:color w:val="000000"/>
        </w:rPr>
        <w:t>Etapa</w:t>
      </w:r>
      <w:r>
        <w:rPr>
          <w:rFonts w:ascii="Calibri" w:eastAsia="Calibri" w:hAnsi="Calibri" w:cs="Calibri"/>
          <w:color w:val="000000"/>
        </w:rPr>
        <w:t>:</w:t>
      </w:r>
    </w:p>
    <w:p w:rsidR="000954F6" w:rsidRDefault="00D42727">
      <w:pPr>
        <w:numPr>
          <w:ilvl w:val="0"/>
          <w:numId w:val="29"/>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Sociální zázemí na území města Ostrava - do</w:t>
      </w:r>
      <w:r>
        <w:rPr>
          <w:rFonts w:ascii="Calibri" w:eastAsia="Calibri" w:hAnsi="Calibri" w:cs="Calibri"/>
          <w:color w:val="000000"/>
        </w:rPr>
        <w:t xml:space="preserve"> </w:t>
      </w:r>
      <w:r>
        <w:rPr>
          <w:rFonts w:ascii="Calibri" w:eastAsia="Calibri" w:hAnsi="Calibri" w:cs="Calibri"/>
          <w:b/>
          <w:color w:val="000000"/>
        </w:rPr>
        <w:t>90 kalendářních dnů</w:t>
      </w:r>
      <w:r>
        <w:rPr>
          <w:rFonts w:ascii="Calibri" w:eastAsia="Calibri" w:hAnsi="Calibri" w:cs="Calibri"/>
          <w:color w:val="000000"/>
        </w:rPr>
        <w:t xml:space="preserve"> od doručení výzvy ze strany objednatele. Objednatel předpokládá, že výzvu odešle 07/2025 s tím, že tímto však není vyloučeno zaslání výzvy v jiném termínu, s ohledem na provozní podmínky a požadavky objednatele, nejpozději však do 1 roku od dne uzavření t</w:t>
      </w:r>
      <w:r>
        <w:rPr>
          <w:rFonts w:ascii="Calibri" w:eastAsia="Calibri" w:hAnsi="Calibri" w:cs="Calibri"/>
          <w:color w:val="000000"/>
        </w:rPr>
        <w:t>éto smlouvy.</w:t>
      </w:r>
    </w:p>
    <w:p w:rsidR="000954F6" w:rsidRDefault="00D42727">
      <w:pPr>
        <w:numPr>
          <w:ilvl w:val="0"/>
          <w:numId w:val="29"/>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 xml:space="preserve">Sociální zázemí </w:t>
      </w:r>
      <w:proofErr w:type="spellStart"/>
      <w:r>
        <w:rPr>
          <w:rFonts w:ascii="Calibri" w:eastAsia="Calibri" w:hAnsi="Calibri" w:cs="Calibri"/>
          <w:b/>
          <w:color w:val="000000"/>
        </w:rPr>
        <w:t>Bartovice</w:t>
      </w:r>
      <w:proofErr w:type="spellEnd"/>
      <w:r>
        <w:rPr>
          <w:rFonts w:ascii="Calibri" w:eastAsia="Calibri" w:hAnsi="Calibri" w:cs="Calibri"/>
          <w:b/>
          <w:color w:val="000000"/>
        </w:rPr>
        <w:t>, ještěrka - do</w:t>
      </w:r>
      <w:r>
        <w:rPr>
          <w:rFonts w:ascii="Calibri" w:eastAsia="Calibri" w:hAnsi="Calibri" w:cs="Calibri"/>
          <w:color w:val="000000"/>
        </w:rPr>
        <w:t xml:space="preserve"> </w:t>
      </w:r>
      <w:r>
        <w:rPr>
          <w:rFonts w:ascii="Calibri" w:eastAsia="Calibri" w:hAnsi="Calibri" w:cs="Calibri"/>
          <w:b/>
          <w:color w:val="000000"/>
        </w:rPr>
        <w:t>90 kalendářních dnů</w:t>
      </w:r>
      <w:r>
        <w:rPr>
          <w:rFonts w:ascii="Calibri" w:eastAsia="Calibri" w:hAnsi="Calibri" w:cs="Calibri"/>
          <w:color w:val="000000"/>
        </w:rPr>
        <w:t xml:space="preserve"> od doručení výzvy ze strany objednatele. Objednatel předpokládá, že výzvu odešle 07/2025 s tím, že tímto však není vyloučeno zaslání výzvy v jiném termínu, s ohledem na provozní podm</w:t>
      </w:r>
      <w:r>
        <w:rPr>
          <w:rFonts w:ascii="Calibri" w:eastAsia="Calibri" w:hAnsi="Calibri" w:cs="Calibri"/>
          <w:color w:val="000000"/>
        </w:rPr>
        <w:t>ínky a požadavky objednatele, nejpozději však do 1 roku od dne uzavření této smlouvy.</w:t>
      </w:r>
    </w:p>
    <w:p w:rsidR="000954F6" w:rsidRDefault="000954F6">
      <w:pPr>
        <w:pBdr>
          <w:top w:val="nil"/>
          <w:left w:val="nil"/>
          <w:bottom w:val="nil"/>
          <w:right w:val="nil"/>
          <w:between w:val="nil"/>
        </w:pBdr>
        <w:spacing w:before="75" w:after="0"/>
        <w:ind w:left="1418"/>
        <w:rPr>
          <w:rFonts w:ascii="Calibri" w:eastAsia="Calibri" w:hAnsi="Calibri" w:cs="Calibri"/>
          <w:b/>
          <w:color w:val="000000"/>
        </w:rPr>
      </w:pPr>
    </w:p>
    <w:p w:rsidR="000954F6" w:rsidRDefault="00D42727">
      <w:pPr>
        <w:numPr>
          <w:ilvl w:val="0"/>
          <w:numId w:val="22"/>
        </w:numPr>
        <w:pBdr>
          <w:top w:val="nil"/>
          <w:left w:val="nil"/>
          <w:bottom w:val="nil"/>
          <w:right w:val="nil"/>
          <w:between w:val="nil"/>
        </w:pBdr>
        <w:spacing w:after="0"/>
        <w:ind w:left="851" w:hanging="284"/>
        <w:rPr>
          <w:rFonts w:ascii="Calibri" w:eastAsia="Calibri" w:hAnsi="Calibri" w:cs="Calibri"/>
        </w:rPr>
      </w:pPr>
      <w:r>
        <w:rPr>
          <w:rFonts w:ascii="Calibri" w:eastAsia="Calibri" w:hAnsi="Calibri" w:cs="Calibri"/>
          <w:b/>
          <w:color w:val="000000"/>
        </w:rPr>
        <w:t>Etapa</w:t>
      </w:r>
      <w:r>
        <w:rPr>
          <w:rFonts w:ascii="Calibri" w:eastAsia="Calibri" w:hAnsi="Calibri" w:cs="Calibri"/>
          <w:color w:val="000000"/>
        </w:rPr>
        <w:t>:</w:t>
      </w:r>
    </w:p>
    <w:p w:rsidR="000954F6" w:rsidRDefault="00D42727">
      <w:pPr>
        <w:numPr>
          <w:ilvl w:val="0"/>
          <w:numId w:val="30"/>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Sociální zázemí Nová Bělá - do</w:t>
      </w:r>
      <w:r>
        <w:rPr>
          <w:rFonts w:ascii="Calibri" w:eastAsia="Calibri" w:hAnsi="Calibri" w:cs="Calibri"/>
          <w:color w:val="000000"/>
        </w:rPr>
        <w:t xml:space="preserve"> </w:t>
      </w:r>
      <w:r>
        <w:rPr>
          <w:rFonts w:ascii="Calibri" w:eastAsia="Calibri" w:hAnsi="Calibri" w:cs="Calibri"/>
          <w:b/>
          <w:color w:val="000000"/>
        </w:rPr>
        <w:t>90 kalendářních dnů</w:t>
      </w:r>
      <w:r>
        <w:rPr>
          <w:rFonts w:ascii="Calibri" w:eastAsia="Calibri" w:hAnsi="Calibri" w:cs="Calibri"/>
          <w:color w:val="000000"/>
        </w:rPr>
        <w:t xml:space="preserve"> od doručení výzvy ze strany objednatele. Objednatel předpokládá, že výzvu odešle 08/2025 s tím, že tímto však není vyloučeno zaslání výzvy v jiném termínu, s ohledem na provozní podmínky a požadavky objednatele, nejpozději však do 1 roku od dne uzavření t</w:t>
      </w:r>
      <w:r>
        <w:rPr>
          <w:rFonts w:ascii="Calibri" w:eastAsia="Calibri" w:hAnsi="Calibri" w:cs="Calibri"/>
          <w:color w:val="000000"/>
        </w:rPr>
        <w:t>éto smlouvy.</w:t>
      </w:r>
    </w:p>
    <w:p w:rsidR="000954F6" w:rsidRDefault="00D42727">
      <w:pPr>
        <w:numPr>
          <w:ilvl w:val="0"/>
          <w:numId w:val="30"/>
        </w:numPr>
        <w:pBdr>
          <w:top w:val="nil"/>
          <w:left w:val="nil"/>
          <w:bottom w:val="nil"/>
          <w:right w:val="nil"/>
          <w:between w:val="nil"/>
        </w:pBdr>
        <w:spacing w:before="75" w:after="0"/>
        <w:ind w:left="1417" w:hanging="566"/>
        <w:rPr>
          <w:rFonts w:ascii="Calibri" w:eastAsia="Calibri" w:hAnsi="Calibri" w:cs="Calibri"/>
        </w:rPr>
      </w:pPr>
      <w:r>
        <w:rPr>
          <w:rFonts w:ascii="Calibri" w:eastAsia="Calibri" w:hAnsi="Calibri" w:cs="Calibri"/>
          <w:b/>
          <w:color w:val="000000"/>
        </w:rPr>
        <w:t>Sociální zázemí Hrabová PZ jih - do</w:t>
      </w:r>
      <w:r>
        <w:rPr>
          <w:rFonts w:ascii="Calibri" w:eastAsia="Calibri" w:hAnsi="Calibri" w:cs="Calibri"/>
          <w:color w:val="000000"/>
        </w:rPr>
        <w:t xml:space="preserve"> </w:t>
      </w:r>
      <w:r>
        <w:rPr>
          <w:rFonts w:ascii="Calibri" w:eastAsia="Calibri" w:hAnsi="Calibri" w:cs="Calibri"/>
          <w:b/>
          <w:color w:val="000000"/>
        </w:rPr>
        <w:t>90 kalendářních dnů</w:t>
      </w:r>
      <w:r>
        <w:rPr>
          <w:rFonts w:ascii="Calibri" w:eastAsia="Calibri" w:hAnsi="Calibri" w:cs="Calibri"/>
          <w:color w:val="000000"/>
        </w:rPr>
        <w:t xml:space="preserve"> od doručení výzvy ze strany objednatele. Objednatel předpokládá, že výzvu odešle 08/2025 s tím, že tímto však není vyloučeno zaslání výzvy v jiném termínu, s ohledem na provozní podmínky </w:t>
      </w:r>
      <w:r>
        <w:rPr>
          <w:rFonts w:ascii="Calibri" w:eastAsia="Calibri" w:hAnsi="Calibri" w:cs="Calibri"/>
          <w:color w:val="000000"/>
        </w:rPr>
        <w:t xml:space="preserve">a požadavky objednatele, nejpozději však do 1 roku od dne uzavření této smlouvy. </w:t>
      </w:r>
    </w:p>
    <w:p w:rsidR="000954F6" w:rsidRDefault="00D42727">
      <w:pPr>
        <w:pBdr>
          <w:top w:val="nil"/>
          <w:left w:val="nil"/>
          <w:bottom w:val="nil"/>
          <w:right w:val="nil"/>
          <w:between w:val="nil"/>
        </w:pBdr>
        <w:spacing w:before="90" w:after="0"/>
        <w:ind w:left="426"/>
        <w:rPr>
          <w:rFonts w:ascii="Calibri" w:eastAsia="Calibri" w:hAnsi="Calibri" w:cs="Calibri"/>
          <w:color w:val="000000"/>
        </w:rPr>
      </w:pPr>
      <w:r>
        <w:rPr>
          <w:rFonts w:ascii="Calibri" w:eastAsia="Calibri" w:hAnsi="Calibri" w:cs="Calibri"/>
          <w:color w:val="000000"/>
        </w:rPr>
        <w:t>Objednatel zašle výzvu k zahájení výroby kontejnerů, které jsou předmětem plnění této smlouvy dle čl. II., pro každý jednotlivý kontejner samostatně.</w:t>
      </w:r>
    </w:p>
    <w:p w:rsidR="000954F6" w:rsidRDefault="00D42727">
      <w:pPr>
        <w:pBdr>
          <w:top w:val="nil"/>
          <w:left w:val="nil"/>
          <w:bottom w:val="nil"/>
          <w:right w:val="nil"/>
          <w:between w:val="nil"/>
        </w:pBdr>
        <w:spacing w:before="90" w:after="0"/>
        <w:ind w:left="426"/>
        <w:rPr>
          <w:rFonts w:ascii="Calibri" w:eastAsia="Calibri" w:hAnsi="Calibri" w:cs="Calibri"/>
          <w:color w:val="000000"/>
        </w:rPr>
      </w:pPr>
      <w:r>
        <w:rPr>
          <w:rFonts w:ascii="Calibri" w:eastAsia="Calibri" w:hAnsi="Calibri" w:cs="Calibri"/>
          <w:color w:val="000000"/>
        </w:rPr>
        <w:t xml:space="preserve">Uvedený termín plnění v kalendářních dnech platí za předpokladu, že objednatel nezmění rozsah nad rámec sjednaného předmětu plnění uvedeného v čl. II. Předmět plnění. </w:t>
      </w:r>
    </w:p>
    <w:p w:rsidR="000954F6" w:rsidRDefault="00D42727">
      <w:pPr>
        <w:numPr>
          <w:ilvl w:val="0"/>
          <w:numId w:val="12"/>
        </w:numPr>
        <w:spacing w:before="75" w:after="0"/>
        <w:ind w:left="426" w:hanging="426"/>
        <w:rPr>
          <w:rFonts w:ascii="Calibri" w:eastAsia="Calibri" w:hAnsi="Calibri" w:cs="Calibri"/>
        </w:rPr>
      </w:pPr>
      <w:r>
        <w:rPr>
          <w:rFonts w:ascii="Calibri" w:eastAsia="Calibri" w:hAnsi="Calibri" w:cs="Calibri"/>
        </w:rPr>
        <w:t>Dodávka vyhrazené části díla dle článku III. odstavec 2:</w:t>
      </w:r>
    </w:p>
    <w:p w:rsidR="000954F6" w:rsidRDefault="00D42727">
      <w:pPr>
        <w:numPr>
          <w:ilvl w:val="0"/>
          <w:numId w:val="18"/>
        </w:numPr>
        <w:pBdr>
          <w:top w:val="nil"/>
          <w:left w:val="nil"/>
          <w:bottom w:val="nil"/>
          <w:right w:val="nil"/>
          <w:between w:val="nil"/>
        </w:pBdr>
        <w:spacing w:before="75" w:after="0"/>
        <w:ind w:hanging="294"/>
        <w:rPr>
          <w:b/>
          <w:color w:val="000000"/>
        </w:rPr>
      </w:pPr>
      <w:r>
        <w:rPr>
          <w:rFonts w:ascii="Calibri" w:eastAsia="Calibri" w:hAnsi="Calibri" w:cs="Calibri"/>
          <w:b/>
          <w:color w:val="000000"/>
        </w:rPr>
        <w:t>Sociální zázemí Michálkovice - do</w:t>
      </w:r>
      <w:r>
        <w:rPr>
          <w:rFonts w:ascii="Calibri" w:eastAsia="Calibri" w:hAnsi="Calibri" w:cs="Calibri"/>
          <w:color w:val="000000"/>
        </w:rPr>
        <w:t xml:space="preserve"> </w:t>
      </w:r>
      <w:r>
        <w:rPr>
          <w:rFonts w:ascii="Calibri" w:eastAsia="Calibri" w:hAnsi="Calibri" w:cs="Calibri"/>
          <w:b/>
          <w:color w:val="000000"/>
        </w:rPr>
        <w:t>90 kalendářních dnů</w:t>
      </w:r>
      <w:r>
        <w:rPr>
          <w:rFonts w:ascii="Calibri" w:eastAsia="Calibri" w:hAnsi="Calibri" w:cs="Calibri"/>
          <w:color w:val="000000"/>
        </w:rPr>
        <w:t xml:space="preserve"> od doručení výzvy ze strany objednatele. Objednatel předpokládá, že výzvu odešle v květnu 2025 s tím, že tímto však není vyloučeno zaslání výzvy v jiném termínu, nejpozději však do 2 let od podpisu této</w:t>
      </w:r>
      <w:r>
        <w:rPr>
          <w:rFonts w:ascii="Calibri" w:eastAsia="Calibri" w:hAnsi="Calibri" w:cs="Calibri"/>
          <w:color w:val="000000"/>
        </w:rPr>
        <w:t xml:space="preserve"> smlouvy. </w:t>
      </w:r>
    </w:p>
    <w:p w:rsidR="000954F6" w:rsidRDefault="00D42727">
      <w:pPr>
        <w:numPr>
          <w:ilvl w:val="0"/>
          <w:numId w:val="12"/>
        </w:numPr>
        <w:spacing w:before="75" w:after="0"/>
        <w:ind w:left="426" w:hanging="426"/>
        <w:rPr>
          <w:rFonts w:ascii="Calibri" w:eastAsia="Calibri" w:hAnsi="Calibri" w:cs="Calibri"/>
        </w:rPr>
      </w:pPr>
      <w:r>
        <w:rPr>
          <w:rFonts w:ascii="Calibri" w:eastAsia="Calibri" w:hAnsi="Calibri" w:cs="Calibri"/>
        </w:rPr>
        <w:t xml:space="preserve">Výzvy objednatele dle tohoto článku této smlouvy bude objednatel zasílat na emailovou adresu zhotovitele </w:t>
      </w:r>
      <w:r>
        <w:rPr>
          <w:rFonts w:ascii="Calibri" w:eastAsia="Calibri" w:hAnsi="Calibri" w:cs="Calibri"/>
          <w:highlight w:val="yellow"/>
        </w:rPr>
        <w:t>……..</w:t>
      </w:r>
      <w:r>
        <w:rPr>
          <w:rFonts w:ascii="Calibri" w:eastAsia="Calibri" w:hAnsi="Calibri" w:cs="Calibri"/>
        </w:rPr>
        <w:t xml:space="preserve"> </w:t>
      </w:r>
      <w:r>
        <w:rPr>
          <w:rFonts w:ascii="Calibri" w:eastAsia="Calibri" w:hAnsi="Calibri" w:cs="Calibri"/>
          <w:i/>
          <w:color w:val="00B0F0"/>
        </w:rPr>
        <w:t xml:space="preserve">(POZN. Doplní zhotovitel elektronickou adresu nebo adresu datové schránky. Poté poznámku vymažte). </w:t>
      </w:r>
    </w:p>
    <w:p w:rsidR="000954F6" w:rsidRDefault="00D42727">
      <w:pPr>
        <w:spacing w:before="75" w:after="0"/>
        <w:ind w:left="426"/>
        <w:rPr>
          <w:rFonts w:ascii="Calibri" w:eastAsia="Calibri" w:hAnsi="Calibri" w:cs="Calibri"/>
        </w:rPr>
      </w:pPr>
      <w:r>
        <w:rPr>
          <w:rFonts w:ascii="Calibri" w:eastAsia="Calibri" w:hAnsi="Calibri" w:cs="Calibri"/>
        </w:rPr>
        <w:t>Výzva se považuje za doručenou v de</w:t>
      </w:r>
      <w:r>
        <w:rPr>
          <w:rFonts w:ascii="Calibri" w:eastAsia="Calibri" w:hAnsi="Calibri" w:cs="Calibri"/>
        </w:rPr>
        <w:t>n jejího odeslání, nebude-li prokázáno, že do emailové schránky zhotovitele byla doručena v jiný den. Za doručení do emailové schránky zhotovitele se považuje rovněž zachycení zprávy ve spamovém či jiném filtru.</w:t>
      </w:r>
    </w:p>
    <w:p w:rsidR="000954F6" w:rsidRDefault="00D42727">
      <w:pPr>
        <w:numPr>
          <w:ilvl w:val="0"/>
          <w:numId w:val="12"/>
        </w:numPr>
        <w:spacing w:before="75" w:after="0"/>
        <w:ind w:left="426" w:hanging="426"/>
        <w:rPr>
          <w:rFonts w:ascii="Calibri" w:eastAsia="Calibri" w:hAnsi="Calibri" w:cs="Calibri"/>
        </w:rPr>
      </w:pPr>
      <w:r>
        <w:rPr>
          <w:rFonts w:ascii="Calibri" w:eastAsia="Calibri" w:hAnsi="Calibri" w:cs="Calibri"/>
        </w:rPr>
        <w:t xml:space="preserve">Objednatel si vyhrazuje právo, před dodáním </w:t>
      </w:r>
      <w:r>
        <w:rPr>
          <w:rFonts w:ascii="Calibri" w:eastAsia="Calibri" w:hAnsi="Calibri" w:cs="Calibri"/>
        </w:rPr>
        <w:t xml:space="preserve">díla, jednotlivých kontejnerů, provést </w:t>
      </w:r>
      <w:proofErr w:type="spellStart"/>
      <w:r>
        <w:rPr>
          <w:rFonts w:ascii="Calibri" w:eastAsia="Calibri" w:hAnsi="Calibri" w:cs="Calibri"/>
        </w:rPr>
        <w:t>předpřejímku</w:t>
      </w:r>
      <w:proofErr w:type="spellEnd"/>
      <w:r>
        <w:rPr>
          <w:rFonts w:ascii="Calibri" w:eastAsia="Calibri" w:hAnsi="Calibri" w:cs="Calibri"/>
        </w:rPr>
        <w:t xml:space="preserve"> díla, jednotlivých kontejnerů, v místě zhotovitele. V případě, že objednatel využije tohoto práva, bude objednatel informovat písemně zhotovitele min. 14 kalendářních dnů předem, a to na email </w:t>
      </w:r>
      <w:r>
        <w:rPr>
          <w:rFonts w:ascii="Calibri" w:eastAsia="Calibri" w:hAnsi="Calibri" w:cs="Calibri"/>
          <w:highlight w:val="yellow"/>
        </w:rPr>
        <w:t>…………………..</w:t>
      </w:r>
      <w:r>
        <w:rPr>
          <w:rFonts w:ascii="Calibri" w:eastAsia="Calibri" w:hAnsi="Calibri" w:cs="Calibri"/>
        </w:rPr>
        <w:t xml:space="preserve"> n</w:t>
      </w:r>
      <w:r>
        <w:rPr>
          <w:rFonts w:ascii="Calibri" w:eastAsia="Calibri" w:hAnsi="Calibri" w:cs="Calibri"/>
        </w:rPr>
        <w:t xml:space="preserve">ebo na telefonní číslo </w:t>
      </w:r>
      <w:r>
        <w:rPr>
          <w:rFonts w:ascii="Calibri" w:eastAsia="Calibri" w:hAnsi="Calibri" w:cs="Calibri"/>
          <w:highlight w:val="yellow"/>
        </w:rPr>
        <w:t>……………..</w:t>
      </w:r>
      <w:r>
        <w:rPr>
          <w:rFonts w:ascii="Calibri" w:eastAsia="Calibri" w:hAnsi="Calibri" w:cs="Calibri"/>
        </w:rPr>
        <w:t xml:space="preserve"> </w:t>
      </w:r>
      <w:r>
        <w:rPr>
          <w:rFonts w:ascii="Calibri" w:eastAsia="Calibri" w:hAnsi="Calibri" w:cs="Calibri"/>
          <w:i/>
          <w:color w:val="00B0F0"/>
        </w:rPr>
        <w:t>(Pozn. Doplní zhotovitel. Poté poznámku vymažte)</w:t>
      </w:r>
      <w:r>
        <w:rPr>
          <w:rFonts w:ascii="Calibri" w:eastAsia="Calibri" w:hAnsi="Calibri" w:cs="Calibri"/>
        </w:rPr>
        <w:t xml:space="preserve"> </w:t>
      </w:r>
      <w:proofErr w:type="spellStart"/>
      <w:r>
        <w:rPr>
          <w:rFonts w:ascii="Calibri" w:eastAsia="Calibri" w:hAnsi="Calibri" w:cs="Calibri"/>
        </w:rPr>
        <w:t>Předpřejímka</w:t>
      </w:r>
      <w:proofErr w:type="spellEnd"/>
      <w:r>
        <w:rPr>
          <w:rFonts w:ascii="Calibri" w:eastAsia="Calibri" w:hAnsi="Calibri" w:cs="Calibri"/>
        </w:rPr>
        <w:t xml:space="preserve"> bude provedena v termínu, který bude určen dohodou mezi objednatelem a zhotovitelem, přičemž to bude nejpozději 5 kalendářních dnů před dodáním díla, jednotlivých </w:t>
      </w:r>
      <w:r>
        <w:rPr>
          <w:rFonts w:ascii="Calibri" w:eastAsia="Calibri" w:hAnsi="Calibri" w:cs="Calibri"/>
        </w:rPr>
        <w:t xml:space="preserve">kontejnerů, na místo plnění. </w:t>
      </w:r>
    </w:p>
    <w:p w:rsidR="000954F6" w:rsidRDefault="00D42727">
      <w:pPr>
        <w:spacing w:before="75" w:after="0"/>
        <w:ind w:left="426"/>
        <w:rPr>
          <w:rFonts w:ascii="Calibri" w:eastAsia="Calibri" w:hAnsi="Calibri" w:cs="Calibri"/>
        </w:rPr>
      </w:pPr>
      <w:r>
        <w:rPr>
          <w:rFonts w:ascii="Calibri" w:eastAsia="Calibri" w:hAnsi="Calibri" w:cs="Calibri"/>
        </w:rPr>
        <w:t xml:space="preserve">Při </w:t>
      </w:r>
      <w:proofErr w:type="spellStart"/>
      <w:r>
        <w:rPr>
          <w:rFonts w:ascii="Calibri" w:eastAsia="Calibri" w:hAnsi="Calibri" w:cs="Calibri"/>
        </w:rPr>
        <w:t>předpřejímce</w:t>
      </w:r>
      <w:proofErr w:type="spellEnd"/>
      <w:r>
        <w:rPr>
          <w:rFonts w:ascii="Calibri" w:eastAsia="Calibri" w:hAnsi="Calibri" w:cs="Calibri"/>
        </w:rPr>
        <w:t xml:space="preserve"> díla bude zároveň provedena prohlídka rozpracovaného díla za účelem kontroly dodržení technické specifikace dle čl. II. Předmět plnění.</w:t>
      </w:r>
    </w:p>
    <w:p w:rsidR="000954F6" w:rsidRDefault="00D42727">
      <w:pPr>
        <w:spacing w:before="75" w:after="0"/>
        <w:ind w:left="426"/>
        <w:rPr>
          <w:rFonts w:ascii="Calibri" w:eastAsia="Calibri" w:hAnsi="Calibri" w:cs="Calibri"/>
        </w:rPr>
      </w:pPr>
      <w:r>
        <w:rPr>
          <w:rFonts w:ascii="Calibri" w:eastAsia="Calibri" w:hAnsi="Calibri" w:cs="Calibri"/>
        </w:rPr>
        <w:t xml:space="preserve">Při </w:t>
      </w:r>
      <w:proofErr w:type="spellStart"/>
      <w:r>
        <w:rPr>
          <w:rFonts w:ascii="Calibri" w:eastAsia="Calibri" w:hAnsi="Calibri" w:cs="Calibri"/>
        </w:rPr>
        <w:t>předpřejímce</w:t>
      </w:r>
      <w:proofErr w:type="spellEnd"/>
      <w:r>
        <w:rPr>
          <w:rFonts w:ascii="Calibri" w:eastAsia="Calibri" w:hAnsi="Calibri" w:cs="Calibri"/>
        </w:rPr>
        <w:t xml:space="preserve"> bude vyhotoven Protokol o provedení </w:t>
      </w:r>
      <w:proofErr w:type="spellStart"/>
      <w:r>
        <w:rPr>
          <w:rFonts w:ascii="Calibri" w:eastAsia="Calibri" w:hAnsi="Calibri" w:cs="Calibri"/>
        </w:rPr>
        <w:t>předpřejímky</w:t>
      </w:r>
      <w:proofErr w:type="spellEnd"/>
      <w:r>
        <w:rPr>
          <w:rFonts w:ascii="Calibri" w:eastAsia="Calibri" w:hAnsi="Calibri" w:cs="Calibri"/>
        </w:rPr>
        <w:t xml:space="preserve"> díla, k</w:t>
      </w:r>
      <w:r>
        <w:rPr>
          <w:rFonts w:ascii="Calibri" w:eastAsia="Calibri" w:hAnsi="Calibri" w:cs="Calibri"/>
        </w:rPr>
        <w:t>terý bude potvrzen oběma stranami.</w:t>
      </w:r>
    </w:p>
    <w:p w:rsidR="000954F6" w:rsidRDefault="00D42727">
      <w:pPr>
        <w:numPr>
          <w:ilvl w:val="0"/>
          <w:numId w:val="12"/>
        </w:numPr>
        <w:spacing w:before="75" w:after="0"/>
        <w:ind w:left="426" w:hanging="426"/>
        <w:rPr>
          <w:rFonts w:ascii="Calibri" w:eastAsia="Calibri" w:hAnsi="Calibri" w:cs="Calibri"/>
        </w:rPr>
      </w:pPr>
      <w:r>
        <w:rPr>
          <w:rFonts w:ascii="Calibri" w:eastAsia="Calibri" w:hAnsi="Calibri" w:cs="Calibri"/>
        </w:rPr>
        <w:t>Zhotovitel oznámí objednateli vždy alespoň 5 pracovních dnů před dodáním díla, jednotlivého kontejneru, čas příjezdu na místo plnění.</w:t>
      </w:r>
    </w:p>
    <w:p w:rsidR="000954F6" w:rsidRDefault="00D42727">
      <w:pPr>
        <w:spacing w:before="75" w:after="0"/>
        <w:ind w:left="426"/>
        <w:rPr>
          <w:rFonts w:ascii="Calibri" w:eastAsia="Calibri" w:hAnsi="Calibri" w:cs="Calibri"/>
          <w:i/>
          <w:color w:val="00B0F0"/>
        </w:rPr>
      </w:pPr>
      <w:r>
        <w:rPr>
          <w:rFonts w:ascii="Calibri" w:eastAsia="Calibri" w:hAnsi="Calibri" w:cs="Calibri"/>
        </w:rPr>
        <w:t>Zhotovitel tuto informaci oznámí kontaktní osobě objednatele telefonicky, zároveň písem</w:t>
      </w:r>
      <w:r>
        <w:rPr>
          <w:rFonts w:ascii="Calibri" w:eastAsia="Calibri" w:hAnsi="Calibri" w:cs="Calibri"/>
        </w:rPr>
        <w:t xml:space="preserve">ně na emailovou adresu. Kontaktní osoba objednatele: …………. </w:t>
      </w:r>
      <w:r>
        <w:rPr>
          <w:rFonts w:ascii="Calibri" w:eastAsia="Calibri" w:hAnsi="Calibri" w:cs="Calibri"/>
          <w:i/>
          <w:color w:val="00B0F0"/>
        </w:rPr>
        <w:t>(POZN. Doplní objednatel před podpisem smlouvy)</w:t>
      </w:r>
    </w:p>
    <w:p w:rsidR="000954F6" w:rsidRDefault="00D42727">
      <w:pPr>
        <w:numPr>
          <w:ilvl w:val="0"/>
          <w:numId w:val="12"/>
        </w:numPr>
        <w:spacing w:before="75" w:after="0"/>
        <w:ind w:left="425" w:hanging="425"/>
        <w:rPr>
          <w:rFonts w:ascii="Calibri" w:eastAsia="Calibri" w:hAnsi="Calibri" w:cs="Calibri"/>
        </w:rPr>
      </w:pPr>
      <w:r>
        <w:rPr>
          <w:rFonts w:ascii="Calibri" w:eastAsia="Calibri" w:hAnsi="Calibri" w:cs="Calibri"/>
        </w:rPr>
        <w:t>Doba realizace díla pro předání díla dle odstavce 1 tohoto článku může být přiměřeně prodloužena:</w:t>
      </w:r>
    </w:p>
    <w:p w:rsidR="000954F6" w:rsidRDefault="00D42727">
      <w:pPr>
        <w:numPr>
          <w:ilvl w:val="0"/>
          <w:numId w:val="8"/>
        </w:numPr>
        <w:ind w:left="850" w:hanging="425"/>
        <w:jc w:val="left"/>
      </w:pPr>
      <w:r>
        <w:rPr>
          <w:rFonts w:ascii="Calibri" w:eastAsia="Calibri" w:hAnsi="Calibri" w:cs="Calibri"/>
          <w:color w:val="000000"/>
        </w:rPr>
        <w:t>Vzniknou-li v průběhu provádění díla překážky na straně objednatele.</w:t>
      </w:r>
    </w:p>
    <w:p w:rsidR="000954F6" w:rsidRDefault="00D42727">
      <w:pPr>
        <w:numPr>
          <w:ilvl w:val="0"/>
          <w:numId w:val="8"/>
        </w:numPr>
        <w:ind w:left="850" w:hanging="425"/>
      </w:pPr>
      <w:r>
        <w:rPr>
          <w:rFonts w:ascii="Calibri" w:eastAsia="Calibri" w:hAnsi="Calibri" w:cs="Calibri"/>
        </w:rPr>
        <w:t xml:space="preserve">V případě realizace sjednaných </w:t>
      </w:r>
      <w:r>
        <w:rPr>
          <w:rFonts w:ascii="Calibri" w:eastAsia="Calibri" w:hAnsi="Calibri" w:cs="Calibri"/>
          <w:color w:val="000000"/>
        </w:rPr>
        <w:t>víceprací</w:t>
      </w:r>
      <w:r>
        <w:rPr>
          <w:rFonts w:ascii="Calibri" w:eastAsia="Calibri" w:hAnsi="Calibri" w:cs="Calibri"/>
        </w:rPr>
        <w:t>, bude-li prokázána přímá souvislost vlivu provádění těchto víceprací na termín dokončení díla, nebude-li dohodnuto jinak. V</w:t>
      </w:r>
      <w:r>
        <w:rPr>
          <w:rFonts w:ascii="Calibri" w:eastAsia="Calibri" w:hAnsi="Calibri" w:cs="Calibri"/>
          <w:color w:val="000000"/>
        </w:rPr>
        <w:t> takovémto případě však</w:t>
      </w:r>
      <w:r>
        <w:rPr>
          <w:rFonts w:ascii="Calibri" w:eastAsia="Calibri" w:hAnsi="Calibri" w:cs="Calibri"/>
          <w:color w:val="000000"/>
        </w:rPr>
        <w:t xml:space="preserve"> pouze za předpokladu, že zhotovitel ještě před uzavřením Změnového listu pro provedení víceprací, jednoznačně prokáže vliv víceprací na sjednanou dobu dodání díla s ohledem na technologické postupy dle aplikovatelných technických norem. Pro tento případ j</w:t>
      </w:r>
      <w:r>
        <w:rPr>
          <w:rFonts w:ascii="Calibri" w:eastAsia="Calibri" w:hAnsi="Calibri" w:cs="Calibri"/>
          <w:color w:val="000000"/>
        </w:rPr>
        <w:t>e zhotovitel oprávněn požadovat prodloužení Doby dodání díla pouze o takový počet dnů, o které se prokazatelně prodlouží doba dodání díla, s ohledem na výše uvedené technologické postupy.</w:t>
      </w:r>
    </w:p>
    <w:p w:rsidR="000954F6" w:rsidRDefault="00D42727">
      <w:pPr>
        <w:numPr>
          <w:ilvl w:val="0"/>
          <w:numId w:val="8"/>
        </w:numPr>
        <w:ind w:left="850" w:hanging="425"/>
      </w:pPr>
      <w:r>
        <w:rPr>
          <w:rFonts w:ascii="Calibri" w:eastAsia="Calibri" w:hAnsi="Calibri" w:cs="Calibri"/>
          <w:color w:val="000000"/>
        </w:rPr>
        <w:t xml:space="preserve">Jestliže bude potřebné provést v průběhu dodání díla další vyvolané </w:t>
      </w:r>
      <w:r>
        <w:rPr>
          <w:rFonts w:ascii="Calibri" w:eastAsia="Calibri" w:hAnsi="Calibri" w:cs="Calibri"/>
          <w:color w:val="000000"/>
        </w:rPr>
        <w:t>práce vzniklé např. v důsledku legislativních nařízení na základě zákona, a tyto práce budou mít vliv na termín dodání díla.</w:t>
      </w:r>
    </w:p>
    <w:p w:rsidR="000954F6" w:rsidRDefault="00D42727">
      <w:pPr>
        <w:numPr>
          <w:ilvl w:val="0"/>
          <w:numId w:val="8"/>
        </w:numPr>
        <w:spacing w:after="0"/>
        <w:ind w:left="851" w:hanging="425"/>
      </w:pPr>
      <w:r>
        <w:rPr>
          <w:rFonts w:ascii="Calibri" w:eastAsia="Calibri" w:hAnsi="Calibri" w:cs="Calibri"/>
          <w:color w:val="000000"/>
        </w:rPr>
        <w:t>V případě nepříznivých klimatických podmínek bránících prokazatelně dodání díla i při využití všech možných (dostupných) opatření umožňující práci a dodání díla v nepříznivých klimatických podmínkách, přičemž zhotovitel je povinen tuto skutečnost oznámit o</w:t>
      </w:r>
      <w:r>
        <w:rPr>
          <w:rFonts w:ascii="Calibri" w:eastAsia="Calibri" w:hAnsi="Calibri" w:cs="Calibri"/>
          <w:color w:val="000000"/>
        </w:rPr>
        <w:t xml:space="preserve">bjednateli, vč. zdůvodnění. Za nepříznivé klimatické podmínky bude považován výlučně stav, kdy povětrnostní podmínky, to znamená srážky a venkovní teploty, neumožňují prokazatelně dle </w:t>
      </w:r>
      <w:proofErr w:type="spellStart"/>
      <w:r>
        <w:rPr>
          <w:rFonts w:ascii="Calibri" w:eastAsia="Calibri" w:hAnsi="Calibri" w:cs="Calibri"/>
          <w:color w:val="000000"/>
        </w:rPr>
        <w:t>technicko</w:t>
      </w:r>
      <w:proofErr w:type="spellEnd"/>
      <w:r>
        <w:rPr>
          <w:rFonts w:ascii="Calibri" w:eastAsia="Calibri" w:hAnsi="Calibri" w:cs="Calibri"/>
          <w:color w:val="000000"/>
        </w:rPr>
        <w:t xml:space="preserve"> - kvalitativních podmínek provádět dané práce a dodávku díla (</w:t>
      </w:r>
      <w:r>
        <w:rPr>
          <w:rFonts w:ascii="Calibri" w:eastAsia="Calibri" w:hAnsi="Calibri" w:cs="Calibri"/>
          <w:color w:val="000000"/>
        </w:rPr>
        <w:t>pozn.: nejedná o případ „nepohodlné“ realizace prací a dodání díla, ale výlučně o případ objektivní nemožnosti výkonu prací s ohledem na objektivně stanovené technologické postupy).</w:t>
      </w:r>
    </w:p>
    <w:p w:rsidR="000954F6" w:rsidRDefault="00D42727">
      <w:pPr>
        <w:numPr>
          <w:ilvl w:val="0"/>
          <w:numId w:val="12"/>
        </w:numPr>
        <w:spacing w:before="75" w:after="0"/>
        <w:ind w:left="425" w:hanging="425"/>
        <w:rPr>
          <w:rFonts w:ascii="Calibri" w:eastAsia="Calibri" w:hAnsi="Calibri" w:cs="Calibri"/>
        </w:rPr>
      </w:pPr>
      <w:r>
        <w:rPr>
          <w:rFonts w:ascii="Calibri" w:eastAsia="Calibri" w:hAnsi="Calibri" w:cs="Calibri"/>
        </w:rPr>
        <w:t>Prodloužení doby realizace díla se určí podle doby trvání překážky nebo ne</w:t>
      </w:r>
      <w:r>
        <w:rPr>
          <w:rFonts w:ascii="Calibri" w:eastAsia="Calibri" w:hAnsi="Calibri" w:cs="Calibri"/>
        </w:rPr>
        <w:t>plnění závazků objednatele sjednaných v této smlouvě, s přihlédnutím k době nezbytné pro obnovení prací, a to písemnou dohodou smluvních stran formou dodatku k této smlouvě.</w:t>
      </w:r>
    </w:p>
    <w:p w:rsidR="000954F6" w:rsidRDefault="00D42727">
      <w:pPr>
        <w:numPr>
          <w:ilvl w:val="0"/>
          <w:numId w:val="12"/>
        </w:numPr>
        <w:spacing w:before="75" w:after="0"/>
        <w:ind w:left="425" w:hanging="425"/>
        <w:rPr>
          <w:rFonts w:ascii="Calibri" w:eastAsia="Calibri" w:hAnsi="Calibri" w:cs="Calibri"/>
        </w:rPr>
      </w:pPr>
      <w:r>
        <w:rPr>
          <w:rFonts w:ascii="Calibri" w:eastAsia="Calibri" w:hAnsi="Calibri" w:cs="Calibri"/>
        </w:rPr>
        <w:t xml:space="preserve">Pokud některé ze Smluvních stran brání ve splnění jakékoli její povinnosti z této </w:t>
      </w:r>
      <w:r>
        <w:rPr>
          <w:rFonts w:ascii="Calibri" w:eastAsia="Calibri" w:hAnsi="Calibri" w:cs="Calibri"/>
        </w:rPr>
        <w:t xml:space="preserve">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w:t>
      </w:r>
      <w:r>
        <w:rPr>
          <w:rFonts w:ascii="Calibri" w:eastAsia="Calibri" w:hAnsi="Calibri" w:cs="Calibri"/>
        </w:rPr>
        <w:t>důvodů stanovených touto smlouvou či zákonem. Pro vyloučení pochybností se předchozí věta uplatní pouze ve vztahu k povinnosti, jejíž splnění je přímo nebo bezprostředně vyloučeno vyšší mocí.</w:t>
      </w:r>
    </w:p>
    <w:p w:rsidR="000954F6" w:rsidRDefault="00D42727">
      <w:pPr>
        <w:spacing w:before="90" w:after="0"/>
        <w:ind w:left="426" w:right="21"/>
        <w:rPr>
          <w:rFonts w:ascii="Calibri" w:eastAsia="Calibri" w:hAnsi="Calibri" w:cs="Calibri"/>
          <w:color w:val="000000"/>
        </w:rPr>
      </w:pPr>
      <w:r>
        <w:rPr>
          <w:rFonts w:ascii="Calibri" w:eastAsia="Calibri" w:hAnsi="Calibri" w:cs="Calibri"/>
          <w:color w:val="000000"/>
        </w:rPr>
        <w:t>Vyšší mocí se pro účely této Smlouvy rozumí mimořádná událost, o</w:t>
      </w:r>
      <w:r>
        <w:rPr>
          <w:rFonts w:ascii="Calibri" w:eastAsia="Calibri" w:hAnsi="Calibri" w:cs="Calibri"/>
          <w:color w:val="000000"/>
        </w:rPr>
        <w:t>kolnost nebo překážka, kterou, ani při vynaložení náležité péče, nemohl zhotovitel před podáním nabídky (nabídka byla zhotovitelem podána dne …………</w:t>
      </w:r>
      <w:r>
        <w:rPr>
          <w:rFonts w:ascii="Calibri" w:eastAsia="Calibri" w:hAnsi="Calibri" w:cs="Calibri"/>
          <w:i/>
          <w:color w:val="00B0F0"/>
        </w:rPr>
        <w:t xml:space="preserve"> Pozn.: Zhotovitel nevyplňuje, doplní objednatel před podpisem smlouvy</w:t>
      </w:r>
      <w:r>
        <w:rPr>
          <w:rFonts w:ascii="Calibri" w:eastAsia="Calibri" w:hAnsi="Calibri" w:cs="Calibri"/>
          <w:color w:val="000000"/>
        </w:rPr>
        <w:t>) a DPO před uzavřením smlouvy předvídat</w:t>
      </w:r>
      <w:r>
        <w:rPr>
          <w:rFonts w:ascii="Calibri" w:eastAsia="Calibri" w:hAnsi="Calibri" w:cs="Calibri"/>
          <w:color w:val="000000"/>
        </w:rPr>
        <w:t xml:space="preserve"> ani ji předejít, a která je mimo jakoukoliv kontrolu takové Smluvní strany, a nebyla způsobena úmyslně ani z nedbalosti jednáním nebo opomenutím této Smluvní strany.</w:t>
      </w:r>
    </w:p>
    <w:p w:rsidR="000954F6" w:rsidRDefault="00D42727">
      <w:pPr>
        <w:spacing w:before="90" w:after="0"/>
        <w:ind w:left="567" w:right="21" w:hanging="141"/>
        <w:rPr>
          <w:rFonts w:ascii="Calibri" w:eastAsia="Calibri" w:hAnsi="Calibri" w:cs="Calibri"/>
          <w:color w:val="000000"/>
        </w:rPr>
      </w:pPr>
      <w:r>
        <w:rPr>
          <w:rFonts w:ascii="Calibri" w:eastAsia="Calibri" w:hAnsi="Calibri" w:cs="Calibri"/>
          <w:color w:val="000000"/>
        </w:rPr>
        <w:t>Takovými událostmi, okolnostmi nebo překážkami jsou zejména, nikoliv však výlučně:</w:t>
      </w:r>
    </w:p>
    <w:p w:rsidR="000954F6" w:rsidRDefault="00D42727">
      <w:pPr>
        <w:numPr>
          <w:ilvl w:val="0"/>
          <w:numId w:val="10"/>
        </w:numPr>
        <w:spacing w:after="0"/>
        <w:ind w:left="851" w:hanging="283"/>
        <w:jc w:val="left"/>
        <w:rPr>
          <w:color w:val="000000"/>
        </w:rPr>
      </w:pPr>
      <w:r>
        <w:rPr>
          <w:rFonts w:ascii="Calibri" w:eastAsia="Calibri" w:hAnsi="Calibri" w:cs="Calibri"/>
          <w:color w:val="000000"/>
        </w:rPr>
        <w:t>živeln</w:t>
      </w:r>
      <w:r>
        <w:rPr>
          <w:rFonts w:ascii="Calibri" w:eastAsia="Calibri" w:hAnsi="Calibri" w:cs="Calibri"/>
          <w:color w:val="000000"/>
        </w:rPr>
        <w:t>é události (zejména zemětřesení, záplavy, vichřice),</w:t>
      </w:r>
    </w:p>
    <w:p w:rsidR="000954F6" w:rsidRDefault="00D42727">
      <w:pPr>
        <w:numPr>
          <w:ilvl w:val="0"/>
          <w:numId w:val="10"/>
        </w:numPr>
        <w:spacing w:after="0"/>
        <w:ind w:left="851" w:hanging="283"/>
        <w:jc w:val="left"/>
        <w:rPr>
          <w:color w:val="000000"/>
        </w:rPr>
      </w:pPr>
      <w:r>
        <w:rPr>
          <w:rFonts w:ascii="Calibri" w:eastAsia="Calibri" w:hAnsi="Calibri" w:cs="Calibri"/>
          <w:color w:val="000000"/>
        </w:rPr>
        <w:t>události související s činností člověka, např. války, občanské nepokoje,</w:t>
      </w:r>
    </w:p>
    <w:p w:rsidR="000954F6" w:rsidRDefault="00D42727">
      <w:pPr>
        <w:numPr>
          <w:ilvl w:val="0"/>
          <w:numId w:val="10"/>
        </w:numPr>
        <w:spacing w:after="0"/>
        <w:ind w:left="851" w:hanging="283"/>
        <w:jc w:val="left"/>
        <w:rPr>
          <w:color w:val="000000"/>
        </w:rPr>
      </w:pPr>
      <w:r>
        <w:rPr>
          <w:rFonts w:ascii="Calibri" w:eastAsia="Calibri" w:hAnsi="Calibri" w:cs="Calibri"/>
          <w:color w:val="000000"/>
        </w:rPr>
        <w:t>epidemie a s tím případná související krizová a další opatření orgánů veřejné moci.</w:t>
      </w:r>
    </w:p>
    <w:p w:rsidR="000954F6" w:rsidRDefault="00D42727">
      <w:pPr>
        <w:numPr>
          <w:ilvl w:val="0"/>
          <w:numId w:val="12"/>
        </w:numPr>
        <w:spacing w:before="75" w:after="0"/>
        <w:ind w:left="425" w:hanging="425"/>
        <w:rPr>
          <w:rFonts w:ascii="Calibri" w:eastAsia="Calibri" w:hAnsi="Calibri" w:cs="Calibri"/>
        </w:rPr>
      </w:pPr>
      <w:r>
        <w:rPr>
          <w:rFonts w:ascii="Calibri" w:eastAsia="Calibri" w:hAnsi="Calibri" w:cs="Calibri"/>
        </w:rPr>
        <w:t>Smluvní strana dotčená vyšší mocí je povinna i</w:t>
      </w:r>
      <w:r>
        <w:rPr>
          <w:rFonts w:ascii="Calibri" w:eastAsia="Calibri" w:hAnsi="Calibri" w:cs="Calibri"/>
        </w:rPr>
        <w:t>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rsidR="000954F6" w:rsidRDefault="000954F6">
      <w:pPr>
        <w:spacing w:before="75" w:after="0"/>
        <w:ind w:left="425"/>
        <w:rPr>
          <w:rFonts w:ascii="Calibri" w:eastAsia="Calibri" w:hAnsi="Calibri" w:cs="Calibri"/>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 xml:space="preserve">Místo plnění </w:t>
      </w:r>
    </w:p>
    <w:p w:rsidR="000954F6" w:rsidRDefault="00D42727">
      <w:pPr>
        <w:numPr>
          <w:ilvl w:val="0"/>
          <w:numId w:val="7"/>
        </w:numPr>
        <w:spacing w:before="75" w:after="0"/>
        <w:ind w:left="426" w:hanging="426"/>
        <w:rPr>
          <w:rFonts w:ascii="Calibri" w:eastAsia="Calibri" w:hAnsi="Calibri" w:cs="Calibri"/>
        </w:rPr>
      </w:pPr>
      <w:r>
        <w:rPr>
          <w:rFonts w:ascii="Calibri" w:eastAsia="Calibri" w:hAnsi="Calibri" w:cs="Calibri"/>
        </w:rPr>
        <w:t xml:space="preserve">Místem plnění dle článku II. jsou jednotlivé lokality:  </w:t>
      </w:r>
    </w:p>
    <w:p w:rsidR="000954F6" w:rsidRDefault="00D42727">
      <w:pPr>
        <w:numPr>
          <w:ilvl w:val="0"/>
          <w:numId w:val="19"/>
        </w:numPr>
        <w:pBdr>
          <w:top w:val="nil"/>
          <w:left w:val="nil"/>
          <w:bottom w:val="nil"/>
          <w:right w:val="nil"/>
          <w:between w:val="nil"/>
        </w:pBdr>
        <w:spacing w:before="75" w:after="0"/>
        <w:ind w:left="851" w:hanging="425"/>
        <w:rPr>
          <w:rFonts w:ascii="Calibri" w:eastAsia="Calibri" w:hAnsi="Calibri" w:cs="Calibri"/>
        </w:rPr>
      </w:pPr>
      <w:r>
        <w:rPr>
          <w:rFonts w:ascii="Calibri" w:eastAsia="Calibri" w:hAnsi="Calibri" w:cs="Calibri"/>
          <w:b/>
          <w:color w:val="000000"/>
        </w:rPr>
        <w:t>Etapa:</w:t>
      </w:r>
    </w:p>
    <w:p w:rsidR="000954F6" w:rsidRDefault="00D42727">
      <w:pPr>
        <w:numPr>
          <w:ilvl w:val="0"/>
          <w:numId w:val="21"/>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 xml:space="preserve">Sociální zázemí Ludgeřovice kostel - </w:t>
      </w:r>
      <w:r>
        <w:rPr>
          <w:rFonts w:ascii="Calibri" w:eastAsia="Calibri" w:hAnsi="Calibri" w:cs="Calibri"/>
          <w:color w:val="000000"/>
        </w:rPr>
        <w:t xml:space="preserve">U autobusové zastávka Ludgeřovice nádražní, vedle hřbitova, Ludgeřovice. </w:t>
      </w:r>
    </w:p>
    <w:p w:rsidR="000954F6" w:rsidRDefault="00D42727">
      <w:pPr>
        <w:numPr>
          <w:ilvl w:val="0"/>
          <w:numId w:val="21"/>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 xml:space="preserve">Sociální zázemí Hrabová statek - </w:t>
      </w:r>
      <w:r>
        <w:rPr>
          <w:rFonts w:ascii="Calibri" w:eastAsia="Calibri" w:hAnsi="Calibri" w:cs="Calibri"/>
          <w:color w:val="000000"/>
        </w:rPr>
        <w:t xml:space="preserve">U autobusové zastávky Hrabová statek, na ulici Paskovská, Ostrava – Hrabová. </w:t>
      </w:r>
    </w:p>
    <w:p w:rsidR="000954F6" w:rsidRDefault="00D42727">
      <w:pPr>
        <w:numPr>
          <w:ilvl w:val="0"/>
          <w:numId w:val="19"/>
        </w:numPr>
        <w:pBdr>
          <w:top w:val="nil"/>
          <w:left w:val="nil"/>
          <w:bottom w:val="nil"/>
          <w:right w:val="nil"/>
          <w:between w:val="nil"/>
        </w:pBdr>
        <w:spacing w:after="0"/>
        <w:ind w:left="851" w:hanging="284"/>
        <w:rPr>
          <w:rFonts w:ascii="Calibri" w:eastAsia="Calibri" w:hAnsi="Calibri" w:cs="Calibri"/>
        </w:rPr>
      </w:pPr>
      <w:r>
        <w:rPr>
          <w:rFonts w:ascii="Calibri" w:eastAsia="Calibri" w:hAnsi="Calibri" w:cs="Calibri"/>
          <w:b/>
          <w:color w:val="000000"/>
        </w:rPr>
        <w:t>Etapa:</w:t>
      </w:r>
    </w:p>
    <w:p w:rsidR="000954F6" w:rsidRDefault="00D42727">
      <w:pPr>
        <w:numPr>
          <w:ilvl w:val="0"/>
          <w:numId w:val="23"/>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 xml:space="preserve">Sociální zázemí Proskovice - </w:t>
      </w:r>
      <w:r>
        <w:rPr>
          <w:rFonts w:ascii="Calibri" w:eastAsia="Calibri" w:hAnsi="Calibri" w:cs="Calibri"/>
          <w:color w:val="000000"/>
        </w:rPr>
        <w:t>U autobusové zastávky Proskovice, na ulici Na smyčce, Ostrava - Proskovice.</w:t>
      </w:r>
    </w:p>
    <w:p w:rsidR="000954F6" w:rsidRDefault="00D42727">
      <w:pPr>
        <w:numPr>
          <w:ilvl w:val="0"/>
          <w:numId w:val="23"/>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color w:val="000000"/>
        </w:rPr>
        <w:t xml:space="preserve"> </w:t>
      </w:r>
      <w:r>
        <w:rPr>
          <w:rFonts w:ascii="Calibri" w:eastAsia="Calibri" w:hAnsi="Calibri" w:cs="Calibri"/>
          <w:b/>
          <w:color w:val="000000"/>
        </w:rPr>
        <w:t xml:space="preserve">Sociální zázemí Poruba – Radnice - </w:t>
      </w:r>
      <w:r>
        <w:rPr>
          <w:rFonts w:ascii="Calibri" w:eastAsia="Calibri" w:hAnsi="Calibri" w:cs="Calibri"/>
          <w:color w:val="000000"/>
        </w:rPr>
        <w:t xml:space="preserve">Autobusová smyčka na ulici Vřesinské, u stavebnin </w:t>
      </w:r>
      <w:proofErr w:type="spellStart"/>
      <w:r>
        <w:rPr>
          <w:rFonts w:ascii="Calibri" w:eastAsia="Calibri" w:hAnsi="Calibri" w:cs="Calibri"/>
          <w:color w:val="000000"/>
        </w:rPr>
        <w:t>Prodoma</w:t>
      </w:r>
      <w:proofErr w:type="spellEnd"/>
      <w:r>
        <w:rPr>
          <w:rFonts w:ascii="Calibri" w:eastAsia="Calibri" w:hAnsi="Calibri" w:cs="Calibri"/>
          <w:color w:val="000000"/>
        </w:rPr>
        <w:t>, Ostrava – Poruba.</w:t>
      </w:r>
    </w:p>
    <w:p w:rsidR="000954F6" w:rsidRDefault="00D42727">
      <w:pPr>
        <w:numPr>
          <w:ilvl w:val="0"/>
          <w:numId w:val="19"/>
        </w:numPr>
        <w:pBdr>
          <w:top w:val="nil"/>
          <w:left w:val="nil"/>
          <w:bottom w:val="nil"/>
          <w:right w:val="nil"/>
          <w:between w:val="nil"/>
        </w:pBdr>
        <w:spacing w:after="0"/>
        <w:ind w:left="851" w:hanging="284"/>
        <w:rPr>
          <w:rFonts w:ascii="Calibri" w:eastAsia="Calibri" w:hAnsi="Calibri" w:cs="Calibri"/>
        </w:rPr>
      </w:pPr>
      <w:r>
        <w:rPr>
          <w:rFonts w:ascii="Calibri" w:eastAsia="Calibri" w:hAnsi="Calibri" w:cs="Calibri"/>
          <w:b/>
          <w:color w:val="000000"/>
        </w:rPr>
        <w:t>Etapa</w:t>
      </w:r>
      <w:r>
        <w:rPr>
          <w:rFonts w:ascii="Calibri" w:eastAsia="Calibri" w:hAnsi="Calibri" w:cs="Calibri"/>
          <w:color w:val="000000"/>
        </w:rPr>
        <w:t>:</w:t>
      </w:r>
    </w:p>
    <w:p w:rsidR="000954F6" w:rsidRDefault="00D42727">
      <w:pPr>
        <w:numPr>
          <w:ilvl w:val="0"/>
          <w:numId w:val="24"/>
        </w:numPr>
        <w:pBdr>
          <w:top w:val="nil"/>
          <w:left w:val="nil"/>
          <w:bottom w:val="nil"/>
          <w:right w:val="nil"/>
          <w:between w:val="nil"/>
        </w:pBdr>
        <w:spacing w:before="75" w:after="0"/>
        <w:ind w:left="1560" w:hanging="709"/>
        <w:rPr>
          <w:rFonts w:ascii="Calibri" w:eastAsia="Calibri" w:hAnsi="Calibri" w:cs="Calibri"/>
        </w:rPr>
      </w:pPr>
      <w:r>
        <w:rPr>
          <w:rFonts w:ascii="Calibri" w:eastAsia="Calibri" w:hAnsi="Calibri" w:cs="Calibri"/>
          <w:b/>
          <w:color w:val="000000"/>
        </w:rPr>
        <w:t>Sociální zázemí na území města Ostrava - lokalita bude upřesněna v rámci doručení výzvy k zahájení plnění</w:t>
      </w:r>
      <w:r>
        <w:rPr>
          <w:rFonts w:ascii="Calibri" w:eastAsia="Calibri" w:hAnsi="Calibri" w:cs="Calibri"/>
          <w:color w:val="000000"/>
        </w:rPr>
        <w:t xml:space="preserve">. </w:t>
      </w:r>
    </w:p>
    <w:p w:rsidR="000954F6" w:rsidRDefault="00D42727">
      <w:pPr>
        <w:numPr>
          <w:ilvl w:val="0"/>
          <w:numId w:val="24"/>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 xml:space="preserve">Sociální zázemí </w:t>
      </w:r>
      <w:proofErr w:type="spellStart"/>
      <w:r>
        <w:rPr>
          <w:rFonts w:ascii="Calibri" w:eastAsia="Calibri" w:hAnsi="Calibri" w:cs="Calibri"/>
          <w:b/>
          <w:color w:val="000000"/>
        </w:rPr>
        <w:t>Bartovice</w:t>
      </w:r>
      <w:proofErr w:type="spellEnd"/>
      <w:r>
        <w:rPr>
          <w:rFonts w:ascii="Calibri" w:eastAsia="Calibri" w:hAnsi="Calibri" w:cs="Calibri"/>
          <w:b/>
          <w:color w:val="000000"/>
        </w:rPr>
        <w:t xml:space="preserve">, ještěrka - </w:t>
      </w:r>
      <w:r>
        <w:rPr>
          <w:rFonts w:ascii="Calibri" w:eastAsia="Calibri" w:hAnsi="Calibri" w:cs="Calibri"/>
          <w:color w:val="000000"/>
        </w:rPr>
        <w:t xml:space="preserve">Autobusová smyčka na ulici Těšínské, naproti bazénu Ještěrka, Ostrava – </w:t>
      </w:r>
      <w:proofErr w:type="spellStart"/>
      <w:r>
        <w:rPr>
          <w:rFonts w:ascii="Calibri" w:eastAsia="Calibri" w:hAnsi="Calibri" w:cs="Calibri"/>
          <w:color w:val="000000"/>
        </w:rPr>
        <w:t>Bartovice</w:t>
      </w:r>
      <w:proofErr w:type="spellEnd"/>
      <w:r>
        <w:rPr>
          <w:rFonts w:ascii="Calibri" w:eastAsia="Calibri" w:hAnsi="Calibri" w:cs="Calibri"/>
          <w:color w:val="000000"/>
        </w:rPr>
        <w:t>.</w:t>
      </w:r>
    </w:p>
    <w:p w:rsidR="000954F6" w:rsidRDefault="00D42727">
      <w:pPr>
        <w:numPr>
          <w:ilvl w:val="0"/>
          <w:numId w:val="19"/>
        </w:numPr>
        <w:pBdr>
          <w:top w:val="nil"/>
          <w:left w:val="nil"/>
          <w:bottom w:val="nil"/>
          <w:right w:val="nil"/>
          <w:between w:val="nil"/>
        </w:pBdr>
        <w:spacing w:after="0"/>
        <w:ind w:left="851" w:hanging="284"/>
        <w:rPr>
          <w:rFonts w:ascii="Calibri" w:eastAsia="Calibri" w:hAnsi="Calibri" w:cs="Calibri"/>
        </w:rPr>
      </w:pPr>
      <w:r>
        <w:rPr>
          <w:rFonts w:ascii="Calibri" w:eastAsia="Calibri" w:hAnsi="Calibri" w:cs="Calibri"/>
          <w:b/>
          <w:color w:val="000000"/>
        </w:rPr>
        <w:t>Etapa</w:t>
      </w:r>
      <w:r>
        <w:rPr>
          <w:rFonts w:ascii="Calibri" w:eastAsia="Calibri" w:hAnsi="Calibri" w:cs="Calibri"/>
          <w:color w:val="000000"/>
        </w:rPr>
        <w:t>:</w:t>
      </w:r>
    </w:p>
    <w:p w:rsidR="000954F6" w:rsidRDefault="00D42727">
      <w:pPr>
        <w:numPr>
          <w:ilvl w:val="0"/>
          <w:numId w:val="25"/>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color w:val="000000"/>
        </w:rPr>
        <w:t xml:space="preserve"> </w:t>
      </w:r>
      <w:r>
        <w:rPr>
          <w:rFonts w:ascii="Calibri" w:eastAsia="Calibri" w:hAnsi="Calibri" w:cs="Calibri"/>
          <w:b/>
          <w:color w:val="000000"/>
        </w:rPr>
        <w:t xml:space="preserve">Sociální zázemí Nová Bělá - </w:t>
      </w:r>
      <w:r>
        <w:rPr>
          <w:rFonts w:ascii="Calibri" w:eastAsia="Calibri" w:hAnsi="Calibri" w:cs="Calibri"/>
          <w:color w:val="000000"/>
        </w:rPr>
        <w:t>Autobusová smyčka na ulici Krmelínské, Ostrava - Nová Bělá.</w:t>
      </w:r>
    </w:p>
    <w:p w:rsidR="000954F6" w:rsidRDefault="00D42727">
      <w:pPr>
        <w:numPr>
          <w:ilvl w:val="0"/>
          <w:numId w:val="25"/>
        </w:numPr>
        <w:pBdr>
          <w:top w:val="nil"/>
          <w:left w:val="nil"/>
          <w:bottom w:val="nil"/>
          <w:right w:val="nil"/>
          <w:between w:val="nil"/>
        </w:pBdr>
        <w:spacing w:before="75" w:after="0"/>
        <w:ind w:left="1418" w:hanging="567"/>
        <w:rPr>
          <w:rFonts w:ascii="Calibri" w:eastAsia="Calibri" w:hAnsi="Calibri" w:cs="Calibri"/>
        </w:rPr>
      </w:pPr>
      <w:r>
        <w:rPr>
          <w:rFonts w:ascii="Calibri" w:eastAsia="Calibri" w:hAnsi="Calibri" w:cs="Calibri"/>
          <w:b/>
          <w:color w:val="000000"/>
        </w:rPr>
        <w:t xml:space="preserve">Sociální zázemí Hrabová PZ jih - </w:t>
      </w:r>
      <w:r>
        <w:rPr>
          <w:rFonts w:ascii="Calibri" w:eastAsia="Calibri" w:hAnsi="Calibri" w:cs="Calibri"/>
          <w:color w:val="000000"/>
        </w:rPr>
        <w:t>Průmyslová zóna Hrabová, kruhový objezd na k</w:t>
      </w:r>
      <w:r>
        <w:rPr>
          <w:rFonts w:ascii="Calibri" w:eastAsia="Calibri" w:hAnsi="Calibri" w:cs="Calibri"/>
          <w:color w:val="000000"/>
        </w:rPr>
        <w:t>onci ulice Na Rovince, Ostrava – Hrabová.</w:t>
      </w:r>
    </w:p>
    <w:p w:rsidR="000954F6" w:rsidRDefault="00D42727">
      <w:pPr>
        <w:numPr>
          <w:ilvl w:val="0"/>
          <w:numId w:val="7"/>
        </w:numPr>
        <w:spacing w:before="75" w:after="0"/>
        <w:ind w:left="426" w:hanging="426"/>
        <w:rPr>
          <w:rFonts w:ascii="Calibri" w:eastAsia="Calibri" w:hAnsi="Calibri" w:cs="Calibri"/>
        </w:rPr>
      </w:pPr>
      <w:r>
        <w:rPr>
          <w:rFonts w:ascii="Calibri" w:eastAsia="Calibri" w:hAnsi="Calibri" w:cs="Calibri"/>
        </w:rPr>
        <w:t>Místem plnění vyhrazené části díla dle článku III. odstavec 2:</w:t>
      </w:r>
    </w:p>
    <w:p w:rsidR="000954F6" w:rsidRDefault="00D42727">
      <w:pPr>
        <w:numPr>
          <w:ilvl w:val="0"/>
          <w:numId w:val="18"/>
        </w:numPr>
        <w:pBdr>
          <w:top w:val="nil"/>
          <w:left w:val="nil"/>
          <w:bottom w:val="nil"/>
          <w:right w:val="nil"/>
          <w:between w:val="nil"/>
        </w:pBdr>
        <w:spacing w:before="75" w:after="0"/>
        <w:ind w:hanging="294"/>
        <w:rPr>
          <w:color w:val="000000"/>
        </w:rPr>
      </w:pPr>
      <w:r>
        <w:rPr>
          <w:rFonts w:ascii="Calibri" w:eastAsia="Calibri" w:hAnsi="Calibri" w:cs="Calibri"/>
          <w:b/>
          <w:color w:val="000000"/>
        </w:rPr>
        <w:t xml:space="preserve">Sociální zázemí Michálkovice – </w:t>
      </w:r>
      <w:r>
        <w:rPr>
          <w:rFonts w:ascii="Calibri" w:eastAsia="Calibri" w:hAnsi="Calibri" w:cs="Calibri"/>
          <w:color w:val="000000"/>
        </w:rPr>
        <w:t>Trolejbusová smyčka Michálkovice, na ulici</w:t>
      </w:r>
      <w:r>
        <w:rPr>
          <w:rFonts w:ascii="Calibri" w:eastAsia="Calibri" w:hAnsi="Calibri" w:cs="Calibri"/>
          <w:b/>
          <w:color w:val="000000"/>
        </w:rPr>
        <w:t xml:space="preserve"> </w:t>
      </w:r>
      <w:r>
        <w:rPr>
          <w:rFonts w:ascii="Calibri" w:eastAsia="Calibri" w:hAnsi="Calibri" w:cs="Calibri"/>
          <w:color w:val="000000"/>
        </w:rPr>
        <w:t xml:space="preserve">Československé armády, Ostrava – Michálkovice. </w:t>
      </w:r>
    </w:p>
    <w:p w:rsidR="000954F6" w:rsidRDefault="00D42727">
      <w:pPr>
        <w:numPr>
          <w:ilvl w:val="0"/>
          <w:numId w:val="7"/>
        </w:numPr>
        <w:spacing w:before="75" w:after="0"/>
        <w:ind w:left="426" w:hanging="426"/>
        <w:rPr>
          <w:rFonts w:ascii="Calibri" w:eastAsia="Calibri" w:hAnsi="Calibri" w:cs="Calibri"/>
        </w:rPr>
      </w:pPr>
      <w:r>
        <w:rPr>
          <w:rFonts w:ascii="Calibri" w:eastAsia="Calibri" w:hAnsi="Calibri" w:cs="Calibri"/>
        </w:rPr>
        <w:t xml:space="preserve">Při dodávce a osazení díla, a vyhrazené části díla, na místo plnění je zhotovitel povinen dodržovat Základní požadavky k zajištění BOZP, které jsou stanoveny v Příloze č. 3 </w:t>
      </w:r>
      <w:proofErr w:type="gramStart"/>
      <w:r>
        <w:rPr>
          <w:rFonts w:ascii="Calibri" w:eastAsia="Calibri" w:hAnsi="Calibri" w:cs="Calibri"/>
        </w:rPr>
        <w:t>této</w:t>
      </w:r>
      <w:proofErr w:type="gramEnd"/>
      <w:r>
        <w:rPr>
          <w:rFonts w:ascii="Calibri" w:eastAsia="Calibri" w:hAnsi="Calibri" w:cs="Calibri"/>
        </w:rPr>
        <w:t xml:space="preserve"> smlouvy.</w:t>
      </w:r>
    </w:p>
    <w:p w:rsidR="000954F6" w:rsidRDefault="000954F6">
      <w:pPr>
        <w:spacing w:before="75" w:after="0"/>
        <w:ind w:left="426"/>
        <w:rPr>
          <w:rFonts w:ascii="Calibri" w:eastAsia="Calibri" w:hAnsi="Calibri" w:cs="Calibri"/>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ab/>
        <w:t>Cena díla</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Cena je stanovena ve smyslu nabídky zhotovitele jako cena</w:t>
      </w:r>
      <w:r>
        <w:rPr>
          <w:rFonts w:ascii="Calibri" w:eastAsia="Calibri" w:hAnsi="Calibri" w:cs="Calibri"/>
        </w:rPr>
        <w:t xml:space="preserve"> nejvýše přípustná, obsahující veškeré náklady na provedení předmětu plnění, platná po celou dobu realizace díla. </w:t>
      </w:r>
    </w:p>
    <w:p w:rsidR="000954F6" w:rsidRDefault="00D42727">
      <w:pPr>
        <w:spacing w:before="75" w:after="0"/>
        <w:ind w:left="426"/>
        <w:rPr>
          <w:rFonts w:ascii="Calibri" w:eastAsia="Calibri" w:hAnsi="Calibri" w:cs="Calibri"/>
        </w:rPr>
      </w:pPr>
      <w:r>
        <w:rPr>
          <w:rFonts w:ascii="Calibri" w:eastAsia="Calibri" w:hAnsi="Calibri" w:cs="Calibri"/>
        </w:rPr>
        <w:t xml:space="preserve">Cena je určena jako součet cen položek, které jsou nedílnou součástí nabídky zhotovitele v rámci veřejné zakázky </w:t>
      </w:r>
      <w:r>
        <w:rPr>
          <w:rFonts w:ascii="Calibri" w:eastAsia="Calibri" w:hAnsi="Calibri" w:cs="Calibri"/>
          <w:b/>
        </w:rPr>
        <w:t xml:space="preserve">„Sociální zázemí řidičů DPO </w:t>
      </w:r>
      <w:r>
        <w:rPr>
          <w:rFonts w:ascii="Calibri" w:eastAsia="Calibri" w:hAnsi="Calibri" w:cs="Calibri"/>
          <w:b/>
        </w:rPr>
        <w:t>(II)”</w:t>
      </w:r>
      <w:r>
        <w:rPr>
          <w:rFonts w:ascii="Calibri" w:eastAsia="Calibri" w:hAnsi="Calibri" w:cs="Calibri"/>
        </w:rPr>
        <w:t xml:space="preserve"> ze dne ……….. </w:t>
      </w:r>
      <w:r>
        <w:rPr>
          <w:rFonts w:ascii="Calibri" w:eastAsia="Calibri" w:hAnsi="Calibri" w:cs="Calibri"/>
          <w:i/>
          <w:color w:val="00B0F0"/>
        </w:rPr>
        <w:t>(POZN. Zhotovitel nevyplňuje. Doplní objednatel před podpisem smlouvy.</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 xml:space="preserve">Cena za dílo byla smluvními stranami sjednána dohodou a činí: </w:t>
      </w:r>
    </w:p>
    <w:p w:rsidR="000954F6" w:rsidRDefault="00D42727">
      <w:pPr>
        <w:numPr>
          <w:ilvl w:val="0"/>
          <w:numId w:val="26"/>
        </w:numPr>
        <w:pBdr>
          <w:top w:val="nil"/>
          <w:left w:val="nil"/>
          <w:bottom w:val="nil"/>
          <w:right w:val="nil"/>
          <w:between w:val="nil"/>
        </w:pBdr>
        <w:spacing w:before="75" w:after="0"/>
        <w:ind w:left="851" w:hanging="425"/>
        <w:rPr>
          <w:rFonts w:ascii="Calibri" w:eastAsia="Calibri" w:hAnsi="Calibri" w:cs="Calibri"/>
          <w:color w:val="000000"/>
        </w:rPr>
      </w:pPr>
      <w:r>
        <w:rPr>
          <w:rFonts w:ascii="Calibri" w:eastAsia="Calibri" w:hAnsi="Calibri" w:cs="Calibri"/>
          <w:color w:val="000000"/>
        </w:rPr>
        <w:t>Cena za předmět plnění dle čl. II., odstavec 1 a 2 a přílohy č. 1 této smlouvy činí:</w:t>
      </w:r>
    </w:p>
    <w:p w:rsidR="000954F6" w:rsidRDefault="00D42727">
      <w:pPr>
        <w:numPr>
          <w:ilvl w:val="0"/>
          <w:numId w:val="32"/>
        </w:numPr>
        <w:pBdr>
          <w:top w:val="nil"/>
          <w:left w:val="nil"/>
          <w:bottom w:val="nil"/>
          <w:right w:val="nil"/>
          <w:between w:val="nil"/>
        </w:pBdr>
        <w:spacing w:after="0"/>
        <w:ind w:left="1276" w:hanging="283"/>
        <w:rPr>
          <w:rFonts w:ascii="Calibri" w:eastAsia="Calibri" w:hAnsi="Calibri" w:cs="Calibri"/>
        </w:rPr>
      </w:pPr>
      <w:r>
        <w:rPr>
          <w:rFonts w:ascii="Calibri" w:eastAsia="Calibri" w:hAnsi="Calibri" w:cs="Calibri"/>
          <w:b/>
          <w:color w:val="000000"/>
        </w:rPr>
        <w:t>Etapa:</w:t>
      </w:r>
    </w:p>
    <w:p w:rsidR="000954F6" w:rsidRDefault="00D42727">
      <w:pPr>
        <w:numPr>
          <w:ilvl w:val="0"/>
          <w:numId w:val="33"/>
        </w:numPr>
        <w:pBdr>
          <w:top w:val="nil"/>
          <w:left w:val="nil"/>
          <w:bottom w:val="nil"/>
          <w:right w:val="nil"/>
          <w:between w:val="nil"/>
        </w:pBdr>
        <w:spacing w:before="75" w:after="0"/>
        <w:ind w:left="1843" w:hanging="567"/>
        <w:rPr>
          <w:rFonts w:ascii="Calibri" w:eastAsia="Calibri" w:hAnsi="Calibri" w:cs="Calibri"/>
        </w:rPr>
      </w:pPr>
      <w:r>
        <w:rPr>
          <w:rFonts w:ascii="Calibri" w:eastAsia="Calibri" w:hAnsi="Calibri" w:cs="Calibri"/>
          <w:b/>
          <w:color w:val="000000"/>
        </w:rPr>
        <w:t>Sociální zázemí Ludgeřovice kostel</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ab/>
        <w:t>Kč bez DPH</w:t>
      </w:r>
    </w:p>
    <w:p w:rsidR="000954F6" w:rsidRDefault="00D42727">
      <w:pPr>
        <w:numPr>
          <w:ilvl w:val="0"/>
          <w:numId w:val="33"/>
        </w:numPr>
        <w:pBdr>
          <w:top w:val="nil"/>
          <w:left w:val="nil"/>
          <w:bottom w:val="nil"/>
          <w:right w:val="nil"/>
          <w:between w:val="nil"/>
        </w:pBdr>
        <w:spacing w:before="75" w:after="0"/>
        <w:ind w:left="1843" w:hanging="567"/>
        <w:rPr>
          <w:rFonts w:ascii="Calibri" w:eastAsia="Calibri" w:hAnsi="Calibri" w:cs="Calibri"/>
        </w:rPr>
      </w:pPr>
      <w:r>
        <w:rPr>
          <w:rFonts w:ascii="Calibri" w:eastAsia="Calibri" w:hAnsi="Calibri" w:cs="Calibri"/>
          <w:b/>
          <w:color w:val="000000"/>
        </w:rPr>
        <w:t>Sociální zázemí Hrabová statek</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ab/>
        <w:t>Kč bez DPH</w:t>
      </w:r>
    </w:p>
    <w:p w:rsidR="000954F6" w:rsidRDefault="00D42727">
      <w:pPr>
        <w:numPr>
          <w:ilvl w:val="0"/>
          <w:numId w:val="32"/>
        </w:numPr>
        <w:pBdr>
          <w:top w:val="nil"/>
          <w:left w:val="nil"/>
          <w:bottom w:val="nil"/>
          <w:right w:val="nil"/>
          <w:between w:val="nil"/>
        </w:pBdr>
        <w:spacing w:after="0"/>
        <w:ind w:left="1276" w:hanging="283"/>
        <w:rPr>
          <w:rFonts w:ascii="Calibri" w:eastAsia="Calibri" w:hAnsi="Calibri" w:cs="Calibri"/>
        </w:rPr>
      </w:pPr>
      <w:r>
        <w:rPr>
          <w:rFonts w:ascii="Calibri" w:eastAsia="Calibri" w:hAnsi="Calibri" w:cs="Calibri"/>
          <w:b/>
          <w:color w:val="000000"/>
        </w:rPr>
        <w:t>Etapa:</w:t>
      </w:r>
    </w:p>
    <w:p w:rsidR="000954F6" w:rsidRDefault="00D42727">
      <w:pPr>
        <w:numPr>
          <w:ilvl w:val="0"/>
          <w:numId w:val="34"/>
        </w:numPr>
        <w:pBdr>
          <w:top w:val="nil"/>
          <w:left w:val="nil"/>
          <w:bottom w:val="nil"/>
          <w:right w:val="nil"/>
          <w:between w:val="nil"/>
        </w:pBdr>
        <w:spacing w:before="75" w:after="0"/>
        <w:ind w:left="1843" w:hanging="567"/>
        <w:rPr>
          <w:rFonts w:ascii="Calibri" w:eastAsia="Calibri" w:hAnsi="Calibri" w:cs="Calibri"/>
        </w:rPr>
      </w:pPr>
      <w:r>
        <w:rPr>
          <w:rFonts w:ascii="Calibri" w:eastAsia="Calibri" w:hAnsi="Calibri" w:cs="Calibri"/>
          <w:b/>
          <w:color w:val="000000"/>
        </w:rPr>
        <w:t>Sociální zázemí Proskovice</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ab/>
        <w:t>Kč bez DPH</w:t>
      </w:r>
    </w:p>
    <w:p w:rsidR="000954F6" w:rsidRDefault="00D42727">
      <w:pPr>
        <w:numPr>
          <w:ilvl w:val="0"/>
          <w:numId w:val="34"/>
        </w:numPr>
        <w:pBdr>
          <w:top w:val="nil"/>
          <w:left w:val="nil"/>
          <w:bottom w:val="nil"/>
          <w:right w:val="nil"/>
          <w:between w:val="nil"/>
        </w:pBdr>
        <w:spacing w:before="75" w:after="0"/>
        <w:ind w:left="1843" w:hanging="567"/>
        <w:rPr>
          <w:rFonts w:ascii="Calibri" w:eastAsia="Calibri" w:hAnsi="Calibri" w:cs="Calibri"/>
        </w:rPr>
      </w:pPr>
      <w:r>
        <w:rPr>
          <w:rFonts w:ascii="Calibri" w:eastAsia="Calibri" w:hAnsi="Calibri" w:cs="Calibri"/>
          <w:b/>
          <w:color w:val="000000"/>
        </w:rPr>
        <w:t>Sociální zázemí Poruba radnice</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ab/>
        <w:t>Kč bez DPH</w:t>
      </w:r>
    </w:p>
    <w:p w:rsidR="000954F6" w:rsidRDefault="00D42727">
      <w:pPr>
        <w:numPr>
          <w:ilvl w:val="0"/>
          <w:numId w:val="32"/>
        </w:numPr>
        <w:pBdr>
          <w:top w:val="nil"/>
          <w:left w:val="nil"/>
          <w:bottom w:val="nil"/>
          <w:right w:val="nil"/>
          <w:between w:val="nil"/>
        </w:pBdr>
        <w:spacing w:after="0"/>
        <w:ind w:left="1276" w:hanging="283"/>
        <w:rPr>
          <w:rFonts w:ascii="Calibri" w:eastAsia="Calibri" w:hAnsi="Calibri" w:cs="Calibri"/>
        </w:rPr>
      </w:pPr>
      <w:r>
        <w:rPr>
          <w:rFonts w:ascii="Calibri" w:eastAsia="Calibri" w:hAnsi="Calibri" w:cs="Calibri"/>
          <w:b/>
          <w:color w:val="000000"/>
        </w:rPr>
        <w:t>Etapa</w:t>
      </w:r>
      <w:r>
        <w:rPr>
          <w:rFonts w:ascii="Calibri" w:eastAsia="Calibri" w:hAnsi="Calibri" w:cs="Calibri"/>
          <w:color w:val="000000"/>
        </w:rPr>
        <w:t>:</w:t>
      </w:r>
    </w:p>
    <w:p w:rsidR="000954F6" w:rsidRDefault="00D42727">
      <w:pPr>
        <w:numPr>
          <w:ilvl w:val="0"/>
          <w:numId w:val="35"/>
        </w:numPr>
        <w:pBdr>
          <w:top w:val="nil"/>
          <w:left w:val="nil"/>
          <w:bottom w:val="nil"/>
          <w:right w:val="nil"/>
          <w:between w:val="nil"/>
        </w:pBdr>
        <w:spacing w:before="75" w:after="0"/>
        <w:ind w:left="1843" w:hanging="567"/>
        <w:rPr>
          <w:rFonts w:ascii="Calibri" w:eastAsia="Calibri" w:hAnsi="Calibri" w:cs="Calibri"/>
        </w:rPr>
      </w:pPr>
      <w:r>
        <w:rPr>
          <w:rFonts w:ascii="Calibri" w:eastAsia="Calibri" w:hAnsi="Calibri" w:cs="Calibri"/>
          <w:b/>
          <w:color w:val="000000"/>
        </w:rPr>
        <w:t>Sociální zázemí na území města Ostravy</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w:t>
      </w:r>
      <w:r>
        <w:rPr>
          <w:rFonts w:ascii="Calibri" w:eastAsia="Calibri" w:hAnsi="Calibri" w:cs="Calibri"/>
          <w:b/>
          <w:color w:val="000000"/>
        </w:rPr>
        <w:tab/>
        <w:t>Kč bez DPH</w:t>
      </w:r>
    </w:p>
    <w:p w:rsidR="000954F6" w:rsidRDefault="00D42727">
      <w:pPr>
        <w:numPr>
          <w:ilvl w:val="0"/>
          <w:numId w:val="35"/>
        </w:numPr>
        <w:pBdr>
          <w:top w:val="nil"/>
          <w:left w:val="nil"/>
          <w:bottom w:val="nil"/>
          <w:right w:val="nil"/>
          <w:between w:val="nil"/>
        </w:pBdr>
        <w:spacing w:before="75" w:after="0"/>
        <w:ind w:left="1843" w:hanging="567"/>
        <w:rPr>
          <w:rFonts w:ascii="Calibri" w:eastAsia="Calibri" w:hAnsi="Calibri" w:cs="Calibri"/>
        </w:rPr>
      </w:pPr>
      <w:r>
        <w:rPr>
          <w:rFonts w:ascii="Calibri" w:eastAsia="Calibri" w:hAnsi="Calibri" w:cs="Calibri"/>
          <w:b/>
          <w:color w:val="000000"/>
        </w:rPr>
        <w:t xml:space="preserve">Sociální zázemí </w:t>
      </w:r>
      <w:proofErr w:type="spellStart"/>
      <w:r>
        <w:rPr>
          <w:rFonts w:ascii="Calibri" w:eastAsia="Calibri" w:hAnsi="Calibri" w:cs="Calibri"/>
          <w:b/>
          <w:color w:val="000000"/>
        </w:rPr>
        <w:t>Bartovice</w:t>
      </w:r>
      <w:proofErr w:type="spellEnd"/>
      <w:r>
        <w:rPr>
          <w:rFonts w:ascii="Calibri" w:eastAsia="Calibri" w:hAnsi="Calibri" w:cs="Calibri"/>
          <w:b/>
          <w:color w:val="000000"/>
        </w:rPr>
        <w:t xml:space="preserve">, ještěrka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ab/>
        <w:t>Kč bez DPH</w:t>
      </w:r>
    </w:p>
    <w:p w:rsidR="000954F6" w:rsidRDefault="00D42727">
      <w:pPr>
        <w:numPr>
          <w:ilvl w:val="0"/>
          <w:numId w:val="32"/>
        </w:numPr>
        <w:pBdr>
          <w:top w:val="nil"/>
          <w:left w:val="nil"/>
          <w:bottom w:val="nil"/>
          <w:right w:val="nil"/>
          <w:between w:val="nil"/>
        </w:pBdr>
        <w:spacing w:after="0"/>
        <w:ind w:left="1276" w:hanging="283"/>
        <w:rPr>
          <w:rFonts w:ascii="Calibri" w:eastAsia="Calibri" w:hAnsi="Calibri" w:cs="Calibri"/>
        </w:rPr>
      </w:pPr>
      <w:r>
        <w:rPr>
          <w:rFonts w:ascii="Calibri" w:eastAsia="Calibri" w:hAnsi="Calibri" w:cs="Calibri"/>
          <w:b/>
          <w:color w:val="000000"/>
        </w:rPr>
        <w:t>Etapa</w:t>
      </w:r>
      <w:r>
        <w:rPr>
          <w:rFonts w:ascii="Calibri" w:eastAsia="Calibri" w:hAnsi="Calibri" w:cs="Calibri"/>
          <w:color w:val="000000"/>
        </w:rPr>
        <w:t>:</w:t>
      </w:r>
    </w:p>
    <w:p w:rsidR="000954F6" w:rsidRDefault="00D42727">
      <w:pPr>
        <w:numPr>
          <w:ilvl w:val="0"/>
          <w:numId w:val="36"/>
        </w:numPr>
        <w:pBdr>
          <w:top w:val="nil"/>
          <w:left w:val="nil"/>
          <w:bottom w:val="nil"/>
          <w:right w:val="nil"/>
          <w:between w:val="nil"/>
        </w:pBdr>
        <w:spacing w:before="75" w:after="0"/>
        <w:ind w:left="1843" w:hanging="567"/>
        <w:rPr>
          <w:rFonts w:ascii="Calibri" w:eastAsia="Calibri" w:hAnsi="Calibri" w:cs="Calibri"/>
        </w:rPr>
      </w:pPr>
      <w:r>
        <w:rPr>
          <w:rFonts w:ascii="Calibri" w:eastAsia="Calibri" w:hAnsi="Calibri" w:cs="Calibri"/>
          <w:b/>
          <w:color w:val="000000"/>
        </w:rPr>
        <w:t>Sociální zázemí Nová Bělá</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ab/>
        <w:t>Kč bez DPH</w:t>
      </w:r>
    </w:p>
    <w:p w:rsidR="000954F6" w:rsidRDefault="00D42727">
      <w:pPr>
        <w:numPr>
          <w:ilvl w:val="0"/>
          <w:numId w:val="36"/>
        </w:numPr>
        <w:pBdr>
          <w:top w:val="nil"/>
          <w:left w:val="nil"/>
          <w:bottom w:val="nil"/>
          <w:right w:val="nil"/>
          <w:between w:val="nil"/>
        </w:pBdr>
        <w:spacing w:before="75" w:after="0"/>
        <w:ind w:left="1843" w:hanging="567"/>
        <w:rPr>
          <w:rFonts w:ascii="Calibri" w:eastAsia="Calibri" w:hAnsi="Calibri" w:cs="Calibri"/>
          <w:u w:val="single"/>
        </w:rPr>
      </w:pPr>
      <w:r>
        <w:rPr>
          <w:rFonts w:ascii="Calibri" w:eastAsia="Calibri" w:hAnsi="Calibri" w:cs="Calibri"/>
          <w:b/>
          <w:color w:val="000000"/>
        </w:rPr>
        <w:t>Sociální zázemí Hrabová PZ jih</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ab/>
        <w:t>Kč bez DPH</w:t>
      </w:r>
    </w:p>
    <w:p w:rsidR="000954F6" w:rsidRDefault="00D42727">
      <w:pPr>
        <w:pBdr>
          <w:top w:val="single" w:sz="4" w:space="1" w:color="000000"/>
        </w:pBdr>
        <w:spacing w:before="75" w:after="0"/>
        <w:ind w:left="360" w:firstLine="490"/>
        <w:rPr>
          <w:rFonts w:ascii="Calibri" w:eastAsia="Calibri" w:hAnsi="Calibri" w:cs="Calibri"/>
          <w:b/>
        </w:rPr>
      </w:pPr>
      <w:r>
        <w:rPr>
          <w:rFonts w:ascii="Calibri" w:eastAsia="Calibri" w:hAnsi="Calibri" w:cs="Calibri"/>
          <w:b/>
        </w:rPr>
        <w:t>Cena celkem za předmět plnění viz čl. II</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highlight w:val="yellow"/>
        </w:rPr>
        <w:t>………….</w:t>
      </w:r>
      <w:r>
        <w:rPr>
          <w:rFonts w:ascii="Calibri" w:eastAsia="Calibri" w:hAnsi="Calibri" w:cs="Calibri"/>
          <w:b/>
        </w:rPr>
        <w:tab/>
        <w:t>Kč bez DPH</w:t>
      </w:r>
    </w:p>
    <w:p w:rsidR="000954F6" w:rsidRDefault="00D42727">
      <w:pPr>
        <w:pBdr>
          <w:top w:val="single" w:sz="4" w:space="1" w:color="000000"/>
        </w:pBdr>
        <w:spacing w:before="75" w:after="0"/>
        <w:ind w:left="360" w:firstLine="490"/>
        <w:rPr>
          <w:rFonts w:ascii="Calibri" w:eastAsia="Calibri" w:hAnsi="Calibri" w:cs="Calibri"/>
          <w:b/>
        </w:rPr>
      </w:pPr>
      <w:r>
        <w:rPr>
          <w:rFonts w:ascii="Calibri" w:eastAsia="Calibri" w:hAnsi="Calibri" w:cs="Calibri"/>
          <w:i/>
          <w:color w:val="00B0F0"/>
        </w:rPr>
        <w:t>(Pozn. Doplní zhotovitel. Poté poznámku vymažte.)</w:t>
      </w:r>
    </w:p>
    <w:p w:rsidR="000954F6" w:rsidRDefault="00D42727">
      <w:pPr>
        <w:numPr>
          <w:ilvl w:val="0"/>
          <w:numId w:val="26"/>
        </w:numPr>
        <w:pBdr>
          <w:top w:val="nil"/>
          <w:left w:val="nil"/>
          <w:bottom w:val="nil"/>
          <w:right w:val="nil"/>
          <w:between w:val="nil"/>
        </w:pBdr>
        <w:spacing w:before="75" w:after="0"/>
        <w:ind w:left="851" w:hanging="425"/>
        <w:rPr>
          <w:rFonts w:ascii="Calibri" w:eastAsia="Calibri" w:hAnsi="Calibri" w:cs="Calibri"/>
          <w:color w:val="000000"/>
        </w:rPr>
      </w:pPr>
      <w:r>
        <w:rPr>
          <w:rFonts w:ascii="Calibri" w:eastAsia="Calibri" w:hAnsi="Calibri" w:cs="Calibri"/>
          <w:color w:val="000000"/>
        </w:rPr>
        <w:t xml:space="preserve">Cena za vyhrazenou část díla na základě vyhrazené změny závazku dle čl. III., odstavec 2, dle čl. II., odstavec 2 a přílohy č. 2 </w:t>
      </w:r>
      <w:proofErr w:type="gramStart"/>
      <w:r>
        <w:rPr>
          <w:rFonts w:ascii="Calibri" w:eastAsia="Calibri" w:hAnsi="Calibri" w:cs="Calibri"/>
          <w:color w:val="000000"/>
        </w:rPr>
        <w:t>této</w:t>
      </w:r>
      <w:proofErr w:type="gramEnd"/>
      <w:r>
        <w:rPr>
          <w:rFonts w:ascii="Calibri" w:eastAsia="Calibri" w:hAnsi="Calibri" w:cs="Calibri"/>
          <w:color w:val="000000"/>
        </w:rPr>
        <w:t xml:space="preserve"> smlouvy činí:</w:t>
      </w:r>
    </w:p>
    <w:p w:rsidR="000954F6" w:rsidRDefault="00D42727">
      <w:pPr>
        <w:spacing w:before="75" w:after="0"/>
        <w:ind w:left="360" w:firstLine="490"/>
        <w:rPr>
          <w:rFonts w:ascii="Calibri" w:eastAsia="Calibri" w:hAnsi="Calibri" w:cs="Calibri"/>
        </w:rPr>
      </w:pPr>
      <w:r>
        <w:rPr>
          <w:rFonts w:ascii="Calibri" w:eastAsia="Calibri" w:hAnsi="Calibri" w:cs="Calibri"/>
          <w:b/>
        </w:rPr>
        <w:t>Sociální zázemí Michálkovice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highlight w:val="yellow"/>
        </w:rPr>
        <w:t>………….</w:t>
      </w:r>
      <w:r>
        <w:rPr>
          <w:rFonts w:ascii="Calibri" w:eastAsia="Calibri" w:hAnsi="Calibri" w:cs="Calibri"/>
          <w:b/>
        </w:rPr>
        <w:tab/>
        <w:t>Kč bez DPH</w:t>
      </w:r>
    </w:p>
    <w:p w:rsidR="000954F6" w:rsidRDefault="00D42727">
      <w:pPr>
        <w:spacing w:before="75" w:after="0"/>
        <w:ind w:left="360" w:firstLine="490"/>
        <w:rPr>
          <w:rFonts w:ascii="Calibri" w:eastAsia="Calibri" w:hAnsi="Calibri" w:cs="Calibri"/>
          <w:i/>
          <w:color w:val="00B0F0"/>
        </w:rPr>
      </w:pPr>
      <w:r>
        <w:rPr>
          <w:rFonts w:ascii="Calibri" w:eastAsia="Calibri" w:hAnsi="Calibri" w:cs="Calibri"/>
          <w:i/>
          <w:color w:val="00B0F0"/>
        </w:rPr>
        <w:t>(Pozn. Doplní zhotovitel. Poté poznámku vymažte.)</w:t>
      </w:r>
    </w:p>
    <w:p w:rsidR="000954F6" w:rsidRDefault="00D42727">
      <w:pPr>
        <w:numPr>
          <w:ilvl w:val="0"/>
          <w:numId w:val="26"/>
        </w:numPr>
        <w:pBdr>
          <w:top w:val="nil"/>
          <w:left w:val="nil"/>
          <w:bottom w:val="nil"/>
          <w:right w:val="nil"/>
          <w:between w:val="nil"/>
        </w:pBdr>
        <w:spacing w:before="75" w:after="0"/>
        <w:ind w:left="851" w:hanging="425"/>
        <w:rPr>
          <w:rFonts w:ascii="Calibri" w:eastAsia="Calibri" w:hAnsi="Calibri" w:cs="Calibri"/>
          <w:color w:val="000000"/>
        </w:rPr>
      </w:pPr>
      <w:r>
        <w:rPr>
          <w:rFonts w:ascii="Calibri" w:eastAsia="Calibri" w:hAnsi="Calibri" w:cs="Calibri"/>
          <w:b/>
          <w:color w:val="000000"/>
        </w:rPr>
        <w:t>Cena za dílo celkem včetně vyhrazené části díla činí</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highlight w:val="yellow"/>
        </w:rPr>
        <w:t>…………</w:t>
      </w:r>
      <w:r>
        <w:rPr>
          <w:rFonts w:ascii="Calibri" w:eastAsia="Calibri" w:hAnsi="Calibri" w:cs="Calibri"/>
          <w:b/>
          <w:color w:val="000000"/>
        </w:rPr>
        <w:t>.</w:t>
      </w:r>
      <w:r>
        <w:rPr>
          <w:rFonts w:ascii="Calibri" w:eastAsia="Calibri" w:hAnsi="Calibri" w:cs="Calibri"/>
          <w:b/>
          <w:color w:val="000000"/>
        </w:rPr>
        <w:tab/>
        <w:t>Kč bez DPH</w:t>
      </w:r>
    </w:p>
    <w:p w:rsidR="000954F6" w:rsidRDefault="00D42727">
      <w:pPr>
        <w:spacing w:before="75" w:after="0"/>
        <w:ind w:left="360"/>
        <w:rPr>
          <w:rFonts w:ascii="Calibri" w:eastAsia="Calibri" w:hAnsi="Calibri" w:cs="Calibri"/>
          <w:b/>
        </w:rPr>
      </w:pPr>
      <w:r>
        <w:rPr>
          <w:rFonts w:ascii="Calibri" w:eastAsia="Calibri" w:hAnsi="Calibri" w:cs="Calibri"/>
          <w:b/>
          <w:i/>
          <w:color w:val="00B0F0"/>
        </w:rPr>
        <w:t>(Pozn. Doplní zhotovitel. Poté poznámku vymažte. Cena celkem za dílo včetně vyhrazené části díla bude předmětem hodnocení.)</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Poskytovaný předmět této smlouvy o dílo je zařazen do číselného kódu klasifikace produkce CZ CPA 42, to znamená, že plnění podléhá režimu přenesení daňové povinnosti dle § 92e zákona č. 235/2004 Sb., o dani z přidané hodnoty (dále jen zákon o DPH), v platn</w:t>
      </w:r>
      <w:r>
        <w:rPr>
          <w:rFonts w:ascii="Calibri" w:eastAsia="Calibri" w:hAnsi="Calibri" w:cs="Calibri"/>
        </w:rPr>
        <w:t>ém znění. Zhotovitel bude fakturovat bez daně z přidané hodnoty, daň je povinen přiznat a zaplatit objednatel. Faktura bude mít náležitosti dle § 29 odst. 1 písm. a) až j) a dle § 29 odst. 2, písm. c) zákona o DPH.</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Objednatel prohlašuje, že financování pra</w:t>
      </w:r>
      <w:r>
        <w:rPr>
          <w:rFonts w:ascii="Calibri" w:eastAsia="Calibri" w:hAnsi="Calibri" w:cs="Calibri"/>
        </w:rPr>
        <w:t>cí a dodávek, které jsou předmětem této smlouvy, má zajištěno.</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Výši sjednané ceny lze překročit pouze na základě dohody obou smluvních stran formou písemného dodatku k této smlouvě, a to pouze v případě:</w:t>
      </w:r>
    </w:p>
    <w:p w:rsidR="000954F6" w:rsidRDefault="00D42727">
      <w:pPr>
        <w:numPr>
          <w:ilvl w:val="0"/>
          <w:numId w:val="5"/>
        </w:numPr>
        <w:pBdr>
          <w:top w:val="nil"/>
          <w:left w:val="nil"/>
          <w:bottom w:val="nil"/>
          <w:right w:val="nil"/>
          <w:between w:val="nil"/>
        </w:pBdr>
        <w:tabs>
          <w:tab w:val="left" w:pos="1560"/>
        </w:tabs>
        <w:spacing w:after="0"/>
        <w:ind w:left="709" w:hanging="283"/>
        <w:rPr>
          <w:color w:val="000000"/>
        </w:rPr>
      </w:pPr>
      <w:r>
        <w:rPr>
          <w:rFonts w:ascii="Calibri" w:eastAsia="Calibri" w:hAnsi="Calibri" w:cs="Calibri"/>
          <w:color w:val="000000"/>
        </w:rPr>
        <w:t xml:space="preserve">v odůvodněných případech změn rozsahu a druhu prací </w:t>
      </w:r>
      <w:r>
        <w:rPr>
          <w:rFonts w:ascii="Calibri" w:eastAsia="Calibri" w:hAnsi="Calibri" w:cs="Calibri"/>
          <w:color w:val="000000"/>
        </w:rPr>
        <w:t>a dodávek a doplňků technické specifikace předmětu plnění provedených v souladu s touto smlouvou, a to však pouze a výlučně, na základě písemného požadavku ze strany objednatele;</w:t>
      </w:r>
    </w:p>
    <w:p w:rsidR="000954F6" w:rsidRDefault="00D42727">
      <w:pPr>
        <w:numPr>
          <w:ilvl w:val="0"/>
          <w:numId w:val="5"/>
        </w:numPr>
        <w:pBdr>
          <w:top w:val="nil"/>
          <w:left w:val="nil"/>
          <w:bottom w:val="nil"/>
          <w:right w:val="nil"/>
          <w:between w:val="nil"/>
        </w:pBdr>
        <w:tabs>
          <w:tab w:val="left" w:pos="1560"/>
        </w:tabs>
        <w:spacing w:after="0"/>
        <w:ind w:left="709" w:hanging="283"/>
        <w:rPr>
          <w:color w:val="000000"/>
        </w:rPr>
      </w:pPr>
      <w:r>
        <w:rPr>
          <w:rFonts w:ascii="Calibri" w:eastAsia="Calibri" w:hAnsi="Calibri" w:cs="Calibri"/>
          <w:color w:val="000000"/>
        </w:rPr>
        <w:t>pokud v průběhu plnění dojde ke změnám legislativních či technických předpisů a norem, které budou mít prokazatelný vliv na výši sjednané ceny.</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Cena obsahuje i případné zvýšené náklady spojené s vývojem cen vstupních nákladů, a to až do doby dodání díla ob</w:t>
      </w:r>
      <w:r>
        <w:rPr>
          <w:rFonts w:ascii="Calibri" w:eastAsia="Calibri" w:hAnsi="Calibri" w:cs="Calibri"/>
        </w:rPr>
        <w:t>jednateli, a jsou v ní zahrnuty veškeré náklady související s dopravou a ustavením díla na místě plnění.</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Zhotovitel prohlašuje, že v uvedené ceně jsou zahrnuty veškeré dodávky, výkony, náklady a nákladové faktory všeho druhu vztahující se k předmětu díla (</w:t>
      </w:r>
      <w:r>
        <w:rPr>
          <w:rFonts w:ascii="Calibri" w:eastAsia="Calibri" w:hAnsi="Calibri" w:cs="Calibri"/>
        </w:rPr>
        <w:t>např. náklady na provedení zkoušek a revizí), které zhotoviteli vzniknou při realizaci díla až do doby předání provedeného díla v požadovaném termínu, a to se zahrnutím všech vedlejších činností nutných pro funkčnost zhotoveného díla (včetně koordinace mez</w:t>
      </w:r>
      <w:r>
        <w:rPr>
          <w:rFonts w:ascii="Calibri" w:eastAsia="Calibri" w:hAnsi="Calibri" w:cs="Calibri"/>
        </w:rPr>
        <w:t>i jednotlivými profesemi a jejich návaznosti), které zhotovitel mohl a měl reálně na základě svých odborných znalostí předvídat při uzavření této smlouvy.</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V případě, že bude objednatel požadovat realizaci dodatečných požadavků, kvalitativních či množstevní</w:t>
      </w:r>
      <w:r>
        <w:rPr>
          <w:rFonts w:ascii="Calibri" w:eastAsia="Calibri" w:hAnsi="Calibri" w:cs="Calibri"/>
        </w:rPr>
        <w:t xml:space="preserve">ch změn, budou tyto práce oceněny pomocí jednotkových cen z příslušného oceněného soupisu prací, který tvoří Přílohu č. 1 této smlouvy. </w:t>
      </w:r>
    </w:p>
    <w:p w:rsidR="000954F6" w:rsidRDefault="00D42727">
      <w:pPr>
        <w:spacing w:before="75" w:after="0"/>
        <w:ind w:left="426"/>
        <w:rPr>
          <w:rFonts w:ascii="Calibri" w:eastAsia="Calibri" w:hAnsi="Calibri" w:cs="Calibri"/>
        </w:rPr>
      </w:pPr>
      <w:r>
        <w:rPr>
          <w:rFonts w:ascii="Calibri" w:eastAsia="Calibri" w:hAnsi="Calibri" w:cs="Calibri"/>
        </w:rPr>
        <w:t>Položky v soupisu prací neobsažené budou oceněny dle dohody obou stran. Ke každému dodatečnému požadavku bude vypracová</w:t>
      </w:r>
      <w:r>
        <w:rPr>
          <w:rFonts w:ascii="Calibri" w:eastAsia="Calibri" w:hAnsi="Calibri" w:cs="Calibri"/>
        </w:rPr>
        <w:t>n Změnový list dle příslušného vzoru objednatele. Změnový list bude ze strany objednatele podepsán osobou oprávněnou pro změny díla uvedenou v čl. I. této smlouvy.</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 xml:space="preserve">Smluvní strany se dohodly, že zhotovitel přebírá nebezpečí změny okolností a smluvní strany </w:t>
      </w:r>
      <w:r>
        <w:rPr>
          <w:rFonts w:ascii="Calibri" w:eastAsia="Calibri" w:hAnsi="Calibri" w:cs="Calibri"/>
        </w:rPr>
        <w:t>tak vylučují použití ustanovení první věty § 2620 odst. 2 občanského zákoníku.</w:t>
      </w:r>
    </w:p>
    <w:p w:rsidR="000954F6" w:rsidRDefault="00D42727">
      <w:pPr>
        <w:numPr>
          <w:ilvl w:val="0"/>
          <w:numId w:val="40"/>
        </w:numPr>
        <w:spacing w:before="75" w:after="0"/>
        <w:ind w:left="426" w:hanging="426"/>
        <w:rPr>
          <w:rFonts w:ascii="Calibri" w:eastAsia="Calibri" w:hAnsi="Calibri" w:cs="Calibri"/>
        </w:rPr>
      </w:pPr>
      <w:r>
        <w:rPr>
          <w:rFonts w:ascii="Calibri" w:eastAsia="Calibri" w:hAnsi="Calibri" w:cs="Calibri"/>
        </w:rPr>
        <w:t>Zhotovitel přebírá podle § 1765 odst. 2 občanského zákoníku riziko změny okolností v souvislosti s touto smlouvou – pro zhotovitele tedy bezvýjimečně platí, že změní-li se po uz</w:t>
      </w:r>
      <w:r>
        <w:rPr>
          <w:rFonts w:ascii="Calibri" w:eastAsia="Calibri" w:hAnsi="Calibri" w:cs="Calibri"/>
        </w:rPr>
        <w:t xml:space="preserve">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w:t>
      </w:r>
      <w:r>
        <w:rPr>
          <w:rFonts w:ascii="Calibri" w:eastAsia="Calibri" w:hAnsi="Calibri" w:cs="Calibri"/>
        </w:rPr>
        <w:t>odůvodnit využití institutu tzv. „neúměrného zkrácení“ dle § 1793 občanského zákoníku.</w:t>
      </w:r>
    </w:p>
    <w:p w:rsidR="000954F6" w:rsidRDefault="000954F6">
      <w:pPr>
        <w:spacing w:before="75" w:after="0"/>
        <w:ind w:left="426"/>
        <w:rPr>
          <w:rFonts w:ascii="Calibri" w:eastAsia="Calibri" w:hAnsi="Calibri" w:cs="Calibri"/>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 xml:space="preserve">Platební podmínky </w:t>
      </w:r>
    </w:p>
    <w:p w:rsidR="000954F6" w:rsidRDefault="00D42727">
      <w:pPr>
        <w:numPr>
          <w:ilvl w:val="0"/>
          <w:numId w:val="41"/>
        </w:numPr>
        <w:spacing w:before="75" w:after="0"/>
        <w:ind w:left="426" w:hanging="426"/>
        <w:rPr>
          <w:rFonts w:ascii="Calibri" w:eastAsia="Calibri" w:hAnsi="Calibri" w:cs="Calibri"/>
        </w:rPr>
      </w:pPr>
      <w:r>
        <w:rPr>
          <w:rFonts w:ascii="Calibri" w:eastAsia="Calibri" w:hAnsi="Calibri" w:cs="Calibri"/>
        </w:rPr>
        <w:t xml:space="preserve">Úhradu ceny za dodání díla provede objednatel na základě faktury (daňového dokladu) vystaveného zhotovitelem do 15 dnů ode dne uskutečnění zdanitelného plnění, tímto dnem bude den předání a převzetí díla, každého jednotlivého kontejneru. </w:t>
      </w:r>
    </w:p>
    <w:p w:rsidR="000954F6" w:rsidRDefault="00D42727">
      <w:pPr>
        <w:spacing w:before="75" w:after="0"/>
        <w:ind w:left="426"/>
        <w:rPr>
          <w:rFonts w:ascii="Calibri" w:eastAsia="Calibri" w:hAnsi="Calibri" w:cs="Calibri"/>
        </w:rPr>
      </w:pPr>
      <w:r>
        <w:rPr>
          <w:rFonts w:ascii="Calibri" w:eastAsia="Calibri" w:hAnsi="Calibri" w:cs="Calibri"/>
        </w:rPr>
        <w:t>Nedílnou součástí</w:t>
      </w:r>
      <w:r>
        <w:rPr>
          <w:rFonts w:ascii="Calibri" w:eastAsia="Calibri" w:hAnsi="Calibri" w:cs="Calibri"/>
        </w:rPr>
        <w:t xml:space="preserve"> faktury bude kopie příslušného oběma smluvními stranami potvrzeného Soupisu provedených prací a Protokolu o předání a převzetí díla, každého jednotlivého kontejneru.</w:t>
      </w:r>
    </w:p>
    <w:p w:rsidR="000954F6" w:rsidRDefault="00D42727">
      <w:pPr>
        <w:numPr>
          <w:ilvl w:val="0"/>
          <w:numId w:val="41"/>
        </w:numPr>
        <w:tabs>
          <w:tab w:val="left" w:pos="426"/>
        </w:tabs>
        <w:spacing w:before="75"/>
        <w:ind w:left="426" w:hanging="426"/>
        <w:rPr>
          <w:rFonts w:ascii="Calibri" w:eastAsia="Calibri" w:hAnsi="Calibri" w:cs="Calibri"/>
        </w:rPr>
      </w:pPr>
      <w:r>
        <w:rPr>
          <w:rFonts w:ascii="Calibri" w:eastAsia="Calibri" w:hAnsi="Calibri" w:cs="Calibri"/>
        </w:rPr>
        <w:t>U každého daňového dokladu vztahujícího se k odstavci 1 a 3 tohoto článku, včetně daňovýc</w:t>
      </w:r>
      <w:r>
        <w:rPr>
          <w:rFonts w:ascii="Calibri" w:eastAsia="Calibri" w:hAnsi="Calibri" w:cs="Calibri"/>
        </w:rPr>
        <w:t>h dokladů vztahujících se k vícepracím, bude provedena 10% pozastávka. Zhotovitel nebude uvádět na fakturách (daňových dokladech) informace o pozastávce (zejména její vyčíslení).</w:t>
      </w:r>
    </w:p>
    <w:p w:rsidR="000954F6" w:rsidRDefault="00D42727">
      <w:pPr>
        <w:tabs>
          <w:tab w:val="left" w:pos="426"/>
        </w:tabs>
        <w:spacing w:before="75" w:after="0"/>
        <w:ind w:left="426"/>
        <w:rPr>
          <w:rFonts w:ascii="Calibri" w:eastAsia="Calibri" w:hAnsi="Calibri" w:cs="Calibri"/>
        </w:rPr>
      </w:pPr>
      <w:r>
        <w:rPr>
          <w:rFonts w:ascii="Calibri" w:eastAsia="Calibri" w:hAnsi="Calibri" w:cs="Calibri"/>
        </w:rPr>
        <w:t>Pozastávka z daňových dokladů bude uvolněna na žádost zhotovitele do 30 dnů o</w:t>
      </w:r>
      <w:r>
        <w:rPr>
          <w:rFonts w:ascii="Calibri" w:eastAsia="Calibri" w:hAnsi="Calibri" w:cs="Calibri"/>
        </w:rPr>
        <w:t xml:space="preserve">d odstranění všech vad a nedodělků uvedených v Protokolu o předání a převzetí díla, každého jednotlivého kontejneru. O odstranění vad a nedodělků bude sepsán samostatný protokol. </w:t>
      </w:r>
    </w:p>
    <w:p w:rsidR="000954F6" w:rsidRDefault="00D42727">
      <w:pPr>
        <w:tabs>
          <w:tab w:val="left" w:pos="426"/>
        </w:tabs>
        <w:spacing w:before="75" w:after="0"/>
        <w:ind w:left="426"/>
        <w:rPr>
          <w:rFonts w:ascii="Calibri" w:eastAsia="Calibri" w:hAnsi="Calibri" w:cs="Calibri"/>
        </w:rPr>
      </w:pPr>
      <w:r>
        <w:rPr>
          <w:rFonts w:ascii="Calibri" w:eastAsia="Calibri" w:hAnsi="Calibri" w:cs="Calibri"/>
        </w:rPr>
        <w:t>V případě, že v Protokolu o předání a převzetí díla, každého jednotlivého ko</w:t>
      </w:r>
      <w:r>
        <w:rPr>
          <w:rFonts w:ascii="Calibri" w:eastAsia="Calibri" w:hAnsi="Calibri" w:cs="Calibri"/>
        </w:rPr>
        <w:t xml:space="preserve">ntejneru, nebudou evidovány žádné vady a nedodělky, bude pozastávka na žádost zhotovitele uvolněna do 30 kalendářních dnů od předání a převzetí díla, každého jednotlivého kontejneru. </w:t>
      </w:r>
    </w:p>
    <w:p w:rsidR="000954F6" w:rsidRDefault="00D42727">
      <w:pPr>
        <w:numPr>
          <w:ilvl w:val="0"/>
          <w:numId w:val="41"/>
        </w:numPr>
        <w:tabs>
          <w:tab w:val="left" w:pos="426"/>
        </w:tabs>
        <w:spacing w:before="75" w:after="0"/>
        <w:ind w:left="426" w:hanging="426"/>
        <w:rPr>
          <w:rFonts w:ascii="Calibri" w:eastAsia="Calibri" w:hAnsi="Calibri" w:cs="Calibri"/>
        </w:rPr>
      </w:pPr>
      <w:r>
        <w:rPr>
          <w:rFonts w:ascii="Calibri" w:eastAsia="Calibri" w:hAnsi="Calibri" w:cs="Calibri"/>
        </w:rPr>
        <w:t>Vícepráce dle čl. III., odstavec 1 budou fakturovány po uzavření přísluš</w:t>
      </w:r>
      <w:r>
        <w:rPr>
          <w:rFonts w:ascii="Calibri" w:eastAsia="Calibri" w:hAnsi="Calibri" w:cs="Calibri"/>
        </w:rPr>
        <w:t xml:space="preserve">ného smluvního dodatku. Podkladem pro uzavření dodatku bude oboustranně odsouhlasený změnový list (za objednatele osobou oprávněnou pro změny díla). </w:t>
      </w:r>
    </w:p>
    <w:p w:rsidR="000954F6" w:rsidRDefault="00D42727">
      <w:pPr>
        <w:tabs>
          <w:tab w:val="left" w:pos="426"/>
        </w:tabs>
        <w:spacing w:before="75" w:after="0"/>
        <w:ind w:left="426"/>
        <w:rPr>
          <w:rFonts w:ascii="Calibri" w:eastAsia="Calibri" w:hAnsi="Calibri" w:cs="Calibri"/>
        </w:rPr>
      </w:pPr>
      <w:r>
        <w:rPr>
          <w:rFonts w:ascii="Calibri" w:eastAsia="Calibri" w:hAnsi="Calibri" w:cs="Calibri"/>
        </w:rPr>
        <w:t>Úhradu ceny za vícepráce provede objednatel na základě faktury (daňového dokladu) vystaveného zhotovitelem</w:t>
      </w:r>
      <w:r>
        <w:rPr>
          <w:rFonts w:ascii="Calibri" w:eastAsia="Calibri" w:hAnsi="Calibri" w:cs="Calibri"/>
        </w:rPr>
        <w:t xml:space="preserve"> do 15 dnů ode dne uskutečnění zdanitelného plnění. Dnem uskutečnění zdanitelného plnění bude den předání a převzetí prací (víceprací), stvrzený oběma smluvními stranami Protokolem o předání a převzetí prací (víceprací).</w:t>
      </w:r>
    </w:p>
    <w:p w:rsidR="000954F6" w:rsidRDefault="00D42727">
      <w:pPr>
        <w:tabs>
          <w:tab w:val="left" w:pos="426"/>
        </w:tabs>
        <w:spacing w:before="75" w:after="0"/>
        <w:ind w:left="426"/>
        <w:rPr>
          <w:rFonts w:ascii="Calibri" w:eastAsia="Calibri" w:hAnsi="Calibri" w:cs="Calibri"/>
        </w:rPr>
      </w:pPr>
      <w:r>
        <w:rPr>
          <w:rFonts w:ascii="Calibri" w:eastAsia="Calibri" w:hAnsi="Calibri" w:cs="Calibri"/>
        </w:rPr>
        <w:t>Nedílnou součástí faktury bude kopi</w:t>
      </w:r>
      <w:r>
        <w:rPr>
          <w:rFonts w:ascii="Calibri" w:eastAsia="Calibri" w:hAnsi="Calibri" w:cs="Calibri"/>
        </w:rPr>
        <w:t>e příslušného oběma smluvními stranami potvrzeného Soupisu provedených prací (víceprací), a kopie oběma smluvními stranami potvrzeného Protokolu o předání a převzetí prací (víceprací) dle příslušného vzoru objednatele.</w:t>
      </w:r>
    </w:p>
    <w:p w:rsidR="000954F6" w:rsidRDefault="00D42727">
      <w:pPr>
        <w:numPr>
          <w:ilvl w:val="0"/>
          <w:numId w:val="41"/>
        </w:numPr>
        <w:tabs>
          <w:tab w:val="left" w:pos="426"/>
        </w:tabs>
        <w:spacing w:before="75" w:after="0"/>
        <w:ind w:left="426" w:hanging="426"/>
        <w:rPr>
          <w:rFonts w:ascii="Calibri" w:eastAsia="Calibri" w:hAnsi="Calibri" w:cs="Calibri"/>
        </w:rPr>
      </w:pPr>
      <w:r>
        <w:rPr>
          <w:rFonts w:ascii="Calibri" w:eastAsia="Calibri" w:hAnsi="Calibri" w:cs="Calibri"/>
        </w:rPr>
        <w:t>Smluvní strany se dohodly na splatnos</w:t>
      </w:r>
      <w:r>
        <w:rPr>
          <w:rFonts w:ascii="Calibri" w:eastAsia="Calibri" w:hAnsi="Calibri" w:cs="Calibri"/>
        </w:rPr>
        <w:t xml:space="preserve">ti faktury 30 kalendářních dnů ode dne jejího doručení objednateli, přičemž protokol o odsouhlasených pracích bude součástí faktury. </w:t>
      </w:r>
    </w:p>
    <w:p w:rsidR="000954F6" w:rsidRDefault="00D42727">
      <w:pPr>
        <w:numPr>
          <w:ilvl w:val="0"/>
          <w:numId w:val="41"/>
        </w:numPr>
        <w:tabs>
          <w:tab w:val="left" w:pos="426"/>
        </w:tabs>
        <w:spacing w:before="75" w:after="0"/>
        <w:ind w:left="426" w:hanging="426"/>
        <w:rPr>
          <w:rFonts w:ascii="Calibri" w:eastAsia="Calibri" w:hAnsi="Calibri" w:cs="Calibri"/>
        </w:rPr>
      </w:pPr>
      <w:r>
        <w:rPr>
          <w:rFonts w:ascii="Calibri" w:eastAsia="Calibri" w:hAnsi="Calibri" w:cs="Calibri"/>
        </w:rPr>
        <w:t>Pokud faktura nebude obsahovat předepsané náležitosti, je objednatel oprávněn vrátit ji zhotoviteli k doplnění. Ve vrácené</w:t>
      </w:r>
      <w:r>
        <w:rPr>
          <w:rFonts w:ascii="Calibri" w:eastAsia="Calibri" w:hAnsi="Calibri" w:cs="Calibri"/>
        </w:rPr>
        <w:t xml:space="preserve"> faktuře vyznačí objednatel důvod vrácení. V tomto případě se ruší původní lhůta splatnosti dle odstavce 4 tohoto článku, a nová lhůta splatnosti začne plynout až doručením opravené či doplněné faktury – daňového dokladu zpět objednateli. </w:t>
      </w:r>
    </w:p>
    <w:p w:rsidR="000954F6" w:rsidRDefault="00D42727">
      <w:pPr>
        <w:numPr>
          <w:ilvl w:val="0"/>
          <w:numId w:val="41"/>
        </w:numPr>
        <w:tabs>
          <w:tab w:val="left" w:pos="426"/>
        </w:tabs>
        <w:spacing w:before="75" w:after="0"/>
        <w:ind w:left="426" w:hanging="426"/>
        <w:rPr>
          <w:rFonts w:ascii="Calibri" w:eastAsia="Calibri" w:hAnsi="Calibri" w:cs="Calibri"/>
        </w:rPr>
      </w:pPr>
      <w:r>
        <w:rPr>
          <w:rFonts w:ascii="Calibri" w:eastAsia="Calibri" w:hAnsi="Calibri" w:cs="Calibri"/>
        </w:rPr>
        <w:t>Smluvní strany s</w:t>
      </w:r>
      <w:r>
        <w:rPr>
          <w:rFonts w:ascii="Calibri" w:eastAsia="Calibri" w:hAnsi="Calibri" w:cs="Calibri"/>
        </w:rPr>
        <w:t>e dohodly na platbu formou bezhotovostního bankovního převodu na účet uvedeny ve vystavené faktuře (daňovém dokladu). Bankovní účet, na který bude objednatelem placeno, musí být vždy bankovním účtem zhotovitele. Za správnost údajů o svém účtu odpovídá zhot</w:t>
      </w:r>
      <w:r>
        <w:rPr>
          <w:rFonts w:ascii="Calibri" w:eastAsia="Calibri" w:hAnsi="Calibri" w:cs="Calibri"/>
        </w:rPr>
        <w:t>ovitel. Bankovní účet zhotovitele musí být zveřejněn správcem daně způsobem umožňujícím dálkový přístup.</w:t>
      </w:r>
    </w:p>
    <w:p w:rsidR="000954F6" w:rsidRDefault="00D42727">
      <w:pPr>
        <w:numPr>
          <w:ilvl w:val="0"/>
          <w:numId w:val="41"/>
        </w:numPr>
        <w:tabs>
          <w:tab w:val="left" w:pos="426"/>
        </w:tabs>
        <w:spacing w:before="75" w:after="0"/>
        <w:ind w:left="426" w:hanging="426"/>
        <w:rPr>
          <w:rFonts w:ascii="Calibri" w:eastAsia="Calibri" w:hAnsi="Calibri" w:cs="Calibri"/>
        </w:rPr>
      </w:pPr>
      <w:r>
        <w:rPr>
          <w:rFonts w:ascii="Calibri" w:eastAsia="Calibri" w:hAnsi="Calibri" w:cs="Calibri"/>
        </w:rPr>
        <w:t>Zhotovitel uvede na faktuře číslo smlouvy objednatele.</w:t>
      </w:r>
    </w:p>
    <w:p w:rsidR="000954F6" w:rsidRDefault="00D42727">
      <w:pPr>
        <w:numPr>
          <w:ilvl w:val="0"/>
          <w:numId w:val="41"/>
        </w:numPr>
        <w:tabs>
          <w:tab w:val="left" w:pos="426"/>
        </w:tabs>
        <w:spacing w:before="75" w:after="0"/>
        <w:ind w:left="426" w:hanging="426"/>
        <w:rPr>
          <w:rFonts w:ascii="Calibri" w:eastAsia="Calibri" w:hAnsi="Calibri" w:cs="Calibri"/>
        </w:rPr>
      </w:pPr>
      <w:r>
        <w:rPr>
          <w:rFonts w:ascii="Calibri" w:eastAsia="Calibri" w:hAnsi="Calibri" w:cs="Calibri"/>
        </w:rPr>
        <w:t>Na realizaci tohoto díla objednatel neposkytne žádnou finanční zálohu.</w:t>
      </w:r>
    </w:p>
    <w:p w:rsidR="000954F6" w:rsidRDefault="00D42727">
      <w:pPr>
        <w:numPr>
          <w:ilvl w:val="0"/>
          <w:numId w:val="41"/>
        </w:numPr>
        <w:tabs>
          <w:tab w:val="left" w:pos="426"/>
        </w:tabs>
        <w:spacing w:before="75" w:after="0"/>
        <w:ind w:left="426" w:hanging="426"/>
        <w:rPr>
          <w:rFonts w:ascii="Calibri" w:eastAsia="Calibri" w:hAnsi="Calibri" w:cs="Calibri"/>
        </w:rPr>
      </w:pPr>
      <w:r>
        <w:rPr>
          <w:rFonts w:ascii="Calibri" w:eastAsia="Calibri" w:hAnsi="Calibri" w:cs="Calibri"/>
          <w:color w:val="000000"/>
        </w:rPr>
        <w:t xml:space="preserve">Faktury budou zasílány elektronicky na adresu </w:t>
      </w:r>
      <w:hyperlink r:id="rId12">
        <w:r>
          <w:rPr>
            <w:rFonts w:ascii="Calibri" w:eastAsia="Calibri" w:hAnsi="Calibri" w:cs="Calibri"/>
            <w:color w:val="0000FF"/>
            <w:u w:val="single"/>
          </w:rPr>
          <w:t>elektronicka.fakturace@dpo.cz</w:t>
        </w:r>
      </w:hyperlink>
      <w:r>
        <w:rPr>
          <w:rFonts w:ascii="Calibri" w:eastAsia="Calibri" w:hAnsi="Calibri" w:cs="Calibri"/>
          <w:color w:val="000000"/>
        </w:rPr>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w:t>
      </w:r>
      <w:r>
        <w:rPr>
          <w:rFonts w:ascii="Calibri" w:eastAsia="Calibri" w:hAnsi="Calibri" w:cs="Calibri"/>
          <w:color w:val="000000"/>
        </w:rPr>
        <w:t xml:space="preserve"> další přílohy náležející k této jedné faktuře. Faktury jiného formátu než PDF a zaslané hromadně v jednom e-mailu, nebudou v Dopravním podniku Ostrava a.s. akceptovány.</w:t>
      </w:r>
    </w:p>
    <w:p w:rsidR="000954F6" w:rsidRDefault="000954F6">
      <w:pPr>
        <w:tabs>
          <w:tab w:val="left" w:pos="426"/>
        </w:tabs>
        <w:spacing w:before="75" w:after="0"/>
        <w:ind w:left="426"/>
        <w:rPr>
          <w:rFonts w:ascii="Calibri" w:eastAsia="Calibri" w:hAnsi="Calibri" w:cs="Calibri"/>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Podmínky dodání předmětu díla</w:t>
      </w:r>
    </w:p>
    <w:p w:rsidR="000954F6" w:rsidRDefault="00D42727">
      <w:pPr>
        <w:numPr>
          <w:ilvl w:val="0"/>
          <w:numId w:val="42"/>
        </w:numPr>
        <w:tabs>
          <w:tab w:val="left" w:pos="426"/>
        </w:tabs>
        <w:spacing w:before="75" w:after="0"/>
        <w:ind w:left="426" w:hanging="426"/>
        <w:rPr>
          <w:rFonts w:ascii="Calibri" w:eastAsia="Calibri" w:hAnsi="Calibri" w:cs="Calibri"/>
        </w:rPr>
      </w:pPr>
      <w:r>
        <w:rPr>
          <w:rFonts w:ascii="Calibri" w:eastAsia="Calibri" w:hAnsi="Calibri" w:cs="Calibri"/>
        </w:rPr>
        <w:t>O dodání díla, každého jednotlivého kontejneru, zhoto</w:t>
      </w:r>
      <w:r>
        <w:rPr>
          <w:rFonts w:ascii="Calibri" w:eastAsia="Calibri" w:hAnsi="Calibri" w:cs="Calibri"/>
        </w:rPr>
        <w:t>vitelem bude objednatel informován v souladu s čl. IV., odstavec 4.</w:t>
      </w:r>
    </w:p>
    <w:p w:rsidR="000954F6" w:rsidRDefault="00D42727">
      <w:pPr>
        <w:numPr>
          <w:ilvl w:val="0"/>
          <w:numId w:val="42"/>
        </w:numPr>
        <w:tabs>
          <w:tab w:val="left" w:pos="426"/>
        </w:tabs>
        <w:spacing w:before="75" w:after="0"/>
        <w:ind w:left="426" w:hanging="426"/>
        <w:rPr>
          <w:rFonts w:ascii="Calibri" w:eastAsia="Calibri" w:hAnsi="Calibri" w:cs="Calibri"/>
        </w:rPr>
      </w:pPr>
      <w:r>
        <w:rPr>
          <w:rFonts w:ascii="Calibri" w:eastAsia="Calibri" w:hAnsi="Calibri" w:cs="Calibri"/>
        </w:rPr>
        <w:t xml:space="preserve">Dílo bude zhotovitelem předáno a objednatelem převzato na základě Předávacího protokolu, každého jednotlivého kontejneru, potvrzeného zástupcem objednatele, viz čl. II., odstavec 3 </w:t>
      </w:r>
      <w:proofErr w:type="gramStart"/>
      <w:r>
        <w:rPr>
          <w:rFonts w:ascii="Calibri" w:eastAsia="Calibri" w:hAnsi="Calibri" w:cs="Calibri"/>
        </w:rPr>
        <w:t>této</w:t>
      </w:r>
      <w:proofErr w:type="gramEnd"/>
      <w:r>
        <w:rPr>
          <w:rFonts w:ascii="Calibri" w:eastAsia="Calibri" w:hAnsi="Calibri" w:cs="Calibri"/>
        </w:rPr>
        <w:t xml:space="preserve"> sm</w:t>
      </w:r>
      <w:r>
        <w:rPr>
          <w:rFonts w:ascii="Calibri" w:eastAsia="Calibri" w:hAnsi="Calibri" w:cs="Calibri"/>
        </w:rPr>
        <w:t xml:space="preserve">louvy. </w:t>
      </w:r>
    </w:p>
    <w:p w:rsidR="000954F6" w:rsidRDefault="00D42727">
      <w:pPr>
        <w:numPr>
          <w:ilvl w:val="0"/>
          <w:numId w:val="42"/>
        </w:numPr>
        <w:tabs>
          <w:tab w:val="left" w:pos="426"/>
        </w:tabs>
        <w:spacing w:before="75" w:after="0"/>
        <w:ind w:left="426" w:hanging="426"/>
        <w:rPr>
          <w:rFonts w:ascii="Calibri" w:eastAsia="Calibri" w:hAnsi="Calibri" w:cs="Calibri"/>
        </w:rPr>
      </w:pPr>
      <w:r>
        <w:rPr>
          <w:rFonts w:ascii="Calibri" w:eastAsia="Calibri" w:hAnsi="Calibri" w:cs="Calibri"/>
        </w:rPr>
        <w:t xml:space="preserve">Objednatel je povinen dílo, každý jednotlivý kontejner, převzít pouze za předpokladu, že dílo bude splňovat požadované technické parametry dle článku II. Předmět smlouvy, a je způsobilé sloužit svému účelu nebo nebylo vážně poškozeno při přepravě. </w:t>
      </w:r>
    </w:p>
    <w:p w:rsidR="000954F6" w:rsidRDefault="00D42727">
      <w:pPr>
        <w:numPr>
          <w:ilvl w:val="0"/>
          <w:numId w:val="42"/>
        </w:numPr>
        <w:tabs>
          <w:tab w:val="left" w:pos="426"/>
        </w:tabs>
        <w:spacing w:before="75" w:after="0"/>
        <w:ind w:left="426" w:hanging="426"/>
        <w:rPr>
          <w:rFonts w:ascii="Calibri" w:eastAsia="Calibri" w:hAnsi="Calibri" w:cs="Calibri"/>
        </w:rPr>
      </w:pPr>
      <w:r>
        <w:rPr>
          <w:rFonts w:ascii="Calibri" w:eastAsia="Calibri" w:hAnsi="Calibri" w:cs="Calibri"/>
        </w:rPr>
        <w:t>O předání a převzetí dokončeného díla, každého jednotlivého kontejneru, bude sepsán Protokol o předání a převzetí díla, ve kterém budou mimo jiné také uvedeny i vady a nedodělky s termínem jejich odstranění. Protokol bude podepsán oběma stranami, ze stran</w:t>
      </w:r>
      <w:r>
        <w:rPr>
          <w:rFonts w:ascii="Calibri" w:eastAsia="Calibri" w:hAnsi="Calibri" w:cs="Calibri"/>
        </w:rPr>
        <w:t>y objednatele osobou oprávněnou viz čl. II., odstavec 3. Objednatel je oprávněn odmítnout převzetí díla, každý jednotlivý kontejner, s vadami či nedodělky. Pokud objednatel převezme dílo, každý jednotlivý kontejner, vykazující vady a nedodělky, je zhotovit</w:t>
      </w:r>
      <w:r>
        <w:rPr>
          <w:rFonts w:ascii="Calibri" w:eastAsia="Calibri" w:hAnsi="Calibri" w:cs="Calibri"/>
        </w:rPr>
        <w:t>el povinen tyto odstranit ve lhůtě stanovené v Předávacím protokolu.</w:t>
      </w:r>
    </w:p>
    <w:p w:rsidR="000954F6" w:rsidRDefault="00D42727">
      <w:pPr>
        <w:spacing w:before="75" w:after="0"/>
        <w:ind w:left="426"/>
        <w:rPr>
          <w:rFonts w:ascii="Calibri" w:eastAsia="Calibri" w:hAnsi="Calibri" w:cs="Calibri"/>
        </w:rPr>
      </w:pPr>
      <w:r>
        <w:rPr>
          <w:rFonts w:ascii="Calibri" w:eastAsia="Calibri" w:hAnsi="Calibri" w:cs="Calibri"/>
        </w:rPr>
        <w:t xml:space="preserve">Pokud objednatel odmítne převzít dílo, každý jednotlivý kontejner, do Předávacího protokolu písemně zaznamená důvody, proč dílo nebylo přebráno. </w:t>
      </w:r>
    </w:p>
    <w:p w:rsidR="000954F6" w:rsidRDefault="00D42727">
      <w:pPr>
        <w:tabs>
          <w:tab w:val="left" w:pos="426"/>
        </w:tabs>
        <w:spacing w:before="75" w:after="0"/>
        <w:ind w:left="426"/>
        <w:rPr>
          <w:rFonts w:ascii="Calibri" w:eastAsia="Calibri" w:hAnsi="Calibri" w:cs="Calibri"/>
        </w:rPr>
      </w:pPr>
      <w:r>
        <w:rPr>
          <w:rFonts w:ascii="Calibri" w:eastAsia="Calibri" w:hAnsi="Calibri" w:cs="Calibri"/>
        </w:rPr>
        <w:t>Při nepřevzetí díla, každého jednotlivého</w:t>
      </w:r>
      <w:r>
        <w:rPr>
          <w:rFonts w:ascii="Calibri" w:eastAsia="Calibri" w:hAnsi="Calibri" w:cs="Calibri"/>
        </w:rPr>
        <w:t xml:space="preserve"> kontejneru, objednatelem, objednatel umožní složení kontejneru na místo plnění objednatele, a provedení odstranění vad a nedodělků nebo opravu poškození při přepravě na tomto místě. Pokud odstranění vad nebo opravu poškozeného díla, každého jednotlivého k</w:t>
      </w:r>
      <w:r>
        <w:rPr>
          <w:rFonts w:ascii="Calibri" w:eastAsia="Calibri" w:hAnsi="Calibri" w:cs="Calibri"/>
        </w:rPr>
        <w:t xml:space="preserve">ontejneru, je nutno provést v místě zhotovitele, náklady na přepravu díla do místa zhotovitele a opětovné doručení objednateli nese zhotovitel. </w:t>
      </w:r>
    </w:p>
    <w:p w:rsidR="000954F6" w:rsidRDefault="00D42727">
      <w:pPr>
        <w:numPr>
          <w:ilvl w:val="0"/>
          <w:numId w:val="42"/>
        </w:numPr>
        <w:tabs>
          <w:tab w:val="left" w:pos="426"/>
        </w:tabs>
        <w:spacing w:before="75" w:after="0"/>
        <w:ind w:left="426" w:hanging="426"/>
        <w:rPr>
          <w:rFonts w:ascii="Calibri" w:eastAsia="Calibri" w:hAnsi="Calibri" w:cs="Calibri"/>
        </w:rPr>
      </w:pPr>
      <w:r>
        <w:rPr>
          <w:rFonts w:ascii="Calibri" w:eastAsia="Calibri" w:hAnsi="Calibri" w:cs="Calibri"/>
        </w:rPr>
        <w:t>Zhotovitel je vlastníkem díla, každého jednotlivého kontejneru, a nese nebezpečí škody na něm do okamžiku převz</w:t>
      </w:r>
      <w:r>
        <w:rPr>
          <w:rFonts w:ascii="Calibri" w:eastAsia="Calibri" w:hAnsi="Calibri" w:cs="Calibri"/>
        </w:rPr>
        <w:t xml:space="preserve">etí díla objednatelem. </w:t>
      </w:r>
    </w:p>
    <w:p w:rsidR="000954F6" w:rsidRDefault="00D42727">
      <w:pPr>
        <w:numPr>
          <w:ilvl w:val="0"/>
          <w:numId w:val="42"/>
        </w:numPr>
        <w:tabs>
          <w:tab w:val="left" w:pos="426"/>
        </w:tabs>
        <w:spacing w:before="75" w:after="0"/>
        <w:ind w:left="426" w:hanging="426"/>
        <w:rPr>
          <w:rFonts w:ascii="Calibri" w:eastAsia="Calibri" w:hAnsi="Calibri" w:cs="Calibri"/>
        </w:rPr>
      </w:pPr>
      <w:r>
        <w:rPr>
          <w:rFonts w:ascii="Calibri" w:eastAsia="Calibri" w:hAnsi="Calibri" w:cs="Calibri"/>
        </w:rPr>
        <w:t>Zhotovitel je povinen předat objednateli doklady, jež jsou nutné k převzetí a k užívání díla, každého jednotlivého kontejneru, jakož i další doklady stanovené v článku II. Předmět smlouvy, odstavec 2.</w:t>
      </w:r>
    </w:p>
    <w:p w:rsidR="000954F6" w:rsidRDefault="00D42727">
      <w:pPr>
        <w:numPr>
          <w:ilvl w:val="0"/>
          <w:numId w:val="42"/>
        </w:numPr>
        <w:tabs>
          <w:tab w:val="left" w:pos="426"/>
        </w:tabs>
        <w:spacing w:before="75" w:after="0"/>
        <w:ind w:left="426" w:hanging="426"/>
        <w:rPr>
          <w:rFonts w:ascii="Calibri" w:eastAsia="Calibri" w:hAnsi="Calibri" w:cs="Calibri"/>
        </w:rPr>
      </w:pPr>
      <w:r>
        <w:rPr>
          <w:rFonts w:ascii="Calibri" w:eastAsia="Calibri" w:hAnsi="Calibri" w:cs="Calibri"/>
        </w:rPr>
        <w:t>Zhotovitel se zavazuje zajistit</w:t>
      </w:r>
      <w:r>
        <w:rPr>
          <w:rFonts w:ascii="Calibri" w:eastAsia="Calibri" w:hAnsi="Calibri" w:cs="Calibri"/>
        </w:rPr>
        <w:t xml:space="preserve"> vlastním nákladem provedení všech zkoušek potřebných pro užívání díla, každého jednotlivého kontejneru, pokud je jejich provedení obecně závaznými právními předpisy nebo touto smlouvou požadováno a k předání těchto dokladů objednateli při předání díla, ka</w:t>
      </w:r>
      <w:r>
        <w:rPr>
          <w:rFonts w:ascii="Calibri" w:eastAsia="Calibri" w:hAnsi="Calibri" w:cs="Calibri"/>
        </w:rPr>
        <w:t>ždého jednotlivého kontejneru.</w:t>
      </w:r>
    </w:p>
    <w:p w:rsidR="000954F6" w:rsidRDefault="00D42727">
      <w:pPr>
        <w:numPr>
          <w:ilvl w:val="0"/>
          <w:numId w:val="42"/>
        </w:numPr>
        <w:tabs>
          <w:tab w:val="left" w:pos="426"/>
        </w:tabs>
        <w:spacing w:before="75" w:after="0"/>
        <w:ind w:left="426" w:hanging="426"/>
        <w:rPr>
          <w:rFonts w:ascii="Calibri" w:eastAsia="Calibri" w:hAnsi="Calibri" w:cs="Calibri"/>
        </w:rPr>
      </w:pPr>
      <w:r>
        <w:rPr>
          <w:rFonts w:ascii="Calibri" w:eastAsia="Calibri" w:hAnsi="Calibri" w:cs="Calibri"/>
        </w:rPr>
        <w:t>Objednatel při převzetí díla, každého jednotlivého kontejneru, provede kontrolu:</w:t>
      </w:r>
    </w:p>
    <w:p w:rsidR="000954F6" w:rsidRDefault="00D42727">
      <w:pPr>
        <w:numPr>
          <w:ilvl w:val="0"/>
          <w:numId w:val="31"/>
        </w:numPr>
        <w:spacing w:before="75" w:after="0"/>
        <w:ind w:hanging="294"/>
        <w:rPr>
          <w:rFonts w:ascii="Calibri" w:eastAsia="Calibri" w:hAnsi="Calibri" w:cs="Calibri"/>
        </w:rPr>
      </w:pPr>
      <w:r>
        <w:rPr>
          <w:rFonts w:ascii="Calibri" w:eastAsia="Calibri" w:hAnsi="Calibri" w:cs="Calibri"/>
        </w:rPr>
        <w:t>Dodaného díla dle článku II. Předmět plnění.</w:t>
      </w:r>
    </w:p>
    <w:p w:rsidR="000954F6" w:rsidRDefault="00D42727">
      <w:pPr>
        <w:numPr>
          <w:ilvl w:val="0"/>
          <w:numId w:val="31"/>
        </w:numPr>
        <w:spacing w:before="75" w:after="0"/>
        <w:ind w:hanging="294"/>
        <w:rPr>
          <w:rFonts w:ascii="Calibri" w:eastAsia="Calibri" w:hAnsi="Calibri" w:cs="Calibri"/>
        </w:rPr>
      </w:pPr>
      <w:r>
        <w:rPr>
          <w:rFonts w:ascii="Calibri" w:eastAsia="Calibri" w:hAnsi="Calibri" w:cs="Calibri"/>
        </w:rPr>
        <w:t>Zjevných jakostních vad.</w:t>
      </w:r>
    </w:p>
    <w:p w:rsidR="000954F6" w:rsidRDefault="00D42727">
      <w:pPr>
        <w:numPr>
          <w:ilvl w:val="0"/>
          <w:numId w:val="31"/>
        </w:numPr>
        <w:spacing w:before="75" w:after="0"/>
        <w:ind w:hanging="294"/>
        <w:rPr>
          <w:rFonts w:ascii="Calibri" w:eastAsia="Calibri" w:hAnsi="Calibri" w:cs="Calibri"/>
        </w:rPr>
      </w:pPr>
      <w:r>
        <w:rPr>
          <w:rFonts w:ascii="Calibri" w:eastAsia="Calibri" w:hAnsi="Calibri" w:cs="Calibri"/>
        </w:rPr>
        <w:t>Zda nedošlo k vážnému poškození díla při přepravě.</w:t>
      </w:r>
    </w:p>
    <w:p w:rsidR="000954F6" w:rsidRDefault="00D42727">
      <w:pPr>
        <w:numPr>
          <w:ilvl w:val="0"/>
          <w:numId w:val="31"/>
        </w:numPr>
        <w:spacing w:before="75" w:after="0"/>
        <w:ind w:hanging="294"/>
        <w:rPr>
          <w:rFonts w:ascii="Calibri" w:eastAsia="Calibri" w:hAnsi="Calibri" w:cs="Calibri"/>
        </w:rPr>
      </w:pPr>
      <w:r>
        <w:rPr>
          <w:rFonts w:ascii="Calibri" w:eastAsia="Calibri" w:hAnsi="Calibri" w:cs="Calibri"/>
        </w:rPr>
        <w:t>Kompletnosti dodaných dokladů.</w:t>
      </w: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Záruka za předmět smlouvy</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 xml:space="preserve">Zhotovitel je povinen dodat dílo v dohodnutém množství, jakosti a provedení. Smluvní strany se dohodly na I. jakosti dodaného díla. </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Zhotovitel poskytuje na provedené dílo, na každý jednotlivý kont</w:t>
      </w:r>
      <w:r>
        <w:rPr>
          <w:rFonts w:ascii="Calibri" w:eastAsia="Calibri" w:hAnsi="Calibri" w:cs="Calibri"/>
        </w:rPr>
        <w:t xml:space="preserve">ejner včetně všech jeho součástí, záruku za jakost v délce 48 měsíců od data převzetí daného kontejneru. </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 xml:space="preserve">Zhotovitel je odpovědný za to, že převzatý předmět smlouvy po dobu záruky za jakost bude splňovat určené technické parametry, bude sloužit sjednanému </w:t>
      </w:r>
      <w:r>
        <w:rPr>
          <w:rFonts w:ascii="Calibri" w:eastAsia="Calibri" w:hAnsi="Calibri" w:cs="Calibri"/>
        </w:rPr>
        <w:t>účelu či účelu obvyklému a bude v souladu s normami a předpisy určenými objednatelem.</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 xml:space="preserve">Záruka za jakost začíná plynout ode dne protokolárního převzetí díla, každého jednotlivého kontejneru. V případě, že bylo dílo převzato s vadami či nedodělky, prodlužuje </w:t>
      </w:r>
      <w:r>
        <w:rPr>
          <w:rFonts w:ascii="Calibri" w:eastAsia="Calibri" w:hAnsi="Calibri" w:cs="Calibri"/>
        </w:rPr>
        <w:t>se záruční doba o dobu od převzetí díla nebo jeho části do odstranění poslední vady či nedodělku.</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Zhotovitel nese veškeré náklady spojené se zárukou na předmět smlouvy.</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Vyskytne-li se v průběhu záruční lhůty na dodaném díle vada, oznámí objednatel kontaktn</w:t>
      </w:r>
      <w:r>
        <w:rPr>
          <w:rFonts w:ascii="Calibri" w:eastAsia="Calibri" w:hAnsi="Calibri" w:cs="Calibri"/>
        </w:rPr>
        <w:t>í osobě zhotovitele její výskyt, a to elektronicky na email ………………….. a</w:t>
      </w:r>
      <w:r>
        <w:rPr>
          <w:rFonts w:ascii="Calibri" w:eastAsia="Calibri" w:hAnsi="Calibri" w:cs="Calibri"/>
          <w:i/>
          <w:color w:val="00B0F0"/>
        </w:rPr>
        <w:t xml:space="preserve"> </w:t>
      </w:r>
      <w:r>
        <w:rPr>
          <w:rFonts w:ascii="Calibri" w:eastAsia="Calibri" w:hAnsi="Calibri" w:cs="Calibri"/>
        </w:rPr>
        <w:t xml:space="preserve">zároveň na telefonní číslo …………….. </w:t>
      </w:r>
      <w:r>
        <w:rPr>
          <w:rFonts w:ascii="Calibri" w:eastAsia="Calibri" w:hAnsi="Calibri" w:cs="Calibri"/>
          <w:i/>
          <w:color w:val="00B0F0"/>
        </w:rPr>
        <w:t>(Pozn. Doplní zhotovitel. Poté poznámku vymažte)</w:t>
      </w:r>
    </w:p>
    <w:p w:rsidR="000954F6" w:rsidRDefault="00D42727">
      <w:pPr>
        <w:pBdr>
          <w:top w:val="nil"/>
          <w:left w:val="nil"/>
          <w:bottom w:val="nil"/>
          <w:right w:val="nil"/>
          <w:between w:val="nil"/>
        </w:pBdr>
        <w:tabs>
          <w:tab w:val="left" w:pos="227"/>
        </w:tabs>
        <w:spacing w:before="90" w:after="0"/>
        <w:ind w:left="426"/>
        <w:rPr>
          <w:rFonts w:ascii="Calibri" w:eastAsia="Calibri" w:hAnsi="Calibri" w:cs="Calibri"/>
          <w:color w:val="000000"/>
        </w:rPr>
      </w:pPr>
      <w:r>
        <w:rPr>
          <w:rFonts w:ascii="Calibri" w:eastAsia="Calibri" w:hAnsi="Calibri" w:cs="Calibri"/>
          <w:color w:val="000000"/>
        </w:rPr>
        <w:t xml:space="preserve">Jakmile objednatel odeslal toto oznámení na určený e-mail, má se za to, že požaduje bezplatné odstranění vady následovně: </w:t>
      </w:r>
    </w:p>
    <w:p w:rsidR="000954F6" w:rsidRDefault="00D42727">
      <w:pPr>
        <w:numPr>
          <w:ilvl w:val="0"/>
          <w:numId w:val="5"/>
        </w:numPr>
        <w:pBdr>
          <w:top w:val="nil"/>
          <w:left w:val="nil"/>
          <w:bottom w:val="nil"/>
          <w:right w:val="nil"/>
          <w:between w:val="nil"/>
        </w:pBdr>
        <w:tabs>
          <w:tab w:val="left" w:pos="1560"/>
        </w:tabs>
        <w:spacing w:after="0"/>
        <w:ind w:left="709" w:hanging="283"/>
        <w:rPr>
          <w:color w:val="000000"/>
        </w:rPr>
      </w:pPr>
      <w:r>
        <w:rPr>
          <w:rFonts w:ascii="Calibri" w:eastAsia="Calibri" w:hAnsi="Calibri" w:cs="Calibri"/>
          <w:color w:val="000000"/>
        </w:rPr>
        <w:t xml:space="preserve">Zhotovitel je povinen vadu odstranit bezodkladně, nejpozději však do 3 pracovních dní od jejího nahlášení, tzn. od doručení zprávy, pokud nebude dohodnuto jinak (např. s ohledem na klimatické podmínky a technologické postupy). E-mailová zpráva se považuje </w:t>
      </w:r>
      <w:r>
        <w:rPr>
          <w:rFonts w:ascii="Calibri" w:eastAsia="Calibri" w:hAnsi="Calibri" w:cs="Calibri"/>
          <w:color w:val="000000"/>
        </w:rPr>
        <w:t>za doručenou v den jejího odeslání, nebude-li prokázáno, že do emailové schránky zhotovitele byly doručeny v jiný den. Za doručení do emailové schránky zhotovitele se považuje rovněž zachycení zprávy ve spamovém či jiném filtru. Zhotovitel je povinen potvr</w:t>
      </w:r>
      <w:r>
        <w:rPr>
          <w:rFonts w:ascii="Calibri" w:eastAsia="Calibri" w:hAnsi="Calibri" w:cs="Calibri"/>
          <w:color w:val="000000"/>
        </w:rPr>
        <w:t>dit přijetí hlášení objednatele; nepotvrzení však nemá vliv na povinnost zhotovitele plnit dle této smlouvy.</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Objednatel je povinen umožnit zhotoviteli odstranění vad a nedodělků.</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Provedené odstranění záručních vad zhotovitel objednateli předá písemně. Na p</w:t>
      </w:r>
      <w:r>
        <w:rPr>
          <w:rFonts w:ascii="Calibri" w:eastAsia="Calibri" w:hAnsi="Calibri" w:cs="Calibri"/>
        </w:rPr>
        <w:t>rovedené odstraněné záruční vady poskytne zhotovitel záruku v délce minimálně 12 měsíců. Běh této záruční doby neskončí před uplynutím záruční doby za dodané dílo, dle odstavce 2 a 4 tohoto článku, této smlouvy.</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Předpokladem k bezplatnému odstranění záručn</w:t>
      </w:r>
      <w:r>
        <w:rPr>
          <w:rFonts w:ascii="Calibri" w:eastAsia="Calibri" w:hAnsi="Calibri" w:cs="Calibri"/>
        </w:rPr>
        <w:t xml:space="preserve">ích vad je skutečnost, že objednatel bude předmět smlouvy užívat k určenému účelu a pečovat o něj dle pokynů uvedených v návodu k obsluze. Zhotovitel neodpovídá za škody vzniklé běžným opotřebením a neodborným používáním. </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Vady a nedodělky uvedené v Předáv</w:t>
      </w:r>
      <w:r>
        <w:rPr>
          <w:rFonts w:ascii="Calibri" w:eastAsia="Calibri" w:hAnsi="Calibri" w:cs="Calibri"/>
        </w:rPr>
        <w:t>acím protokolu, každého jednotlivého kontejneru (které nebrání užívání a převzetí díla) je zhotovitel povinen odstranit v termínech uvedených v Předávacím protokolu. Provedené odstranění vad a nedodělků zhotovitel objednateli předá písemně.</w:t>
      </w:r>
    </w:p>
    <w:p w:rsidR="000954F6" w:rsidRDefault="00D42727">
      <w:pPr>
        <w:numPr>
          <w:ilvl w:val="0"/>
          <w:numId w:val="43"/>
        </w:numPr>
        <w:spacing w:before="75" w:after="0"/>
        <w:ind w:left="426" w:hanging="426"/>
        <w:rPr>
          <w:rFonts w:ascii="Calibri" w:eastAsia="Calibri" w:hAnsi="Calibri" w:cs="Calibri"/>
        </w:rPr>
      </w:pPr>
      <w:r>
        <w:rPr>
          <w:rFonts w:ascii="Calibri" w:eastAsia="Calibri" w:hAnsi="Calibri" w:cs="Calibri"/>
        </w:rPr>
        <w:t>Obecně platí, ž</w:t>
      </w:r>
      <w:r>
        <w:rPr>
          <w:rFonts w:ascii="Calibri" w:eastAsia="Calibri" w:hAnsi="Calibri" w:cs="Calibri"/>
        </w:rPr>
        <w:t xml:space="preserve">e jakékoliv nároky plynoucí z odpovědnosti za vady, uplatněné objednatelem vůči zhotoviteli, považují obě strany za oprávněné a platné, pokud zhotovitel neprokáže jejich neoprávněnost. Objednatel se zavazuje poskytovat zhotoviteli potřebnou součinnost při </w:t>
      </w:r>
      <w:r>
        <w:rPr>
          <w:rFonts w:ascii="Calibri" w:eastAsia="Calibri" w:hAnsi="Calibri" w:cs="Calibri"/>
        </w:rPr>
        <w:t>získávání podkladů pro posouzení nároků uplatněných objednatelem.</w:t>
      </w:r>
    </w:p>
    <w:p w:rsidR="000954F6" w:rsidRDefault="000954F6">
      <w:pPr>
        <w:spacing w:before="75" w:after="0"/>
        <w:rPr>
          <w:rFonts w:ascii="Calibri" w:eastAsia="Calibri" w:hAnsi="Calibri" w:cs="Calibri"/>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ab/>
        <w:t>Sankční ujednání</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V případě, že zhotovitel bude v prodlení s předáním díla, každého jednotlivého kontejneru, oproti sjednanému termínu, je objednatel oprávněn požadovat, a zhotovitel v tomto případě zaplatí objednateli, smluvní pokutu ve výši 0,15 % z ceny každého jednotliv</w:t>
      </w:r>
      <w:r>
        <w:rPr>
          <w:rFonts w:ascii="Calibri" w:eastAsia="Calibri" w:hAnsi="Calibri" w:cs="Calibri"/>
        </w:rPr>
        <w:t>ého kontejneru bez DPH, s jehož dodáním je v prodlení, a to za každý i započatý den prodlení.</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Při prodlení s odstraněním vad a nedodělků uvedených v Předávacím protokolu, každého jednotlivého kontejneru, je objednatel oprávněn účtovat zhotoviteli smluvní p</w:t>
      </w:r>
      <w:r>
        <w:rPr>
          <w:rFonts w:ascii="Calibri" w:eastAsia="Calibri" w:hAnsi="Calibri" w:cs="Calibri"/>
        </w:rPr>
        <w:t xml:space="preserve">okutu ve výši 500,- Kč (slovy </w:t>
      </w:r>
      <w:proofErr w:type="spellStart"/>
      <w:r>
        <w:rPr>
          <w:rFonts w:ascii="Calibri" w:eastAsia="Calibri" w:hAnsi="Calibri" w:cs="Calibri"/>
        </w:rPr>
        <w:t>pětset</w:t>
      </w:r>
      <w:proofErr w:type="spellEnd"/>
      <w:r>
        <w:rPr>
          <w:rFonts w:ascii="Calibri" w:eastAsia="Calibri" w:hAnsi="Calibri" w:cs="Calibri"/>
        </w:rPr>
        <w:t xml:space="preserve"> korun českých) za každý i započatý den prodlení při odstranění každé jednotlivé vady, každého jednotlivého kontejneru.</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V případech prodlení zhotovitele s odstraněním záruční vady v termínu dle článku IX., odstavec 6 sml</w:t>
      </w:r>
      <w:r>
        <w:rPr>
          <w:rFonts w:ascii="Calibri" w:eastAsia="Calibri" w:hAnsi="Calibri" w:cs="Calibri"/>
        </w:rPr>
        <w:t xml:space="preserve">ouvy, je objednatel oprávněn zhotoviteli účtovat smluvní pokutu ve výši 500,- Kč (slovy </w:t>
      </w:r>
      <w:proofErr w:type="spellStart"/>
      <w:r>
        <w:rPr>
          <w:rFonts w:ascii="Calibri" w:eastAsia="Calibri" w:hAnsi="Calibri" w:cs="Calibri"/>
        </w:rPr>
        <w:t>pětset</w:t>
      </w:r>
      <w:proofErr w:type="spellEnd"/>
      <w:r>
        <w:rPr>
          <w:rFonts w:ascii="Calibri" w:eastAsia="Calibri" w:hAnsi="Calibri" w:cs="Calibri"/>
        </w:rPr>
        <w:t xml:space="preserve"> korun českých) za každý započatý den prodlení.</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Za každý jednotlivě zjištěný případ porušení sjednaných podmínek nebo předpisů k zajištění BOZP, viz Příloha č. 3:</w:t>
      </w:r>
      <w:r>
        <w:rPr>
          <w:rFonts w:ascii="Calibri" w:eastAsia="Calibri" w:hAnsi="Calibri" w:cs="Calibri"/>
        </w:rPr>
        <w:t xml:space="preserve"> Základní požadavky k zajištění BOZP, je objednatel oprávněn účtovat zhotoviteli smluvní pokutu ve výši 5.000,- Kč (slovy </w:t>
      </w:r>
      <w:proofErr w:type="spellStart"/>
      <w:r>
        <w:rPr>
          <w:rFonts w:ascii="Calibri" w:eastAsia="Calibri" w:hAnsi="Calibri" w:cs="Calibri"/>
        </w:rPr>
        <w:t>pěttisíc</w:t>
      </w:r>
      <w:proofErr w:type="spellEnd"/>
      <w:r>
        <w:rPr>
          <w:rFonts w:ascii="Calibri" w:eastAsia="Calibri" w:hAnsi="Calibri" w:cs="Calibri"/>
        </w:rPr>
        <w:t xml:space="preserve"> korun českých).</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V případě prodlení objednatele s úhradou faktury je zhotovitel oprávněn účtovat objednateli úrok z prodlení v</w:t>
      </w:r>
      <w:r>
        <w:rPr>
          <w:rFonts w:ascii="Calibri" w:eastAsia="Calibri" w:hAnsi="Calibri" w:cs="Calibri"/>
        </w:rPr>
        <w:t>e výši 0,05 % z dlužné částky za každý i započatý den prodlení.</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Jednotlivé smluvní pokuty se navzájem neruší a mohou být uplatněny souběžně a samostatně. Uplatněním smluvních pokut se nevylučuje ani neomezuje povinnost smluvních stran nahradit druhé straně</w:t>
      </w:r>
      <w:r>
        <w:rPr>
          <w:rFonts w:ascii="Calibri" w:eastAsia="Calibri" w:hAnsi="Calibri" w:cs="Calibri"/>
        </w:rPr>
        <w:t xml:space="preserve"> škodu vzniklou porušením povinností ze závazkového vztahu.</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Zhotovitel uhradí objednateli poplatky, sankce, škody a práce vzniklé navíc (dále jen více náklady) z důvodu nedodržení podmínek pravomocných rozhodnutí (stavebních povolení) nebo závazných vyjádř</w:t>
      </w:r>
      <w:r>
        <w:rPr>
          <w:rFonts w:ascii="Calibri" w:eastAsia="Calibri" w:hAnsi="Calibri" w:cs="Calibri"/>
        </w:rPr>
        <w:t>ení dotčených orgánů státní správy. Objednatel předá zhotoviteli tyto doklady do 5 – ti pracovních dnů od podpisu smlouvy.</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Nárok na zaplacení jakékoliv smluvní pokuty dle této smlouvy nevznikne tehdy, jestliže k porušení povinnosti povinné smluvní strany d</w:t>
      </w:r>
      <w:r>
        <w:rPr>
          <w:rFonts w:ascii="Calibri" w:eastAsia="Calibri" w:hAnsi="Calibri" w:cs="Calibri"/>
        </w:rPr>
        <w:t>ošlo v důsledku případu vyšší moci.</w:t>
      </w:r>
    </w:p>
    <w:p w:rsidR="000954F6" w:rsidRDefault="00D42727">
      <w:pPr>
        <w:numPr>
          <w:ilvl w:val="0"/>
          <w:numId w:val="1"/>
        </w:numPr>
        <w:spacing w:before="75" w:after="0"/>
        <w:ind w:left="426" w:hanging="426"/>
        <w:rPr>
          <w:rFonts w:ascii="Calibri" w:eastAsia="Calibri" w:hAnsi="Calibri" w:cs="Calibri"/>
        </w:rPr>
      </w:pPr>
      <w:r>
        <w:rPr>
          <w:rFonts w:ascii="Calibri" w:eastAsia="Calibri" w:hAnsi="Calibri" w:cs="Calibri"/>
        </w:rPr>
        <w:t>Zhotovitel bere na vědomí, že pokud objednateli vznikne právo účtovat smluvní pokutu dle této smlouvy, je objednatel oprávněn tak vždy učinit, nicméně není to jeho povinností. Objednatel má právo při svém rozhodování o u</w:t>
      </w:r>
      <w:r>
        <w:rPr>
          <w:rFonts w:ascii="Calibri" w:eastAsia="Calibri" w:hAnsi="Calibri" w:cs="Calibri"/>
        </w:rPr>
        <w:t>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w:t>
      </w:r>
      <w:r>
        <w:rPr>
          <w:rFonts w:ascii="Calibri" w:eastAsia="Calibri" w:hAnsi="Calibri" w:cs="Calibri"/>
        </w:rPr>
        <w:t xml:space="preserve">ele, to vše s přihlédnutím k racionálnímu a spravedlivému uspořádání vzájemných vztahů (pozn.: pokud se však objednatel rozhodne nárok na smluvní pokutu uplatnit, není zhotovitel oprávněn s ohledem na výše uvedené aspekty namítat, že smluvní pokuta neměla </w:t>
      </w:r>
      <w:r>
        <w:rPr>
          <w:rFonts w:ascii="Calibri" w:eastAsia="Calibri" w:hAnsi="Calibri" w:cs="Calibri"/>
        </w:rPr>
        <w:t>být objednatelem uplatňována).</w:t>
      </w:r>
    </w:p>
    <w:p w:rsidR="000954F6" w:rsidRDefault="00D42727">
      <w:pPr>
        <w:numPr>
          <w:ilvl w:val="0"/>
          <w:numId w:val="1"/>
        </w:numPr>
        <w:pBdr>
          <w:top w:val="nil"/>
          <w:left w:val="nil"/>
          <w:bottom w:val="nil"/>
          <w:right w:val="nil"/>
          <w:between w:val="nil"/>
        </w:pBdr>
        <w:tabs>
          <w:tab w:val="left" w:pos="227"/>
        </w:tabs>
        <w:spacing w:before="90" w:after="0"/>
        <w:ind w:left="426" w:hanging="426"/>
        <w:rPr>
          <w:rFonts w:ascii="Calibri" w:eastAsia="Calibri" w:hAnsi="Calibri" w:cs="Calibri"/>
          <w:color w:val="000000"/>
        </w:rPr>
      </w:pPr>
      <w:r>
        <w:rPr>
          <w:rFonts w:ascii="Calibri" w:eastAsia="Calibri" w:hAnsi="Calibri" w:cs="Calibri"/>
          <w:color w:val="000000"/>
        </w:rPr>
        <w:t>Zhotovitel odpovídá za to, že platby poskytované Objednatelem dle této Smlouvy nebudou nebo nepřímo ani jen zčásti zpřístupněny osobám, vůči kterým platí tzv. individuální finanční sankce ve smyslu čl. 2 odst. 2 Nařízení Rady</w:t>
      </w:r>
      <w:r>
        <w:rPr>
          <w:rFonts w:ascii="Calibri" w:eastAsia="Calibri" w:hAnsi="Calibri" w:cs="Calibri"/>
          <w:color w:val="000000"/>
        </w:rPr>
        <w:t xml:space="preserve"> (EU) č. 208/2014 ze dne 5. 3. 2014 o omezujících opatřeních vůči některým osobám, subjektům a orgánům vzhledem k situaci na Ukrajině, Nařízení Rady (EU) č. 269/2014 ze dne 17. 3. 2014 o omezujících opatřeních vzhledem k činnostem narušujícím nebo ohrožují</w:t>
      </w:r>
      <w:r>
        <w:rPr>
          <w:rFonts w:ascii="Calibri" w:eastAsia="Calibri" w:hAnsi="Calibri" w:cs="Calibri"/>
          <w:color w:val="000000"/>
        </w:rPr>
        <w:t xml:space="preserve">cím územní celistvost, svrchovanost a nezávislost Ukrajiny, Nařízení Rady (EU) 833/2014 ze dne </w:t>
      </w:r>
      <w:proofErr w:type="gramStart"/>
      <w:r>
        <w:rPr>
          <w:rFonts w:ascii="Calibri" w:eastAsia="Calibri" w:hAnsi="Calibri" w:cs="Calibri"/>
          <w:color w:val="000000"/>
        </w:rPr>
        <w:t>31.7.2014</w:t>
      </w:r>
      <w:proofErr w:type="gramEnd"/>
      <w:r>
        <w:rPr>
          <w:rFonts w:ascii="Calibri" w:eastAsia="Calibri" w:hAnsi="Calibri" w:cs="Calibri"/>
          <w:color w:val="000000"/>
        </w:rPr>
        <w:t xml:space="preserve"> a Nařízení Rady (ES) č. 765/2006 ze dne 18. 5. 2006 o omezujících opatřeních vůči prezidentu Lukašenkovi a některým představitelům Běloruska a které js</w:t>
      </w:r>
      <w:r>
        <w:rPr>
          <w:rFonts w:ascii="Calibri" w:eastAsia="Calibri" w:hAnsi="Calibri" w:cs="Calibri"/>
          <w:color w:val="000000"/>
        </w:rPr>
        <w:t>ou uvedeny na tzv. sankčních seznamech (dle příloh č. 1 těchto nařízení). Bude-li kterékoliv z nařízení v budoucnu doplněno či nahrazeno jinou legislativou obdobného významu, uvedená povinnost se uplatní obdobně. Zhotovitel je povinen Objednatele bezodklad</w:t>
      </w:r>
      <w:r>
        <w:rPr>
          <w:rFonts w:ascii="Calibri" w:eastAsia="Calibri" w:hAnsi="Calibri" w:cs="Calibri"/>
          <w:color w:val="000000"/>
        </w:rPr>
        <w:t>ně informovat o jakýchkoli skutečnostech, které mohou mít vliv na odpovědnost Zhotovitele dle tohoto odstavce smlouvy. Dojde-li k porušení tohoto odstavce, je Objednatel oprávněn odstoupit od této smlouvy, odstoupení se však nedotýká povinností Zhotovitele</w:t>
      </w:r>
      <w:r>
        <w:rPr>
          <w:rFonts w:ascii="Calibri" w:eastAsia="Calibri" w:hAnsi="Calibri" w:cs="Calibri"/>
          <w:color w:val="000000"/>
        </w:rPr>
        <w:t xml:space="preserve"> vyplývajících ze záruky za jakost, odpovědnosti za vady, povinnosti zaplatit smluvní pokutu a povinnosti nahradit škodu.</w:t>
      </w:r>
    </w:p>
    <w:p w:rsidR="000954F6" w:rsidRDefault="00D42727">
      <w:pPr>
        <w:numPr>
          <w:ilvl w:val="0"/>
          <w:numId w:val="1"/>
        </w:numPr>
        <w:pBdr>
          <w:top w:val="nil"/>
          <w:left w:val="nil"/>
          <w:bottom w:val="nil"/>
          <w:right w:val="nil"/>
          <w:between w:val="nil"/>
        </w:pBdr>
        <w:tabs>
          <w:tab w:val="left" w:pos="227"/>
        </w:tabs>
        <w:spacing w:before="90" w:after="0"/>
        <w:ind w:left="426" w:hanging="426"/>
        <w:rPr>
          <w:rFonts w:ascii="Calibri" w:eastAsia="Calibri" w:hAnsi="Calibri" w:cs="Calibri"/>
          <w:color w:val="000000"/>
        </w:rPr>
      </w:pPr>
      <w:bookmarkStart w:id="0" w:name="_gjdgxs" w:colFirst="0" w:colLast="0"/>
      <w:bookmarkEnd w:id="0"/>
      <w:r>
        <w:rPr>
          <w:rFonts w:ascii="Calibri" w:eastAsia="Calibri" w:hAnsi="Calibri" w:cs="Calibri"/>
          <w:color w:val="000000"/>
        </w:rPr>
        <w:t>Dojde-li k porušení pravidel dle odstavce 10. tohoto článku smlouvy, je Zhotovitel povinen zaplatit objednateli smluvní pokutu ve výši</w:t>
      </w:r>
      <w:r>
        <w:rPr>
          <w:rFonts w:ascii="Calibri" w:eastAsia="Calibri" w:hAnsi="Calibri" w:cs="Calibri"/>
          <w:color w:val="000000"/>
        </w:rPr>
        <w:t xml:space="preserve"> 250.000,- Kč, a to za každý jednotlivý případ porušení.</w:t>
      </w:r>
    </w:p>
    <w:p w:rsidR="000954F6" w:rsidRDefault="000954F6">
      <w:pPr>
        <w:spacing w:before="75" w:after="0"/>
        <w:rPr>
          <w:rFonts w:ascii="Calibri" w:eastAsia="Calibri" w:hAnsi="Calibri" w:cs="Calibri"/>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Další práva a povinnosti smluvních stran</w:t>
      </w:r>
    </w:p>
    <w:p w:rsidR="000954F6" w:rsidRDefault="00D42727">
      <w:pPr>
        <w:numPr>
          <w:ilvl w:val="0"/>
          <w:numId w:val="2"/>
        </w:numPr>
        <w:spacing w:before="75" w:after="0"/>
        <w:ind w:left="426" w:hanging="426"/>
        <w:rPr>
          <w:rFonts w:ascii="Calibri" w:eastAsia="Calibri" w:hAnsi="Calibri" w:cs="Calibri"/>
        </w:rPr>
      </w:pPr>
      <w:r>
        <w:rPr>
          <w:rFonts w:ascii="Calibri" w:eastAsia="Calibri" w:hAnsi="Calibri" w:cs="Calibri"/>
        </w:rPr>
        <w:t>Objednatel může od smlouvy odstoupit za podmínek upravených zákonem č. 89/2012 Sb., občanský zákoník, v platném znění. Objednatel je dále oprávněn od smlouvy odstoupit v případě stanovených v ZZVZ, tj. v případě, že zhotovitel uvedl v nabídce informace neb</w:t>
      </w:r>
      <w:r>
        <w:rPr>
          <w:rFonts w:ascii="Calibri" w:eastAsia="Calibri" w:hAnsi="Calibri" w:cs="Calibri"/>
        </w:rPr>
        <w:t>o doklady, které neodpovídají skutečnosti a měly nebo mohly mít vliv na výsledek zadávacího řízení, na jehož základě došlo k uzavření této smlouvy.</w:t>
      </w:r>
    </w:p>
    <w:p w:rsidR="000954F6" w:rsidRDefault="00D42727">
      <w:pPr>
        <w:numPr>
          <w:ilvl w:val="0"/>
          <w:numId w:val="2"/>
        </w:numPr>
        <w:spacing w:before="75" w:after="0"/>
        <w:ind w:left="426" w:hanging="426"/>
        <w:rPr>
          <w:rFonts w:ascii="Calibri" w:eastAsia="Calibri" w:hAnsi="Calibri" w:cs="Calibri"/>
        </w:rPr>
      </w:pPr>
      <w:r>
        <w:rPr>
          <w:rFonts w:ascii="Calibri" w:eastAsia="Calibri" w:hAnsi="Calibri" w:cs="Calibri"/>
        </w:rPr>
        <w:t>Objednatel je oprávněn odstoupit od této smlouvy, bude-li prokázáno pravomocným rozhodnutím soudu, orgánu ve</w:t>
      </w:r>
      <w:r>
        <w:rPr>
          <w:rFonts w:ascii="Calibri" w:eastAsia="Calibri" w:hAnsi="Calibri" w:cs="Calibri"/>
        </w:rPr>
        <w:t xml:space="preserve">řejné moci nebo jiným hodnověrným důkazem, že v souvislosti s uzavřením smlouvy se zhotovitel nebo osoby ho zastupující dopustily korupčního jednání podle zákona č. 40/2009 Sb., trestní zákoník, ve znění pozdějších předpisů, zejména dle jeho § 331 a násl. </w:t>
      </w:r>
      <w:r>
        <w:rPr>
          <w:rFonts w:ascii="Calibri" w:eastAsia="Calibri" w:hAnsi="Calibri" w:cs="Calibri"/>
        </w:rPr>
        <w:t xml:space="preserve">Objednatel je v případě odstoupení od smlouvy oprávněn k okamžiku odstoupení určit, zda se odstoupením smlouva ruší od počátku (ex </w:t>
      </w:r>
      <w:proofErr w:type="spellStart"/>
      <w:r>
        <w:rPr>
          <w:rFonts w:ascii="Calibri" w:eastAsia="Calibri" w:hAnsi="Calibri" w:cs="Calibri"/>
        </w:rPr>
        <w:t>tunc</w:t>
      </w:r>
      <w:proofErr w:type="spellEnd"/>
      <w:r>
        <w:rPr>
          <w:rFonts w:ascii="Calibri" w:eastAsia="Calibri" w:hAnsi="Calibri" w:cs="Calibri"/>
        </w:rPr>
        <w:t xml:space="preserve">) nebo od okamžiku odstoupení (ex </w:t>
      </w:r>
      <w:proofErr w:type="spellStart"/>
      <w:r>
        <w:rPr>
          <w:rFonts w:ascii="Calibri" w:eastAsia="Calibri" w:hAnsi="Calibri" w:cs="Calibri"/>
        </w:rPr>
        <w:t>nunc</w:t>
      </w:r>
      <w:proofErr w:type="spellEnd"/>
      <w:r>
        <w:rPr>
          <w:rFonts w:ascii="Calibri" w:eastAsia="Calibri" w:hAnsi="Calibri" w:cs="Calibri"/>
        </w:rPr>
        <w:t>). Nebude-li odstoupení od smlouvy obsahovat toto určení, smluvní strany sjednávají</w:t>
      </w:r>
      <w:r>
        <w:rPr>
          <w:rFonts w:ascii="Calibri" w:eastAsia="Calibri" w:hAnsi="Calibri" w:cs="Calibri"/>
        </w:rPr>
        <w:t xml:space="preserve">, že se smlouva ruší od počátku (ex </w:t>
      </w:r>
      <w:proofErr w:type="spellStart"/>
      <w:r>
        <w:rPr>
          <w:rFonts w:ascii="Calibri" w:eastAsia="Calibri" w:hAnsi="Calibri" w:cs="Calibri"/>
        </w:rPr>
        <w:t>tunc</w:t>
      </w:r>
      <w:proofErr w:type="spellEnd"/>
      <w:r>
        <w:rPr>
          <w:rFonts w:ascii="Calibri" w:eastAsia="Calibri" w:hAnsi="Calibri" w:cs="Calibri"/>
        </w:rPr>
        <w:t>).</w:t>
      </w:r>
    </w:p>
    <w:p w:rsidR="000954F6" w:rsidRDefault="00D42727">
      <w:pPr>
        <w:numPr>
          <w:ilvl w:val="0"/>
          <w:numId w:val="2"/>
        </w:numPr>
        <w:spacing w:before="75" w:after="0"/>
        <w:ind w:left="426" w:hanging="426"/>
        <w:rPr>
          <w:rFonts w:ascii="Calibri" w:eastAsia="Calibri" w:hAnsi="Calibri" w:cs="Calibri"/>
        </w:rPr>
      </w:pPr>
      <w:r>
        <w:rPr>
          <w:rFonts w:ascii="Calibri" w:eastAsia="Calibri" w:hAnsi="Calibri" w:cs="Calibri"/>
        </w:rPr>
        <w:t>Jestliže je smlouva ukončena dohodou či odstoupením před dokončením předmětu smlouvy, smluvní strany protokolárně provedou inventarizaci veškerých plnění, služeb, prací a dodávek provedených k datu, kdy smlouva by</w:t>
      </w:r>
      <w:r>
        <w:rPr>
          <w:rFonts w:ascii="Calibri" w:eastAsia="Calibri" w:hAnsi="Calibri" w:cs="Calibri"/>
        </w:rPr>
        <w:t>la ukončena a na tomto základě provedou vyrovnání vzájemných závazků a pohledávek z toho pro ně vyplývajících.</w:t>
      </w:r>
    </w:p>
    <w:p w:rsidR="000954F6" w:rsidRDefault="00D42727">
      <w:pPr>
        <w:numPr>
          <w:ilvl w:val="0"/>
          <w:numId w:val="2"/>
        </w:numPr>
        <w:spacing w:before="75" w:after="0"/>
        <w:ind w:left="426" w:hanging="426"/>
        <w:rPr>
          <w:rFonts w:ascii="Calibri" w:eastAsia="Calibri" w:hAnsi="Calibri" w:cs="Calibri"/>
        </w:rPr>
      </w:pPr>
      <w:r>
        <w:rPr>
          <w:rFonts w:ascii="Calibri" w:eastAsia="Calibri" w:hAnsi="Calibri" w:cs="Calibri"/>
        </w:rPr>
        <w:t>Odstoupení od smlouvy musí být provedeno písemně, jinak je neplatné. Odstoupení od smlouvy musí být doručeno druhé smluvní straně listinnou zásil</w:t>
      </w:r>
      <w:r>
        <w:rPr>
          <w:rFonts w:ascii="Calibri" w:eastAsia="Calibri" w:hAnsi="Calibri" w:cs="Calibri"/>
        </w:rPr>
        <w:t>kou na doručenku nebo do její datové schránky.</w:t>
      </w:r>
    </w:p>
    <w:p w:rsidR="000954F6" w:rsidRDefault="00D42727">
      <w:pPr>
        <w:numPr>
          <w:ilvl w:val="0"/>
          <w:numId w:val="2"/>
        </w:numPr>
        <w:spacing w:before="75" w:after="0"/>
        <w:ind w:left="426" w:hanging="426"/>
        <w:rPr>
          <w:rFonts w:ascii="Calibri" w:eastAsia="Calibri" w:hAnsi="Calibri" w:cs="Calibri"/>
        </w:rPr>
      </w:pPr>
      <w:r>
        <w:rPr>
          <w:rFonts w:ascii="Calibri" w:eastAsia="Calibri" w:hAnsi="Calibri" w:cs="Calibri"/>
        </w:rPr>
        <w:t>Pokud nebylo v této smlouvě ujednáno jinak, řídí se práva a povinnosti a právní poměry z této smlouvy vyplývající, vznikající a související, ustanoveními zákona č. 89/2012 Sb., občanský zákoník, v platném zněn</w:t>
      </w:r>
      <w:r>
        <w:rPr>
          <w:rFonts w:ascii="Calibri" w:eastAsia="Calibri" w:hAnsi="Calibri" w:cs="Calibri"/>
        </w:rPr>
        <w:t>í. Dojde-li mezi smluvními stranami ke sporu, a tento bude řešen soudní cestou, pak místně příslušným soudem bude soud objednatele a rozhodným právem je české právo.</w:t>
      </w:r>
    </w:p>
    <w:p w:rsidR="000954F6" w:rsidRDefault="00D42727">
      <w:pPr>
        <w:numPr>
          <w:ilvl w:val="0"/>
          <w:numId w:val="2"/>
        </w:numPr>
        <w:spacing w:before="75" w:after="0"/>
        <w:ind w:left="426" w:hanging="426"/>
        <w:rPr>
          <w:rFonts w:ascii="Calibri" w:eastAsia="Calibri" w:hAnsi="Calibri" w:cs="Calibri"/>
        </w:rPr>
      </w:pPr>
      <w:r>
        <w:rPr>
          <w:rFonts w:ascii="Calibri" w:eastAsia="Calibri" w:hAnsi="Calibri" w:cs="Calibri"/>
        </w:rPr>
        <w:t>Zhotovitel se zavazuje, že bude při výrobě díla dodržovat pravidla sociální odpovědnosti v</w:t>
      </w:r>
      <w:r>
        <w:rPr>
          <w:rFonts w:ascii="Calibri" w:eastAsia="Calibri" w:hAnsi="Calibri" w:cs="Calibri"/>
        </w:rPr>
        <w:t xml:space="preserve"> souladu s Přílohou č. 5 této smlouvy. Porušení kteréhokoliv pravidla sociální odpovědnosti, nebude-li bezodkladně napraveno v souladu s Přílohou č. 5 této smlouvy, se považuje za podstatné porušení této smlouvy. V případě využití poddodavatelů zhotovitel </w:t>
      </w:r>
      <w:r>
        <w:rPr>
          <w:rFonts w:ascii="Calibri" w:eastAsia="Calibri" w:hAnsi="Calibri" w:cs="Calibri"/>
        </w:rPr>
        <w:t>v tomto rozsahu zaváže i své poddodavatele a zajistí, aby i oni takto zavázali své poddodavatele tak, aby byly požadavky uvedené v Příloze č. 5 této smlouvy splněny ve vztahu ke všem osobám podílejícím se na plnění předmětu díla.</w:t>
      </w:r>
    </w:p>
    <w:p w:rsidR="000954F6" w:rsidRDefault="00D42727">
      <w:pPr>
        <w:numPr>
          <w:ilvl w:val="0"/>
          <w:numId w:val="2"/>
        </w:numPr>
        <w:spacing w:before="75" w:after="0"/>
        <w:ind w:left="426" w:hanging="426"/>
        <w:rPr>
          <w:rFonts w:ascii="Calibri" w:eastAsia="Calibri" w:hAnsi="Calibri" w:cs="Calibri"/>
        </w:rPr>
      </w:pPr>
      <w:r>
        <w:rPr>
          <w:rFonts w:ascii="Calibri" w:eastAsia="Calibri" w:hAnsi="Calibri" w:cs="Calibri"/>
        </w:rPr>
        <w:t>Zhotovitel se dále zavazuj</w:t>
      </w:r>
      <w:r>
        <w:rPr>
          <w:rFonts w:ascii="Calibri" w:eastAsia="Calibri" w:hAnsi="Calibri" w:cs="Calibri"/>
        </w:rPr>
        <w:t>e:</w:t>
      </w:r>
    </w:p>
    <w:p w:rsidR="000954F6" w:rsidRDefault="00D42727">
      <w:pPr>
        <w:numPr>
          <w:ilvl w:val="0"/>
          <w:numId w:val="3"/>
        </w:numPr>
        <w:pBdr>
          <w:top w:val="nil"/>
          <w:left w:val="nil"/>
          <w:bottom w:val="nil"/>
          <w:right w:val="nil"/>
          <w:between w:val="nil"/>
        </w:pBdr>
        <w:spacing w:after="0"/>
        <w:ind w:left="709" w:hanging="283"/>
        <w:rPr>
          <w:rFonts w:ascii="Calibri" w:eastAsia="Calibri" w:hAnsi="Calibri" w:cs="Calibri"/>
          <w:color w:val="000000"/>
        </w:rPr>
      </w:pPr>
      <w:r>
        <w:rPr>
          <w:rFonts w:ascii="Calibri" w:eastAsia="Calibri" w:hAnsi="Calibri" w:cs="Calibri"/>
          <w:color w:val="000000"/>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w:t>
      </w:r>
      <w:r>
        <w:rPr>
          <w:rFonts w:ascii="Calibri" w:eastAsia="Calibri" w:hAnsi="Calibri" w:cs="Calibri"/>
          <w:color w:val="000000"/>
        </w:rPr>
        <w:t>u obsaženy v této smlouvě, a to mimo jiné co do okruhu a výše smluvních pokut, splatnosti faktur za poskytnuté plnění či režimu víceprací/</w:t>
      </w:r>
      <w:proofErr w:type="spellStart"/>
      <w:r>
        <w:rPr>
          <w:rFonts w:ascii="Calibri" w:eastAsia="Calibri" w:hAnsi="Calibri" w:cs="Calibri"/>
          <w:color w:val="000000"/>
        </w:rPr>
        <w:t>méněprací</w:t>
      </w:r>
      <w:proofErr w:type="spellEnd"/>
      <w:r>
        <w:rPr>
          <w:rFonts w:ascii="Calibri" w:eastAsia="Calibri" w:hAnsi="Calibri" w:cs="Calibri"/>
          <w:color w:val="000000"/>
        </w:rPr>
        <w:t xml:space="preserve">, v případě využití poddodavatelů zhotovitel v tomto rozsahu zaváže i své poddodavatele a zajistí, aby i oni </w:t>
      </w:r>
      <w:r>
        <w:rPr>
          <w:rFonts w:ascii="Calibri" w:eastAsia="Calibri" w:hAnsi="Calibri" w:cs="Calibri"/>
          <w:color w:val="000000"/>
        </w:rPr>
        <w:t>takto zavázali své poddodavatele tak, aby byly výše uvedené požadavky splněny ve vztahu ke všem poddodavatelům, podílejícím se na plnění předmětu díla,</w:t>
      </w:r>
    </w:p>
    <w:p w:rsidR="000954F6" w:rsidRDefault="00D42727">
      <w:pPr>
        <w:numPr>
          <w:ilvl w:val="0"/>
          <w:numId w:val="3"/>
        </w:numPr>
        <w:pBdr>
          <w:top w:val="nil"/>
          <w:left w:val="nil"/>
          <w:bottom w:val="nil"/>
          <w:right w:val="nil"/>
          <w:between w:val="nil"/>
        </w:pBdr>
        <w:tabs>
          <w:tab w:val="left" w:pos="227"/>
        </w:tabs>
        <w:spacing w:after="0"/>
        <w:ind w:left="709" w:hanging="283"/>
        <w:rPr>
          <w:rFonts w:ascii="Calibri" w:eastAsia="Calibri" w:hAnsi="Calibri" w:cs="Calibri"/>
          <w:color w:val="000000"/>
        </w:rPr>
      </w:pPr>
      <w:r>
        <w:rPr>
          <w:rFonts w:ascii="Calibri" w:eastAsia="Calibri" w:hAnsi="Calibri" w:cs="Calibri"/>
          <w:color w:val="000000"/>
        </w:rPr>
        <w:t>že zajistí řádné a včasné plnění finančních závazků vůči svým poddodavatelům, tedy bude řádně a včas proplácet oprávněně vystavené faktury poddodavatelů za podmínek sjednaných ve smlouvách s těmito poddodavateli,</w:t>
      </w:r>
    </w:p>
    <w:p w:rsidR="000954F6" w:rsidRDefault="00D42727">
      <w:pPr>
        <w:numPr>
          <w:ilvl w:val="0"/>
          <w:numId w:val="3"/>
        </w:numPr>
        <w:pBdr>
          <w:top w:val="nil"/>
          <w:left w:val="nil"/>
          <w:bottom w:val="nil"/>
          <w:right w:val="nil"/>
          <w:between w:val="nil"/>
        </w:pBdr>
        <w:tabs>
          <w:tab w:val="left" w:pos="227"/>
        </w:tabs>
        <w:spacing w:after="0"/>
        <w:ind w:left="709" w:hanging="283"/>
        <w:rPr>
          <w:rFonts w:ascii="Calibri" w:eastAsia="Calibri" w:hAnsi="Calibri" w:cs="Calibri"/>
          <w:color w:val="000000"/>
        </w:rPr>
      </w:pPr>
      <w:r>
        <w:rPr>
          <w:rFonts w:ascii="Calibri" w:eastAsia="Calibri" w:hAnsi="Calibri" w:cs="Calibri"/>
          <w:color w:val="000000"/>
        </w:rPr>
        <w:t>že zajistí dodržování ochrany životního pr</w:t>
      </w:r>
      <w:r>
        <w:rPr>
          <w:rFonts w:ascii="Calibri" w:eastAsia="Calibri" w:hAnsi="Calibri" w:cs="Calibri"/>
          <w:color w:val="000000"/>
        </w:rPr>
        <w:t>ostředí v souladu s platnými právními předpisy, zejména v souladu se Zákonem č. 17/1992 Sb. o životním prostředí, v platném znění,</w:t>
      </w:r>
    </w:p>
    <w:p w:rsidR="000954F6" w:rsidRDefault="00D42727">
      <w:pPr>
        <w:numPr>
          <w:ilvl w:val="0"/>
          <w:numId w:val="3"/>
        </w:numPr>
        <w:pBdr>
          <w:top w:val="nil"/>
          <w:left w:val="nil"/>
          <w:bottom w:val="nil"/>
          <w:right w:val="nil"/>
          <w:between w:val="nil"/>
        </w:pBdr>
        <w:tabs>
          <w:tab w:val="left" w:pos="227"/>
        </w:tabs>
        <w:spacing w:after="0"/>
        <w:ind w:left="709" w:hanging="283"/>
        <w:rPr>
          <w:rFonts w:ascii="Calibri" w:eastAsia="Calibri" w:hAnsi="Calibri" w:cs="Calibri"/>
          <w:color w:val="000000"/>
        </w:rPr>
      </w:pPr>
      <w:r>
        <w:rPr>
          <w:rFonts w:ascii="Calibri" w:eastAsia="Calibri" w:hAnsi="Calibri" w:cs="Calibri"/>
          <w:color w:val="000000"/>
        </w:rPr>
        <w:t>že zajistí, aby byl při plnění díla minimalizován dopad na životní prostředí, a to zejména tříděním odpadu a úsporou energií.</w:t>
      </w:r>
    </w:p>
    <w:p w:rsidR="000954F6" w:rsidRDefault="00D42727">
      <w:pPr>
        <w:pBdr>
          <w:top w:val="nil"/>
          <w:left w:val="nil"/>
          <w:bottom w:val="nil"/>
          <w:right w:val="nil"/>
          <w:between w:val="nil"/>
        </w:pBdr>
        <w:tabs>
          <w:tab w:val="left" w:pos="227"/>
        </w:tabs>
        <w:spacing w:before="90" w:after="0"/>
        <w:ind w:left="426"/>
        <w:rPr>
          <w:rFonts w:ascii="Calibri" w:eastAsia="Calibri" w:hAnsi="Calibri" w:cs="Calibri"/>
          <w:color w:val="000000"/>
        </w:rPr>
      </w:pPr>
      <w:r>
        <w:rPr>
          <w:rFonts w:ascii="Calibri" w:eastAsia="Calibri" w:hAnsi="Calibri" w:cs="Calibri"/>
          <w:color w:val="000000"/>
        </w:rPr>
        <w:t xml:space="preserve">Objednatel je oprávněn plnění povinností vyplývajících z tohoto odstavce této smlouvy kdykoliv kontrolovat, a to i bez předchozího ohlášení zhotoviteli. Je-li k provedení kontroly </w:t>
      </w:r>
      <w:proofErr w:type="spellStart"/>
      <w:r>
        <w:rPr>
          <w:rFonts w:ascii="Calibri" w:eastAsia="Calibri" w:hAnsi="Calibri" w:cs="Calibri"/>
          <w:color w:val="000000"/>
        </w:rPr>
        <w:t>potřeba</w:t>
      </w:r>
      <w:proofErr w:type="spellEnd"/>
      <w:r>
        <w:rPr>
          <w:rFonts w:ascii="Calibri" w:eastAsia="Calibri" w:hAnsi="Calibri" w:cs="Calibri"/>
          <w:color w:val="000000"/>
        </w:rPr>
        <w:t xml:space="preserve"> </w:t>
      </w:r>
      <w:proofErr w:type="spellStart"/>
      <w:r>
        <w:rPr>
          <w:rFonts w:ascii="Calibri" w:eastAsia="Calibri" w:hAnsi="Calibri" w:cs="Calibri"/>
          <w:color w:val="000000"/>
        </w:rPr>
        <w:t>předložení</w:t>
      </w:r>
      <w:proofErr w:type="spellEnd"/>
      <w:r>
        <w:rPr>
          <w:rFonts w:ascii="Calibri" w:eastAsia="Calibri" w:hAnsi="Calibri" w:cs="Calibri"/>
          <w:color w:val="000000"/>
        </w:rPr>
        <w:t xml:space="preserve"> dokumentů, zavazuje se zhotovitel k jejich </w:t>
      </w:r>
      <w:proofErr w:type="spellStart"/>
      <w:r>
        <w:rPr>
          <w:rFonts w:ascii="Calibri" w:eastAsia="Calibri" w:hAnsi="Calibri" w:cs="Calibri"/>
          <w:color w:val="000000"/>
        </w:rPr>
        <w:t>předložen</w:t>
      </w:r>
      <w:r>
        <w:rPr>
          <w:rFonts w:ascii="Calibri" w:eastAsia="Calibri" w:hAnsi="Calibri" w:cs="Calibri"/>
          <w:color w:val="000000"/>
        </w:rPr>
        <w:t>í</w:t>
      </w:r>
      <w:proofErr w:type="spellEnd"/>
      <w:r>
        <w:rPr>
          <w:rFonts w:ascii="Calibri" w:eastAsia="Calibri" w:hAnsi="Calibri" w:cs="Calibri"/>
          <w:color w:val="000000"/>
        </w:rPr>
        <w:t xml:space="preserve"> nejpozději do 5 pracovních dnů od </w:t>
      </w:r>
      <w:proofErr w:type="spellStart"/>
      <w:r>
        <w:rPr>
          <w:rFonts w:ascii="Calibri" w:eastAsia="Calibri" w:hAnsi="Calibri" w:cs="Calibri"/>
          <w:color w:val="000000"/>
        </w:rPr>
        <w:t>doručení</w:t>
      </w:r>
      <w:proofErr w:type="spellEnd"/>
      <w:r>
        <w:rPr>
          <w:rFonts w:ascii="Calibri" w:eastAsia="Calibri" w:hAnsi="Calibri" w:cs="Calibri"/>
          <w:color w:val="000000"/>
        </w:rPr>
        <w:t xml:space="preserve"> výzvy objednatele. Výzva dle </w:t>
      </w:r>
      <w:proofErr w:type="spellStart"/>
      <w:r>
        <w:rPr>
          <w:rFonts w:ascii="Calibri" w:eastAsia="Calibri" w:hAnsi="Calibri" w:cs="Calibri"/>
          <w:color w:val="000000"/>
        </w:rPr>
        <w:t>předchozí</w:t>
      </w:r>
      <w:proofErr w:type="spellEnd"/>
      <w:r>
        <w:rPr>
          <w:rFonts w:ascii="Calibri" w:eastAsia="Calibri" w:hAnsi="Calibri" w:cs="Calibri"/>
          <w:color w:val="000000"/>
        </w:rPr>
        <w:t xml:space="preserve"> </w:t>
      </w:r>
      <w:proofErr w:type="spellStart"/>
      <w:r>
        <w:rPr>
          <w:rFonts w:ascii="Calibri" w:eastAsia="Calibri" w:hAnsi="Calibri" w:cs="Calibri"/>
          <w:color w:val="000000"/>
        </w:rPr>
        <w:t>věty</w:t>
      </w:r>
      <w:proofErr w:type="spellEnd"/>
      <w:r>
        <w:rPr>
          <w:rFonts w:ascii="Calibri" w:eastAsia="Calibri" w:hAnsi="Calibri" w:cs="Calibri"/>
          <w:color w:val="000000"/>
        </w:rPr>
        <w:t xml:space="preserve"> bude </w:t>
      </w:r>
      <w:proofErr w:type="spellStart"/>
      <w:r>
        <w:rPr>
          <w:rFonts w:ascii="Calibri" w:eastAsia="Calibri" w:hAnsi="Calibri" w:cs="Calibri"/>
          <w:color w:val="000000"/>
        </w:rPr>
        <w:t>učiněna</w:t>
      </w:r>
      <w:proofErr w:type="spellEnd"/>
      <w:r>
        <w:rPr>
          <w:rFonts w:ascii="Calibri" w:eastAsia="Calibri" w:hAnsi="Calibri" w:cs="Calibri"/>
          <w:color w:val="000000"/>
        </w:rPr>
        <w:t xml:space="preserve"> na e-mailovou adresu ….. </w:t>
      </w:r>
      <w:r>
        <w:rPr>
          <w:rFonts w:ascii="Calibri" w:eastAsia="Calibri" w:hAnsi="Calibri" w:cs="Calibri"/>
          <w:i/>
          <w:color w:val="00B0F0"/>
        </w:rPr>
        <w:t xml:space="preserve">(Pozn. Doplní zhotovitel (elektronickou adresu). Poté poznámku vymažte.) </w:t>
      </w:r>
      <w:r>
        <w:rPr>
          <w:rFonts w:ascii="Calibri" w:eastAsia="Calibri" w:hAnsi="Calibri" w:cs="Calibri"/>
          <w:color w:val="000000"/>
        </w:rPr>
        <w:t xml:space="preserve">nebo do jeho datové schránky. </w:t>
      </w:r>
    </w:p>
    <w:p w:rsidR="000954F6" w:rsidRDefault="00D42727">
      <w:pPr>
        <w:numPr>
          <w:ilvl w:val="0"/>
          <w:numId w:val="2"/>
        </w:numPr>
        <w:pBdr>
          <w:top w:val="nil"/>
          <w:left w:val="nil"/>
          <w:bottom w:val="nil"/>
          <w:right w:val="nil"/>
          <w:between w:val="nil"/>
        </w:pBdr>
        <w:tabs>
          <w:tab w:val="left" w:pos="227"/>
        </w:tabs>
        <w:spacing w:before="90" w:after="0"/>
        <w:ind w:left="426" w:hanging="426"/>
        <w:rPr>
          <w:rFonts w:ascii="Calibri" w:eastAsia="Calibri" w:hAnsi="Calibri" w:cs="Calibri"/>
          <w:color w:val="000000"/>
        </w:rPr>
      </w:pPr>
      <w:r>
        <w:rPr>
          <w:rFonts w:ascii="Calibri" w:eastAsia="Calibri" w:hAnsi="Calibri" w:cs="Calibri"/>
          <w:color w:val="000000"/>
        </w:rPr>
        <w:t>Použije-li k plnění</w:t>
      </w:r>
      <w:r>
        <w:rPr>
          <w:rFonts w:ascii="Calibri" w:eastAsia="Calibri" w:hAnsi="Calibri" w:cs="Calibri"/>
          <w:color w:val="000000"/>
        </w:rPr>
        <w:t xml:space="preserve"> podle této smlouvy Zhotovitel poddodavatele, je povinen zapracovat do smlouvy s tímto poddodavatelem závazek poddodavatele dodržovat v plném rozsahu ujednání této smlouvy a jednat v souladu s požadavky Objednatele podle této smlouvy. Příslušný poddodavate</w:t>
      </w:r>
      <w:r>
        <w:rPr>
          <w:rFonts w:ascii="Calibri" w:eastAsia="Calibri" w:hAnsi="Calibri" w:cs="Calibri"/>
          <w:color w:val="000000"/>
        </w:rPr>
        <w:t>l je povinen obdobným způsobem zavázat případného svého poddodavatele zapojeného do plnění této smlouvy a ten stejně tak svého případného poddodavatele, tak aby se ve výsledku podíleli na zakázce pouze poddodavatelé Zhotovitele, kteří jsou zavázáni k dodrž</w:t>
      </w:r>
      <w:r>
        <w:rPr>
          <w:rFonts w:ascii="Calibri" w:eastAsia="Calibri" w:hAnsi="Calibri" w:cs="Calibri"/>
          <w:color w:val="000000"/>
        </w:rPr>
        <w:t xml:space="preserve">ování této smlouvy. Zhotovitel je povinen kdykoliv na vyžádání Objednatele předložit smlouvu uzavřenou mezi ním a poddodavatelem, ze které vyplývá tento závazek. </w:t>
      </w:r>
    </w:p>
    <w:p w:rsidR="000954F6" w:rsidRDefault="00D42727">
      <w:pPr>
        <w:numPr>
          <w:ilvl w:val="0"/>
          <w:numId w:val="2"/>
        </w:numPr>
        <w:pBdr>
          <w:top w:val="nil"/>
          <w:left w:val="nil"/>
          <w:bottom w:val="nil"/>
          <w:right w:val="nil"/>
          <w:between w:val="nil"/>
        </w:pBdr>
        <w:tabs>
          <w:tab w:val="left" w:pos="227"/>
        </w:tabs>
        <w:spacing w:before="90" w:after="0"/>
        <w:ind w:left="426" w:hanging="426"/>
        <w:rPr>
          <w:rFonts w:ascii="Calibri" w:eastAsia="Calibri" w:hAnsi="Calibri" w:cs="Calibri"/>
          <w:color w:val="000000"/>
        </w:rPr>
      </w:pPr>
      <w:r>
        <w:rPr>
          <w:rFonts w:ascii="Calibri" w:eastAsia="Calibri" w:hAnsi="Calibri" w:cs="Calibri"/>
          <w:color w:val="000000"/>
        </w:rPr>
        <w:t>Za plnění poskytovaná poddodavatelem je pronajímatel odpovědný jako by tato plnění poskytoval</w:t>
      </w:r>
      <w:r>
        <w:rPr>
          <w:rFonts w:ascii="Calibri" w:eastAsia="Calibri" w:hAnsi="Calibri" w:cs="Calibri"/>
          <w:color w:val="000000"/>
        </w:rPr>
        <w:t xml:space="preserve"> sám.</w:t>
      </w:r>
    </w:p>
    <w:p w:rsidR="000954F6" w:rsidRDefault="00D42727">
      <w:pPr>
        <w:numPr>
          <w:ilvl w:val="0"/>
          <w:numId w:val="2"/>
        </w:numPr>
        <w:pBdr>
          <w:top w:val="nil"/>
          <w:left w:val="nil"/>
          <w:bottom w:val="nil"/>
          <w:right w:val="nil"/>
          <w:between w:val="nil"/>
        </w:pBdr>
        <w:tabs>
          <w:tab w:val="left" w:pos="227"/>
        </w:tabs>
        <w:spacing w:before="90" w:after="0"/>
        <w:ind w:left="426" w:hanging="426"/>
        <w:rPr>
          <w:rFonts w:ascii="Calibri" w:eastAsia="Calibri" w:hAnsi="Calibri" w:cs="Calibri"/>
          <w:color w:val="000000"/>
        </w:rPr>
      </w:pPr>
      <w:r>
        <w:rPr>
          <w:rFonts w:ascii="Calibri" w:eastAsia="Calibri" w:hAnsi="Calibri" w:cs="Calibri"/>
          <w:color w:val="000000"/>
        </w:rPr>
        <w:t>Zhotovitel je povinen písemně informovat Objednatele o změně poddodavatele předložením aktualizovaného seznamu poddodavatelů, a to nejpozději před zapojením poddodavatele do plnění.</w:t>
      </w:r>
    </w:p>
    <w:p w:rsidR="000954F6" w:rsidRDefault="00D42727">
      <w:pPr>
        <w:numPr>
          <w:ilvl w:val="0"/>
          <w:numId w:val="2"/>
        </w:numPr>
        <w:pBdr>
          <w:top w:val="nil"/>
          <w:left w:val="nil"/>
          <w:bottom w:val="nil"/>
          <w:right w:val="nil"/>
          <w:between w:val="nil"/>
        </w:pBdr>
        <w:tabs>
          <w:tab w:val="left" w:pos="227"/>
        </w:tabs>
        <w:spacing w:before="90" w:after="0"/>
        <w:ind w:left="426" w:hanging="426"/>
        <w:rPr>
          <w:rFonts w:ascii="Calibri" w:eastAsia="Calibri" w:hAnsi="Calibri" w:cs="Calibri"/>
          <w:color w:val="000000"/>
        </w:rPr>
      </w:pPr>
      <w:r>
        <w:rPr>
          <w:rFonts w:ascii="Calibri" w:eastAsia="Calibri" w:hAnsi="Calibri" w:cs="Calibri"/>
          <w:color w:val="000000"/>
        </w:rPr>
        <w:t>Zhotovitel je povinen poskytnout objednateli pravdivé relevantní inf</w:t>
      </w:r>
      <w:r>
        <w:rPr>
          <w:rFonts w:ascii="Calibri" w:eastAsia="Calibri" w:hAnsi="Calibri" w:cs="Calibri"/>
          <w:color w:val="000000"/>
        </w:rPr>
        <w:t xml:space="preserve">ormace týkající se zajišťování souladu s aplikovatelnými předpisy v oblasti společenské odpovědnosti a udržitelnosti – ESG (zodpovědné chování firem ve vztahu k životnímu prostředí, společnosti i řízení rizik), </w:t>
      </w:r>
      <w:proofErr w:type="spellStart"/>
      <w:r>
        <w:rPr>
          <w:rFonts w:ascii="Calibri" w:eastAsia="Calibri" w:hAnsi="Calibri" w:cs="Calibri"/>
          <w:color w:val="000000"/>
        </w:rPr>
        <w:t>kyberbezpečnosti</w:t>
      </w:r>
      <w:proofErr w:type="spellEnd"/>
      <w:r>
        <w:rPr>
          <w:rFonts w:ascii="Calibri" w:eastAsia="Calibri" w:hAnsi="Calibri" w:cs="Calibri"/>
          <w:color w:val="000000"/>
        </w:rPr>
        <w:t>, jakož i v dalších oblastech</w:t>
      </w:r>
      <w:r>
        <w:rPr>
          <w:rFonts w:ascii="Calibri" w:eastAsia="Calibri" w:hAnsi="Calibri" w:cs="Calibri"/>
          <w:color w:val="000000"/>
        </w:rPr>
        <w:t>, kde aplikovatelné právní předpisy vyžadují od objednatele získávání dat od dodavatelů. Zhotovitel je také povinen umožnit objednateli provedení auditu v uvedených oblastech a poskytnout mu potřebnou součinnost.</w:t>
      </w:r>
    </w:p>
    <w:p w:rsidR="000954F6" w:rsidRDefault="000954F6">
      <w:pPr>
        <w:pBdr>
          <w:top w:val="nil"/>
          <w:left w:val="nil"/>
          <w:bottom w:val="nil"/>
          <w:right w:val="nil"/>
          <w:between w:val="nil"/>
        </w:pBdr>
        <w:tabs>
          <w:tab w:val="left" w:pos="227"/>
        </w:tabs>
        <w:spacing w:before="90" w:after="0"/>
        <w:rPr>
          <w:rFonts w:ascii="Calibri" w:eastAsia="Calibri" w:hAnsi="Calibri" w:cs="Calibri"/>
          <w:color w:val="000000"/>
        </w:rPr>
      </w:pPr>
    </w:p>
    <w:p w:rsidR="000954F6" w:rsidRDefault="000954F6">
      <w:pPr>
        <w:pBdr>
          <w:top w:val="nil"/>
          <w:left w:val="nil"/>
          <w:bottom w:val="nil"/>
          <w:right w:val="nil"/>
          <w:between w:val="nil"/>
        </w:pBdr>
        <w:tabs>
          <w:tab w:val="left" w:pos="227"/>
        </w:tabs>
        <w:spacing w:before="90" w:after="0"/>
        <w:ind w:left="426"/>
        <w:rPr>
          <w:rFonts w:ascii="Calibri" w:eastAsia="Calibri" w:hAnsi="Calibri" w:cs="Calibri"/>
          <w:color w:val="000000"/>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Další práva a povinnosti smluvních stran</w:t>
      </w:r>
    </w:p>
    <w:p w:rsidR="000954F6" w:rsidRDefault="00D42727">
      <w:pPr>
        <w:numPr>
          <w:ilvl w:val="0"/>
          <w:numId w:val="4"/>
        </w:numPr>
        <w:spacing w:before="75" w:after="0"/>
        <w:ind w:left="426" w:hanging="426"/>
        <w:rPr>
          <w:rFonts w:ascii="Calibri" w:eastAsia="Calibri" w:hAnsi="Calibri" w:cs="Calibri"/>
        </w:rPr>
      </w:pPr>
      <w:r>
        <w:rPr>
          <w:rFonts w:ascii="Calibri" w:eastAsia="Calibri" w:hAnsi="Calibri" w:cs="Calibri"/>
        </w:rPr>
        <w:t>Zhotovitel prohlašuje, že bude dodržovat všechny platné zákony a předpisy týkající se protikorupčního a etického jednání.</w:t>
      </w:r>
    </w:p>
    <w:p w:rsidR="000954F6" w:rsidRDefault="00D42727">
      <w:pPr>
        <w:numPr>
          <w:ilvl w:val="0"/>
          <w:numId w:val="4"/>
        </w:numPr>
        <w:spacing w:before="75" w:after="0"/>
        <w:ind w:left="426" w:hanging="426"/>
        <w:rPr>
          <w:rFonts w:ascii="Calibri" w:eastAsia="Calibri" w:hAnsi="Calibri" w:cs="Calibri"/>
        </w:rPr>
      </w:pPr>
      <w:r>
        <w:rPr>
          <w:rFonts w:ascii="Calibri" w:eastAsia="Calibri" w:hAnsi="Calibri" w:cs="Calibri"/>
        </w:rPr>
        <w:t>Zhotovitel prohlašuje, že má buď zavedená vlastní interní protikorupční pravidla, nebo bude dodržovat protikorupční pravidla Dopravníh</w:t>
      </w:r>
      <w:r>
        <w:rPr>
          <w:rFonts w:ascii="Calibri" w:eastAsia="Calibri" w:hAnsi="Calibri" w:cs="Calibri"/>
        </w:rPr>
        <w:t xml:space="preserve">o podniku Ostrava a.s., se kterými se seznámil na oficiálních webových stránkách, tj. Protikorupční politiku, Zásady boje proti korupci a pravidla vnitřního systému oznamování – </w:t>
      </w:r>
      <w:proofErr w:type="spellStart"/>
      <w:r>
        <w:rPr>
          <w:rFonts w:ascii="Calibri" w:eastAsia="Calibri" w:hAnsi="Calibri" w:cs="Calibri"/>
        </w:rPr>
        <w:t>whistleblowing</w:t>
      </w:r>
      <w:proofErr w:type="spellEnd"/>
      <w:r>
        <w:rPr>
          <w:rFonts w:ascii="Calibri" w:eastAsia="Calibri" w:hAnsi="Calibri" w:cs="Calibri"/>
        </w:rPr>
        <w:t xml:space="preserve">. </w:t>
      </w:r>
    </w:p>
    <w:p w:rsidR="000954F6" w:rsidRDefault="00D42727">
      <w:pPr>
        <w:pBdr>
          <w:top w:val="nil"/>
          <w:left w:val="nil"/>
          <w:bottom w:val="nil"/>
          <w:right w:val="nil"/>
          <w:between w:val="nil"/>
        </w:pBdr>
        <w:tabs>
          <w:tab w:val="left" w:pos="227"/>
        </w:tabs>
        <w:spacing w:before="90" w:after="0" w:line="220" w:lineRule="auto"/>
        <w:ind w:left="426"/>
        <w:rPr>
          <w:rFonts w:ascii="Calibri" w:eastAsia="Calibri" w:hAnsi="Calibri" w:cs="Calibri"/>
          <w:color w:val="000000"/>
        </w:rPr>
      </w:pPr>
      <w:r>
        <w:rPr>
          <w:rFonts w:ascii="Calibri" w:eastAsia="Calibri" w:hAnsi="Calibri" w:cs="Calibri"/>
          <w:color w:val="000000"/>
        </w:rPr>
        <w:t>Pokud není schopen dodržet ani jednu z výše uvedených podmínek, zavazuje se k dodržování protikorupčních pravidel Dopravního podniku Ostrava a.s. alespoň ve vztahu k dané veřejné zakázce a bude spolupracovat s protikorupčními kontrolami ve vztahu k předmět</w:t>
      </w:r>
      <w:r>
        <w:rPr>
          <w:rFonts w:ascii="Calibri" w:eastAsia="Calibri" w:hAnsi="Calibri" w:cs="Calibri"/>
          <w:color w:val="000000"/>
        </w:rPr>
        <w:t>né veřejné zakázce.</w:t>
      </w:r>
    </w:p>
    <w:p w:rsidR="000954F6" w:rsidRDefault="00D42727">
      <w:pPr>
        <w:numPr>
          <w:ilvl w:val="0"/>
          <w:numId w:val="4"/>
        </w:numPr>
        <w:spacing w:before="75" w:after="0"/>
        <w:ind w:left="426" w:hanging="426"/>
        <w:rPr>
          <w:rFonts w:ascii="Calibri" w:eastAsia="Calibri" w:hAnsi="Calibri" w:cs="Calibri"/>
        </w:rPr>
      </w:pPr>
      <w:r>
        <w:rPr>
          <w:rFonts w:ascii="Calibri" w:eastAsia="Calibri" w:hAnsi="Calibri" w:cs="Calibri"/>
        </w:rPr>
        <w:t>Zhotovitel se zavazuje udržovat tyto hodnoty - podpora integrity, transparentnosti, odpovědnosti a dobrého obchodních řízení (dobré mravy). Zhotovitel se dále zavazuje podporovat prevenci a aktivně bojovat proti jakékoli formě korupčníh</w:t>
      </w:r>
      <w:r>
        <w:rPr>
          <w:rFonts w:ascii="Calibri" w:eastAsia="Calibri" w:hAnsi="Calibri" w:cs="Calibri"/>
        </w:rPr>
        <w:t>o jednání.</w:t>
      </w:r>
    </w:p>
    <w:p w:rsidR="000954F6" w:rsidRDefault="000954F6">
      <w:pPr>
        <w:pBdr>
          <w:top w:val="nil"/>
          <w:left w:val="nil"/>
          <w:bottom w:val="nil"/>
          <w:right w:val="nil"/>
          <w:between w:val="nil"/>
        </w:pBdr>
        <w:tabs>
          <w:tab w:val="left" w:pos="227"/>
        </w:tabs>
        <w:spacing w:before="90" w:after="0"/>
        <w:ind w:left="426"/>
        <w:rPr>
          <w:rFonts w:ascii="Calibri" w:eastAsia="Calibri" w:hAnsi="Calibri" w:cs="Calibri"/>
          <w:color w:val="000000"/>
        </w:rPr>
      </w:pPr>
    </w:p>
    <w:p w:rsidR="000954F6" w:rsidRDefault="00D42727">
      <w:pPr>
        <w:pStyle w:val="Nadpis1"/>
        <w:keepNext/>
        <w:numPr>
          <w:ilvl w:val="0"/>
          <w:numId w:val="20"/>
        </w:numPr>
        <w:pBdr>
          <w:top w:val="single" w:sz="4" w:space="1" w:color="000000"/>
          <w:left w:val="single" w:sz="4" w:space="4" w:color="000000"/>
          <w:bottom w:val="single" w:sz="4" w:space="1" w:color="000000"/>
          <w:right w:val="single" w:sz="4" w:space="4" w:color="000000"/>
        </w:pBdr>
        <w:tabs>
          <w:tab w:val="left" w:pos="709"/>
        </w:tabs>
        <w:spacing w:before="200" w:after="0" w:line="240" w:lineRule="auto"/>
        <w:ind w:left="0" w:right="23"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t>Účinnost smlouvy a závěrečná ujednání</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Pr>
          <w:rFonts w:ascii="Calibri" w:eastAsia="Calibri" w:hAnsi="Calibri" w:cs="Calibri"/>
          <w:i/>
          <w:color w:val="00B0F0"/>
        </w:rPr>
        <w:t>(Pozn</w:t>
      </w:r>
      <w:r>
        <w:rPr>
          <w:rFonts w:ascii="Calibri" w:eastAsia="Calibri" w:hAnsi="Calibri" w:cs="Calibri"/>
          <w:i/>
          <w:color w:val="00B0F0"/>
        </w:rPr>
        <w:t xml:space="preserve">. Doplní zhotovitel (elektronickou adresu). Poté poznámku vymažte.) </w:t>
      </w:r>
      <w:r>
        <w:rPr>
          <w:rFonts w:ascii="Calibri" w:eastAsia="Calibri" w:hAnsi="Calibri" w:cs="Calibri"/>
        </w:rPr>
        <w:t>nebo do jeho datové schránky. Plnění předmětu smlouvy před účinností této smlouvy se považuje za plnění podle této smlouvy a práva a povinnosti z něj vzniklé se řídí touto smlouvou.</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Vady d</w:t>
      </w:r>
      <w:r>
        <w:rPr>
          <w:rFonts w:ascii="Calibri" w:eastAsia="Calibri" w:hAnsi="Calibri" w:cs="Calibri"/>
        </w:rPr>
        <w:t>íla, které jej činí neupotřebitelnými nebo pokud nemá vlastnosti, které si objednatel vymínil nebo o kterých ho zhotovitel ujistil, se považují za podstatné porušení smlouvy a objednatel může z tohoto důvodu od smlouvy okamžitě odstoupit.</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Zhotovitel nemůže bez souhlasu objednatele postoupit svá práva a povinnosti plynoucí ze smlouvy třetí osobě.</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Zhotovitel prohlašuje, že ke dni uzavření této smlouvy má uzavřenou pojistnou smlouvu, jejímž předmětem je pojištění za škodu vzniklou jinému v sou</w:t>
      </w:r>
      <w:r>
        <w:rPr>
          <w:rFonts w:ascii="Calibri" w:eastAsia="Calibri" w:hAnsi="Calibri" w:cs="Calibri"/>
        </w:rPr>
        <w:t>vislosti s činnostmi pojištěného (zhotovitele), a to s dostatečnou výší pojistného plnění a s přiměřenou spoluúčastí, přičemž se zhotovitel zavazuje po celou dobu trvání smluvního vztahu založeného touto smlouvou uvedené pojištění nejméně ve stejném rozsah</w:t>
      </w:r>
      <w:r>
        <w:rPr>
          <w:rFonts w:ascii="Calibri" w:eastAsia="Calibri" w:hAnsi="Calibri" w:cs="Calibri"/>
        </w:rPr>
        <w:t xml:space="preserve">u na své náklady udržovat. Objednatel je oprávněn zkontrolovat (tj. vyzvat k předložení kopie dané pojistné smlouvy) plnění zhotovitele dle tohoto bodu smlouvy. Za dostatečnou výši pojistného plnění dle tohoto bodu se považuje částka minimálně 0,5 mil. Kč </w:t>
      </w:r>
      <w:r>
        <w:rPr>
          <w:rFonts w:ascii="Calibri" w:eastAsia="Calibri" w:hAnsi="Calibri" w:cs="Calibri"/>
        </w:rPr>
        <w:t>pro jednu pojistnou událost a celková částka pojistného plnění minimálně 2 mil. Kč ročně.</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Objednatel si vyhrazuje možnost prodloužení doby realizace, a to v případě, že zhotovitel doloží výpadek materiálu nebo výrobků nebo komponent, u kterých je nedostate</w:t>
      </w:r>
      <w:r>
        <w:rPr>
          <w:rFonts w:ascii="Calibri" w:eastAsia="Calibri" w:hAnsi="Calibri" w:cs="Calibri"/>
        </w:rPr>
        <w:t xml:space="preserve">k na trhu a současně doloží nemožnost nahrazení dodavatele tohoto materiálu/výrobku/komponent jiným dodavatelem, a to průzkumem trhu. </w:t>
      </w:r>
    </w:p>
    <w:p w:rsidR="000954F6" w:rsidRDefault="00D42727">
      <w:pPr>
        <w:spacing w:before="75" w:after="0"/>
        <w:ind w:left="426"/>
        <w:rPr>
          <w:rFonts w:ascii="Calibri" w:eastAsia="Calibri" w:hAnsi="Calibri" w:cs="Calibri"/>
        </w:rPr>
      </w:pPr>
      <w:r>
        <w:rPr>
          <w:rFonts w:ascii="Calibri" w:eastAsia="Calibri" w:hAnsi="Calibri" w:cs="Calibri"/>
        </w:rPr>
        <w:t>Zhotovitel doloží alespoň 2 doklady, z nichž musí být patrné: jaký dodavatel byl zhotovitelem osloven, kontakt na odpověd</w:t>
      </w:r>
      <w:r>
        <w:rPr>
          <w:rFonts w:ascii="Calibri" w:eastAsia="Calibri" w:hAnsi="Calibri" w:cs="Calibri"/>
        </w:rPr>
        <w:t xml:space="preserve">nou osobu za takového dodavatele, datum doručení informace, že daný materiál/výrobek/komponent není na trhu dostupný. </w:t>
      </w:r>
    </w:p>
    <w:p w:rsidR="000954F6" w:rsidRDefault="00D42727">
      <w:pPr>
        <w:spacing w:before="75" w:after="0"/>
        <w:ind w:left="426"/>
        <w:rPr>
          <w:rFonts w:ascii="Calibri" w:eastAsia="Calibri" w:hAnsi="Calibri" w:cs="Calibri"/>
        </w:rPr>
      </w:pPr>
      <w:r>
        <w:rPr>
          <w:rFonts w:ascii="Calibri" w:eastAsia="Calibri" w:hAnsi="Calibri" w:cs="Calibri"/>
        </w:rPr>
        <w:t>Zhotovitel je povinen výše popsaným způsobem trvání výpadku prokazovat minimálně jednou za 15 kalendářních dnů až do opětovného naskladně</w:t>
      </w:r>
      <w:r>
        <w:rPr>
          <w:rFonts w:ascii="Calibri" w:eastAsia="Calibri" w:hAnsi="Calibri" w:cs="Calibri"/>
        </w:rPr>
        <w:t>ní materiálu/výrobku/komponent.</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 xml:space="preserve">Doba realizace plnění může být v tomto případě prodloužena maximálně o dobu, po kterou nebylo možné pokračovat v realizaci plnění pro výpadek materiálu/výrobku/komponent. O prodloužení termínu bude sepsán dodatek, ve kterém </w:t>
      </w:r>
      <w:r>
        <w:rPr>
          <w:rFonts w:ascii="Calibri" w:eastAsia="Calibri" w:hAnsi="Calibri" w:cs="Calibri"/>
        </w:rPr>
        <w:t>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Objed</w:t>
      </w:r>
      <w:r>
        <w:rPr>
          <w:rFonts w:ascii="Calibri" w:eastAsia="Calibri" w:hAnsi="Calibri" w:cs="Calibri"/>
        </w:rPr>
        <w:t xml:space="preserve">natel si vyhrazuje možnost prodloužení doby plnění z důvodu prodlení Objednatele s nezbytnou součinností, která je nutná pro řádné plnění Smlouvy, a to maximálně o dobu trvání takového prodlení. </w:t>
      </w:r>
    </w:p>
    <w:p w:rsidR="000954F6" w:rsidRDefault="00D42727">
      <w:pPr>
        <w:numPr>
          <w:ilvl w:val="0"/>
          <w:numId w:val="38"/>
        </w:numPr>
        <w:pBdr>
          <w:top w:val="nil"/>
          <w:left w:val="nil"/>
          <w:bottom w:val="nil"/>
          <w:right w:val="nil"/>
          <w:between w:val="nil"/>
        </w:pBdr>
        <w:spacing w:before="75" w:after="0"/>
        <w:ind w:left="426" w:hanging="426"/>
        <w:rPr>
          <w:rFonts w:ascii="Calibri" w:eastAsia="Calibri" w:hAnsi="Calibri" w:cs="Calibri"/>
          <w:color w:val="000000"/>
        </w:rPr>
      </w:pPr>
      <w:r>
        <w:rPr>
          <w:rFonts w:ascii="Calibri" w:eastAsia="Calibri" w:hAnsi="Calibri" w:cs="Calibri"/>
          <w:color w:val="000000"/>
        </w:rPr>
        <w:t>Objednatel si vyhrazuje právo změnit cenu plnění s DPH, dojd</w:t>
      </w:r>
      <w:r>
        <w:rPr>
          <w:rFonts w:ascii="Calibri" w:eastAsia="Calibri" w:hAnsi="Calibri" w:cs="Calibri"/>
          <w:color w:val="000000"/>
        </w:rPr>
        <w:t>e-li v důsledku legislativní změny ke změně sazby DPH, tímto však není dotčena povinnost objednatele hradit cenu bez DPH ve výši v této smlouvě určené.</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 xml:space="preserve">Případná neplatnost některého ustanovení této smlouvy nemá za následek neplatnost ostatních ustanovení. </w:t>
      </w:r>
      <w:r>
        <w:rPr>
          <w:rFonts w:ascii="Calibri" w:eastAsia="Calibri" w:hAnsi="Calibri" w:cs="Calibri"/>
        </w:rPr>
        <w:t>Pro případ, že kterékoliv ustanovení této smlouvy se stane neúčinným nebo neplatným, smluvní strany se zavazují bez zbytečných odkladů nahradit takové ustanovení novým.</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Zhotovitel podpisem této smlouvy bere na vědomí, že Dopravní podnik Ostrava a.s. je pov</w:t>
      </w:r>
      <w:r>
        <w:rPr>
          <w:rFonts w:ascii="Calibri" w:eastAsia="Calibri" w:hAnsi="Calibri" w:cs="Calibri"/>
        </w:rPr>
        <w:t xml:space="preserve">inným subjektem v souladu se zákonem č. 106/1999 Sb., o svobodném přístupu k informacím (dále také jen „zákon“) a v souladu a za podmínek stanovených v zákoně je povinen tuto smlouvu, příp. informace v ní obsažené nebo z ní vyplývající zveřejnit. Podpisem </w:t>
      </w:r>
      <w:r>
        <w:rPr>
          <w:rFonts w:ascii="Calibri" w:eastAsia="Calibri" w:hAnsi="Calibri" w:cs="Calibri"/>
        </w:rPr>
        <w:t xml:space="preserve">této smlouvy dále bere zhotovitel na vědomí, že Dopravní podnik Ostrava a.s. je povinen za podmínek stanovených v zákoně č. 340/2015 Sb., o registru smluv, zveřejňovat smlouvy na Portálu veřejné správy v Registru smluv. </w:t>
      </w:r>
    </w:p>
    <w:p w:rsidR="000954F6" w:rsidRDefault="00D42727">
      <w:pPr>
        <w:spacing w:before="75" w:after="0"/>
        <w:ind w:left="426"/>
        <w:rPr>
          <w:rFonts w:ascii="Calibri" w:eastAsia="Calibri" w:hAnsi="Calibri" w:cs="Calibri"/>
        </w:rPr>
      </w:pPr>
      <w:r>
        <w:rPr>
          <w:rFonts w:ascii="Calibri" w:eastAsia="Calibri" w:hAnsi="Calibri" w:cs="Calibri"/>
        </w:rPr>
        <w:t>Zhotovitel podpisem smlouvy bere na</w:t>
      </w:r>
      <w:r>
        <w:rPr>
          <w:rFonts w:ascii="Calibri" w:eastAsia="Calibri" w:hAnsi="Calibri" w:cs="Calibri"/>
        </w:rPr>
        <w:t xml:space="preserve"> vědomí, že některé údaje a pasáže této smlouvy mohou být obchodním tajemstvím zhotovitele a zavazuje se je nezveřejnit dle zákona o registru smluv ani jinak a/nebo nepředat třetí osobě dle zákona č., 106/1999 Sb. o svobodném přístupu k informacím, ani jin</w:t>
      </w:r>
      <w:r>
        <w:rPr>
          <w:rFonts w:ascii="Calibri" w:eastAsia="Calibri" w:hAnsi="Calibri" w:cs="Calibri"/>
        </w:rPr>
        <w:t xml:space="preserve">ak. Obchodní tajemství zhotovitele je blíže vyspecifikováno v příloze č. 4 smlouvy. </w:t>
      </w:r>
    </w:p>
    <w:p w:rsidR="000954F6" w:rsidRDefault="00D42727">
      <w:pPr>
        <w:spacing w:before="75" w:after="0"/>
        <w:ind w:left="426"/>
        <w:rPr>
          <w:rFonts w:ascii="Calibri" w:eastAsia="Calibri" w:hAnsi="Calibri" w:cs="Calibri"/>
        </w:rPr>
      </w:pPr>
      <w:r>
        <w:rPr>
          <w:rFonts w:ascii="Calibri" w:eastAsia="Calibri" w:hAnsi="Calibri" w:cs="Calibri"/>
        </w:rPr>
        <w:t>Ostatní ustanovení smlouvy nepodléhají ze strany zhotovitele obchodnímu tajemství a smluvní strany souhlasí se zveřejněním smluvních podmínek obsažených ve smlouvě, včetně</w:t>
      </w:r>
      <w:r>
        <w:rPr>
          <w:rFonts w:ascii="Calibri" w:eastAsia="Calibri" w:hAnsi="Calibri" w:cs="Calibri"/>
        </w:rPr>
        <w:t xml:space="preserve">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w:t>
      </w:r>
      <w:r>
        <w:rPr>
          <w:rFonts w:ascii="Calibri" w:eastAsia="Calibri" w:hAnsi="Calibri" w:cs="Calibri"/>
        </w:rPr>
        <w:t>znění pozdějších předpisů a zákona č. 340/2015 Sb., o registru smluv, ve znění pozdějších předpisů.</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Veškeré změny a doplňky smlouvy lze provést pouze formou písemných dodatků odsouhlasených oběma smluvními stranami. V případě, že smluvní dodatek bude obsah</w:t>
      </w:r>
      <w:r>
        <w:rPr>
          <w:rFonts w:ascii="Calibri" w:eastAsia="Calibri" w:hAnsi="Calibri" w:cs="Calibri"/>
        </w:rPr>
        <w:t>ovat změnu ceny díla, bude podkladem pro jeho uzavření oběma stranami odsouhlasený změnový list (za objednatele je změnový list oprávněna odsouhlasit osoba oprávněná pro změny díla uvedená v čl. I. této smlouvy).</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Tato smlouva se vyhotovuje v jednom (1) vyh</w:t>
      </w:r>
      <w:r>
        <w:rPr>
          <w:rFonts w:ascii="Calibri" w:eastAsia="Calibri" w:hAnsi="Calibri" w:cs="Calibri"/>
        </w:rPr>
        <w:t xml:space="preserve">otovení v elektronické podobě, které bude poskytnuto oběma smluvním stranám. </w:t>
      </w:r>
    </w:p>
    <w:p w:rsidR="000954F6" w:rsidRDefault="00D42727">
      <w:pPr>
        <w:numPr>
          <w:ilvl w:val="0"/>
          <w:numId w:val="38"/>
        </w:numPr>
        <w:spacing w:before="75" w:after="0"/>
        <w:ind w:left="426" w:hanging="426"/>
        <w:rPr>
          <w:rFonts w:ascii="Calibri" w:eastAsia="Calibri" w:hAnsi="Calibri" w:cs="Calibri"/>
        </w:rPr>
      </w:pPr>
      <w:r>
        <w:rPr>
          <w:rFonts w:ascii="Calibri" w:eastAsia="Calibri" w:hAnsi="Calibri" w:cs="Calibri"/>
        </w:rPr>
        <w:t>Smluvní strany prohlašují, že je jim znám celý obsah smlouvy a že tuto smlouvu uzavřely na základě své svobodné a vážné vůle. Na důkaz této skutečnosti připojují svoje podpisy.</w:t>
      </w:r>
    </w:p>
    <w:p w:rsidR="000954F6" w:rsidRDefault="000954F6">
      <w:pPr>
        <w:spacing w:after="0"/>
        <w:rPr>
          <w:rFonts w:ascii="Calibri" w:eastAsia="Calibri" w:hAnsi="Calibri" w:cs="Calibri"/>
        </w:rPr>
      </w:pPr>
    </w:p>
    <w:p w:rsidR="000954F6" w:rsidRDefault="00D42727">
      <w:pPr>
        <w:spacing w:after="0"/>
        <w:rPr>
          <w:rFonts w:ascii="Calibri" w:eastAsia="Calibri" w:hAnsi="Calibri" w:cs="Calibri"/>
        </w:rPr>
      </w:pPr>
      <w:r>
        <w:rPr>
          <w:rFonts w:ascii="Calibri" w:eastAsia="Calibri" w:hAnsi="Calibri" w:cs="Calibri"/>
        </w:rPr>
        <w:t>Přílohy této smlouvy tvoří:</w:t>
      </w:r>
    </w:p>
    <w:p w:rsidR="000954F6" w:rsidRDefault="00D42727">
      <w:pPr>
        <w:spacing w:after="0"/>
        <w:ind w:left="142"/>
        <w:rPr>
          <w:rFonts w:ascii="Calibri" w:eastAsia="Calibri" w:hAnsi="Calibri" w:cs="Calibri"/>
          <w:i/>
        </w:rPr>
      </w:pPr>
      <w:r>
        <w:rPr>
          <w:rFonts w:ascii="Calibri" w:eastAsia="Calibri" w:hAnsi="Calibri" w:cs="Calibri"/>
          <w:i/>
        </w:rPr>
        <w:t>Příloha č. 1 - Oceněný soupis prací.</w:t>
      </w:r>
    </w:p>
    <w:p w:rsidR="000954F6" w:rsidRDefault="00D42727">
      <w:pPr>
        <w:spacing w:after="0"/>
        <w:ind w:left="142"/>
        <w:rPr>
          <w:rFonts w:ascii="Calibri" w:eastAsia="Calibri" w:hAnsi="Calibri" w:cs="Calibri"/>
          <w:i/>
        </w:rPr>
      </w:pPr>
      <w:r>
        <w:rPr>
          <w:rFonts w:ascii="Calibri" w:eastAsia="Calibri" w:hAnsi="Calibri" w:cs="Calibri"/>
          <w:i/>
        </w:rPr>
        <w:t>Příloha č. 2 – Oceněný soupis prací vyhrazená část díla</w:t>
      </w:r>
    </w:p>
    <w:p w:rsidR="000954F6" w:rsidRDefault="00D42727">
      <w:pPr>
        <w:spacing w:after="0"/>
        <w:ind w:left="142"/>
        <w:rPr>
          <w:rFonts w:ascii="Calibri" w:eastAsia="Calibri" w:hAnsi="Calibri" w:cs="Calibri"/>
          <w:i/>
        </w:rPr>
      </w:pPr>
      <w:r>
        <w:rPr>
          <w:rFonts w:ascii="Calibri" w:eastAsia="Calibri" w:hAnsi="Calibri" w:cs="Calibri"/>
          <w:i/>
        </w:rPr>
        <w:t>Příloha č. 3 - Základní požadavky k zajištění BOZP</w:t>
      </w:r>
    </w:p>
    <w:p w:rsidR="000954F6" w:rsidRDefault="00D42727">
      <w:pPr>
        <w:spacing w:after="0"/>
        <w:ind w:left="142"/>
        <w:rPr>
          <w:rFonts w:ascii="Calibri" w:eastAsia="Calibri" w:hAnsi="Calibri" w:cs="Calibri"/>
          <w:i/>
        </w:rPr>
      </w:pPr>
      <w:r>
        <w:rPr>
          <w:rFonts w:ascii="Calibri" w:eastAsia="Calibri" w:hAnsi="Calibri" w:cs="Calibri"/>
          <w:i/>
        </w:rPr>
        <w:t>Příloha č. 4 – Vymezení obchodního tajemství zhotovitele</w:t>
      </w:r>
    </w:p>
    <w:p w:rsidR="000954F6" w:rsidRDefault="00D42727">
      <w:pPr>
        <w:spacing w:after="0"/>
        <w:ind w:left="142"/>
        <w:rPr>
          <w:rFonts w:ascii="Calibri" w:eastAsia="Calibri" w:hAnsi="Calibri" w:cs="Calibri"/>
          <w:i/>
        </w:rPr>
      </w:pPr>
      <w:r>
        <w:rPr>
          <w:rFonts w:ascii="Calibri" w:eastAsia="Calibri" w:hAnsi="Calibri" w:cs="Calibri"/>
          <w:i/>
        </w:rPr>
        <w:t>Příloha č. 5 – Pravidla sociální odpovědnosti</w:t>
      </w:r>
      <w:bookmarkStart w:id="1" w:name="_GoBack"/>
      <w:bookmarkEnd w:id="1"/>
    </w:p>
    <w:p w:rsidR="000954F6" w:rsidRDefault="000954F6">
      <w:pPr>
        <w:spacing w:after="0"/>
        <w:rPr>
          <w:rFonts w:ascii="Calibri" w:eastAsia="Calibri" w:hAnsi="Calibri" w:cs="Calibri"/>
        </w:rPr>
      </w:pPr>
    </w:p>
    <w:p w:rsidR="000954F6" w:rsidRDefault="00D42727">
      <w:pPr>
        <w:tabs>
          <w:tab w:val="left" w:pos="5387"/>
        </w:tabs>
        <w:spacing w:after="0"/>
        <w:rPr>
          <w:rFonts w:ascii="Calibri" w:eastAsia="Calibri" w:hAnsi="Calibri" w:cs="Calibri"/>
        </w:rPr>
      </w:pPr>
      <w:r>
        <w:rPr>
          <w:rFonts w:ascii="Calibri" w:eastAsia="Calibri" w:hAnsi="Calibri" w:cs="Calibri"/>
        </w:rPr>
        <w:t>Za Dopravní podnik Ostrava a.s.</w:t>
      </w:r>
      <w:r>
        <w:rPr>
          <w:rFonts w:ascii="Calibri" w:eastAsia="Calibri" w:hAnsi="Calibri" w:cs="Calibri"/>
        </w:rPr>
        <w:tab/>
        <w:t>Za zhotovitele</w:t>
      </w:r>
    </w:p>
    <w:p w:rsidR="000954F6" w:rsidRDefault="000954F6">
      <w:pPr>
        <w:spacing w:after="0"/>
        <w:rPr>
          <w:rFonts w:ascii="Calibri" w:eastAsia="Calibri" w:hAnsi="Calibri" w:cs="Calibri"/>
        </w:rPr>
      </w:pPr>
    </w:p>
    <w:p w:rsidR="000954F6" w:rsidRDefault="00D42727">
      <w:pPr>
        <w:tabs>
          <w:tab w:val="left" w:pos="5387"/>
        </w:tabs>
        <w:spacing w:before="60" w:after="0"/>
        <w:rPr>
          <w:rFonts w:ascii="Calibri" w:eastAsia="Calibri" w:hAnsi="Calibri" w:cs="Calibri"/>
        </w:rPr>
      </w:pPr>
      <w:r>
        <w:rPr>
          <w:rFonts w:ascii="Calibri" w:eastAsia="Calibri" w:hAnsi="Calibri" w:cs="Calibri"/>
        </w:rPr>
        <w:t xml:space="preserve">V Ostravě dne dle el. </w:t>
      </w:r>
      <w:proofErr w:type="gramStart"/>
      <w:r>
        <w:rPr>
          <w:rFonts w:ascii="Calibri" w:eastAsia="Calibri" w:hAnsi="Calibri" w:cs="Calibri"/>
        </w:rPr>
        <w:t>podpisu</w:t>
      </w:r>
      <w:proofErr w:type="gramEnd"/>
      <w:r>
        <w:rPr>
          <w:rFonts w:ascii="Calibri" w:eastAsia="Calibri" w:hAnsi="Calibri" w:cs="Calibri"/>
        </w:rPr>
        <w:tab/>
        <w:t>V ………… dne dle el. podpisu</w:t>
      </w:r>
    </w:p>
    <w:p w:rsidR="000954F6" w:rsidRDefault="000954F6">
      <w:pPr>
        <w:spacing w:after="0"/>
        <w:rPr>
          <w:rFonts w:ascii="Calibri" w:eastAsia="Calibri" w:hAnsi="Calibri" w:cs="Calibri"/>
          <w:color w:val="000000"/>
        </w:rPr>
      </w:pPr>
    </w:p>
    <w:p w:rsidR="000954F6" w:rsidRDefault="000954F6">
      <w:pPr>
        <w:spacing w:after="0"/>
        <w:rPr>
          <w:rFonts w:ascii="Calibri" w:eastAsia="Calibri" w:hAnsi="Calibri" w:cs="Calibri"/>
          <w:color w:val="000000"/>
        </w:rPr>
      </w:pPr>
    </w:p>
    <w:p w:rsidR="000954F6" w:rsidRDefault="000954F6">
      <w:pPr>
        <w:spacing w:after="0"/>
        <w:rPr>
          <w:rFonts w:ascii="Calibri" w:eastAsia="Calibri" w:hAnsi="Calibri" w:cs="Calibri"/>
          <w:color w:val="000000"/>
        </w:rPr>
      </w:pPr>
    </w:p>
    <w:p w:rsidR="000954F6" w:rsidRDefault="00D42727">
      <w:pPr>
        <w:tabs>
          <w:tab w:val="left" w:pos="5670"/>
        </w:tabs>
        <w:spacing w:before="120" w:after="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w:t>
      </w:r>
    </w:p>
    <w:p w:rsidR="000954F6" w:rsidRDefault="00D42727">
      <w:pPr>
        <w:tabs>
          <w:tab w:val="left" w:pos="5610"/>
        </w:tabs>
        <w:spacing w:after="0"/>
        <w:rPr>
          <w:rFonts w:ascii="Calibri" w:eastAsia="Calibri" w:hAnsi="Calibri" w:cs="Calibri"/>
        </w:rPr>
      </w:pPr>
      <w:r>
        <w:rPr>
          <w:rFonts w:ascii="Calibri" w:eastAsia="Calibri" w:hAnsi="Calibri" w:cs="Calibri"/>
          <w:i/>
          <w:color w:val="00B0F0"/>
        </w:rPr>
        <w:t>(POZN. Doplní objednatel před podpisem smlouvy)</w:t>
      </w:r>
      <w:r>
        <w:rPr>
          <w:rFonts w:ascii="Calibri" w:eastAsia="Calibri" w:hAnsi="Calibri" w:cs="Calibri"/>
          <w:color w:val="000000"/>
          <w:sz w:val="24"/>
          <w:szCs w:val="24"/>
        </w:rPr>
        <w:tab/>
      </w:r>
      <w:r>
        <w:rPr>
          <w:rFonts w:ascii="Calibri" w:eastAsia="Calibri" w:hAnsi="Calibri" w:cs="Calibri"/>
          <w:i/>
          <w:color w:val="00B0F0"/>
        </w:rPr>
        <w:t xml:space="preserve">podpis oprávněné osoby zhotovitele </w:t>
      </w:r>
    </w:p>
    <w:sectPr w:rsidR="000954F6">
      <w:headerReference w:type="default" r:id="rId13"/>
      <w:footerReference w:type="default" r:id="rId14"/>
      <w:headerReference w:type="first" r:id="rId15"/>
      <w:footerReference w:type="first" r:id="rId16"/>
      <w:pgSz w:w="11906" w:h="16838"/>
      <w:pgMar w:top="2098" w:right="851" w:bottom="993" w:left="851"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2727">
      <w:pPr>
        <w:spacing w:after="0"/>
      </w:pPr>
      <w:r>
        <w:separator/>
      </w:r>
    </w:p>
  </w:endnote>
  <w:endnote w:type="continuationSeparator" w:id="0">
    <w:p w:rsidR="00000000" w:rsidRDefault="00D427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4F6" w:rsidRDefault="00D42727">
    <w:pPr>
      <w:pBdr>
        <w:top w:val="single" w:sz="4" w:space="1" w:color="000000"/>
        <w:left w:val="nil"/>
        <w:bottom w:val="nil"/>
        <w:right w:val="nil"/>
        <w:between w:val="nil"/>
      </w:pBdr>
      <w:tabs>
        <w:tab w:val="right" w:pos="10206"/>
      </w:tabs>
      <w:spacing w:after="0" w:line="276" w:lineRule="auto"/>
      <w:rPr>
        <w:i/>
        <w:color w:val="000000"/>
        <w:sz w:val="20"/>
        <w:szCs w:val="20"/>
      </w:rPr>
    </w:pPr>
    <w:r>
      <w:rPr>
        <w:i/>
        <w:color w:val="000000"/>
        <w:sz w:val="20"/>
        <w:szCs w:val="20"/>
      </w:rPr>
      <w:t xml:space="preserve">„Sociální zázemí řidičů DPO (III)“ </w:t>
    </w:r>
    <w:r>
      <w:rPr>
        <w:i/>
        <w:color w:val="000000"/>
        <w:sz w:val="20"/>
        <w:szCs w:val="20"/>
      </w:rPr>
      <w:tab/>
      <w:t xml:space="preserve">strana </w:t>
    </w:r>
    <w:r>
      <w:rPr>
        <w:i/>
        <w:color w:val="000000"/>
        <w:sz w:val="20"/>
        <w:szCs w:val="20"/>
      </w:rPr>
      <w:fldChar w:fldCharType="begin"/>
    </w:r>
    <w:r>
      <w:rPr>
        <w:i/>
        <w:color w:val="000000"/>
        <w:sz w:val="20"/>
        <w:szCs w:val="20"/>
      </w:rPr>
      <w:instrText>PAGE</w:instrText>
    </w:r>
    <w:r w:rsidR="00621A37">
      <w:rPr>
        <w:i/>
        <w:color w:val="000000"/>
        <w:sz w:val="20"/>
        <w:szCs w:val="20"/>
      </w:rPr>
      <w:fldChar w:fldCharType="separate"/>
    </w:r>
    <w:r>
      <w:rPr>
        <w:i/>
        <w:noProof/>
        <w:color w:val="000000"/>
        <w:sz w:val="20"/>
        <w:szCs w:val="20"/>
      </w:rPr>
      <w:t>15</w:t>
    </w:r>
    <w:r>
      <w:rPr>
        <w:i/>
        <w:color w:val="000000"/>
        <w:sz w:val="20"/>
        <w:szCs w:val="20"/>
      </w:rPr>
      <w:fldChar w:fldCharType="end"/>
    </w:r>
    <w:r>
      <w:rPr>
        <w:i/>
        <w:color w:val="000000"/>
        <w:sz w:val="20"/>
        <w:szCs w:val="20"/>
      </w:rPr>
      <w:t>/</w:t>
    </w:r>
    <w:r>
      <w:rPr>
        <w:i/>
        <w:color w:val="000000"/>
        <w:sz w:val="20"/>
        <w:szCs w:val="20"/>
      </w:rPr>
      <w:fldChar w:fldCharType="begin"/>
    </w:r>
    <w:r>
      <w:rPr>
        <w:i/>
        <w:color w:val="000000"/>
        <w:sz w:val="20"/>
        <w:szCs w:val="20"/>
      </w:rPr>
      <w:instrText>NUMPAGES</w:instrText>
    </w:r>
    <w:r w:rsidR="00621A37">
      <w:rPr>
        <w:i/>
        <w:color w:val="000000"/>
        <w:sz w:val="20"/>
        <w:szCs w:val="20"/>
      </w:rPr>
      <w:fldChar w:fldCharType="separate"/>
    </w:r>
    <w:r>
      <w:rPr>
        <w:i/>
        <w:noProof/>
        <w:color w:val="000000"/>
        <w:sz w:val="20"/>
        <w:szCs w:val="20"/>
      </w:rPr>
      <w:t>15</w:t>
    </w:r>
    <w:r>
      <w:rPr>
        <w: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4F6" w:rsidRDefault="00D42727">
    <w:pPr>
      <w:pBdr>
        <w:top w:val="nil"/>
        <w:left w:val="nil"/>
        <w:bottom w:val="nil"/>
        <w:right w:val="nil"/>
        <w:between w:val="nil"/>
      </w:pBdr>
      <w:tabs>
        <w:tab w:val="right" w:pos="10206"/>
      </w:tabs>
      <w:spacing w:after="0" w:line="276" w:lineRule="auto"/>
      <w:jc w:val="left"/>
      <w:rPr>
        <w:rFonts w:ascii="Arial" w:eastAsia="Arial" w:hAnsi="Arial" w:cs="Arial"/>
        <w:color w:val="000000"/>
        <w:sz w:val="16"/>
        <w:szCs w:val="16"/>
      </w:rPr>
    </w:pPr>
    <w:r>
      <w:rPr>
        <w:rFonts w:ascii="Arial" w:eastAsia="Arial" w:hAnsi="Arial" w:cs="Arial"/>
        <w:color w:val="000000"/>
        <w:sz w:val="16"/>
        <w:szCs w:val="16"/>
      </w:rPr>
      <w:tab/>
      <w:t xml:space="preserve">█ Registrace: Obchodní rejstřík Krajského soudu v Ostravě, </w:t>
    </w:r>
    <w:proofErr w:type="spellStart"/>
    <w:r>
      <w:rPr>
        <w:rFonts w:ascii="Arial" w:eastAsia="Arial" w:hAnsi="Arial" w:cs="Arial"/>
        <w:color w:val="000000"/>
        <w:sz w:val="16"/>
        <w:szCs w:val="16"/>
      </w:rPr>
      <w:t>sp</w:t>
    </w:r>
    <w:proofErr w:type="spellEnd"/>
    <w:r>
      <w:rPr>
        <w:rFonts w:ascii="Arial" w:eastAsia="Arial" w:hAnsi="Arial" w:cs="Arial"/>
        <w:color w:val="000000"/>
        <w:sz w:val="16"/>
        <w:szCs w:val="16"/>
      </w:rPr>
      <w:t>. zn. B 1104</w:t>
    </w:r>
  </w:p>
  <w:p w:rsidR="000954F6" w:rsidRDefault="00D42727">
    <w:pPr>
      <w:pBdr>
        <w:top w:val="nil"/>
        <w:left w:val="nil"/>
        <w:bottom w:val="nil"/>
        <w:right w:val="nil"/>
        <w:between w:val="nil"/>
      </w:pBdr>
      <w:tabs>
        <w:tab w:val="right" w:pos="10206"/>
      </w:tabs>
      <w:spacing w:after="0" w:line="276" w:lineRule="auto"/>
      <w:jc w:val="left"/>
      <w:rPr>
        <w:rFonts w:ascii="Arial" w:eastAsia="Arial" w:hAnsi="Arial" w:cs="Arial"/>
        <w:color w:val="000000"/>
        <w:sz w:val="16"/>
        <w:szCs w:val="16"/>
      </w:rPr>
    </w:pPr>
    <w:r>
      <w:rPr>
        <w:rFonts w:ascii="Arial" w:eastAsia="Arial" w:hAnsi="Arial" w:cs="Arial"/>
        <w:color w:val="000000"/>
        <w:sz w:val="16"/>
        <w:szCs w:val="16"/>
      </w:rPr>
      <w:t xml:space="preserve">strana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621A37">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sidR="00621A37">
      <w:rPr>
        <w:rFonts w:ascii="Arial" w:eastAsia="Arial" w:hAnsi="Arial" w:cs="Arial"/>
        <w:color w:val="000000"/>
        <w:sz w:val="16"/>
        <w:szCs w:val="16"/>
      </w:rPr>
      <w:fldChar w:fldCharType="separate"/>
    </w:r>
    <w:r>
      <w:rPr>
        <w:rFonts w:ascii="Arial" w:eastAsia="Arial" w:hAnsi="Arial" w:cs="Arial"/>
        <w:noProof/>
        <w:color w:val="000000"/>
        <w:sz w:val="16"/>
        <w:szCs w:val="16"/>
      </w:rPr>
      <w:t>15</w:t>
    </w:r>
    <w:r>
      <w:rPr>
        <w:rFonts w:ascii="Arial" w:eastAsia="Arial" w:hAnsi="Arial" w:cs="Arial"/>
        <w:color w:val="000000"/>
        <w:sz w:val="16"/>
        <w:szCs w:val="16"/>
      </w:rPr>
      <w:fldChar w:fldCharType="end"/>
    </w:r>
    <w:r>
      <w:rPr>
        <w:rFonts w:ascii="Arial" w:eastAsia="Arial" w:hAnsi="Arial" w:cs="Arial"/>
        <w:color w:val="000000"/>
        <w:sz w:val="16"/>
        <w:szCs w:val="16"/>
      </w:rPr>
      <w:tab/>
      <w:t>Statutární město Ostrava je jediným akcionářem Dopravního podniku Ostrava 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2727">
      <w:pPr>
        <w:spacing w:after="0"/>
      </w:pPr>
      <w:r>
        <w:separator/>
      </w:r>
    </w:p>
  </w:footnote>
  <w:footnote w:type="continuationSeparator" w:id="0">
    <w:p w:rsidR="00000000" w:rsidRDefault="00D427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4F6" w:rsidRDefault="00D42727">
    <w:pPr>
      <w:pBdr>
        <w:top w:val="nil"/>
        <w:left w:val="nil"/>
        <w:bottom w:val="nil"/>
        <w:right w:val="nil"/>
        <w:between w:val="nil"/>
      </w:pBdr>
      <w:tabs>
        <w:tab w:val="center" w:pos="4536"/>
        <w:tab w:val="right" w:pos="9072"/>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58240" behindDoc="0" locked="0" layoutInCell="1" hidden="0" allowOverlap="1">
          <wp:simplePos x="0" y="0"/>
          <wp:positionH relativeFrom="margin">
            <wp:align>right</wp:align>
          </wp:positionH>
          <wp:positionV relativeFrom="page">
            <wp:posOffset>540385</wp:posOffset>
          </wp:positionV>
          <wp:extent cx="2169795" cy="170180"/>
          <wp:effectExtent l="0" t="0" r="0" b="0"/>
          <wp:wrapSquare wrapText="bothSides" distT="0" distB="0" distL="114300" distR="114300"/>
          <wp:docPr id="3" name="image3.png" descr="A4_LOGO14mm_top_text0.png"/>
          <wp:cNvGraphicFramePr/>
          <a:graphic xmlns:a="http://schemas.openxmlformats.org/drawingml/2006/main">
            <a:graphicData uri="http://schemas.openxmlformats.org/drawingml/2006/picture">
              <pic:pic xmlns:pic="http://schemas.openxmlformats.org/drawingml/2006/picture">
                <pic:nvPicPr>
                  <pic:cNvPr id="0" name="image3.png" descr="A4_LOGO14mm_top_text0.png"/>
                  <pic:cNvPicPr preferRelativeResize="0"/>
                </pic:nvPicPr>
                <pic:blipFill>
                  <a:blip r:embed="rId1"/>
                  <a:srcRect/>
                  <a:stretch>
                    <a:fillRect/>
                  </a:stretch>
                </pic:blipFill>
                <pic:spPr>
                  <a:xfrm>
                    <a:off x="0" y="0"/>
                    <a:ext cx="2169795" cy="1701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4F6" w:rsidRDefault="00D42727">
    <w:pPr>
      <w:pBdr>
        <w:top w:val="nil"/>
        <w:left w:val="nil"/>
        <w:bottom w:val="nil"/>
        <w:right w:val="nil"/>
        <w:between w:val="nil"/>
      </w:pBdr>
      <w:tabs>
        <w:tab w:val="center" w:pos="4536"/>
        <w:tab w:val="right" w:pos="9072"/>
      </w:tabs>
      <w:spacing w:before="120"/>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59264" behindDoc="0" locked="0" layoutInCell="1" hidden="0" allowOverlap="1">
          <wp:simplePos x="0" y="0"/>
          <wp:positionH relativeFrom="margin">
            <wp:align>right</wp:align>
          </wp:positionH>
          <wp:positionV relativeFrom="page">
            <wp:posOffset>540385</wp:posOffset>
          </wp:positionV>
          <wp:extent cx="2179320" cy="615315"/>
          <wp:effectExtent l="0" t="0" r="0" b="0"/>
          <wp:wrapSquare wrapText="bothSides" distT="0" distB="0" distL="114300" distR="114300"/>
          <wp:docPr id="1" name="image2.png" descr="A4_LOGO14mm_top_text1.png"/>
          <wp:cNvGraphicFramePr/>
          <a:graphic xmlns:a="http://schemas.openxmlformats.org/drawingml/2006/main">
            <a:graphicData uri="http://schemas.openxmlformats.org/drawingml/2006/picture">
              <pic:pic xmlns:pic="http://schemas.openxmlformats.org/drawingml/2006/picture">
                <pic:nvPicPr>
                  <pic:cNvPr id="0" name="image2.png" descr="A4_LOGO14mm_top_text1.png"/>
                  <pic:cNvPicPr preferRelativeResize="0"/>
                </pic:nvPicPr>
                <pic:blipFill>
                  <a:blip r:embed="rId1"/>
                  <a:srcRect/>
                  <a:stretch>
                    <a:fillRect/>
                  </a:stretch>
                </pic:blipFill>
                <pic:spPr>
                  <a:xfrm>
                    <a:off x="0" y="0"/>
                    <a:ext cx="2179320" cy="615315"/>
                  </a:xfrm>
                  <a:prstGeom prst="rect">
                    <a:avLst/>
                  </a:prstGeom>
                  <a:ln/>
                </pic:spPr>
              </pic:pic>
            </a:graphicData>
          </a:graphic>
        </wp:anchor>
      </w:drawing>
    </w:r>
    <w:r>
      <w:rPr>
        <w:rFonts w:ascii="Calibri" w:eastAsia="Calibri" w:hAnsi="Calibri" w:cs="Calibri"/>
        <w:noProof/>
        <w:color w:val="000000"/>
      </w:rPr>
      <w:drawing>
        <wp:anchor distT="0" distB="0" distL="114300" distR="114300" simplePos="0" relativeHeight="251660288" behindDoc="0" locked="0" layoutInCell="1" hidden="0" allowOverlap="1">
          <wp:simplePos x="0" y="0"/>
          <wp:positionH relativeFrom="page">
            <wp:posOffset>504825</wp:posOffset>
          </wp:positionH>
          <wp:positionV relativeFrom="page">
            <wp:posOffset>542925</wp:posOffset>
          </wp:positionV>
          <wp:extent cx="1871476" cy="502921"/>
          <wp:effectExtent l="0" t="0" r="0" b="0"/>
          <wp:wrapSquare wrapText="bothSides" distT="0" distB="0" distL="114300" distR="114300"/>
          <wp:docPr id="2" name="image1.png" descr="A4_LOGO14mm_top_logo.png"/>
          <wp:cNvGraphicFramePr/>
          <a:graphic xmlns:a="http://schemas.openxmlformats.org/drawingml/2006/main">
            <a:graphicData uri="http://schemas.openxmlformats.org/drawingml/2006/picture">
              <pic:pic xmlns:pic="http://schemas.openxmlformats.org/drawingml/2006/picture">
                <pic:nvPicPr>
                  <pic:cNvPr id="0" name="image1.png" descr="A4_LOGO14mm_top_logo.png"/>
                  <pic:cNvPicPr preferRelativeResize="0"/>
                </pic:nvPicPr>
                <pic:blipFill>
                  <a:blip r:embed="rId2"/>
                  <a:srcRect/>
                  <a:stretch>
                    <a:fillRect/>
                  </a:stretch>
                </pic:blipFill>
                <pic:spPr>
                  <a:xfrm>
                    <a:off x="0" y="0"/>
                    <a:ext cx="1871476" cy="5029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85A"/>
    <w:multiLevelType w:val="multilevel"/>
    <w:tmpl w:val="6C1A7FCC"/>
    <w:lvl w:ilvl="0">
      <w:start w:val="1"/>
      <w:numFmt w:val="bullet"/>
      <w:lvlText w:val="●"/>
      <w:lvlJc w:val="left"/>
      <w:pPr>
        <w:ind w:left="1647" w:hanging="360"/>
      </w:pPr>
      <w:rPr>
        <w:rFonts w:ascii="Noto Sans Symbols" w:eastAsia="Noto Sans Symbols" w:hAnsi="Noto Sans Symbols" w:cs="Noto Sans Symbols"/>
      </w:rPr>
    </w:lvl>
    <w:lvl w:ilvl="1">
      <w:numFmt w:val="bullet"/>
      <w:lvlText w:val="•"/>
      <w:lvlJc w:val="left"/>
      <w:pPr>
        <w:ind w:left="2007" w:hanging="360"/>
      </w:pPr>
      <w:rPr>
        <w:rFonts w:ascii="Times New Roman" w:eastAsia="Times New Roman" w:hAnsi="Times New Roman" w:cs="Times New Roman"/>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1676B28"/>
    <w:multiLevelType w:val="multilevel"/>
    <w:tmpl w:val="75E674A4"/>
    <w:lvl w:ilvl="0">
      <w:start w:val="1"/>
      <w:numFmt w:val="decimal"/>
      <w:lvlText w:val="2.%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21A56"/>
    <w:multiLevelType w:val="multilevel"/>
    <w:tmpl w:val="1B54D0F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AF11B9"/>
    <w:multiLevelType w:val="multilevel"/>
    <w:tmpl w:val="440C0D4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8E530E"/>
    <w:multiLevelType w:val="multilevel"/>
    <w:tmpl w:val="195EA382"/>
    <w:lvl w:ilvl="0">
      <w:start w:val="1"/>
      <w:numFmt w:val="decimal"/>
      <w:lvlText w:val="IV.%1."/>
      <w:lvlJc w:val="left"/>
      <w:pPr>
        <w:ind w:left="1146" w:hanging="360"/>
      </w:pPr>
      <w:rPr>
        <w:b/>
        <w:i w:val="0"/>
        <w:color w:val="000000"/>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0A574B1D"/>
    <w:multiLevelType w:val="multilevel"/>
    <w:tmpl w:val="B56A489E"/>
    <w:lvl w:ilvl="0">
      <w:start w:val="1"/>
      <w:numFmt w:val="upperRoman"/>
      <w:lvlText w:val="%1."/>
      <w:lvlJc w:val="right"/>
      <w:pPr>
        <w:ind w:left="1287" w:hanging="360"/>
      </w:pPr>
      <w:rPr>
        <w:b/>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0A7258E4"/>
    <w:multiLevelType w:val="multilevel"/>
    <w:tmpl w:val="F4AE573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6C1D2B"/>
    <w:multiLevelType w:val="multilevel"/>
    <w:tmpl w:val="583421F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B7AF7"/>
    <w:multiLevelType w:val="multilevel"/>
    <w:tmpl w:val="4184EC3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8101B9"/>
    <w:multiLevelType w:val="multilevel"/>
    <w:tmpl w:val="8DDC963E"/>
    <w:lvl w:ilvl="0">
      <w:start w:val="1"/>
      <w:numFmt w:val="decimal"/>
      <w:lvlText w:val="I.%1."/>
      <w:lvlJc w:val="left"/>
      <w:pPr>
        <w:ind w:left="780" w:hanging="360"/>
      </w:pPr>
      <w:rPr>
        <w:b/>
        <w:i w:val="0"/>
        <w:color w:val="000000"/>
        <w:sz w:val="22"/>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9087853"/>
    <w:multiLevelType w:val="multilevel"/>
    <w:tmpl w:val="98A6C6B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416AAE"/>
    <w:multiLevelType w:val="multilevel"/>
    <w:tmpl w:val="E3249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9C0CF8"/>
    <w:multiLevelType w:val="multilevel"/>
    <w:tmpl w:val="907C49EA"/>
    <w:lvl w:ilvl="0">
      <w:start w:val="1"/>
      <w:numFmt w:val="bullet"/>
      <w:lvlText w:val="o"/>
      <w:lvlJc w:val="left"/>
      <w:pPr>
        <w:ind w:left="1571" w:hanging="360"/>
      </w:pPr>
      <w:rPr>
        <w:rFonts w:ascii="Courier New" w:eastAsia="Courier New" w:hAnsi="Courier New" w:cs="Courier New"/>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200E69C4"/>
    <w:multiLevelType w:val="multilevel"/>
    <w:tmpl w:val="7F7A0FE8"/>
    <w:lvl w:ilvl="0">
      <w:start w:val="1"/>
      <w:numFmt w:val="decimal"/>
      <w:lvlText w:val="II.%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10618A"/>
    <w:multiLevelType w:val="multilevel"/>
    <w:tmpl w:val="4ABC9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D901EA"/>
    <w:multiLevelType w:val="multilevel"/>
    <w:tmpl w:val="2F8EE7D8"/>
    <w:lvl w:ilvl="0">
      <w:start w:val="1"/>
      <w:numFmt w:val="decimal"/>
      <w:lvlText w:val="I.%1."/>
      <w:lvlJc w:val="left"/>
      <w:pPr>
        <w:ind w:left="780" w:hanging="360"/>
      </w:pPr>
      <w:rPr>
        <w:b/>
        <w:i w:val="0"/>
        <w:color w:val="000000"/>
        <w:sz w:val="22"/>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15:restartNumberingAfterBreak="0">
    <w:nsid w:val="29585210"/>
    <w:multiLevelType w:val="multilevel"/>
    <w:tmpl w:val="F280B64A"/>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0C3759"/>
    <w:multiLevelType w:val="multilevel"/>
    <w:tmpl w:val="4588F098"/>
    <w:lvl w:ilvl="0">
      <w:start w:val="1"/>
      <w:numFmt w:val="decimal"/>
      <w:lvlText w:val="IV.%1."/>
      <w:lvlJc w:val="left"/>
      <w:pPr>
        <w:ind w:left="1146" w:hanging="360"/>
      </w:pPr>
      <w:rPr>
        <w:b/>
        <w:i w:val="0"/>
        <w:color w:val="000000"/>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2ABB011C"/>
    <w:multiLevelType w:val="multilevel"/>
    <w:tmpl w:val="6256E714"/>
    <w:lvl w:ilvl="0">
      <w:start w:val="1"/>
      <w:numFmt w:val="decimal"/>
      <w:lvlText w:val="II.%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BF35CD"/>
    <w:multiLevelType w:val="multilevel"/>
    <w:tmpl w:val="73E6B5B8"/>
    <w:lvl w:ilvl="0">
      <w:start w:val="1"/>
      <w:numFmt w:val="upperRoman"/>
      <w:lvlText w:val="%1."/>
      <w:lvlJc w:val="righ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0" w15:restartNumberingAfterBreak="0">
    <w:nsid w:val="2EB64560"/>
    <w:multiLevelType w:val="multilevel"/>
    <w:tmpl w:val="81949302"/>
    <w:lvl w:ilvl="0">
      <w:start w:val="1"/>
      <w:numFmt w:val="upperLetter"/>
      <w:lvlText w:val="%1."/>
      <w:lvlJc w:val="left"/>
      <w:pPr>
        <w:ind w:left="72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9F780C"/>
    <w:multiLevelType w:val="multilevel"/>
    <w:tmpl w:val="6C4C3CEA"/>
    <w:lvl w:ilvl="0">
      <w:start w:val="1"/>
      <w:numFmt w:val="decimal"/>
      <w:lvlText w:val="II.%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BE2C97"/>
    <w:multiLevelType w:val="multilevel"/>
    <w:tmpl w:val="D520C73E"/>
    <w:lvl w:ilvl="0">
      <w:start w:val="1"/>
      <w:numFmt w:val="upperRoman"/>
      <w:lvlText w:val="%1."/>
      <w:lvlJc w:val="right"/>
      <w:pPr>
        <w:ind w:left="1287" w:hanging="360"/>
      </w:pPr>
      <w:rPr>
        <w:b/>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3666266F"/>
    <w:multiLevelType w:val="multilevel"/>
    <w:tmpl w:val="5DE0CA80"/>
    <w:lvl w:ilvl="0">
      <w:start w:val="1"/>
      <w:numFmt w:val="decimal"/>
      <w:lvlText w:val="III.%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6720B5"/>
    <w:multiLevelType w:val="multilevel"/>
    <w:tmpl w:val="CCC437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43973BFF"/>
    <w:multiLevelType w:val="multilevel"/>
    <w:tmpl w:val="D6283C58"/>
    <w:lvl w:ilvl="0">
      <w:start w:val="1"/>
      <w:numFmt w:val="lowerLetter"/>
      <w:lvlText w:val="%1)"/>
      <w:lvlJc w:val="left"/>
      <w:pPr>
        <w:ind w:left="72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3E7FC1"/>
    <w:multiLevelType w:val="multilevel"/>
    <w:tmpl w:val="D690EC38"/>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E2387C"/>
    <w:multiLevelType w:val="multilevel"/>
    <w:tmpl w:val="70063924"/>
    <w:lvl w:ilvl="0">
      <w:start w:val="1"/>
      <w:numFmt w:val="decimal"/>
      <w:lvlText w:val="III.%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B26351"/>
    <w:multiLevelType w:val="multilevel"/>
    <w:tmpl w:val="DFDE0CEC"/>
    <w:lvl w:ilvl="0">
      <w:start w:val="1"/>
      <w:numFmt w:val="decimal"/>
      <w:lvlText w:val="IV.%1."/>
      <w:lvlJc w:val="left"/>
      <w:pPr>
        <w:ind w:left="1146" w:hanging="360"/>
      </w:pPr>
      <w:rPr>
        <w:b/>
        <w:i w:val="0"/>
        <w:color w:val="000000"/>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59AC5685"/>
    <w:multiLevelType w:val="multilevel"/>
    <w:tmpl w:val="EE9EB04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6615"/>
    <w:multiLevelType w:val="multilevel"/>
    <w:tmpl w:val="E1BA27CE"/>
    <w:lvl w:ilvl="0">
      <w:start w:val="1"/>
      <w:numFmt w:val="decimal"/>
      <w:lvlText w:val="III.%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FA7EDB"/>
    <w:multiLevelType w:val="multilevel"/>
    <w:tmpl w:val="F54C0E0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54E1B"/>
    <w:multiLevelType w:val="multilevel"/>
    <w:tmpl w:val="540CCF78"/>
    <w:lvl w:ilvl="0">
      <w:start w:val="1"/>
      <w:numFmt w:val="decimal"/>
      <w:lvlText w:val="I.%1."/>
      <w:lvlJc w:val="left"/>
      <w:pPr>
        <w:ind w:left="780" w:hanging="360"/>
      </w:pPr>
      <w:rPr>
        <w:b/>
        <w:i w:val="0"/>
        <w:color w:val="000000"/>
        <w:sz w:val="22"/>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6064346C"/>
    <w:multiLevelType w:val="multilevel"/>
    <w:tmpl w:val="8E3C3C5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DB01F6"/>
    <w:multiLevelType w:val="multilevel"/>
    <w:tmpl w:val="DD4AFC4C"/>
    <w:lvl w:ilvl="0">
      <w:start w:val="1"/>
      <w:numFmt w:val="decimal"/>
      <w:lvlText w:val="1.%1."/>
      <w:lvlJc w:val="left"/>
      <w:pPr>
        <w:ind w:left="1146" w:hanging="360"/>
      </w:pPr>
      <w:rPr>
        <w:rFonts w:ascii="Times New Roman" w:eastAsia="Times New Roman" w:hAnsi="Times New Roman" w:cs="Times New Roman"/>
        <w:b w:val="0"/>
        <w:i w:val="0"/>
        <w:color w:val="000000"/>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 w15:restartNumberingAfterBreak="0">
    <w:nsid w:val="62C72933"/>
    <w:multiLevelType w:val="multilevel"/>
    <w:tmpl w:val="A530A2A6"/>
    <w:lvl w:ilvl="0">
      <w:start w:val="1"/>
      <w:numFmt w:val="upperRoman"/>
      <w:lvlText w:val="%1."/>
      <w:lvlJc w:val="right"/>
      <w:pPr>
        <w:ind w:left="1287" w:hanging="360"/>
      </w:pPr>
      <w:rPr>
        <w:b/>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6" w15:restartNumberingAfterBreak="0">
    <w:nsid w:val="63A031A4"/>
    <w:multiLevelType w:val="multilevel"/>
    <w:tmpl w:val="2280E47E"/>
    <w:lvl w:ilvl="0">
      <w:start w:val="1"/>
      <w:numFmt w:val="upperRoman"/>
      <w:lvlText w:val="%1."/>
      <w:lvlJc w:val="right"/>
      <w:pPr>
        <w:ind w:left="1287" w:hanging="360"/>
      </w:pPr>
      <w:rPr>
        <w:b/>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7" w15:restartNumberingAfterBreak="0">
    <w:nsid w:val="66F040DC"/>
    <w:multiLevelType w:val="multilevel"/>
    <w:tmpl w:val="D8F6EF72"/>
    <w:lvl w:ilvl="0">
      <w:start w:val="1"/>
      <w:numFmt w:val="decimal"/>
      <w:lvlText w:val="6.%1."/>
      <w:lvlJc w:val="left"/>
      <w:pPr>
        <w:ind w:left="1287" w:hanging="360"/>
      </w:pPr>
      <w:rPr>
        <w:rFonts w:ascii="Calibri" w:eastAsia="Calibri" w:hAnsi="Calibri" w:cs="Calibri"/>
        <w:b w:val="0"/>
        <w:i w:val="0"/>
        <w:color w:val="00000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B77123D"/>
    <w:multiLevelType w:val="multilevel"/>
    <w:tmpl w:val="C84A542E"/>
    <w:lvl w:ilvl="0">
      <w:start w:val="1"/>
      <w:numFmt w:val="decimal"/>
      <w:lvlText w:val="III.%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8B107B"/>
    <w:multiLevelType w:val="multilevel"/>
    <w:tmpl w:val="0430E2FC"/>
    <w:lvl w:ilvl="0">
      <w:start w:val="1"/>
      <w:numFmt w:val="decimal"/>
      <w:lvlText w:val="IV.%1."/>
      <w:lvlJc w:val="left"/>
      <w:pPr>
        <w:ind w:left="1146" w:hanging="360"/>
      </w:pPr>
      <w:rPr>
        <w:b/>
        <w:i w:val="0"/>
        <w:color w:val="000000"/>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 w15:restartNumberingAfterBreak="0">
    <w:nsid w:val="6F584C5C"/>
    <w:multiLevelType w:val="multilevel"/>
    <w:tmpl w:val="3280A30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6E66A5"/>
    <w:multiLevelType w:val="multilevel"/>
    <w:tmpl w:val="22346786"/>
    <w:lvl w:ilvl="0">
      <w:start w:val="1"/>
      <w:numFmt w:val="decimal"/>
      <w:lvlText w:val="II.%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023760"/>
    <w:multiLevelType w:val="multilevel"/>
    <w:tmpl w:val="5ADE57E0"/>
    <w:lvl w:ilvl="0">
      <w:start w:val="1"/>
      <w:numFmt w:val="decimal"/>
      <w:lvlText w:val="I.%1."/>
      <w:lvlJc w:val="left"/>
      <w:pPr>
        <w:ind w:left="780" w:hanging="360"/>
      </w:pPr>
      <w:rPr>
        <w:b/>
        <w:i w:val="0"/>
        <w:color w:val="000000"/>
        <w:sz w:val="22"/>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3"/>
  </w:num>
  <w:num w:numId="2">
    <w:abstractNumId w:val="33"/>
  </w:num>
  <w:num w:numId="3">
    <w:abstractNumId w:val="11"/>
  </w:num>
  <w:num w:numId="4">
    <w:abstractNumId w:val="2"/>
  </w:num>
  <w:num w:numId="5">
    <w:abstractNumId w:val="0"/>
  </w:num>
  <w:num w:numId="6">
    <w:abstractNumId w:val="12"/>
  </w:num>
  <w:num w:numId="7">
    <w:abstractNumId w:val="6"/>
  </w:num>
  <w:num w:numId="8">
    <w:abstractNumId w:val="37"/>
  </w:num>
  <w:num w:numId="9">
    <w:abstractNumId w:val="25"/>
  </w:num>
  <w:num w:numId="10">
    <w:abstractNumId w:val="24"/>
  </w:num>
  <w:num w:numId="11">
    <w:abstractNumId w:val="7"/>
  </w:num>
  <w:num w:numId="12">
    <w:abstractNumId w:val="16"/>
  </w:num>
  <w:num w:numId="13">
    <w:abstractNumId w:val="32"/>
  </w:num>
  <w:num w:numId="14">
    <w:abstractNumId w:val="35"/>
  </w:num>
  <w:num w:numId="15">
    <w:abstractNumId w:val="21"/>
  </w:num>
  <w:num w:numId="16">
    <w:abstractNumId w:val="23"/>
  </w:num>
  <w:num w:numId="17">
    <w:abstractNumId w:val="4"/>
  </w:num>
  <w:num w:numId="18">
    <w:abstractNumId w:val="14"/>
  </w:num>
  <w:num w:numId="19">
    <w:abstractNumId w:val="5"/>
  </w:num>
  <w:num w:numId="20">
    <w:abstractNumId w:val="19"/>
  </w:num>
  <w:num w:numId="21">
    <w:abstractNumId w:val="42"/>
  </w:num>
  <w:num w:numId="22">
    <w:abstractNumId w:val="36"/>
  </w:num>
  <w:num w:numId="23">
    <w:abstractNumId w:val="18"/>
  </w:num>
  <w:num w:numId="24">
    <w:abstractNumId w:val="27"/>
  </w:num>
  <w:num w:numId="25">
    <w:abstractNumId w:val="28"/>
  </w:num>
  <w:num w:numId="26">
    <w:abstractNumId w:val="1"/>
  </w:num>
  <w:num w:numId="27">
    <w:abstractNumId w:val="15"/>
  </w:num>
  <w:num w:numId="28">
    <w:abstractNumId w:val="41"/>
  </w:num>
  <w:num w:numId="29">
    <w:abstractNumId w:val="38"/>
  </w:num>
  <w:num w:numId="30">
    <w:abstractNumId w:val="39"/>
  </w:num>
  <w:num w:numId="31">
    <w:abstractNumId w:val="20"/>
  </w:num>
  <w:num w:numId="32">
    <w:abstractNumId w:val="22"/>
  </w:num>
  <w:num w:numId="33">
    <w:abstractNumId w:val="9"/>
  </w:num>
  <w:num w:numId="34">
    <w:abstractNumId w:val="13"/>
  </w:num>
  <w:num w:numId="35">
    <w:abstractNumId w:val="30"/>
  </w:num>
  <w:num w:numId="36">
    <w:abstractNumId w:val="17"/>
  </w:num>
  <w:num w:numId="37">
    <w:abstractNumId w:val="34"/>
  </w:num>
  <w:num w:numId="38">
    <w:abstractNumId w:val="31"/>
  </w:num>
  <w:num w:numId="39">
    <w:abstractNumId w:val="26"/>
  </w:num>
  <w:num w:numId="40">
    <w:abstractNumId w:val="40"/>
  </w:num>
  <w:num w:numId="41">
    <w:abstractNumId w:val="29"/>
  </w:num>
  <w:num w:numId="42">
    <w:abstractNumId w:val="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F6"/>
    <w:rsid w:val="000954F6"/>
    <w:rsid w:val="00621A37"/>
    <w:rsid w:val="00D42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6899"/>
  <w15:docId w15:val="{01CA95EC-0F2E-41FE-A836-0B470CC3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pBdr>
        <w:top w:val="nil"/>
        <w:left w:val="nil"/>
        <w:bottom w:val="nil"/>
        <w:right w:val="nil"/>
        <w:between w:val="nil"/>
      </w:pBdr>
      <w:spacing w:before="720" w:after="480" w:line="216" w:lineRule="auto"/>
      <w:jc w:val="left"/>
      <w:outlineLvl w:val="0"/>
    </w:pPr>
    <w:rPr>
      <w:rFonts w:ascii="Arial Black" w:eastAsia="Arial Black" w:hAnsi="Arial Black" w:cs="Arial Black"/>
      <w:color w:val="000000"/>
      <w:sz w:val="26"/>
      <w:szCs w:val="26"/>
    </w:rPr>
  </w:style>
  <w:style w:type="paragraph" w:styleId="Nadpis2">
    <w:name w:val="heading 2"/>
    <w:basedOn w:val="Normln"/>
    <w:next w:val="Normln"/>
    <w:pPr>
      <w:keepNext/>
      <w:keepLines/>
      <w:spacing w:before="240" w:after="0"/>
      <w:outlineLvl w:val="1"/>
    </w:pPr>
    <w:rPr>
      <w:b/>
      <w:sz w:val="24"/>
      <w:szCs w:val="24"/>
    </w:rPr>
  </w:style>
  <w:style w:type="paragraph" w:styleId="Nadpis3">
    <w:name w:val="heading 3"/>
    <w:basedOn w:val="Normln"/>
    <w:next w:val="Normln"/>
    <w:pPr>
      <w:keepNext/>
      <w:spacing w:before="240" w:after="0"/>
      <w:outlineLvl w:val="2"/>
    </w:pPr>
    <w:rPr>
      <w:b/>
      <w:i/>
      <w:sz w:val="26"/>
      <w:szCs w:val="26"/>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widowControl w:val="0"/>
      <w:tabs>
        <w:tab w:val="left" w:pos="720"/>
      </w:tabs>
      <w:spacing w:after="0"/>
      <w:ind w:left="566" w:right="566"/>
      <w:jc w:val="center"/>
    </w:pPr>
    <w:rPr>
      <w:b/>
      <w:color w:val="00000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lva.Rezacova@dpo.cz" TargetMode="External"/><Relationship Id="rId12" Type="http://schemas.openxmlformats.org/officeDocument/2006/relationships/hyperlink" Target="mailto:elektronicka.fakturace@dpo.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man.Hruska@dpo.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adezda.Vyroubalova@dpo.cz" TargetMode="External"/><Relationship Id="rId4" Type="http://schemas.openxmlformats.org/officeDocument/2006/relationships/webSettings" Target="webSettings.xml"/><Relationship Id="rId9" Type="http://schemas.openxmlformats.org/officeDocument/2006/relationships/hyperlink" Target="mailto:Martin.Grohman@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7290</Words>
  <Characters>43013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Kubátková Hana, Ing.</dc:creator>
  <cp:lastModifiedBy>Kubátková Hana, Ing.</cp:lastModifiedBy>
  <cp:revision>3</cp:revision>
  <cp:lastPrinted>2025-02-19T07:43:00Z</cp:lastPrinted>
  <dcterms:created xsi:type="dcterms:W3CDTF">2025-02-19T07:41:00Z</dcterms:created>
  <dcterms:modified xsi:type="dcterms:W3CDTF">2025-02-19T07:43:00Z</dcterms:modified>
</cp:coreProperties>
</file>