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0245BC73" w:rsidR="006451DF" w:rsidRPr="00FF16DE" w:rsidRDefault="00FF16DE" w:rsidP="00FF16DE">
      <w:pPr>
        <w:pStyle w:val="Nzev"/>
        <w:tabs>
          <w:tab w:val="clear" w:pos="720"/>
        </w:tabs>
        <w:ind w:left="0" w:right="21"/>
        <w:jc w:val="left"/>
        <w:rPr>
          <w:b w:val="0"/>
          <w:i/>
          <w:szCs w:val="22"/>
        </w:rPr>
      </w:pPr>
      <w:r w:rsidRPr="00FF16DE">
        <w:rPr>
          <w:b w:val="0"/>
          <w:i/>
          <w:szCs w:val="22"/>
        </w:rPr>
        <w:t xml:space="preserve">Příloha č. </w:t>
      </w:r>
      <w:r w:rsidR="00BD57EE">
        <w:rPr>
          <w:b w:val="0"/>
          <w:i/>
          <w:szCs w:val="22"/>
        </w:rPr>
        <w:t>2</w:t>
      </w:r>
      <w:r w:rsidR="00BD57EE" w:rsidRPr="00FF16DE">
        <w:rPr>
          <w:b w:val="0"/>
          <w:i/>
          <w:szCs w:val="22"/>
        </w:rPr>
        <w:t xml:space="preserve"> </w:t>
      </w:r>
      <w:r w:rsidRPr="00FF16DE">
        <w:rPr>
          <w:b w:val="0"/>
          <w:i/>
          <w:szCs w:val="22"/>
        </w:rPr>
        <w:t>ZD – Návrh smlouvy o dílo</w:t>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2EE26AA5" w:rsidR="00D54220" w:rsidRPr="00520E19" w:rsidRDefault="00D54220" w:rsidP="00753518">
      <w:pPr>
        <w:pStyle w:val="Zkladntext"/>
        <w:tabs>
          <w:tab w:val="left" w:pos="3969"/>
        </w:tabs>
      </w:pPr>
      <w:r w:rsidRPr="00520E19">
        <w:t>Číslo smlouvy objednatele:</w:t>
      </w:r>
      <w:r w:rsidR="00753518">
        <w:tab/>
      </w:r>
      <w:r w:rsidR="0069332D">
        <w:t>DOD20250191</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proofErr w:type="spellStart"/>
      <w:r w:rsidR="0019602D">
        <w:rPr>
          <w:szCs w:val="22"/>
        </w:rPr>
        <w:t>UniCredit</w:t>
      </w:r>
      <w:proofErr w:type="spellEnd"/>
      <w:r w:rsidR="0019602D">
        <w:rPr>
          <w:szCs w:val="22"/>
        </w:rPr>
        <w:t xml:space="preserve">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789AE420"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BE1861" w:rsidRPr="00BE1861">
        <w:rPr>
          <w:i/>
          <w:color w:val="00B0F0"/>
          <w:szCs w:val="22"/>
        </w:rPr>
        <w:t xml:space="preserve">(Pozn.: </w:t>
      </w:r>
      <w:r w:rsidR="00BE1861">
        <w:rPr>
          <w:i/>
          <w:color w:val="00B0F0"/>
          <w:szCs w:val="22"/>
        </w:rPr>
        <w:t>D</w:t>
      </w:r>
      <w:r w:rsidR="00BE1861" w:rsidRPr="00BE1861">
        <w:rPr>
          <w:i/>
          <w:color w:val="00B0F0"/>
          <w:szCs w:val="22"/>
        </w:rPr>
        <w:t>oplní objednatel před podpisem smlouvy</w:t>
      </w:r>
      <w:r w:rsidR="00BE1861">
        <w:rPr>
          <w:i/>
          <w:color w:val="00B0F0"/>
          <w:szCs w:val="22"/>
        </w:rPr>
        <w:t>)</w:t>
      </w:r>
    </w:p>
    <w:p w14:paraId="645D9423" w14:textId="29BBCB9C" w:rsidR="00D92757" w:rsidRDefault="0033319A" w:rsidP="004742B9">
      <w:pPr>
        <w:tabs>
          <w:tab w:val="left" w:pos="3969"/>
        </w:tabs>
        <w:ind w:right="21"/>
        <w:rPr>
          <w:i/>
          <w:color w:val="00B0F0"/>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BE1861" w:rsidRPr="00BE1861">
        <w:rPr>
          <w:i/>
          <w:color w:val="00B0F0"/>
          <w:szCs w:val="22"/>
        </w:rPr>
        <w:t xml:space="preserve">(Pozn.: </w:t>
      </w:r>
      <w:r w:rsidR="00BE1861">
        <w:rPr>
          <w:i/>
          <w:color w:val="00B0F0"/>
          <w:szCs w:val="22"/>
        </w:rPr>
        <w:t>D</w:t>
      </w:r>
      <w:r w:rsidR="00BE1861" w:rsidRPr="00BE1861">
        <w:rPr>
          <w:i/>
          <w:color w:val="00B0F0"/>
          <w:szCs w:val="22"/>
        </w:rPr>
        <w:t>oplní objednatel před podpisem smlouvy</w:t>
      </w:r>
      <w:r w:rsidR="00BE1861">
        <w:rPr>
          <w:i/>
          <w:color w:val="00B0F0"/>
          <w:szCs w:val="22"/>
        </w:rPr>
        <w:t>)</w:t>
      </w:r>
    </w:p>
    <w:p w14:paraId="643605F6" w14:textId="77777777" w:rsidR="00883BF2" w:rsidRDefault="00D67177" w:rsidP="00883BF2">
      <w:pPr>
        <w:ind w:right="48"/>
      </w:pPr>
      <w:r w:rsidRPr="00883BF2">
        <w:t>kontaktní osoba ve věcech</w:t>
      </w:r>
      <w:r w:rsidR="00883BF2">
        <w:t xml:space="preserve"> </w:t>
      </w:r>
      <w:r w:rsidRPr="00883BF2">
        <w:t xml:space="preserve">smluvně </w:t>
      </w:r>
    </w:p>
    <w:p w14:paraId="71125389" w14:textId="77777777" w:rsidR="00883BF2" w:rsidRDefault="00D67177" w:rsidP="00883BF2">
      <w:pPr>
        <w:tabs>
          <w:tab w:val="left" w:pos="3969"/>
        </w:tabs>
        <w:ind w:right="48"/>
      </w:pPr>
      <w:r w:rsidRPr="00883BF2">
        <w:t xml:space="preserve">administrativních a ekonomických: </w:t>
      </w:r>
      <w:r w:rsidR="00883BF2">
        <w:tab/>
      </w:r>
      <w:r w:rsidRPr="00883BF2">
        <w:t>Ing. Sylva Řezáčová</w:t>
      </w:r>
      <w:r w:rsidR="00883BF2">
        <w:t>, projektový manažer</w:t>
      </w:r>
    </w:p>
    <w:p w14:paraId="247ED639" w14:textId="574A14FB" w:rsidR="00D67177" w:rsidRPr="002E6B55" w:rsidRDefault="00883BF2" w:rsidP="00883BF2">
      <w:pPr>
        <w:tabs>
          <w:tab w:val="left" w:pos="3969"/>
        </w:tabs>
        <w:ind w:right="48"/>
        <w:rPr>
          <w:szCs w:val="22"/>
        </w:rPr>
      </w:pPr>
      <w:r>
        <w:tab/>
        <w:t xml:space="preserve">email: </w:t>
      </w:r>
      <w:hyperlink r:id="rId8" w:history="1">
        <w:r w:rsidRPr="00EF2913">
          <w:rPr>
            <w:rStyle w:val="Hypertextovodkaz"/>
          </w:rPr>
          <w:t>Sylva.Rezacova@dpo.cz</w:t>
        </w:r>
      </w:hyperlink>
      <w:r>
        <w:t>, tel.: 725 903 814</w:t>
      </w:r>
    </w:p>
    <w:p w14:paraId="4E1D3C8B" w14:textId="77777777" w:rsidR="009E39A4" w:rsidRPr="009E39A4" w:rsidRDefault="0033319A" w:rsidP="009E39A4">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9E39A4" w:rsidRPr="009E39A4">
        <w:rPr>
          <w:sz w:val="22"/>
          <w:szCs w:val="22"/>
        </w:rPr>
        <w:t>Ing. Petr Holuša, vedoucí odboru dopravní cesta</w:t>
      </w:r>
    </w:p>
    <w:p w14:paraId="05519E3A" w14:textId="52A88679" w:rsidR="00AC2FE8" w:rsidRPr="009E39A4" w:rsidRDefault="009E39A4" w:rsidP="009E39A4">
      <w:pPr>
        <w:tabs>
          <w:tab w:val="left" w:pos="3969"/>
        </w:tabs>
        <w:ind w:right="21"/>
        <w:rPr>
          <w:szCs w:val="22"/>
        </w:rPr>
      </w:pPr>
      <w:r w:rsidRPr="009E39A4">
        <w:rPr>
          <w:szCs w:val="22"/>
        </w:rPr>
        <w:tab/>
        <w:t xml:space="preserve">email: </w:t>
      </w:r>
      <w:hyperlink r:id="rId9" w:history="1">
        <w:r w:rsidRPr="009E39A4">
          <w:rPr>
            <w:rStyle w:val="Hypertextovodkaz"/>
            <w:szCs w:val="22"/>
          </w:rPr>
          <w:t>Petr.Holusa@dpo.cz</w:t>
        </w:r>
      </w:hyperlink>
      <w:r w:rsidRPr="009E39A4">
        <w:rPr>
          <w:szCs w:val="22"/>
        </w:rPr>
        <w:t>, tel.: 603 367 841</w:t>
      </w:r>
    </w:p>
    <w:p w14:paraId="370924BE" w14:textId="77777777" w:rsidR="0019602D" w:rsidRPr="0019602D" w:rsidRDefault="00AC2FE8" w:rsidP="0019602D">
      <w:pPr>
        <w:pStyle w:val="Text"/>
        <w:tabs>
          <w:tab w:val="clear" w:pos="227"/>
          <w:tab w:val="left" w:pos="3969"/>
        </w:tabs>
        <w:spacing w:before="120" w:line="240" w:lineRule="auto"/>
        <w:ind w:left="3969" w:right="21" w:hanging="3969"/>
        <w:rPr>
          <w:sz w:val="22"/>
          <w:szCs w:val="22"/>
        </w:rPr>
      </w:pPr>
      <w:r>
        <w:rPr>
          <w:szCs w:val="22"/>
        </w:rPr>
        <w:tab/>
      </w:r>
      <w:r w:rsidR="0019602D" w:rsidRPr="0019602D">
        <w:rPr>
          <w:sz w:val="22"/>
          <w:szCs w:val="22"/>
        </w:rPr>
        <w:t>Ing. Martin Grohman, vedoucí střediska správa a údržba ostatního majetku</w:t>
      </w:r>
    </w:p>
    <w:p w14:paraId="337412A7" w14:textId="5FE8F9F0" w:rsidR="0019602D" w:rsidRDefault="0019602D" w:rsidP="0019602D">
      <w:pPr>
        <w:tabs>
          <w:tab w:val="left" w:pos="3969"/>
        </w:tabs>
        <w:ind w:right="21"/>
        <w:rPr>
          <w:szCs w:val="22"/>
        </w:rPr>
      </w:pPr>
      <w:r>
        <w:rPr>
          <w:szCs w:val="22"/>
        </w:rPr>
        <w:tab/>
      </w:r>
      <w:r w:rsidRPr="0019602D">
        <w:rPr>
          <w:szCs w:val="22"/>
        </w:rPr>
        <w:t xml:space="preserve">email: </w:t>
      </w:r>
      <w:hyperlink r:id="rId10" w:history="1">
        <w:r w:rsidRPr="0019602D">
          <w:rPr>
            <w:rStyle w:val="Hypertextovodkaz"/>
            <w:szCs w:val="22"/>
          </w:rPr>
          <w:t>Martin.Grohman@dpo.cz</w:t>
        </w:r>
      </w:hyperlink>
      <w:r w:rsidRPr="0019602D">
        <w:rPr>
          <w:szCs w:val="22"/>
        </w:rPr>
        <w:t xml:space="preserve"> , tel.: 608 068 514</w:t>
      </w:r>
    </w:p>
    <w:p w14:paraId="1FE56510" w14:textId="048F471E" w:rsidR="00FA64D9" w:rsidRDefault="0019602D" w:rsidP="00FA64D9">
      <w:pPr>
        <w:tabs>
          <w:tab w:val="left" w:pos="3969"/>
        </w:tabs>
        <w:spacing w:before="120" w:line="240" w:lineRule="auto"/>
        <w:ind w:left="3969" w:right="21" w:hanging="3969"/>
        <w:jc w:val="both"/>
        <w:rPr>
          <w:szCs w:val="22"/>
        </w:rPr>
      </w:pPr>
      <w:r>
        <w:rPr>
          <w:szCs w:val="22"/>
        </w:rPr>
        <w:tab/>
      </w:r>
      <w:r w:rsidR="00FA64D9" w:rsidRPr="00FA64D9">
        <w:rPr>
          <w:szCs w:val="22"/>
        </w:rPr>
        <w:t xml:space="preserve">Ing. Naděžda Vyroubalová, </w:t>
      </w:r>
      <w:r w:rsidR="005B6873">
        <w:rPr>
          <w:szCs w:val="22"/>
        </w:rPr>
        <w:t>vedoucí</w:t>
      </w:r>
      <w:r w:rsidR="00FA64D9" w:rsidRPr="00FA64D9">
        <w:rPr>
          <w:szCs w:val="22"/>
        </w:rPr>
        <w:t xml:space="preserve"> </w:t>
      </w:r>
      <w:r w:rsidR="00FA64D9">
        <w:rPr>
          <w:szCs w:val="22"/>
        </w:rPr>
        <w:t>provozu příprava a realizace staveb</w:t>
      </w:r>
    </w:p>
    <w:p w14:paraId="00F12D3F" w14:textId="3A062C0E" w:rsidR="00FA64D9" w:rsidRDefault="00FA64D9" w:rsidP="00FA64D9">
      <w:pPr>
        <w:tabs>
          <w:tab w:val="left" w:pos="3969"/>
        </w:tabs>
        <w:ind w:right="21"/>
        <w:rPr>
          <w:szCs w:val="22"/>
        </w:rPr>
      </w:pPr>
      <w:r w:rsidRPr="00FA64D9">
        <w:rPr>
          <w:szCs w:val="22"/>
        </w:rPr>
        <w:tab/>
        <w:t xml:space="preserve">email: </w:t>
      </w:r>
      <w:hyperlink r:id="rId11" w:history="1">
        <w:r w:rsidRPr="00FA64D9">
          <w:rPr>
            <w:rStyle w:val="Hypertextovodkaz"/>
            <w:szCs w:val="22"/>
          </w:rPr>
          <w:t>Nadezda.Vyroubalova@dpo.cz</w:t>
        </w:r>
      </w:hyperlink>
      <w:r w:rsidRPr="00FA64D9">
        <w:rPr>
          <w:szCs w:val="22"/>
        </w:rPr>
        <w:t xml:space="preserve"> , tel.: 605 249</w:t>
      </w:r>
      <w:r w:rsidR="00B56F6D">
        <w:rPr>
          <w:szCs w:val="22"/>
        </w:rPr>
        <w:t> </w:t>
      </w:r>
      <w:r w:rsidRPr="00FA64D9">
        <w:rPr>
          <w:szCs w:val="22"/>
        </w:rPr>
        <w:t>193</w:t>
      </w:r>
    </w:p>
    <w:p w14:paraId="2CC4ED9D" w14:textId="19D4E975" w:rsidR="00B56F6D" w:rsidRDefault="00B56F6D" w:rsidP="00B56F6D">
      <w:pPr>
        <w:tabs>
          <w:tab w:val="left" w:pos="3969"/>
        </w:tabs>
        <w:spacing w:before="120" w:line="240" w:lineRule="auto"/>
        <w:ind w:left="3969" w:right="21" w:hanging="3969"/>
        <w:jc w:val="both"/>
        <w:rPr>
          <w:szCs w:val="22"/>
        </w:rPr>
      </w:pPr>
      <w:r>
        <w:rPr>
          <w:szCs w:val="22"/>
        </w:rPr>
        <w:tab/>
        <w:t>Roman Hruška, technický pracovník provozu příprava a realizace staveb</w:t>
      </w:r>
    </w:p>
    <w:p w14:paraId="12006F8D" w14:textId="19DC5B3B" w:rsidR="00B56F6D" w:rsidRPr="00711F94" w:rsidRDefault="00B56F6D" w:rsidP="00B56F6D">
      <w:pPr>
        <w:tabs>
          <w:tab w:val="left" w:pos="3969"/>
        </w:tabs>
        <w:ind w:right="21"/>
        <w:rPr>
          <w:szCs w:val="22"/>
        </w:rPr>
      </w:pPr>
      <w:r>
        <w:rPr>
          <w:szCs w:val="22"/>
        </w:rPr>
        <w:tab/>
        <w:t xml:space="preserve">email: </w:t>
      </w:r>
      <w:hyperlink r:id="rId12" w:history="1">
        <w:r w:rsidRPr="00F65ABD">
          <w:rPr>
            <w:rStyle w:val="Hypertextovodkaz"/>
            <w:szCs w:val="22"/>
          </w:rPr>
          <w:t>Roman.Hruska@dpo.cz</w:t>
        </w:r>
      </w:hyperlink>
      <w:r>
        <w:rPr>
          <w:szCs w:val="22"/>
        </w:rPr>
        <w:t xml:space="preserve"> , tel.: 720 937 820</w:t>
      </w:r>
    </w:p>
    <w:p w14:paraId="0CD337F9" w14:textId="3F4EC491"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BE1861" w:rsidRPr="00BE1861">
        <w:rPr>
          <w:i/>
          <w:color w:val="00B0F0"/>
          <w:sz w:val="22"/>
          <w:szCs w:val="22"/>
        </w:rPr>
        <w:t>(Pozn.: Doplní objednatel před podpisem smlouvy)</w:t>
      </w:r>
    </w:p>
    <w:p w14:paraId="7EC3228D" w14:textId="6FF5AD3A"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21D641A6"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085742F1" w14:textId="2B52A837" w:rsidR="00625633" w:rsidRPr="00DB0D49" w:rsidRDefault="00547489" w:rsidP="00DB0D49">
      <w:pPr>
        <w:pStyle w:val="Zkladntext"/>
        <w:spacing w:before="120"/>
        <w:jc w:val="both"/>
        <w:rPr>
          <w:i/>
          <w:iCs/>
          <w:color w:val="auto"/>
          <w:szCs w:val="22"/>
        </w:rPr>
      </w:pPr>
      <w:r w:rsidRPr="002E6B55">
        <w:rPr>
          <w:szCs w:val="22"/>
        </w:rPr>
        <w:lastRenderedPageBreak/>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775C55" w:rsidRPr="00775C55">
        <w:rPr>
          <w:szCs w:val="22"/>
        </w:rPr>
        <w:t>SVZ-34-25-PŘ-Če</w:t>
      </w:r>
      <w:r w:rsidR="00775C55">
        <w:rPr>
          <w:szCs w:val="22"/>
        </w:rPr>
        <w:t xml:space="preserve"> </w:t>
      </w:r>
      <w:r w:rsidR="0019602D">
        <w:rPr>
          <w:szCs w:val="22"/>
        </w:rPr>
        <w:t xml:space="preserve">a v investičním plánu je vedena pod číslem IP </w:t>
      </w:r>
      <w:r w:rsidR="00B56F6D">
        <w:rPr>
          <w:szCs w:val="22"/>
        </w:rPr>
        <w:t>0</w:t>
      </w:r>
      <w:r w:rsidR="00DB0D49">
        <w:rPr>
          <w:szCs w:val="22"/>
        </w:rPr>
        <w:t>87_2025</w:t>
      </w:r>
      <w:r w:rsidR="0019602D" w:rsidRPr="00DB0D49">
        <w:rPr>
          <w:color w:val="auto"/>
          <w:szCs w:val="22"/>
        </w:rPr>
        <w:t>.</w:t>
      </w:r>
      <w:r w:rsidR="00BE1861" w:rsidRPr="00DB0D49">
        <w:rPr>
          <w:color w:val="auto"/>
          <w:szCs w:val="22"/>
        </w:rPr>
        <w:t xml:space="preserve"> </w:t>
      </w:r>
    </w:p>
    <w:p w14:paraId="304C4FAD" w14:textId="77777777" w:rsidR="00E702D4" w:rsidRPr="002E6B55" w:rsidRDefault="00E702D4" w:rsidP="00E43692">
      <w:pPr>
        <w:pStyle w:val="Nadpis1"/>
        <w:ind w:left="0" w:firstLine="0"/>
        <w:jc w:val="center"/>
      </w:pPr>
      <w:r w:rsidRPr="002E6B55">
        <w:t>Předmět smlouvy</w:t>
      </w:r>
    </w:p>
    <w:p w14:paraId="6035961E" w14:textId="50BE24D8" w:rsidR="00391ED1" w:rsidRPr="00391ED1" w:rsidRDefault="007144F2" w:rsidP="00F8603F">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DB0D49" w:rsidRPr="00DB0D49">
        <w:rPr>
          <w:b/>
        </w:rPr>
        <w:t>Areál autobusy Hranečník –</w:t>
      </w:r>
      <w:r w:rsidR="00E61D2F">
        <w:rPr>
          <w:b/>
        </w:rPr>
        <w:t xml:space="preserve"> Doplnění S</w:t>
      </w:r>
      <w:r w:rsidR="00DB0D49" w:rsidRPr="00DB0D49">
        <w:rPr>
          <w:b/>
        </w:rPr>
        <w:t>ystému detekce úniku plynu</w:t>
      </w:r>
      <w:r w:rsidR="00E702D4" w:rsidRPr="00ED3D7A">
        <w:rPr>
          <w:b/>
        </w:rPr>
        <w:t>“</w:t>
      </w:r>
      <w:r w:rsidR="00B41DB4">
        <w:rPr>
          <w:b/>
        </w:rPr>
        <w:t xml:space="preserve"> </w:t>
      </w:r>
      <w:r w:rsidR="002B3CC8" w:rsidRPr="00FD658E">
        <w:t>(</w:t>
      </w:r>
      <w:r w:rsidR="002B3CC8">
        <w:t>souhrnně dále</w:t>
      </w:r>
      <w:r w:rsidR="002B3CC8" w:rsidRPr="00FD658E">
        <w:t xml:space="preserve"> jen </w:t>
      </w:r>
      <w:r w:rsidR="00EA0FF7" w:rsidRPr="00EA0FF7">
        <w:rPr>
          <w:i/>
        </w:rPr>
        <w:t>„dílo“</w:t>
      </w:r>
      <w:r w:rsidR="00EA0FF7">
        <w:t xml:space="preserve"> nebo </w:t>
      </w:r>
      <w:r w:rsidR="002B3CC8" w:rsidRPr="00ED3D7A">
        <w:rPr>
          <w:i/>
        </w:rPr>
        <w:t>„</w:t>
      </w:r>
      <w:r w:rsidR="003223E9">
        <w:rPr>
          <w:i/>
        </w:rPr>
        <w:t>Systém detekce</w:t>
      </w:r>
      <w:r w:rsidR="002B3CC8" w:rsidRPr="00ED3D7A">
        <w:rPr>
          <w:i/>
        </w:rPr>
        <w:t>“</w:t>
      </w:r>
      <w:r w:rsidR="002B3CC8" w:rsidRPr="002B3CC8">
        <w:t>)</w:t>
      </w:r>
      <w:r w:rsidR="002B3CC8">
        <w:rPr>
          <w:i/>
        </w:rPr>
        <w:t xml:space="preserve"> </w:t>
      </w:r>
      <w:r w:rsidR="00B41DB4" w:rsidRPr="00B41DB4">
        <w:t>v</w:t>
      </w:r>
      <w:r w:rsidR="003223E9">
        <w:t xml:space="preserve"> Hale pro opravu autobusů – karosárně, v</w:t>
      </w:r>
      <w:r w:rsidR="00702588">
        <w:t> </w:t>
      </w:r>
      <w:r w:rsidR="00B41DB4">
        <w:t>areál</w:t>
      </w:r>
      <w:r w:rsidR="00702588">
        <w:t>u</w:t>
      </w:r>
      <w:r w:rsidR="00417FE8">
        <w:t xml:space="preserve"> objednatele</w:t>
      </w:r>
      <w:r w:rsidR="00B41DB4">
        <w:t>,</w:t>
      </w:r>
      <w:r w:rsidR="00B41DB4" w:rsidRPr="00FD658E">
        <w:t xml:space="preserve"> v</w:t>
      </w:r>
      <w:r w:rsidR="001B4FC8">
        <w:t> </w:t>
      </w:r>
      <w:r w:rsidR="00B41DB4" w:rsidRPr="00FD658E">
        <w:t>rozsahu</w:t>
      </w:r>
      <w:r w:rsidR="001B4FC8">
        <w:t xml:space="preserve"> </w:t>
      </w:r>
      <w:r w:rsidR="001B4FC8" w:rsidRPr="00FD658E">
        <w:t xml:space="preserve">a členění </w:t>
      </w:r>
      <w:r w:rsidR="00F90FCF">
        <w:t xml:space="preserve">podle projektové dokumentace pro </w:t>
      </w:r>
      <w:r w:rsidR="00DB0D49">
        <w:t>ohlášení stavby (OS) v podrobnostech dokumentace pro provedení stavby</w:t>
      </w:r>
      <w:r w:rsidR="00F90FCF">
        <w:t xml:space="preserve"> (DPS)</w:t>
      </w:r>
      <w:r w:rsidR="001B4FC8" w:rsidRPr="00FD658E">
        <w:t xml:space="preserve"> </w:t>
      </w:r>
      <w:r w:rsidR="001B4FC8" w:rsidRPr="00FC2147">
        <w:rPr>
          <w:i/>
        </w:rPr>
        <w:t>„</w:t>
      </w:r>
      <w:r w:rsidR="00DB0D49">
        <w:rPr>
          <w:i/>
        </w:rPr>
        <w:t>Rozvoj vodíkové mobility v Ostravě, 1. etapa, SO 09 – Úpravy stávajících hal určené pro servis vodíkových vozidel</w:t>
      </w:r>
      <w:r w:rsidR="001B4FC8" w:rsidRPr="00FC2147">
        <w:rPr>
          <w:i/>
        </w:rPr>
        <w:t>“</w:t>
      </w:r>
      <w:r w:rsidR="001B4FC8">
        <w:t xml:space="preserve">, </w:t>
      </w:r>
      <w:r w:rsidR="00DB0D49">
        <w:t>Archív - zakázkové</w:t>
      </w:r>
      <w:r w:rsidR="00F90FCF" w:rsidRPr="00F90FCF">
        <w:rPr>
          <w:i/>
        </w:rPr>
        <w:t xml:space="preserve"> </w:t>
      </w:r>
      <w:r w:rsidR="004F6800" w:rsidRPr="004F6800">
        <w:rPr>
          <w:i/>
        </w:rPr>
        <w:t xml:space="preserve">číslo </w:t>
      </w:r>
      <w:r w:rsidR="00DB0D49">
        <w:rPr>
          <w:i/>
        </w:rPr>
        <w:t>A1139</w:t>
      </w:r>
      <w:r w:rsidR="00FC2147">
        <w:t xml:space="preserve">, </w:t>
      </w:r>
      <w:r w:rsidR="001B4FC8">
        <w:t xml:space="preserve">vypracované společností </w:t>
      </w:r>
      <w:r w:rsidR="00DB0D49" w:rsidRPr="00DB0D49">
        <w:rPr>
          <w:i/>
        </w:rPr>
        <w:t>IGEA</w:t>
      </w:r>
      <w:r w:rsidR="004F6800" w:rsidRPr="004F6800">
        <w:rPr>
          <w:i/>
        </w:rPr>
        <w:t xml:space="preserve"> s.r.o.</w:t>
      </w:r>
      <w:r w:rsidR="00F8603F">
        <w:t>, se sídlem</w:t>
      </w:r>
      <w:r w:rsidR="00DB0D49">
        <w:t xml:space="preserve"> </w:t>
      </w:r>
      <w:r w:rsidR="00DB0D49" w:rsidRPr="00DB0D49">
        <w:rPr>
          <w:i/>
        </w:rPr>
        <w:t>Na Valše 47/3, Přívoz, 702 00 Ostrava</w:t>
      </w:r>
      <w:r w:rsidR="00F8603F">
        <w:t>,</w:t>
      </w:r>
      <w:r w:rsidR="00B41DB4">
        <w:t xml:space="preserve"> </w:t>
      </w:r>
      <w:r w:rsidR="00B41DB4" w:rsidRPr="002E6B55">
        <w:t>a to řádně a včas za níže uvedených podmínek.</w:t>
      </w:r>
    </w:p>
    <w:p w14:paraId="1020C976" w14:textId="5A4C458A" w:rsidR="00647ABE" w:rsidRPr="003223E9" w:rsidRDefault="00647ABE" w:rsidP="003223E9">
      <w:pPr>
        <w:spacing w:before="90"/>
        <w:ind w:left="567"/>
        <w:jc w:val="both"/>
        <w:rPr>
          <w:color w:val="auto"/>
        </w:rPr>
      </w:pPr>
      <w:r w:rsidRPr="003223E9">
        <w:rPr>
          <w:color w:val="auto"/>
          <w:szCs w:val="22"/>
        </w:rPr>
        <w:t xml:space="preserve">Doplněný Systém detekce </w:t>
      </w:r>
      <w:r w:rsidR="003223E9" w:rsidRPr="003223E9">
        <w:rPr>
          <w:color w:val="auto"/>
          <w:szCs w:val="22"/>
        </w:rPr>
        <w:t xml:space="preserve">úniku plynu </w:t>
      </w:r>
      <w:r w:rsidRPr="003223E9">
        <w:rPr>
          <w:color w:val="auto"/>
          <w:szCs w:val="22"/>
        </w:rPr>
        <w:t>musí umožnit bezpečnou detekci metanu (CH</w:t>
      </w:r>
      <w:r w:rsidRPr="003223E9">
        <w:rPr>
          <w:color w:val="auto"/>
          <w:szCs w:val="22"/>
          <w:vertAlign w:val="subscript"/>
        </w:rPr>
        <w:t>4</w:t>
      </w:r>
      <w:r w:rsidRPr="003223E9">
        <w:rPr>
          <w:color w:val="auto"/>
          <w:szCs w:val="22"/>
        </w:rPr>
        <w:t>) a musí být proveden tak, aby umožnil rozšíření o detekci vodíku (H</w:t>
      </w:r>
      <w:r w:rsidRPr="003223E9">
        <w:rPr>
          <w:color w:val="auto"/>
          <w:szCs w:val="22"/>
          <w:vertAlign w:val="subscript"/>
        </w:rPr>
        <w:t>2</w:t>
      </w:r>
      <w:r w:rsidRPr="003223E9">
        <w:rPr>
          <w:color w:val="auto"/>
          <w:szCs w:val="22"/>
        </w:rPr>
        <w:t xml:space="preserve">). </w:t>
      </w:r>
    </w:p>
    <w:p w14:paraId="4F0001B4" w14:textId="362A4EE0"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0CFBA296" w:rsidR="0020585D" w:rsidRPr="002E6B55" w:rsidRDefault="001D35C7">
      <w:pPr>
        <w:pStyle w:val="Odstavecseseznamem"/>
        <w:tabs>
          <w:tab w:val="clear" w:pos="709"/>
        </w:tabs>
        <w:ind w:left="567" w:hanging="567"/>
        <w:jc w:val="both"/>
      </w:pPr>
      <w:r w:rsidRPr="002E6B55">
        <w:t xml:space="preserve">Součástí předmětu plnění je rovněž: </w:t>
      </w:r>
    </w:p>
    <w:p w14:paraId="3B14A629" w14:textId="10E71E1A" w:rsidR="003223E9" w:rsidRPr="003223E9" w:rsidRDefault="003223E9" w:rsidP="003223E9">
      <w:pPr>
        <w:pStyle w:val="Text"/>
        <w:numPr>
          <w:ilvl w:val="1"/>
          <w:numId w:val="7"/>
        </w:numPr>
        <w:tabs>
          <w:tab w:val="clear" w:pos="227"/>
        </w:tabs>
        <w:spacing w:before="90" w:line="240" w:lineRule="auto"/>
        <w:ind w:left="851" w:right="21" w:hanging="284"/>
        <w:rPr>
          <w:color w:val="auto"/>
          <w:sz w:val="22"/>
          <w:szCs w:val="22"/>
        </w:rPr>
      </w:pPr>
      <w:r>
        <w:rPr>
          <w:sz w:val="22"/>
          <w:szCs w:val="22"/>
        </w:rPr>
        <w:t xml:space="preserve">Součástí </w:t>
      </w:r>
      <w:r w:rsidRPr="003223E9">
        <w:rPr>
          <w:color w:val="auto"/>
          <w:sz w:val="22"/>
          <w:szCs w:val="22"/>
        </w:rPr>
        <w:t>realizace díla je rovněž provedení havarijního větrání, optické a zvukové signalizace na viditelném místě vně budovy, a souvisejících stavebních úprav, a napojení na stávající Systém detekce úniku plynu v Hale pro opravu autobusů. Objednatel disponuje stávajícím adresovatelným detekčním systémem typu TOCSIN 750 výrobce IGD.</w:t>
      </w:r>
    </w:p>
    <w:p w14:paraId="2237435F" w14:textId="77777777" w:rsidR="003223E9" w:rsidRPr="003223E9" w:rsidRDefault="003223E9" w:rsidP="003223E9">
      <w:pPr>
        <w:pStyle w:val="Odstavecseseznamem"/>
        <w:numPr>
          <w:ilvl w:val="0"/>
          <w:numId w:val="0"/>
        </w:numPr>
        <w:tabs>
          <w:tab w:val="clear" w:pos="709"/>
        </w:tabs>
        <w:ind w:left="851"/>
        <w:jc w:val="both"/>
      </w:pPr>
      <w:r w:rsidRPr="003223E9">
        <w:t xml:space="preserve">Doplněný Systém detekce úniku plynu bude integrován do grafického nadstavbového systému Dohledového centra (monitorování obrazu na PC) objednatele. Objednatel disponuje Dohledovým centrem s grafickou nadstavbou SBI ver 6.0.1. výrobce </w:t>
      </w:r>
      <w:proofErr w:type="gramStart"/>
      <w:r w:rsidRPr="003223E9">
        <w:t>C.G.C.</w:t>
      </w:r>
      <w:proofErr w:type="gramEnd"/>
      <w:r w:rsidRPr="003223E9">
        <w:t xml:space="preserve"> a.s. Přes GSM bránu budou informace ze Systému detekce úniku plynu vyvedeny na osoby (max. 10 osob) dle určení (buď telefonickým nahlášením nebo SMS zprávou), bez odesílání informací na HZS MSK.</w:t>
      </w:r>
    </w:p>
    <w:p w14:paraId="54FCE4FB" w14:textId="47DBE3AB" w:rsidR="00536E5B" w:rsidRPr="00B85621" w:rsidRDefault="00B85621" w:rsidP="00AB5BDA">
      <w:pPr>
        <w:pStyle w:val="Text"/>
        <w:numPr>
          <w:ilvl w:val="1"/>
          <w:numId w:val="7"/>
        </w:numPr>
        <w:tabs>
          <w:tab w:val="clear" w:pos="227"/>
        </w:tabs>
        <w:spacing w:before="90" w:line="240" w:lineRule="auto"/>
        <w:ind w:left="851" w:right="21" w:hanging="284"/>
        <w:rPr>
          <w:color w:val="auto"/>
          <w:sz w:val="22"/>
          <w:szCs w:val="22"/>
        </w:rPr>
      </w:pPr>
      <w:r w:rsidRPr="00B02E25">
        <w:rPr>
          <w:b/>
          <w:sz w:val="22"/>
          <w:szCs w:val="22"/>
        </w:rPr>
        <w:t xml:space="preserve">Dílo </w:t>
      </w:r>
      <w:r>
        <w:rPr>
          <w:b/>
          <w:sz w:val="22"/>
          <w:szCs w:val="22"/>
        </w:rPr>
        <w:t xml:space="preserve">bude </w:t>
      </w:r>
      <w:r w:rsidRPr="00B02E25">
        <w:rPr>
          <w:b/>
          <w:sz w:val="22"/>
          <w:szCs w:val="22"/>
        </w:rPr>
        <w:t xml:space="preserve">prováděno bez </w:t>
      </w:r>
      <w:r>
        <w:rPr>
          <w:b/>
          <w:sz w:val="22"/>
          <w:szCs w:val="22"/>
        </w:rPr>
        <w:t xml:space="preserve">kompletní </w:t>
      </w:r>
      <w:r w:rsidRPr="00B02E25">
        <w:rPr>
          <w:b/>
          <w:sz w:val="22"/>
          <w:szCs w:val="22"/>
        </w:rPr>
        <w:t xml:space="preserve">výluky </w:t>
      </w:r>
      <w:r w:rsidRPr="006665AE">
        <w:rPr>
          <w:b/>
          <w:sz w:val="22"/>
          <w:szCs w:val="22"/>
        </w:rPr>
        <w:t xml:space="preserve">provozu </w:t>
      </w:r>
      <w:r>
        <w:rPr>
          <w:sz w:val="22"/>
          <w:szCs w:val="22"/>
        </w:rPr>
        <w:t xml:space="preserve">v Areálu </w:t>
      </w:r>
      <w:r w:rsidR="00625633">
        <w:rPr>
          <w:sz w:val="22"/>
          <w:szCs w:val="22"/>
        </w:rPr>
        <w:t>autobusy Hranečník</w:t>
      </w:r>
      <w:r>
        <w:rPr>
          <w:sz w:val="22"/>
          <w:szCs w:val="22"/>
        </w:rPr>
        <w:t>.</w:t>
      </w:r>
      <w:r w:rsidR="004F0591">
        <w:rPr>
          <w:sz w:val="22"/>
          <w:szCs w:val="22"/>
        </w:rPr>
        <w:t xml:space="preserve"> </w:t>
      </w:r>
      <w:r>
        <w:rPr>
          <w:sz w:val="22"/>
          <w:szCs w:val="22"/>
        </w:rPr>
        <w:t>Další požadavky a p</w:t>
      </w:r>
      <w:r w:rsidRPr="000F17BA">
        <w:rPr>
          <w:sz w:val="22"/>
          <w:szCs w:val="22"/>
        </w:rPr>
        <w:t xml:space="preserve">odmínky pro provádění díla jsou </w:t>
      </w:r>
      <w:r>
        <w:rPr>
          <w:sz w:val="22"/>
          <w:szCs w:val="22"/>
        </w:rPr>
        <w:t xml:space="preserve">rovněž </w:t>
      </w:r>
      <w:r w:rsidRPr="000F17BA">
        <w:rPr>
          <w:sz w:val="22"/>
          <w:szCs w:val="22"/>
        </w:rPr>
        <w:t xml:space="preserve">uvedeny v čl. XI. Provádění díla </w:t>
      </w:r>
      <w:r>
        <w:rPr>
          <w:sz w:val="22"/>
          <w:szCs w:val="22"/>
        </w:rPr>
        <w:t xml:space="preserve">a </w:t>
      </w:r>
      <w:r w:rsidRPr="000F17BA">
        <w:rPr>
          <w:sz w:val="22"/>
          <w:szCs w:val="22"/>
        </w:rPr>
        <w:t>v příloze</w:t>
      </w:r>
      <w:r>
        <w:rPr>
          <w:sz w:val="22"/>
          <w:szCs w:val="22"/>
        </w:rPr>
        <w:t xml:space="preserve"> č. </w:t>
      </w:r>
      <w:r w:rsidR="00AA2863">
        <w:rPr>
          <w:sz w:val="22"/>
          <w:szCs w:val="22"/>
        </w:rPr>
        <w:t>4</w:t>
      </w:r>
      <w:r w:rsidRPr="000F17BA">
        <w:rPr>
          <w:sz w:val="22"/>
          <w:szCs w:val="22"/>
        </w:rPr>
        <w:t xml:space="preserve"> této smlouvy.</w:t>
      </w:r>
    </w:p>
    <w:p w14:paraId="39F88976" w14:textId="632B789A" w:rsidR="00FC2147" w:rsidRDefault="00B85621" w:rsidP="00FC2147">
      <w:pPr>
        <w:pStyle w:val="Text"/>
        <w:numPr>
          <w:ilvl w:val="1"/>
          <w:numId w:val="7"/>
        </w:numPr>
        <w:tabs>
          <w:tab w:val="clear" w:pos="227"/>
        </w:tabs>
        <w:spacing w:before="90" w:line="240" w:lineRule="auto"/>
        <w:ind w:left="851" w:right="21" w:hanging="284"/>
        <w:rPr>
          <w:rFonts w:ascii="Noto Sans" w:hAnsi="Noto Sans" w:cs="Segoe UI"/>
          <w:color w:val="auto"/>
          <w:sz w:val="22"/>
        </w:rPr>
      </w:pPr>
      <w:r w:rsidRPr="005B0AAC">
        <w:rPr>
          <w:b/>
          <w:sz w:val="22"/>
          <w:szCs w:val="22"/>
        </w:rPr>
        <w:t>Zpracování podrobné prováděcí dokumentace</w:t>
      </w:r>
      <w:r w:rsidRPr="005B0AAC">
        <w:rPr>
          <w:sz w:val="22"/>
          <w:szCs w:val="22"/>
        </w:rPr>
        <w:t xml:space="preserve"> </w:t>
      </w:r>
      <w:r w:rsidR="00FC2147" w:rsidRPr="00FC2147">
        <w:rPr>
          <w:sz w:val="22"/>
          <w:szCs w:val="22"/>
        </w:rPr>
        <w:t>pro pomocné práce, výrobně technické dokumentace, detailů a dokumentace výrobků dodávaných na stavbu</w:t>
      </w:r>
      <w:r w:rsidR="0030538B">
        <w:rPr>
          <w:sz w:val="22"/>
          <w:szCs w:val="22"/>
        </w:rPr>
        <w:t>,</w:t>
      </w:r>
      <w:r w:rsidR="00FC2147" w:rsidRPr="00FC2147">
        <w:rPr>
          <w:sz w:val="22"/>
          <w:szCs w:val="22"/>
        </w:rPr>
        <w:t xml:space="preserve"> a pro jiné části Díla v případě, že její zhotovení bude nutné pro realizaci Díla (dále jen podrobné prováděcí dokumentace). Do 30 kalendářních dnů od podpisu smlouvy o dílo, bude předána podrobná prováděcí dokumentace objednateli k odsouhlasení. Objednatel je povinen uplatnit své připomínky nebo odsouhlasit dokumentaci včas, nejpozději však do 10 pracovních dnů od doručení objednateli zhotovitelem. Při předání a převzetí staveniště musí být podrobné prováděcí dokumentace odsouhlaseny objednatelem.</w:t>
      </w:r>
    </w:p>
    <w:p w14:paraId="7DEE5890" w14:textId="7CC8930F" w:rsidR="00FB5A0C" w:rsidRPr="00FB5A0C" w:rsidRDefault="00FC2147" w:rsidP="00FB5A0C">
      <w:pPr>
        <w:pStyle w:val="Text"/>
        <w:tabs>
          <w:tab w:val="clear" w:pos="227"/>
        </w:tabs>
        <w:spacing w:before="90" w:line="240" w:lineRule="auto"/>
        <w:ind w:left="851" w:right="21"/>
        <w:rPr>
          <w:color w:val="auto"/>
          <w:sz w:val="22"/>
          <w:szCs w:val="22"/>
        </w:rPr>
      </w:pPr>
      <w:r w:rsidRPr="00FC2147">
        <w:rPr>
          <w:color w:val="auto"/>
          <w:sz w:val="22"/>
          <w:szCs w:val="22"/>
        </w:rPr>
        <w:t xml:space="preserve">Objednatel se zavazuje poskytnout zhotoviteli </w:t>
      </w:r>
      <w:r w:rsidR="004F6800">
        <w:rPr>
          <w:color w:val="auto"/>
          <w:sz w:val="22"/>
          <w:szCs w:val="22"/>
        </w:rPr>
        <w:t>podklady</w:t>
      </w:r>
      <w:r w:rsidRPr="00FC2147">
        <w:rPr>
          <w:color w:val="auto"/>
          <w:sz w:val="22"/>
          <w:szCs w:val="22"/>
        </w:rPr>
        <w:t xml:space="preserve"> k vypracování podrobné prováděcí dokumentace v elektronické podobě (ve formátu *.</w:t>
      </w:r>
      <w:proofErr w:type="spellStart"/>
      <w:r w:rsidRPr="00FC2147">
        <w:rPr>
          <w:color w:val="auto"/>
          <w:sz w:val="22"/>
          <w:szCs w:val="22"/>
        </w:rPr>
        <w:t>dwg</w:t>
      </w:r>
      <w:proofErr w:type="spellEnd"/>
      <w:r w:rsidRPr="00FC2147">
        <w:rPr>
          <w:color w:val="auto"/>
          <w:sz w:val="22"/>
          <w:szCs w:val="22"/>
        </w:rPr>
        <w:t>, *.</w:t>
      </w:r>
      <w:proofErr w:type="spellStart"/>
      <w:r w:rsidRPr="00FC2147">
        <w:rPr>
          <w:color w:val="auto"/>
          <w:sz w:val="22"/>
          <w:szCs w:val="22"/>
        </w:rPr>
        <w:t>docx</w:t>
      </w:r>
      <w:proofErr w:type="spellEnd"/>
      <w:r w:rsidRPr="00FC2147">
        <w:rPr>
          <w:color w:val="auto"/>
          <w:sz w:val="22"/>
          <w:szCs w:val="22"/>
        </w:rPr>
        <w:t>, *.</w:t>
      </w:r>
      <w:proofErr w:type="spellStart"/>
      <w:r w:rsidRPr="00FC2147">
        <w:rPr>
          <w:color w:val="auto"/>
          <w:sz w:val="22"/>
          <w:szCs w:val="22"/>
        </w:rPr>
        <w:t>xlsx</w:t>
      </w:r>
      <w:proofErr w:type="spellEnd"/>
      <w:r w:rsidRPr="00FC2147">
        <w:rPr>
          <w:color w:val="auto"/>
          <w:sz w:val="22"/>
          <w:szCs w:val="22"/>
        </w:rPr>
        <w:t>) nebo papírové podobě, které má k dispozici, do 14 kalendářních dní od nabytí účinnosti této smlouvy.</w:t>
      </w:r>
    </w:p>
    <w:p w14:paraId="6D80240C" w14:textId="2D1649F8" w:rsidR="00B85621" w:rsidRDefault="00B85621" w:rsidP="00AB5BDA">
      <w:pPr>
        <w:pStyle w:val="Text"/>
        <w:numPr>
          <w:ilvl w:val="1"/>
          <w:numId w:val="7"/>
        </w:numPr>
        <w:tabs>
          <w:tab w:val="clear" w:pos="227"/>
        </w:tabs>
        <w:spacing w:before="90" w:line="240" w:lineRule="auto"/>
        <w:ind w:left="851" w:right="21" w:hanging="284"/>
        <w:rPr>
          <w:color w:val="auto"/>
          <w:sz w:val="22"/>
          <w:szCs w:val="22"/>
        </w:rPr>
      </w:pPr>
      <w:r w:rsidRPr="00B85621">
        <w:rPr>
          <w:color w:val="auto"/>
          <w:sz w:val="22"/>
          <w:szCs w:val="22"/>
        </w:rPr>
        <w:t xml:space="preserve">Zhotovitel nejpozději do 15 pracovních dní od nabytí účinnosti smlouvy předloží objednateli ke schválení </w:t>
      </w:r>
      <w:r w:rsidRPr="00C240DF">
        <w:rPr>
          <w:b/>
          <w:color w:val="auto"/>
          <w:sz w:val="22"/>
          <w:szCs w:val="22"/>
        </w:rPr>
        <w:t>technologické postupy a kontrolní a zkušební plán (KZP)</w:t>
      </w:r>
      <w:r w:rsidRPr="00B85621">
        <w:rPr>
          <w:color w:val="auto"/>
          <w:sz w:val="22"/>
          <w:szCs w:val="22"/>
        </w:rPr>
        <w:t>. Práce budou zahájeny až po schválení těchto dokumentů objednatelem. Objednatel je povinen uplatnit své připomínky nebo odsouhlasit tyto dokumenty nejpozději do 10 pracovních dnů od doručení objednateli zhotovitelem.</w:t>
      </w:r>
    </w:p>
    <w:p w14:paraId="19C122E5" w14:textId="4019AD37" w:rsidR="00A7389E" w:rsidRPr="008B285F" w:rsidRDefault="00B85621" w:rsidP="008B285F">
      <w:pPr>
        <w:pStyle w:val="Text"/>
        <w:numPr>
          <w:ilvl w:val="1"/>
          <w:numId w:val="7"/>
        </w:numPr>
        <w:tabs>
          <w:tab w:val="clear" w:pos="227"/>
        </w:tabs>
        <w:spacing w:before="90" w:line="240" w:lineRule="auto"/>
        <w:ind w:left="851" w:right="21" w:hanging="284"/>
        <w:rPr>
          <w:strike/>
          <w:color w:val="auto"/>
          <w:sz w:val="22"/>
          <w:szCs w:val="22"/>
        </w:rPr>
      </w:pPr>
      <w:r w:rsidRPr="008B285F">
        <w:rPr>
          <w:b/>
          <w:sz w:val="22"/>
          <w:szCs w:val="22"/>
        </w:rPr>
        <w:lastRenderedPageBreak/>
        <w:t>Zpracování projektové dokumentace dle skutečného provedení stavby</w:t>
      </w:r>
      <w:r w:rsidRPr="008B285F">
        <w:rPr>
          <w:sz w:val="22"/>
          <w:szCs w:val="22"/>
        </w:rPr>
        <w:t xml:space="preserve">. </w:t>
      </w:r>
    </w:p>
    <w:p w14:paraId="0CCB6FC7" w14:textId="77777777" w:rsidR="00B85621" w:rsidRPr="002E6B55" w:rsidRDefault="00B85621" w:rsidP="00B8562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738BD8EA" w14:textId="77777777" w:rsidR="00B85621" w:rsidRPr="002E6B55"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570D8EFA" w14:textId="6D48236B" w:rsidR="00B85621" w:rsidRPr="002E6B55"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4B2070E1" w14:textId="63CBF144" w:rsidR="00B85621" w:rsidRPr="00625633"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55A3A7DA" w14:textId="77777777" w:rsidR="0019602D" w:rsidRPr="0019602D" w:rsidRDefault="0019602D" w:rsidP="00D537B7">
      <w:pPr>
        <w:pStyle w:val="Text"/>
        <w:numPr>
          <w:ilvl w:val="1"/>
          <w:numId w:val="7"/>
        </w:numPr>
        <w:tabs>
          <w:tab w:val="clear" w:pos="227"/>
        </w:tabs>
        <w:spacing w:before="90" w:line="240" w:lineRule="auto"/>
        <w:ind w:left="851" w:right="21" w:hanging="284"/>
        <w:rPr>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026B4565" w14:textId="77777777" w:rsidR="0019602D" w:rsidRPr="0019602D" w:rsidRDefault="0019602D" w:rsidP="00D537B7">
      <w:pPr>
        <w:pStyle w:val="Odstavecseseznamem"/>
        <w:numPr>
          <w:ilvl w:val="1"/>
          <w:numId w:val="13"/>
        </w:numPr>
        <w:tabs>
          <w:tab w:val="clear" w:pos="709"/>
        </w:tabs>
        <w:spacing w:before="120"/>
        <w:ind w:left="1134" w:right="0" w:hanging="283"/>
        <w:jc w:val="both"/>
      </w:pPr>
      <w:r w:rsidRPr="0019602D">
        <w:t xml:space="preserve">před zahájením stavebních prací, </w:t>
      </w:r>
    </w:p>
    <w:p w14:paraId="23809C08" w14:textId="48808217" w:rsidR="00461F2D" w:rsidRDefault="0019602D" w:rsidP="00461F2D">
      <w:pPr>
        <w:pStyle w:val="Odstavecseseznamem"/>
        <w:numPr>
          <w:ilvl w:val="1"/>
          <w:numId w:val="13"/>
        </w:numPr>
        <w:tabs>
          <w:tab w:val="clear" w:pos="709"/>
        </w:tabs>
        <w:spacing w:before="120"/>
        <w:ind w:left="1134" w:right="0" w:hanging="283"/>
        <w:jc w:val="both"/>
      </w:pPr>
      <w:r w:rsidRPr="00AE4FA4">
        <w:t xml:space="preserve">fotodokumentace dokumentující průběh prací na staveništi (zhotovitel ke každému kontrolnímu dni předá fotodokumentaci dosavadního průběhu prací provedených mezi jednotlivými kontrolními dny), fotodokumentace bude </w:t>
      </w:r>
      <w:r w:rsidR="00461F2D">
        <w:t>zasílána</w:t>
      </w:r>
      <w:r w:rsidR="00461F2D" w:rsidRPr="00AE4FA4">
        <w:t xml:space="preserve"> </w:t>
      </w:r>
      <w:r w:rsidRPr="00AE4FA4">
        <w:t>elektronicky</w:t>
      </w:r>
      <w:r w:rsidR="00461F2D">
        <w:t xml:space="preserve"> po ukončení kontrolního dne na adresu: </w:t>
      </w:r>
      <w:hyperlink r:id="rId13" w:history="1">
        <w:r w:rsidR="000F28A7" w:rsidRPr="00086050">
          <w:rPr>
            <w:rStyle w:val="Hypertextovodkaz"/>
          </w:rPr>
          <w:t>Roman.Hruska@dpo.cz</w:t>
        </w:r>
      </w:hyperlink>
      <w:r w:rsidR="000F28A7">
        <w:t xml:space="preserve"> </w:t>
      </w:r>
    </w:p>
    <w:p w14:paraId="268ECBC9" w14:textId="77777777" w:rsidR="0019602D" w:rsidRPr="00AE4FA4" w:rsidRDefault="0019602D">
      <w:pPr>
        <w:pStyle w:val="Odstavecseseznamem"/>
        <w:numPr>
          <w:ilvl w:val="1"/>
          <w:numId w:val="13"/>
        </w:numPr>
        <w:tabs>
          <w:tab w:val="clear" w:pos="709"/>
        </w:tabs>
        <w:spacing w:before="120"/>
        <w:ind w:left="1134" w:right="0" w:hanging="283"/>
        <w:jc w:val="both"/>
      </w:pPr>
      <w:r w:rsidRPr="00AE4FA4">
        <w:t xml:space="preserve">pořizování detailní fotodokumentace všech částí díla, které budou při dalším provádění prací zakryty, </w:t>
      </w:r>
    </w:p>
    <w:p w14:paraId="4F2C9491" w14:textId="51321AD0"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pořízení fotodokumentace změn prováděných nad rámec smlouvy o </w:t>
      </w:r>
      <w:r w:rsidR="0062085F" w:rsidRPr="00AE4FA4">
        <w:t>dílo – dohodnutých</w:t>
      </w:r>
      <w:r w:rsidRPr="00AE4FA4">
        <w:t xml:space="preserve"> a prováděných v souladu s touto smlouvou, </w:t>
      </w:r>
    </w:p>
    <w:p w14:paraId="7C4C618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fotodokumentace vad a nedodělků bránících a nebránících užívání díla, </w:t>
      </w:r>
    </w:p>
    <w:p w14:paraId="1945821C"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fotodokumentace po ukončení realizace. </w:t>
      </w:r>
    </w:p>
    <w:p w14:paraId="1791D9A4" w14:textId="6DDFA3F3" w:rsidR="0019602D" w:rsidRDefault="00FB5A0C" w:rsidP="0019602D">
      <w:pPr>
        <w:pStyle w:val="Text"/>
        <w:tabs>
          <w:tab w:val="clear" w:pos="227"/>
        </w:tabs>
        <w:spacing w:before="90" w:line="240" w:lineRule="auto"/>
        <w:ind w:left="851" w:right="21"/>
        <w:rPr>
          <w:sz w:val="22"/>
          <w:szCs w:val="22"/>
        </w:rPr>
      </w:pPr>
      <w:r w:rsidRPr="00EB1095">
        <w:rPr>
          <w:sz w:val="22"/>
          <w:szCs w:val="22"/>
        </w:rPr>
        <w:t xml:space="preserve">Další požadavky na pořízení fotodokumentace jsou v příloze č. </w:t>
      </w:r>
      <w:r w:rsidR="00AA2863">
        <w:rPr>
          <w:sz w:val="22"/>
          <w:szCs w:val="22"/>
        </w:rPr>
        <w:t>4</w:t>
      </w:r>
      <w:r w:rsidRPr="00EB1095">
        <w:rPr>
          <w:sz w:val="22"/>
          <w:szCs w:val="22"/>
        </w:rPr>
        <w:t>, čl. V. V případě, že zhotovitel nedodá fotodokumentaci v rozsahu tohoto bodu, je objednatel oprávněn požadovat smluvní pokutu dle bodu 9.</w:t>
      </w:r>
      <w:r w:rsidR="00CC135A">
        <w:rPr>
          <w:sz w:val="22"/>
          <w:szCs w:val="22"/>
        </w:rPr>
        <w:t>10</w:t>
      </w:r>
      <w:r w:rsidRPr="00EB1095">
        <w:rPr>
          <w:sz w:val="22"/>
          <w:szCs w:val="22"/>
        </w:rPr>
        <w:t xml:space="preserve"> této smlouvy. Objednatel si vyhrazuje právo na pořizování vlastní fotodokumentace v průběhu realizace díla.</w:t>
      </w:r>
    </w:p>
    <w:p w14:paraId="7A9ABBE4" w14:textId="206AE116" w:rsidR="00885F29" w:rsidRPr="00885F29" w:rsidRDefault="00885F29" w:rsidP="00885F29">
      <w:pPr>
        <w:pStyle w:val="Text"/>
        <w:numPr>
          <w:ilvl w:val="1"/>
          <w:numId w:val="7"/>
        </w:numPr>
        <w:tabs>
          <w:tab w:val="clear" w:pos="227"/>
        </w:tabs>
        <w:spacing w:before="90" w:line="240" w:lineRule="auto"/>
        <w:ind w:left="851" w:right="21" w:hanging="284"/>
      </w:pPr>
      <w:r w:rsidRPr="00AE4FA4">
        <w:rPr>
          <w:b/>
          <w:sz w:val="22"/>
          <w:szCs w:val="22"/>
        </w:rPr>
        <w:t>Zpracování projektu zařízení staveniště</w:t>
      </w:r>
      <w:r w:rsidRPr="00AE4FA4">
        <w:rPr>
          <w:sz w:val="22"/>
          <w:szCs w:val="22"/>
        </w:rPr>
        <w:t xml:space="preserve">, označení staveniště, zajištění přístupů na staveniště, zajištění staveniště, a to zejména v souladu s požadavky BOZP uvedenými zejména v Příloze č. </w:t>
      </w:r>
      <w:r w:rsidR="00AA2863">
        <w:rPr>
          <w:sz w:val="22"/>
          <w:szCs w:val="22"/>
        </w:rPr>
        <w:t>3</w:t>
      </w:r>
      <w:r w:rsidRPr="00AE4FA4">
        <w:rPr>
          <w:sz w:val="22"/>
          <w:szCs w:val="22"/>
        </w:rPr>
        <w:t xml:space="preserve"> a č. </w:t>
      </w:r>
      <w:r w:rsidR="00AA2863">
        <w:rPr>
          <w:sz w:val="22"/>
          <w:szCs w:val="22"/>
        </w:rPr>
        <w:t>4</w:t>
      </w:r>
      <w:r w:rsidRPr="00AE4FA4">
        <w:rPr>
          <w:sz w:val="22"/>
          <w:szCs w:val="22"/>
        </w:rPr>
        <w:t xml:space="preserve"> této smlouvy</w:t>
      </w:r>
      <w:r>
        <w:rPr>
          <w:sz w:val="22"/>
          <w:szCs w:val="22"/>
        </w:rPr>
        <w:t>.</w:t>
      </w:r>
    </w:p>
    <w:p w14:paraId="09FD2776" w14:textId="77777777" w:rsidR="00647ABE" w:rsidRPr="00647ABE" w:rsidRDefault="00647ABE" w:rsidP="00647ABE">
      <w:pPr>
        <w:pStyle w:val="Text"/>
        <w:numPr>
          <w:ilvl w:val="1"/>
          <w:numId w:val="7"/>
        </w:numPr>
        <w:tabs>
          <w:tab w:val="clear" w:pos="227"/>
        </w:tabs>
        <w:spacing w:before="90" w:line="240" w:lineRule="auto"/>
        <w:ind w:left="851" w:right="21" w:hanging="284"/>
        <w:rPr>
          <w:color w:val="auto"/>
          <w:szCs w:val="22"/>
        </w:rPr>
      </w:pPr>
      <w:r w:rsidRPr="00647ABE">
        <w:rPr>
          <w:b/>
          <w:sz w:val="22"/>
          <w:szCs w:val="22"/>
        </w:rPr>
        <w:t>Provedení Komplexní funkční zkoušky</w:t>
      </w:r>
    </w:p>
    <w:p w14:paraId="4FDF9715" w14:textId="5ECE298D" w:rsidR="00647ABE" w:rsidRPr="00647ABE" w:rsidRDefault="00647ABE" w:rsidP="00647ABE">
      <w:pPr>
        <w:spacing w:before="90" w:line="240" w:lineRule="auto"/>
        <w:ind w:left="851" w:right="21"/>
        <w:jc w:val="both"/>
        <w:rPr>
          <w:szCs w:val="22"/>
        </w:rPr>
      </w:pPr>
      <w:r w:rsidRPr="00647ABE">
        <w:rPr>
          <w:szCs w:val="22"/>
        </w:rPr>
        <w:t xml:space="preserve">Před uvedením </w:t>
      </w:r>
      <w:r>
        <w:rPr>
          <w:szCs w:val="22"/>
        </w:rPr>
        <w:t xml:space="preserve">doplněného </w:t>
      </w:r>
      <w:r w:rsidRPr="00647ABE">
        <w:rPr>
          <w:szCs w:val="22"/>
        </w:rPr>
        <w:t xml:space="preserve">Systému detekce do provozu provede zhotovitel za účasti objednatele Komplexní funkční zkoušku. Při Komplexní funkční zkoušce bude provedeno: </w:t>
      </w:r>
    </w:p>
    <w:p w14:paraId="4FB3E9D4" w14:textId="77777777" w:rsidR="00647ABE" w:rsidRPr="00647ABE" w:rsidRDefault="00647ABE" w:rsidP="00647ABE">
      <w:pPr>
        <w:numPr>
          <w:ilvl w:val="0"/>
          <w:numId w:val="6"/>
        </w:numPr>
        <w:spacing w:before="90" w:line="240" w:lineRule="auto"/>
        <w:ind w:left="1134" w:right="21" w:hanging="283"/>
        <w:jc w:val="both"/>
        <w:rPr>
          <w:szCs w:val="22"/>
        </w:rPr>
      </w:pPr>
      <w:r w:rsidRPr="00647ABE">
        <w:rPr>
          <w:szCs w:val="22"/>
        </w:rPr>
        <w:t xml:space="preserve">Ověření funkčnosti plynové detekce – při dosažení 1. stupně (10% dolní meze výbušnosti) plynová detekce zapne akustickou a optickou signalizaci, provede ohlášení do místa s trvalou obsluhou; při dosažení 2. stupně (20% dolní meze výbušnosti) vypne přívod elektrického proudu, zapne nouzové osvětlení a havarijní větrání. Zkouška bude provedena softwarově na ústředně a pomocí plynu. </w:t>
      </w:r>
    </w:p>
    <w:p w14:paraId="441E44C1" w14:textId="77777777" w:rsidR="00647ABE" w:rsidRPr="00647ABE" w:rsidRDefault="00647ABE" w:rsidP="00647ABE">
      <w:pPr>
        <w:numPr>
          <w:ilvl w:val="0"/>
          <w:numId w:val="6"/>
        </w:numPr>
        <w:spacing w:before="90" w:line="240" w:lineRule="auto"/>
        <w:ind w:left="1134" w:right="21" w:hanging="283"/>
        <w:jc w:val="both"/>
        <w:rPr>
          <w:szCs w:val="22"/>
        </w:rPr>
      </w:pPr>
      <w:r w:rsidRPr="00647ABE">
        <w:rPr>
          <w:szCs w:val="22"/>
        </w:rPr>
        <w:t>Ověření funkčnosti zajištění napájení dieselagregátem se samočinným startem.</w:t>
      </w:r>
    </w:p>
    <w:p w14:paraId="584078AD" w14:textId="77777777" w:rsidR="00647ABE" w:rsidRPr="00647ABE" w:rsidRDefault="00647ABE" w:rsidP="00647ABE">
      <w:pPr>
        <w:numPr>
          <w:ilvl w:val="0"/>
          <w:numId w:val="6"/>
        </w:numPr>
        <w:spacing w:before="90" w:line="240" w:lineRule="auto"/>
        <w:ind w:left="1134" w:right="21" w:hanging="283"/>
        <w:jc w:val="both"/>
        <w:rPr>
          <w:szCs w:val="22"/>
        </w:rPr>
      </w:pPr>
      <w:r w:rsidRPr="00647ABE">
        <w:rPr>
          <w:szCs w:val="22"/>
        </w:rPr>
        <w:t>Ověření funkčnosti přívodu vzduchu při zapnutí havarijního větrání.</w:t>
      </w:r>
    </w:p>
    <w:p w14:paraId="3C627983" w14:textId="77777777" w:rsidR="00647ABE" w:rsidRPr="00647ABE" w:rsidRDefault="00647ABE" w:rsidP="00647ABE">
      <w:pPr>
        <w:numPr>
          <w:ilvl w:val="0"/>
          <w:numId w:val="6"/>
        </w:numPr>
        <w:spacing w:before="90" w:line="240" w:lineRule="auto"/>
        <w:ind w:left="1134" w:right="21" w:hanging="283"/>
        <w:jc w:val="both"/>
        <w:rPr>
          <w:szCs w:val="22"/>
        </w:rPr>
      </w:pPr>
      <w:r w:rsidRPr="00647ABE">
        <w:rPr>
          <w:szCs w:val="22"/>
        </w:rPr>
        <w:t>Ověření funkčnosti TOTAL STOP tlačítka (vypíná všechny zařízení vč. požárně bezpečnostních).</w:t>
      </w:r>
    </w:p>
    <w:p w14:paraId="28DC6950" w14:textId="77777777" w:rsidR="00647ABE" w:rsidRPr="00647ABE" w:rsidRDefault="00647ABE" w:rsidP="00647ABE">
      <w:pPr>
        <w:spacing w:before="90" w:line="240" w:lineRule="auto"/>
        <w:ind w:left="1276" w:right="21" w:hanging="425"/>
        <w:jc w:val="both"/>
        <w:rPr>
          <w:szCs w:val="22"/>
        </w:rPr>
      </w:pPr>
      <w:r w:rsidRPr="00647ABE">
        <w:rPr>
          <w:szCs w:val="22"/>
        </w:rPr>
        <w:t>Zhotovitel provede Komplexní funkční zkoušku před předáním díla objednateli mimo jiné za těchto podmínek:</w:t>
      </w:r>
    </w:p>
    <w:p w14:paraId="2AC0E9EC" w14:textId="67BB09A4" w:rsidR="00647ABE" w:rsidRPr="00647ABE" w:rsidRDefault="00647ABE" w:rsidP="00647ABE">
      <w:pPr>
        <w:numPr>
          <w:ilvl w:val="0"/>
          <w:numId w:val="6"/>
        </w:numPr>
        <w:spacing w:before="90" w:line="240" w:lineRule="auto"/>
        <w:ind w:left="1134" w:right="21" w:hanging="283"/>
        <w:jc w:val="both"/>
        <w:rPr>
          <w:szCs w:val="22"/>
        </w:rPr>
      </w:pPr>
      <w:r w:rsidRPr="00647ABE">
        <w:rPr>
          <w:szCs w:val="22"/>
        </w:rPr>
        <w:t xml:space="preserve">Komplexní funkční zkouška bude provedena vč. napojení </w:t>
      </w:r>
      <w:r>
        <w:rPr>
          <w:szCs w:val="22"/>
        </w:rPr>
        <w:t>doplněného Systému detekce</w:t>
      </w:r>
      <w:r w:rsidRPr="00647ABE">
        <w:rPr>
          <w:szCs w:val="22"/>
        </w:rPr>
        <w:t xml:space="preserve"> do </w:t>
      </w:r>
      <w:r w:rsidRPr="00647ABE">
        <w:rPr>
          <w:color w:val="auto"/>
          <w:szCs w:val="22"/>
        </w:rPr>
        <w:t>Dohledového centra</w:t>
      </w:r>
      <w:r>
        <w:rPr>
          <w:color w:val="auto"/>
          <w:szCs w:val="22"/>
        </w:rPr>
        <w:t>, a zasílání informací přes GSM bránu.</w:t>
      </w:r>
      <w:r w:rsidRPr="00647ABE">
        <w:rPr>
          <w:color w:val="auto"/>
          <w:szCs w:val="22"/>
        </w:rPr>
        <w:t xml:space="preserve"> </w:t>
      </w:r>
    </w:p>
    <w:p w14:paraId="45DABDA1" w14:textId="77777777" w:rsidR="00647ABE" w:rsidRPr="00647ABE" w:rsidRDefault="00647ABE" w:rsidP="00647ABE">
      <w:pPr>
        <w:numPr>
          <w:ilvl w:val="0"/>
          <w:numId w:val="6"/>
        </w:numPr>
        <w:spacing w:before="90" w:line="240" w:lineRule="auto"/>
        <w:ind w:left="1134" w:right="21" w:hanging="283"/>
        <w:jc w:val="both"/>
        <w:rPr>
          <w:szCs w:val="22"/>
        </w:rPr>
      </w:pPr>
      <w:r w:rsidRPr="00647ABE">
        <w:rPr>
          <w:szCs w:val="22"/>
        </w:rPr>
        <w:t>Provedení Komplexní funkční zkoušky bude objednateli oznámeno minimálně 7 kalendářních dnů předem, v termínu po předchozí dohodě mezi objednatelem a zhotovitelem (v denní směně – v době 8 – 14 hod., nebude-li předem dohodnuto jinak).</w:t>
      </w:r>
    </w:p>
    <w:p w14:paraId="73A99A7C" w14:textId="0995FF85" w:rsidR="00647ABE" w:rsidRPr="00647ABE" w:rsidRDefault="00647ABE" w:rsidP="00647ABE">
      <w:pPr>
        <w:numPr>
          <w:ilvl w:val="0"/>
          <w:numId w:val="6"/>
        </w:numPr>
        <w:spacing w:before="90" w:line="240" w:lineRule="auto"/>
        <w:ind w:left="1134" w:right="21" w:hanging="283"/>
        <w:jc w:val="both"/>
        <w:rPr>
          <w:szCs w:val="22"/>
        </w:rPr>
      </w:pPr>
      <w:r w:rsidRPr="00647ABE">
        <w:rPr>
          <w:color w:val="auto"/>
          <w:szCs w:val="22"/>
        </w:rPr>
        <w:lastRenderedPageBreak/>
        <w:t xml:space="preserve">O provedení Komplexní funkční zkoušky bude vyhotoven Protokol, ve kterém bude popsán průběh Komplexní funkční zkoušky, a vyhodnocení, zda Komplexní funkční zkouška proběhla úspěšně nebo neúspěšně. V případě, že Komplexní funkční zkouška nebude úspěšná, bude možné ji opakovat. Případná opakování </w:t>
      </w:r>
      <w:r w:rsidR="002C7D52">
        <w:rPr>
          <w:color w:val="auto"/>
          <w:szCs w:val="22"/>
        </w:rPr>
        <w:t xml:space="preserve">Komplexní funkční zkoušky </w:t>
      </w:r>
      <w:r w:rsidRPr="00647ABE">
        <w:rPr>
          <w:color w:val="auto"/>
          <w:szCs w:val="22"/>
        </w:rPr>
        <w:t>budou na náklady zhotovitele, a zhotovitel uhradí objednateli náklady spojené s opakováním Komplexní funkční zkoušky. Náklady za každé opakování Komplexní funkční zkoušky objednatel stanovil na 15.000,- Kč bez DPH.</w:t>
      </w:r>
    </w:p>
    <w:p w14:paraId="3E5E5EB8" w14:textId="4C986E73" w:rsidR="00647ABE" w:rsidRPr="00647ABE" w:rsidRDefault="00647ABE" w:rsidP="00647ABE">
      <w:pPr>
        <w:pStyle w:val="Text"/>
        <w:tabs>
          <w:tab w:val="clear" w:pos="227"/>
        </w:tabs>
        <w:spacing w:before="90" w:line="240" w:lineRule="auto"/>
        <w:ind w:left="567" w:right="21" w:firstLine="567"/>
      </w:pPr>
      <w:r w:rsidRPr="00647ABE">
        <w:rPr>
          <w:sz w:val="22"/>
          <w:szCs w:val="22"/>
        </w:rPr>
        <w:t>Úspěšné provedení Komplexní funkční zkoušky je jednou z podmínek převzetí díla objednatelem.</w:t>
      </w:r>
    </w:p>
    <w:p w14:paraId="6D48B9E7" w14:textId="1A796683" w:rsidR="00885F29" w:rsidRPr="00AA0E04" w:rsidRDefault="00A43CBA" w:rsidP="00885F29">
      <w:pPr>
        <w:pStyle w:val="Text"/>
        <w:numPr>
          <w:ilvl w:val="1"/>
          <w:numId w:val="7"/>
        </w:numPr>
        <w:tabs>
          <w:tab w:val="clear" w:pos="227"/>
        </w:tabs>
        <w:spacing w:before="90" w:line="240" w:lineRule="auto"/>
        <w:ind w:left="851" w:right="21" w:hanging="284"/>
      </w:pPr>
      <w:r w:rsidRPr="00A43CBA">
        <w:rPr>
          <w:b/>
          <w:color w:val="auto"/>
          <w:sz w:val="22"/>
          <w:szCs w:val="22"/>
        </w:rPr>
        <w:t xml:space="preserve">V rámci realizace díla zhotovitel doloží </w:t>
      </w:r>
      <w:r w:rsidR="003A773E">
        <w:rPr>
          <w:b/>
          <w:color w:val="auto"/>
          <w:sz w:val="22"/>
          <w:szCs w:val="22"/>
        </w:rPr>
        <w:t xml:space="preserve">mimo jiné </w:t>
      </w:r>
      <w:r w:rsidRPr="00A43CBA">
        <w:rPr>
          <w:b/>
          <w:color w:val="auto"/>
          <w:sz w:val="22"/>
          <w:szCs w:val="22"/>
        </w:rPr>
        <w:t>následující dokumenty</w:t>
      </w:r>
      <w:r w:rsidR="00885F29" w:rsidRPr="00620BC1">
        <w:rPr>
          <w:b/>
          <w:color w:val="auto"/>
          <w:sz w:val="22"/>
          <w:szCs w:val="22"/>
        </w:rPr>
        <w:t>:</w:t>
      </w:r>
    </w:p>
    <w:p w14:paraId="002E9047" w14:textId="0D18145F" w:rsidR="003606B5" w:rsidRDefault="003606B5" w:rsidP="00885F29">
      <w:pPr>
        <w:pStyle w:val="Odstavecseseznamem"/>
        <w:numPr>
          <w:ilvl w:val="1"/>
          <w:numId w:val="13"/>
        </w:numPr>
        <w:tabs>
          <w:tab w:val="clear" w:pos="709"/>
        </w:tabs>
        <w:spacing w:before="120"/>
        <w:ind w:left="1134" w:right="0" w:hanging="283"/>
        <w:jc w:val="both"/>
      </w:pPr>
      <w:r>
        <w:t xml:space="preserve">Výchozí </w:t>
      </w:r>
      <w:r w:rsidR="00A43CBA">
        <w:t>revizní zprávu elektrických zařízení.</w:t>
      </w:r>
    </w:p>
    <w:p w14:paraId="6FD24239" w14:textId="4A28F799" w:rsidR="00647ABE" w:rsidRDefault="00647ABE" w:rsidP="00885F29">
      <w:pPr>
        <w:pStyle w:val="Odstavecseseznamem"/>
        <w:numPr>
          <w:ilvl w:val="1"/>
          <w:numId w:val="13"/>
        </w:numPr>
        <w:tabs>
          <w:tab w:val="clear" w:pos="709"/>
        </w:tabs>
        <w:spacing w:before="120"/>
        <w:ind w:left="1134" w:right="0" w:hanging="283"/>
        <w:jc w:val="both"/>
      </w:pPr>
      <w:r>
        <w:t>Kalibrační protokoly.</w:t>
      </w:r>
    </w:p>
    <w:p w14:paraId="20AF8E90" w14:textId="26AE88CA" w:rsidR="00647ABE" w:rsidRDefault="00647ABE" w:rsidP="00885F29">
      <w:pPr>
        <w:pStyle w:val="Odstavecseseznamem"/>
        <w:numPr>
          <w:ilvl w:val="1"/>
          <w:numId w:val="13"/>
        </w:numPr>
        <w:tabs>
          <w:tab w:val="clear" w:pos="709"/>
        </w:tabs>
        <w:spacing w:before="120"/>
        <w:ind w:left="1134" w:right="0" w:hanging="283"/>
        <w:jc w:val="both"/>
      </w:pPr>
      <w:r>
        <w:t xml:space="preserve">Výchozí protokol o zkoušce činnosti vyhrazeného zařízení. </w:t>
      </w:r>
    </w:p>
    <w:p w14:paraId="50123DCC" w14:textId="6FC9C530" w:rsidR="00A43CBA" w:rsidRPr="00B11D08" w:rsidRDefault="00647ABE" w:rsidP="00885F29">
      <w:pPr>
        <w:pStyle w:val="Odstavecseseznamem"/>
        <w:numPr>
          <w:ilvl w:val="1"/>
          <w:numId w:val="13"/>
        </w:numPr>
        <w:tabs>
          <w:tab w:val="clear" w:pos="709"/>
        </w:tabs>
        <w:spacing w:before="120"/>
        <w:ind w:left="1134" w:right="0" w:hanging="283"/>
        <w:jc w:val="both"/>
      </w:pPr>
      <w:r>
        <w:t>D</w:t>
      </w:r>
      <w:r w:rsidRPr="00E02380">
        <w:t>oklad osvědčující odbornou způsobilost dodavatele nebo osoby, jejímž prostřednictvím odbornou způsobilost zabezpečuje o pověření výrobce zařízení k montá</w:t>
      </w:r>
      <w:r>
        <w:t>ži, údržbě, kontrolám a revizím; doklad o tom, že systém je homologován pro použití v ČR a splňuje veškeré náležitosti ČSN EN 54, osvědčení TIČR o registraci k montáži, revizi a zkouškám vyhrazených zařízení.</w:t>
      </w:r>
    </w:p>
    <w:p w14:paraId="1A10BB5F" w14:textId="2F69A3FC" w:rsidR="00885F29" w:rsidRDefault="00885F29" w:rsidP="00885F29">
      <w:pPr>
        <w:pStyle w:val="Odstavecseseznamem"/>
        <w:numPr>
          <w:ilvl w:val="1"/>
          <w:numId w:val="13"/>
        </w:numPr>
        <w:tabs>
          <w:tab w:val="clear" w:pos="709"/>
        </w:tabs>
        <w:spacing w:before="120"/>
        <w:ind w:left="1134" w:right="0" w:hanging="283"/>
        <w:jc w:val="both"/>
      </w:pPr>
      <w:r>
        <w:t xml:space="preserve">Atesty použitých materiálů a výrobků (vše v českém jazyce), </w:t>
      </w:r>
      <w:r w:rsidR="003A773E">
        <w:t xml:space="preserve">kusové zkoušky, </w:t>
      </w:r>
      <w:r>
        <w:t xml:space="preserve">EU prohlášení o shodě, certifikáty, originály záručních listů, </w:t>
      </w:r>
      <w:r w:rsidR="00B11D08">
        <w:t xml:space="preserve">seznam požárních </w:t>
      </w:r>
      <w:r w:rsidR="0062085F">
        <w:t>ucpávek</w:t>
      </w:r>
      <w:r w:rsidR="00B11D08">
        <w:t xml:space="preserve"> </w:t>
      </w:r>
      <w:r>
        <w:t>apod.</w:t>
      </w:r>
    </w:p>
    <w:p w14:paraId="63409506" w14:textId="6015072D" w:rsidR="00392429" w:rsidRDefault="00392429" w:rsidP="00885F29">
      <w:pPr>
        <w:pStyle w:val="Odstavecseseznamem"/>
        <w:numPr>
          <w:ilvl w:val="1"/>
          <w:numId w:val="13"/>
        </w:numPr>
        <w:tabs>
          <w:tab w:val="clear" w:pos="709"/>
        </w:tabs>
        <w:spacing w:before="120"/>
        <w:ind w:left="1134" w:right="0" w:hanging="283"/>
        <w:jc w:val="both"/>
      </w:pPr>
      <w:r>
        <w:t>Návody k obsluze a údržbě instalovaných zařízení v elektronické a papíro</w:t>
      </w:r>
      <w:r w:rsidR="00647ABE">
        <w:t>vé podobě (vše v českém jazyce),</w:t>
      </w:r>
    </w:p>
    <w:p w14:paraId="71438B41" w14:textId="78E24A6E" w:rsidR="00FC2147" w:rsidRDefault="00885F29" w:rsidP="00885F29">
      <w:pPr>
        <w:pStyle w:val="Odstavecseseznamem"/>
        <w:numPr>
          <w:ilvl w:val="1"/>
          <w:numId w:val="13"/>
        </w:numPr>
        <w:tabs>
          <w:tab w:val="clear" w:pos="709"/>
        </w:tabs>
        <w:spacing w:before="120"/>
        <w:ind w:left="1134" w:right="0" w:hanging="283"/>
        <w:jc w:val="both"/>
      </w:pPr>
      <w:r w:rsidRPr="007B4196">
        <w:t>a další dokumenty</w:t>
      </w:r>
      <w:r w:rsidRPr="0094621C">
        <w:t xml:space="preserve"> dle zákona č. 183/2006 Sb., stavební zákon v platném znění a jeho prováděcích předpisů a navazujících vyhlášek.</w:t>
      </w:r>
    </w:p>
    <w:p w14:paraId="1C4E68BB" w14:textId="0453B860" w:rsidR="00085058" w:rsidRPr="00085058" w:rsidRDefault="00085058" w:rsidP="00085058">
      <w:pPr>
        <w:pStyle w:val="Text"/>
        <w:numPr>
          <w:ilvl w:val="1"/>
          <w:numId w:val="7"/>
        </w:numPr>
        <w:tabs>
          <w:tab w:val="clear" w:pos="227"/>
        </w:tabs>
        <w:spacing w:before="90" w:line="240" w:lineRule="auto"/>
        <w:ind w:left="851" w:right="21" w:hanging="284"/>
        <w:rPr>
          <w:sz w:val="22"/>
          <w:szCs w:val="22"/>
        </w:rPr>
      </w:pPr>
      <w:r w:rsidRPr="00085058">
        <w:rPr>
          <w:b/>
          <w:sz w:val="22"/>
          <w:szCs w:val="22"/>
        </w:rPr>
        <w:t xml:space="preserve">Zhotovitel zajistí veškeré potřebné </w:t>
      </w:r>
      <w:r w:rsidRPr="00085058">
        <w:rPr>
          <w:b/>
          <w:color w:val="auto"/>
          <w:sz w:val="22"/>
          <w:szCs w:val="22"/>
        </w:rPr>
        <w:t>dokumentace</w:t>
      </w:r>
      <w:r w:rsidRPr="00085058">
        <w:rPr>
          <w:b/>
          <w:sz w:val="22"/>
          <w:szCs w:val="22"/>
        </w:rPr>
        <w:t xml:space="preserve"> k provedení úspěšné kontrolní prohlídky stavby </w:t>
      </w:r>
      <w:r w:rsidRPr="00085058">
        <w:rPr>
          <w:sz w:val="22"/>
          <w:szCs w:val="22"/>
        </w:rPr>
        <w:t xml:space="preserve">po </w:t>
      </w:r>
      <w:r w:rsidRPr="00085058">
        <w:rPr>
          <w:color w:val="auto"/>
          <w:sz w:val="22"/>
          <w:szCs w:val="22"/>
        </w:rPr>
        <w:t>jejím</w:t>
      </w:r>
      <w:r w:rsidRPr="00085058">
        <w:rPr>
          <w:sz w:val="22"/>
          <w:szCs w:val="22"/>
        </w:rPr>
        <w:t xml:space="preserve"> dokončení nebo její části schopné samostatného užívání, a dokumenty uvedené v rozhodnutích/stavebních povoleních, a platných právních předpisech. Objednatel se zavazuje poskytnout za tímto účelem potřebnou součinnost.</w:t>
      </w:r>
    </w:p>
    <w:p w14:paraId="72E10851" w14:textId="77777777" w:rsidR="00C240DF" w:rsidRDefault="00C240DF" w:rsidP="00C240DF">
      <w:pPr>
        <w:pStyle w:val="Text"/>
        <w:numPr>
          <w:ilvl w:val="1"/>
          <w:numId w:val="7"/>
        </w:numPr>
        <w:tabs>
          <w:tab w:val="clear" w:pos="227"/>
        </w:tabs>
        <w:spacing w:before="90" w:line="240" w:lineRule="auto"/>
        <w:ind w:left="851" w:right="21" w:hanging="284"/>
      </w:pPr>
      <w:r w:rsidRPr="001F2135">
        <w:rPr>
          <w:b/>
          <w:color w:val="auto"/>
          <w:sz w:val="22"/>
          <w:szCs w:val="22"/>
        </w:rPr>
        <w:t xml:space="preserve">Zaškolení pracovníků objednatele </w:t>
      </w:r>
    </w:p>
    <w:p w14:paraId="0DAFA3CC" w14:textId="1F22077B" w:rsidR="003223E9" w:rsidRDefault="003223E9" w:rsidP="003223E9">
      <w:pPr>
        <w:pStyle w:val="Text"/>
        <w:tabs>
          <w:tab w:val="clear" w:pos="227"/>
        </w:tabs>
        <w:spacing w:before="90" w:line="240" w:lineRule="auto"/>
        <w:ind w:left="851" w:right="21"/>
        <w:rPr>
          <w:sz w:val="22"/>
          <w:szCs w:val="22"/>
        </w:rPr>
      </w:pPr>
      <w:r w:rsidRPr="00AC0384">
        <w:rPr>
          <w:sz w:val="22"/>
          <w:szCs w:val="22"/>
        </w:rPr>
        <w:t xml:space="preserve">Zaškolení </w:t>
      </w:r>
      <w:r>
        <w:rPr>
          <w:sz w:val="22"/>
          <w:szCs w:val="22"/>
        </w:rPr>
        <w:t xml:space="preserve">pracovníků objednatele </w:t>
      </w:r>
      <w:r w:rsidRPr="00AC0384">
        <w:rPr>
          <w:sz w:val="22"/>
          <w:szCs w:val="22"/>
        </w:rPr>
        <w:t>bude provedeno prokazatelně a řádně ještě před</w:t>
      </w:r>
      <w:r>
        <w:rPr>
          <w:sz w:val="22"/>
          <w:szCs w:val="22"/>
        </w:rPr>
        <w:t xml:space="preserve"> předáním díla objednateli, v rozsahu:</w:t>
      </w:r>
    </w:p>
    <w:p w14:paraId="262B9371" w14:textId="47DA3B5F" w:rsidR="003223E9" w:rsidRDefault="003223E9" w:rsidP="003223E9">
      <w:pPr>
        <w:pStyle w:val="Text"/>
        <w:numPr>
          <w:ilvl w:val="0"/>
          <w:numId w:val="33"/>
        </w:numPr>
        <w:tabs>
          <w:tab w:val="clear" w:pos="227"/>
        </w:tabs>
        <w:spacing w:before="90" w:line="240" w:lineRule="auto"/>
        <w:ind w:left="1134" w:right="21" w:hanging="283"/>
        <w:rPr>
          <w:sz w:val="22"/>
          <w:szCs w:val="22"/>
        </w:rPr>
      </w:pPr>
      <w:r>
        <w:rPr>
          <w:sz w:val="22"/>
          <w:szCs w:val="22"/>
        </w:rPr>
        <w:t>P</w:t>
      </w:r>
      <w:r w:rsidRPr="00AC0384">
        <w:rPr>
          <w:sz w:val="22"/>
          <w:szCs w:val="22"/>
        </w:rPr>
        <w:t>odrobného a praktického seznámení s dodaným a zprovozněným zařízením</w:t>
      </w:r>
      <w:r>
        <w:rPr>
          <w:sz w:val="22"/>
          <w:szCs w:val="22"/>
        </w:rPr>
        <w:t>.</w:t>
      </w:r>
    </w:p>
    <w:p w14:paraId="70C410B8" w14:textId="77777777" w:rsidR="003223E9" w:rsidRDefault="003223E9" w:rsidP="003223E9">
      <w:pPr>
        <w:pStyle w:val="Text"/>
        <w:numPr>
          <w:ilvl w:val="0"/>
          <w:numId w:val="33"/>
        </w:numPr>
        <w:tabs>
          <w:tab w:val="clear" w:pos="227"/>
        </w:tabs>
        <w:spacing w:before="90" w:line="240" w:lineRule="auto"/>
        <w:ind w:left="1134" w:right="21" w:hanging="283"/>
        <w:rPr>
          <w:sz w:val="22"/>
          <w:szCs w:val="22"/>
        </w:rPr>
      </w:pPr>
      <w:r>
        <w:rPr>
          <w:sz w:val="22"/>
          <w:szCs w:val="22"/>
        </w:rPr>
        <w:t>Zaškolení pracovníků objednatele k provádění pravidelné měsíční kontroly provozuschopnosti ústředen a doplňujících zařízení.</w:t>
      </w:r>
    </w:p>
    <w:p w14:paraId="33E96886" w14:textId="59969684" w:rsidR="003223E9" w:rsidRPr="00C43452" w:rsidRDefault="003223E9" w:rsidP="003223E9">
      <w:pPr>
        <w:pStyle w:val="Text"/>
        <w:tabs>
          <w:tab w:val="clear" w:pos="227"/>
        </w:tabs>
        <w:spacing w:before="90" w:line="240" w:lineRule="auto"/>
        <w:ind w:left="851" w:right="21"/>
        <w:rPr>
          <w:sz w:val="22"/>
          <w:szCs w:val="22"/>
        </w:rPr>
      </w:pPr>
      <w:r w:rsidRPr="00C43452">
        <w:rPr>
          <w:sz w:val="22"/>
          <w:szCs w:val="22"/>
        </w:rPr>
        <w:t>Termín</w:t>
      </w:r>
      <w:r>
        <w:rPr>
          <w:sz w:val="22"/>
          <w:szCs w:val="22"/>
        </w:rPr>
        <w:t xml:space="preserve"> zaškolení bude</w:t>
      </w:r>
      <w:r w:rsidRPr="00C43452">
        <w:rPr>
          <w:sz w:val="22"/>
          <w:szCs w:val="22"/>
        </w:rPr>
        <w:t xml:space="preserve"> dohodnut na základě provozních možností objednatele</w:t>
      </w:r>
      <w:r>
        <w:rPr>
          <w:sz w:val="22"/>
          <w:szCs w:val="22"/>
        </w:rPr>
        <w:t>, a to</w:t>
      </w:r>
      <w:r w:rsidRPr="00C43452">
        <w:rPr>
          <w:sz w:val="22"/>
          <w:szCs w:val="22"/>
        </w:rPr>
        <w:t xml:space="preserve"> min. 5 pracovních dnů předem, a s ohledem na průběh realizace díla. </w:t>
      </w:r>
    </w:p>
    <w:p w14:paraId="20081240" w14:textId="10E55B2C" w:rsidR="00392429" w:rsidRPr="00FF7A3E" w:rsidRDefault="003223E9" w:rsidP="00FF7A3E">
      <w:pPr>
        <w:pStyle w:val="Text"/>
        <w:tabs>
          <w:tab w:val="clear" w:pos="227"/>
        </w:tabs>
        <w:spacing w:before="90" w:line="240" w:lineRule="auto"/>
        <w:ind w:left="851" w:right="21"/>
        <w:rPr>
          <w:sz w:val="22"/>
          <w:szCs w:val="22"/>
        </w:rPr>
      </w:pPr>
      <w:r w:rsidRPr="00C43452">
        <w:rPr>
          <w:sz w:val="22"/>
          <w:szCs w:val="22"/>
        </w:rPr>
        <w:t xml:space="preserve">Nebude-li dohodnuto jinak, zaškolení pracovníků objednatele proběhne </w:t>
      </w:r>
      <w:r>
        <w:rPr>
          <w:sz w:val="22"/>
          <w:szCs w:val="22"/>
        </w:rPr>
        <w:t xml:space="preserve">v pracovních dnech, </w:t>
      </w:r>
      <w:r w:rsidRPr="00C43452">
        <w:rPr>
          <w:sz w:val="22"/>
          <w:szCs w:val="22"/>
        </w:rPr>
        <w:t>v předpokládané době 13 – 1</w:t>
      </w:r>
      <w:r>
        <w:rPr>
          <w:sz w:val="22"/>
          <w:szCs w:val="22"/>
        </w:rPr>
        <w:t>4</w:t>
      </w:r>
      <w:r w:rsidRPr="00C43452">
        <w:rPr>
          <w:sz w:val="22"/>
          <w:szCs w:val="22"/>
        </w:rPr>
        <w:t xml:space="preserve"> hod., a jedna skupina může mít maximálně 10 osob</w:t>
      </w:r>
      <w:r>
        <w:rPr>
          <w:sz w:val="22"/>
          <w:szCs w:val="22"/>
        </w:rPr>
        <w:t xml:space="preserve"> (pokud nebude předem stanoveno jinak)</w:t>
      </w:r>
      <w:r w:rsidRPr="00C43452">
        <w:rPr>
          <w:sz w:val="22"/>
          <w:szCs w:val="22"/>
        </w:rPr>
        <w:t>.</w:t>
      </w:r>
      <w:r w:rsidRPr="00FF7A3E">
        <w:rPr>
          <w:sz w:val="22"/>
          <w:szCs w:val="22"/>
        </w:rPr>
        <w:t xml:space="preserve"> </w:t>
      </w:r>
      <w:r>
        <w:rPr>
          <w:sz w:val="22"/>
          <w:szCs w:val="22"/>
        </w:rPr>
        <w:t>Zaškolení pracovníků bude provedeno na náklady zhotovitele.</w:t>
      </w:r>
    </w:p>
    <w:p w14:paraId="7AD0A697" w14:textId="77777777" w:rsidR="00C240DF" w:rsidRPr="00EF7D4B" w:rsidRDefault="00C240DF" w:rsidP="00C240DF">
      <w:pPr>
        <w:pStyle w:val="Text"/>
        <w:numPr>
          <w:ilvl w:val="1"/>
          <w:numId w:val="7"/>
        </w:numPr>
        <w:tabs>
          <w:tab w:val="clear" w:pos="227"/>
        </w:tabs>
        <w:spacing w:before="90" w:line="240" w:lineRule="auto"/>
        <w:ind w:left="851" w:right="21" w:hanging="284"/>
        <w:rPr>
          <w:sz w:val="22"/>
          <w:szCs w:val="22"/>
        </w:rPr>
      </w:pPr>
      <w:r w:rsidRPr="00D05208">
        <w:rPr>
          <w:b/>
          <w:sz w:val="22"/>
          <w:szCs w:val="22"/>
        </w:rPr>
        <w:t xml:space="preserve">Poskytnutí uživatelských SW a licencí </w:t>
      </w:r>
    </w:p>
    <w:p w14:paraId="3193E372" w14:textId="6D93F5F2" w:rsidR="00C240DF" w:rsidRPr="00947769" w:rsidRDefault="00C240DF" w:rsidP="00C240DF">
      <w:pPr>
        <w:pStyle w:val="Odstavecseseznamem"/>
        <w:numPr>
          <w:ilvl w:val="0"/>
          <w:numId w:val="26"/>
        </w:numPr>
        <w:tabs>
          <w:tab w:val="clear" w:pos="709"/>
        </w:tabs>
        <w:ind w:left="1134" w:hanging="283"/>
        <w:jc w:val="both"/>
      </w:pPr>
      <w:r w:rsidRPr="00947769">
        <w:t xml:space="preserve">Součástí předmětu plnění je poskytnutí software (dále jen „SW“) a práva užívat SW </w:t>
      </w:r>
      <w:r>
        <w:t>dodávaných zařízení</w:t>
      </w:r>
      <w:r w:rsidRPr="00947769">
        <w:t xml:space="preserve">. Pokud se jedná o SW, který není nedílnou součástí dodávaného zařízení a je přenositelný na jiná zařízení objednatele, musí být součástí daňového dokladu: </w:t>
      </w:r>
    </w:p>
    <w:p w14:paraId="1189582B" w14:textId="77777777" w:rsidR="00C240DF" w:rsidRPr="00B60876" w:rsidRDefault="00C240DF" w:rsidP="00C240DF">
      <w:pPr>
        <w:pStyle w:val="Odstavecseseznamem"/>
        <w:numPr>
          <w:ilvl w:val="0"/>
          <w:numId w:val="7"/>
        </w:numPr>
        <w:tabs>
          <w:tab w:val="clear" w:pos="709"/>
        </w:tabs>
        <w:autoSpaceDE w:val="0"/>
        <w:autoSpaceDN w:val="0"/>
        <w:adjustRightInd w:val="0"/>
        <w:ind w:left="1418" w:hanging="284"/>
        <w:rPr>
          <w:sz w:val="20"/>
        </w:rPr>
      </w:pPr>
      <w:r w:rsidRPr="00947769">
        <w:t xml:space="preserve">Název SW včetně verze. </w:t>
      </w:r>
    </w:p>
    <w:p w14:paraId="5D083599" w14:textId="77777777" w:rsidR="00C240DF" w:rsidRPr="00947769" w:rsidRDefault="00C240DF" w:rsidP="00C240DF">
      <w:pPr>
        <w:pStyle w:val="Odstavecseseznamem"/>
        <w:numPr>
          <w:ilvl w:val="0"/>
          <w:numId w:val="25"/>
        </w:numPr>
        <w:tabs>
          <w:tab w:val="clear" w:pos="709"/>
        </w:tabs>
        <w:autoSpaceDE w:val="0"/>
        <w:autoSpaceDN w:val="0"/>
        <w:adjustRightInd w:val="0"/>
        <w:spacing w:after="38"/>
        <w:ind w:left="1418" w:hanging="284"/>
      </w:pPr>
      <w:r w:rsidRPr="00947769">
        <w:t xml:space="preserve">Počet licencí. </w:t>
      </w:r>
    </w:p>
    <w:p w14:paraId="1EFD0F77" w14:textId="77777777" w:rsidR="00C240DF" w:rsidRPr="00947769" w:rsidRDefault="00C240DF" w:rsidP="00C240DF">
      <w:pPr>
        <w:pStyle w:val="Odstavecseseznamem"/>
        <w:numPr>
          <w:ilvl w:val="0"/>
          <w:numId w:val="7"/>
        </w:numPr>
        <w:tabs>
          <w:tab w:val="clear" w:pos="709"/>
        </w:tabs>
        <w:autoSpaceDE w:val="0"/>
        <w:autoSpaceDN w:val="0"/>
        <w:adjustRightInd w:val="0"/>
        <w:spacing w:after="38"/>
        <w:ind w:left="1418" w:hanging="284"/>
      </w:pPr>
      <w:r w:rsidRPr="00947769">
        <w:lastRenderedPageBreak/>
        <w:t xml:space="preserve">Jazyková mutace SW. </w:t>
      </w:r>
    </w:p>
    <w:p w14:paraId="6D471CBF" w14:textId="77777777" w:rsidR="00C240DF" w:rsidRPr="00947769" w:rsidRDefault="00C240DF" w:rsidP="00C240DF">
      <w:pPr>
        <w:pStyle w:val="Odstavecseseznamem"/>
        <w:numPr>
          <w:ilvl w:val="0"/>
          <w:numId w:val="26"/>
        </w:numPr>
        <w:tabs>
          <w:tab w:val="clear" w:pos="709"/>
        </w:tabs>
        <w:ind w:left="1134" w:hanging="283"/>
        <w:jc w:val="both"/>
      </w:pPr>
      <w:r w:rsidRPr="00947769">
        <w:t xml:space="preserve">Pokud je výsledkem činnosti zhotovitele podle této smlouvy plnění, které naplňuje znaky díla ve smyslu zákona č. 121/2000 Sb., o právu autorském, o právech souvisejících s právem autorským a o změně některých zákonů (autorský zákon), ve znění pozdějších předpisů (dále jen „autorské dílo“), získává objednatel od zhotovitele veškerá práva související s ochranou duševního vlastnictví vztahující se k autorskému dílu, a to v rozsahu nezbytném pro řádné užívání díla dle této smlouvy objednatelem. Objednatel zejména získává od zhotovitele k takovému autorskému dílu, nejpozději ke dni jeho předání, veškerá majetková práva, a to formou dále uvedeného licenčního ujednání (dále jen „licence“). </w:t>
      </w:r>
    </w:p>
    <w:p w14:paraId="5C26C764" w14:textId="77777777" w:rsidR="00C240DF" w:rsidRPr="00947769" w:rsidRDefault="00C240DF" w:rsidP="00C240DF">
      <w:pPr>
        <w:pStyle w:val="Odstavecseseznamem"/>
        <w:numPr>
          <w:ilvl w:val="0"/>
          <w:numId w:val="26"/>
        </w:numPr>
        <w:tabs>
          <w:tab w:val="clear" w:pos="709"/>
        </w:tabs>
        <w:ind w:left="1134" w:hanging="283"/>
        <w:jc w:val="both"/>
      </w:pPr>
      <w:r w:rsidRPr="00947769">
        <w:t xml:space="preserve">Licence je udělena jako nevýhradní k veškerým známým způsobům užití autorského díla, zejména k účelu, ke kterému bylo autorské dílo zhotovitelem či třetí osobou vytvořeno v souladu s touto smlouvou, a to v rozsahu minimálně nezbytném pro řádné užívání díla dle této smlouvy objednatelem. Licence je udělena jako neodvolatelná, neomezená územním či množstevním rozsahem a rovněž tak neomezená způsobem nebo rozsahem užití. Dále je licence udělena na dobu neurčitou a objednatel ji není povinen využít. Licence se automaticky vztahuje na všechny nové verze, aktualizované verze, na úpravy a překlady autorského díla dodané zhotovitelem. </w:t>
      </w:r>
    </w:p>
    <w:p w14:paraId="06F8865A" w14:textId="56BC38D8" w:rsidR="00C240DF" w:rsidRPr="00FC2147" w:rsidRDefault="00C240DF" w:rsidP="00C240DF">
      <w:pPr>
        <w:pStyle w:val="Odstavecseseznamem"/>
        <w:numPr>
          <w:ilvl w:val="0"/>
          <w:numId w:val="26"/>
        </w:numPr>
        <w:tabs>
          <w:tab w:val="clear" w:pos="709"/>
        </w:tabs>
        <w:ind w:left="1134" w:hanging="283"/>
        <w:jc w:val="both"/>
      </w:pPr>
      <w:r w:rsidRPr="00947769">
        <w:t xml:space="preserve">Smluvní strany se výslovně dohodly, že cena za poskytnutí </w:t>
      </w:r>
      <w:r w:rsidRPr="00D05208">
        <w:t>této</w:t>
      </w:r>
      <w:r w:rsidRPr="00947769">
        <w:t xml:space="preserve"> licence zhotovitelem je již zahrnuta v ceně za dílo dle této smlouvy, a to v nejvyšším možném rozsahu dovoleném právními předpisy.</w:t>
      </w:r>
    </w:p>
    <w:p w14:paraId="1769E2F3" w14:textId="77777777" w:rsidR="007A2411" w:rsidRPr="007A2411" w:rsidRDefault="007A2411" w:rsidP="007A2411">
      <w:pPr>
        <w:pStyle w:val="Text"/>
        <w:numPr>
          <w:ilvl w:val="0"/>
          <w:numId w:val="30"/>
        </w:numPr>
        <w:tabs>
          <w:tab w:val="clear" w:pos="227"/>
        </w:tabs>
        <w:spacing w:before="90" w:line="240" w:lineRule="auto"/>
        <w:ind w:left="851" w:right="21" w:hanging="284"/>
        <w:rPr>
          <w:sz w:val="22"/>
          <w:szCs w:val="22"/>
        </w:rPr>
      </w:pPr>
      <w:r w:rsidRPr="007A2411">
        <w:rPr>
          <w:b/>
          <w:sz w:val="22"/>
          <w:szCs w:val="22"/>
        </w:rPr>
        <w:t>Závazek „dodavatele náhradních dílů poslední instance“</w:t>
      </w:r>
      <w:r w:rsidRPr="007A2411">
        <w:rPr>
          <w:sz w:val="22"/>
          <w:szCs w:val="22"/>
        </w:rPr>
        <w:t xml:space="preserve"> </w:t>
      </w:r>
    </w:p>
    <w:p w14:paraId="543445B0" w14:textId="31E1434E" w:rsidR="007A2411" w:rsidRPr="007A2411" w:rsidRDefault="007A2411" w:rsidP="007A2411">
      <w:pPr>
        <w:spacing w:before="120"/>
        <w:ind w:left="851"/>
        <w:jc w:val="both"/>
        <w:rPr>
          <w:szCs w:val="22"/>
        </w:rPr>
      </w:pPr>
      <w:r w:rsidRPr="007A2411">
        <w:rPr>
          <w:szCs w:val="22"/>
        </w:rPr>
        <w:t xml:space="preserve">Po celou dobu technické životnosti </w:t>
      </w:r>
      <w:r w:rsidR="001313D9">
        <w:rPr>
          <w:szCs w:val="22"/>
        </w:rPr>
        <w:t>díla</w:t>
      </w:r>
      <w:r w:rsidRPr="007A2411">
        <w:rPr>
          <w:szCs w:val="22"/>
        </w:rPr>
        <w:t xml:space="preserve"> (viz bod 8.9 této smlouvy) garantuje zhotovitel dostupnost všech náhradních dílů a speciálního servisního nářadí</w:t>
      </w:r>
      <w:r w:rsidR="001313D9">
        <w:rPr>
          <w:szCs w:val="22"/>
        </w:rPr>
        <w:t xml:space="preserve"> </w:t>
      </w:r>
      <w:r w:rsidR="001313D9" w:rsidRPr="007A2411">
        <w:rPr>
          <w:szCs w:val="22"/>
        </w:rPr>
        <w:t>za obvyklých podmínek (tzv. „dodavatel náhradních dílů poslední instance“)</w:t>
      </w:r>
      <w:r w:rsidRPr="007A2411">
        <w:rPr>
          <w:szCs w:val="22"/>
        </w:rPr>
        <w:t>. Speciálním servisním nářadím se rozumí nářadí nad rámec běžného nářadí užívaného při opravách a údržbách obdobných produktů, tedy speciální servisní přípravky určené k údržbě a opravám</w:t>
      </w:r>
      <w:r w:rsidR="00FF7A3E">
        <w:rPr>
          <w:szCs w:val="22"/>
        </w:rPr>
        <w:t>,</w:t>
      </w:r>
      <w:r w:rsidRPr="007A2411">
        <w:rPr>
          <w:szCs w:val="22"/>
        </w:rPr>
        <w:t xml:space="preserve"> zejména pak servisní nářadí, které je výrobcem určeno výhradně k opravě těchto zařízení. V případě, že zhotovitel nebude schopen dodat některé náhradní díly či speciální servisní nářadí za obvyklých podmínek, je odpovědný za veškerou škodu, která v této </w:t>
      </w:r>
      <w:r w:rsidR="00FF7A3E">
        <w:rPr>
          <w:szCs w:val="22"/>
        </w:rPr>
        <w:t>souvislosti objednateli vznikne.</w:t>
      </w:r>
    </w:p>
    <w:p w14:paraId="6A48800D" w14:textId="010AA867" w:rsidR="007A2411" w:rsidRDefault="007A2411" w:rsidP="007A2411">
      <w:pPr>
        <w:spacing w:before="120"/>
        <w:ind w:left="851"/>
        <w:jc w:val="both"/>
        <w:rPr>
          <w:szCs w:val="22"/>
        </w:rPr>
      </w:pPr>
      <w:r w:rsidRPr="007A2411">
        <w:rPr>
          <w:szCs w:val="22"/>
        </w:rPr>
        <w:t xml:space="preserve">Odstraňování vad po dobu sjednaných záruk je upraveno touto smlouvou o dílo (viz čl. VIII.). Provádění ostatních úkonů servisu, pravidelných kontrol je upraveno v samostatné servisní smlouvě (číslo smlouvy </w:t>
      </w:r>
      <w:r>
        <w:rPr>
          <w:szCs w:val="22"/>
        </w:rPr>
        <w:t>objednatele</w:t>
      </w:r>
      <w:r w:rsidR="00FF7A3E">
        <w:rPr>
          <w:szCs w:val="22"/>
        </w:rPr>
        <w:t xml:space="preserve"> </w:t>
      </w:r>
      <w:r w:rsidR="00C718CA">
        <w:rPr>
          <w:szCs w:val="22"/>
        </w:rPr>
        <w:t>DOD20250196</w:t>
      </w:r>
      <w:r w:rsidRPr="007A2411">
        <w:rPr>
          <w:szCs w:val="22"/>
        </w:rPr>
        <w:t>).</w:t>
      </w:r>
    </w:p>
    <w:p w14:paraId="7B459168" w14:textId="3138BCD4" w:rsidR="000F28A7" w:rsidRDefault="000F28A7" w:rsidP="00FF7A3E">
      <w:pPr>
        <w:pStyle w:val="Odstavecseseznamem"/>
        <w:tabs>
          <w:tab w:val="clear" w:pos="709"/>
        </w:tabs>
        <w:ind w:left="567" w:hanging="567"/>
        <w:jc w:val="both"/>
      </w:pPr>
      <w:r w:rsidRPr="000F28A7">
        <w:rPr>
          <w:b/>
        </w:rPr>
        <w:t>Výkon dozoru</w:t>
      </w:r>
      <w:r w:rsidR="001677F0">
        <w:rPr>
          <w:b/>
        </w:rPr>
        <w:t xml:space="preserve"> projektanta</w:t>
      </w:r>
      <w:r w:rsidRPr="000F28A7">
        <w:t xml:space="preserve"> dle §</w:t>
      </w:r>
      <w:r w:rsidR="001677F0">
        <w:t xml:space="preserve"> 161</w:t>
      </w:r>
      <w:r w:rsidR="001677F0" w:rsidRPr="00FB2927">
        <w:t xml:space="preserve">, odstavce </w:t>
      </w:r>
      <w:r w:rsidR="001677F0">
        <w:t>2</w:t>
      </w:r>
      <w:r w:rsidR="001677F0" w:rsidRPr="00FB2927">
        <w:t xml:space="preserve">  zákona č. </w:t>
      </w:r>
      <w:r w:rsidR="001677F0">
        <w:t>283/2021</w:t>
      </w:r>
      <w:r w:rsidR="001677F0" w:rsidRPr="00FB2927">
        <w:t xml:space="preserve"> Sb.</w:t>
      </w:r>
      <w:r w:rsidR="001677F0">
        <w:t xml:space="preserve"> </w:t>
      </w:r>
      <w:r w:rsidR="001677F0" w:rsidRPr="00A23473">
        <w:t>v platném znění</w:t>
      </w:r>
      <w:r w:rsidRPr="000F28A7">
        <w:t xml:space="preserve">, </w:t>
      </w:r>
      <w:r w:rsidRPr="000F28A7">
        <w:rPr>
          <w:b/>
        </w:rPr>
        <w:t xml:space="preserve">zajišťuje </w:t>
      </w:r>
      <w:r w:rsidRPr="000F28A7">
        <w:t>společnost</w:t>
      </w:r>
      <w:r>
        <w:t xml:space="preserve"> </w:t>
      </w:r>
      <w:r w:rsidR="00FF7A3E" w:rsidRPr="00FF7A3E">
        <w:rPr>
          <w:b/>
        </w:rPr>
        <w:t>IGEA s.r.o.</w:t>
      </w:r>
      <w:r w:rsidR="00FF7A3E" w:rsidRPr="00FF7A3E">
        <w:t xml:space="preserve">, se sídlem </w:t>
      </w:r>
      <w:r w:rsidR="00FF7A3E" w:rsidRPr="00FF7A3E">
        <w:rPr>
          <w:b/>
        </w:rPr>
        <w:t>Na Valše 47/3, Přívoz, 702 00 Ostrava</w:t>
      </w:r>
      <w:r w:rsidR="00FF7A3E">
        <w:t xml:space="preserve">. </w:t>
      </w:r>
    </w:p>
    <w:p w14:paraId="5FB653A5" w14:textId="4987D6BB"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w:t>
      </w:r>
      <w:proofErr w:type="spellStart"/>
      <w:r>
        <w:t>méněpráce</w:t>
      </w:r>
      <w:proofErr w:type="spellEnd"/>
    </w:p>
    <w:p w14:paraId="16A69244" w14:textId="77777777" w:rsidR="003213CB" w:rsidRPr="00E026D8" w:rsidRDefault="003213CB" w:rsidP="003213CB">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Vícepráce:</w:t>
      </w:r>
    </w:p>
    <w:p w14:paraId="0F46087B"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0CC01EFE"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Za vícepráce (dále také jen „Vícepráce“) jsou tedy dle této smlouvy považovány pouze a výlučně:</w:t>
      </w:r>
    </w:p>
    <w:p w14:paraId="4171B49D" w14:textId="0ED2977E" w:rsidR="003213CB" w:rsidRPr="00E026D8" w:rsidRDefault="003213CB" w:rsidP="003213CB">
      <w:pPr>
        <w:pStyle w:val="Text"/>
        <w:spacing w:before="90" w:line="240" w:lineRule="auto"/>
        <w:ind w:left="993" w:right="21" w:hanging="426"/>
        <w:rPr>
          <w:color w:val="auto"/>
          <w:sz w:val="22"/>
          <w:szCs w:val="22"/>
        </w:rPr>
      </w:pPr>
      <w:r w:rsidRPr="00E026D8">
        <w:rPr>
          <w:color w:val="auto"/>
          <w:sz w:val="22"/>
          <w:szCs w:val="22"/>
        </w:rPr>
        <w:lastRenderedPageBreak/>
        <w:t>(i)</w:t>
      </w:r>
      <w:r w:rsidRPr="00E026D8">
        <w:rPr>
          <w:color w:val="auto"/>
          <w:sz w:val="22"/>
          <w:szCs w:val="22"/>
        </w:rPr>
        <w:tab/>
        <w:t xml:space="preserve">dodatečná nezbytná plnění rozšiřující předmět Díla nad rámec rozsahu dle </w:t>
      </w:r>
      <w:r>
        <w:rPr>
          <w:color w:val="auto"/>
          <w:sz w:val="22"/>
          <w:szCs w:val="22"/>
        </w:rPr>
        <w:t>čl. II. odst. 2.1 a 2.2</w:t>
      </w:r>
      <w:r w:rsidRPr="00E026D8">
        <w:rPr>
          <w:color w:val="auto"/>
          <w:sz w:val="22"/>
          <w:szCs w:val="22"/>
        </w:rPr>
        <w:t xml:space="preserve">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w:t>
      </w:r>
      <w:r w:rsidR="00B15979">
        <w:rPr>
          <w:color w:val="auto"/>
          <w:sz w:val="22"/>
          <w:szCs w:val="22"/>
        </w:rPr>
        <w:t>, či v důsledku prokazatelných vad DPS včetně výkazu výměr</w:t>
      </w:r>
      <w:r w:rsidRPr="00E026D8">
        <w:rPr>
          <w:color w:val="auto"/>
          <w:sz w:val="22"/>
          <w:szCs w:val="22"/>
        </w:rPr>
        <w:t xml:space="preserve">), </w:t>
      </w:r>
    </w:p>
    <w:p w14:paraId="422AC9AB" w14:textId="7DE09212" w:rsidR="003213CB" w:rsidRPr="00E026D8" w:rsidRDefault="003213CB" w:rsidP="003213CB">
      <w:pPr>
        <w:pStyle w:val="Text"/>
        <w:spacing w:before="90" w:line="240" w:lineRule="auto"/>
        <w:ind w:left="1134" w:right="21" w:hanging="567"/>
        <w:rPr>
          <w:color w:val="auto"/>
          <w:sz w:val="22"/>
          <w:szCs w:val="22"/>
        </w:rPr>
      </w:pPr>
      <w:r w:rsidRPr="00E026D8">
        <w:rPr>
          <w:color w:val="auto"/>
          <w:sz w:val="22"/>
          <w:szCs w:val="22"/>
        </w:rPr>
        <w:t>(</w:t>
      </w:r>
      <w:proofErr w:type="spellStart"/>
      <w:r w:rsidRPr="00E026D8">
        <w:rPr>
          <w:color w:val="auto"/>
          <w:sz w:val="22"/>
          <w:szCs w:val="22"/>
        </w:rPr>
        <w:t>ii</w:t>
      </w:r>
      <w:proofErr w:type="spellEnd"/>
      <w:r w:rsidRPr="00E026D8">
        <w:rPr>
          <w:color w:val="auto"/>
          <w:sz w:val="22"/>
          <w:szCs w:val="22"/>
        </w:rPr>
        <w:t>)</w:t>
      </w:r>
      <w:r w:rsidRPr="00E026D8">
        <w:rPr>
          <w:color w:val="auto"/>
          <w:sz w:val="22"/>
          <w:szCs w:val="22"/>
        </w:rPr>
        <w:tab/>
        <w:t xml:space="preserve">dodatečná nezbytná plnění rozšiřující předmět Díla nad rámec rozsahu dle bodu </w:t>
      </w:r>
      <w:r w:rsidR="008D6145">
        <w:rPr>
          <w:color w:val="auto"/>
          <w:sz w:val="22"/>
          <w:szCs w:val="22"/>
        </w:rPr>
        <w:t>2.1</w:t>
      </w:r>
      <w:r w:rsidRPr="00E026D8">
        <w:rPr>
          <w:color w:val="auto"/>
          <w:sz w:val="22"/>
          <w:szCs w:val="22"/>
        </w:rPr>
        <w:t xml:space="preserve"> a </w:t>
      </w:r>
      <w:r>
        <w:rPr>
          <w:color w:val="auto"/>
          <w:sz w:val="22"/>
          <w:szCs w:val="22"/>
        </w:rPr>
        <w:t>2</w:t>
      </w:r>
      <w:r w:rsidRPr="00E026D8">
        <w:rPr>
          <w:color w:val="auto"/>
          <w:sz w:val="22"/>
          <w:szCs w:val="22"/>
        </w:rPr>
        <w:t>.</w:t>
      </w:r>
      <w:r w:rsidR="008D6145">
        <w:rPr>
          <w:color w:val="auto"/>
          <w:sz w:val="22"/>
          <w:szCs w:val="22"/>
        </w:rPr>
        <w:t>2</w:t>
      </w:r>
      <w:r w:rsidRPr="00E026D8">
        <w:rPr>
          <w:color w:val="auto"/>
          <w:sz w:val="22"/>
          <w:szCs w:val="22"/>
        </w:rPr>
        <w:t xml:space="preserve"> této smlouvy, jejichž potřeba vznikla z důvodu změn právních předpisů či technických a jiných norem a/nebo v důsledku specifických požadavků správních orgánů, které nebyly známy v době podání nabídky zhotovitele v rámci zadávacího řízení na zadání veřejné zakázky.</w:t>
      </w:r>
    </w:p>
    <w:p w14:paraId="7E878EC4" w14:textId="77777777" w:rsidR="003213CB" w:rsidRPr="00E026D8" w:rsidRDefault="003213CB" w:rsidP="003213CB">
      <w:pPr>
        <w:pStyle w:val="Text"/>
        <w:spacing w:before="90" w:line="240" w:lineRule="auto"/>
        <w:ind w:left="1134" w:right="21" w:hanging="567"/>
        <w:rPr>
          <w:color w:val="auto"/>
          <w:sz w:val="22"/>
          <w:szCs w:val="22"/>
        </w:rPr>
      </w:pPr>
      <w:r w:rsidRPr="00E026D8">
        <w:rPr>
          <w:color w:val="auto"/>
          <w:sz w:val="22"/>
          <w:szCs w:val="22"/>
        </w:rPr>
        <w:t>(</w:t>
      </w:r>
      <w:proofErr w:type="spellStart"/>
      <w:r w:rsidRPr="00E026D8">
        <w:rPr>
          <w:color w:val="auto"/>
          <w:sz w:val="22"/>
          <w:szCs w:val="22"/>
        </w:rPr>
        <w:t>iii</w:t>
      </w:r>
      <w:proofErr w:type="spellEnd"/>
      <w:r w:rsidRPr="00E026D8">
        <w:rPr>
          <w:color w:val="auto"/>
          <w:sz w:val="22"/>
          <w:szCs w:val="22"/>
        </w:rPr>
        <w:t>)</w:t>
      </w:r>
      <w:r w:rsidRPr="00E026D8">
        <w:rPr>
          <w:color w:val="auto"/>
          <w:sz w:val="22"/>
          <w:szCs w:val="22"/>
        </w:rPr>
        <w:tab/>
        <w:t xml:space="preserve">dodatečná plnění rozšiřující předmět Díla nad rámec rozsahu dle bodu </w:t>
      </w:r>
      <w:r>
        <w:rPr>
          <w:color w:val="auto"/>
          <w:sz w:val="22"/>
          <w:szCs w:val="22"/>
        </w:rPr>
        <w:t>2.1</w:t>
      </w:r>
      <w:r w:rsidRPr="00E026D8">
        <w:rPr>
          <w:color w:val="auto"/>
          <w:sz w:val="22"/>
          <w:szCs w:val="22"/>
        </w:rPr>
        <w:t xml:space="preserve"> a </w:t>
      </w:r>
      <w:r>
        <w:rPr>
          <w:color w:val="auto"/>
          <w:sz w:val="22"/>
          <w:szCs w:val="22"/>
        </w:rPr>
        <w:t>2.2</w:t>
      </w:r>
      <w:r w:rsidRPr="00E026D8">
        <w:rPr>
          <w:color w:val="auto"/>
          <w:sz w:val="22"/>
          <w:szCs w:val="22"/>
        </w:rPr>
        <w:t xml:space="preserve"> této smlouvy, prováděná v</w:t>
      </w:r>
      <w:r>
        <w:rPr>
          <w:color w:val="auto"/>
          <w:sz w:val="22"/>
          <w:szCs w:val="22"/>
        </w:rPr>
        <w:t> </w:t>
      </w:r>
      <w:r w:rsidRPr="00E026D8">
        <w:rPr>
          <w:color w:val="auto"/>
          <w:sz w:val="22"/>
          <w:szCs w:val="22"/>
        </w:rPr>
        <w:t xml:space="preserve">důsledku objednatelem výslovně vyžádané změny/úpravy předmětu Díla. </w:t>
      </w:r>
    </w:p>
    <w:p w14:paraId="317CF9C1"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Objednatel si tímto vyhrazuje právo na provedení takovýchto Víceprací ze strany zhotovitele s tím, že smluvní strany se na takovýchto Vícepracích dohodnou vždy před jejich provedením, a to formou změnového listu</w:t>
      </w:r>
      <w:r>
        <w:rPr>
          <w:color w:val="auto"/>
          <w:sz w:val="22"/>
          <w:szCs w:val="22"/>
        </w:rPr>
        <w:t xml:space="preserve"> </w:t>
      </w:r>
      <w:r w:rsidRPr="005E0CC1">
        <w:rPr>
          <w:sz w:val="22"/>
          <w:szCs w:val="22"/>
        </w:rPr>
        <w:t xml:space="preserve">(viz čl. VI. odst. </w:t>
      </w:r>
      <w:r>
        <w:rPr>
          <w:sz w:val="22"/>
          <w:szCs w:val="22"/>
        </w:rPr>
        <w:t>6.8</w:t>
      </w:r>
      <w:r w:rsidRPr="005E0CC1">
        <w:rPr>
          <w:sz w:val="22"/>
          <w:szCs w:val="22"/>
        </w:rPr>
        <w:t xml:space="preserve"> této smlouvy)</w:t>
      </w:r>
      <w:r w:rsidRPr="00E026D8">
        <w:rPr>
          <w:color w:val="auto"/>
          <w:sz w:val="22"/>
          <w:szCs w:val="22"/>
        </w:rPr>
        <w:t xml:space="preserve">,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22862107" w14:textId="77777777" w:rsidR="003213CB" w:rsidRPr="00E026D8" w:rsidRDefault="003213CB" w:rsidP="003213CB">
      <w:pPr>
        <w:pStyle w:val="Text"/>
        <w:numPr>
          <w:ilvl w:val="1"/>
          <w:numId w:val="1"/>
        </w:numPr>
        <w:tabs>
          <w:tab w:val="clear" w:pos="227"/>
        </w:tabs>
        <w:spacing w:before="90" w:line="240" w:lineRule="auto"/>
        <w:ind w:left="567" w:right="21" w:hanging="567"/>
        <w:rPr>
          <w:color w:val="auto"/>
          <w:sz w:val="22"/>
          <w:szCs w:val="22"/>
        </w:rPr>
      </w:pPr>
      <w:proofErr w:type="spellStart"/>
      <w:r w:rsidRPr="00E026D8">
        <w:rPr>
          <w:color w:val="auto"/>
          <w:sz w:val="22"/>
          <w:szCs w:val="22"/>
        </w:rPr>
        <w:t>Méněpráce</w:t>
      </w:r>
      <w:proofErr w:type="spellEnd"/>
      <w:r w:rsidRPr="00E026D8">
        <w:rPr>
          <w:color w:val="auto"/>
          <w:sz w:val="22"/>
          <w:szCs w:val="22"/>
        </w:rPr>
        <w:t xml:space="preserve">: </w:t>
      </w:r>
    </w:p>
    <w:p w14:paraId="17514C59" w14:textId="5714F548" w:rsidR="00246930" w:rsidRDefault="00B15979" w:rsidP="003213CB">
      <w:pPr>
        <w:pStyle w:val="Text"/>
        <w:tabs>
          <w:tab w:val="clear" w:pos="227"/>
        </w:tabs>
        <w:spacing w:before="90" w:line="240" w:lineRule="auto"/>
        <w:ind w:left="567" w:right="21"/>
        <w:rPr>
          <w:color w:val="auto"/>
          <w:sz w:val="22"/>
          <w:szCs w:val="22"/>
        </w:rPr>
      </w:pPr>
      <w:r w:rsidRPr="00B15979">
        <w:rPr>
          <w:rFonts w:asciiTheme="majorBidi" w:hAnsiTheme="majorBidi" w:cstheme="majorBidi"/>
          <w:sz w:val="22"/>
        </w:rPr>
        <w:t>Není-li v této smlouvě uvedeno výslovně jinak, tak</w:t>
      </w:r>
      <w:r w:rsidRPr="00B15979">
        <w:rPr>
          <w:color w:val="auto"/>
          <w:sz w:val="28"/>
          <w:szCs w:val="22"/>
        </w:rPr>
        <w:t xml:space="preserve"> </w:t>
      </w:r>
      <w:r>
        <w:rPr>
          <w:color w:val="auto"/>
          <w:sz w:val="22"/>
          <w:szCs w:val="22"/>
        </w:rPr>
        <w:t>j</w:t>
      </w:r>
      <w:r w:rsidR="003213CB" w:rsidRPr="00E026D8">
        <w:rPr>
          <w:color w:val="auto"/>
          <w:sz w:val="22"/>
          <w:szCs w:val="22"/>
        </w:rPr>
        <w:t xml:space="preserve">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w:t>
      </w:r>
      <w:proofErr w:type="spellStart"/>
      <w:r w:rsidR="003213CB" w:rsidRPr="00E026D8">
        <w:rPr>
          <w:color w:val="auto"/>
          <w:sz w:val="22"/>
          <w:szCs w:val="22"/>
        </w:rPr>
        <w:t>Méněpráce</w:t>
      </w:r>
      <w:proofErr w:type="spellEnd"/>
      <w:r w:rsidR="003213CB" w:rsidRPr="00E026D8">
        <w:rPr>
          <w:color w:val="auto"/>
          <w:sz w:val="22"/>
          <w:szCs w:val="22"/>
        </w:rPr>
        <w:t xml:space="preserve"> nebudou za žádných okolností zhotovitelem účtovány.</w:t>
      </w:r>
    </w:p>
    <w:p w14:paraId="6386B015" w14:textId="3B7EC444" w:rsidR="007B2D23" w:rsidRDefault="007B2D23" w:rsidP="004660D0">
      <w:pPr>
        <w:pStyle w:val="Text"/>
        <w:tabs>
          <w:tab w:val="clear" w:pos="227"/>
        </w:tabs>
        <w:spacing w:before="90" w:line="240" w:lineRule="auto"/>
        <w:ind w:left="567" w:right="21" w:hanging="567"/>
        <w:rPr>
          <w:color w:val="auto"/>
          <w:sz w:val="22"/>
          <w:szCs w:val="22"/>
        </w:rPr>
      </w:pPr>
      <w:r w:rsidRPr="007B2D23">
        <w:rPr>
          <w:color w:val="auto"/>
          <w:sz w:val="22"/>
          <w:szCs w:val="22"/>
        </w:rPr>
        <w:t>3.3</w:t>
      </w:r>
      <w:r w:rsidRPr="007B2D23">
        <w:rPr>
          <w:color w:val="auto"/>
          <w:sz w:val="22"/>
          <w:szCs w:val="22"/>
        </w:rPr>
        <w:tab/>
        <w:t>Celkový cenový nárůst související se změnami (vícepráce bod 3.1) při odečtení stavebních prací, služeb či dodávek, které nebyly realizovány (</w:t>
      </w:r>
      <w:proofErr w:type="spellStart"/>
      <w:r w:rsidRPr="007B2D23">
        <w:rPr>
          <w:color w:val="auto"/>
          <w:sz w:val="22"/>
          <w:szCs w:val="22"/>
        </w:rPr>
        <w:t>méněpráce</w:t>
      </w:r>
      <w:proofErr w:type="spellEnd"/>
      <w:r w:rsidRPr="007B2D23">
        <w:rPr>
          <w:color w:val="auto"/>
          <w:sz w:val="22"/>
          <w:szCs w:val="22"/>
        </w:rPr>
        <w:t xml:space="preserve"> bod 3.2) nepřesáhne 30 % z původní ceny díla dle této smlouvy.</w:t>
      </w:r>
    </w:p>
    <w:p w14:paraId="3D638209" w14:textId="77777777" w:rsidR="00E702D4" w:rsidRPr="002E6B55" w:rsidRDefault="00E702D4" w:rsidP="00DD1184">
      <w:pPr>
        <w:pStyle w:val="Nadpis1"/>
        <w:ind w:left="0" w:firstLine="0"/>
        <w:jc w:val="center"/>
      </w:pPr>
      <w:r w:rsidRPr="002E6B55">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17733A58" w:rsidR="0009097E" w:rsidRDefault="005363DB" w:rsidP="00702588">
      <w:pPr>
        <w:pStyle w:val="Textvbloku1"/>
        <w:suppressAutoHyphens w:val="0"/>
        <w:spacing w:before="90"/>
        <w:ind w:left="567" w:right="-270" w:firstLine="0"/>
        <w:jc w:val="both"/>
        <w:rPr>
          <w:b/>
          <w:sz w:val="22"/>
          <w:szCs w:val="22"/>
        </w:rPr>
      </w:pPr>
      <w:r w:rsidRPr="005363DB">
        <w:rPr>
          <w:b/>
          <w:sz w:val="22"/>
          <w:szCs w:val="22"/>
        </w:rPr>
        <w:t xml:space="preserve">Areál autobusy Hranečník, </w:t>
      </w:r>
      <w:r w:rsidRPr="005363DB">
        <w:rPr>
          <w:sz w:val="22"/>
          <w:szCs w:val="22"/>
        </w:rPr>
        <w:t>adresa:</w:t>
      </w:r>
      <w:r w:rsidRPr="005363DB">
        <w:rPr>
          <w:b/>
          <w:sz w:val="22"/>
          <w:szCs w:val="22"/>
        </w:rPr>
        <w:t xml:space="preserve"> ul. Počáteční 1962/36, 710 00 Ostrava- Slezská Ostrava.</w:t>
      </w:r>
    </w:p>
    <w:p w14:paraId="56ECBB39" w14:textId="7DB90355" w:rsidR="005C6F2C" w:rsidRPr="005C6F2C" w:rsidRDefault="005C6F2C" w:rsidP="005C6F2C">
      <w:pPr>
        <w:pStyle w:val="Odstavecseseznamem"/>
        <w:tabs>
          <w:tab w:val="clear" w:pos="709"/>
        </w:tabs>
        <w:ind w:left="567" w:hanging="567"/>
        <w:jc w:val="both"/>
      </w:pPr>
      <w:r w:rsidRPr="002E6B55">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5BEE6F05" w14:textId="7C609B9C" w:rsidR="005B0AAC" w:rsidRPr="00594AD9" w:rsidRDefault="0037654E" w:rsidP="008A6E82">
      <w:pPr>
        <w:pStyle w:val="Odstavecseseznamem"/>
        <w:tabs>
          <w:tab w:val="clear" w:pos="709"/>
        </w:tabs>
        <w:ind w:left="567" w:right="48"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r w:rsidR="003569EE" w:rsidRPr="00594AD9">
        <w:rPr>
          <w:b/>
        </w:rPr>
        <w:t>„</w:t>
      </w:r>
      <w:r w:rsidR="00FF7A3E" w:rsidRPr="00FF7A3E">
        <w:rPr>
          <w:b/>
        </w:rPr>
        <w:t>Areál autobusy Hranečník –</w:t>
      </w:r>
      <w:r w:rsidR="00E61D2F">
        <w:rPr>
          <w:b/>
        </w:rPr>
        <w:t xml:space="preserve"> Doplnění S</w:t>
      </w:r>
      <w:r w:rsidR="00FF7A3E" w:rsidRPr="00FF7A3E">
        <w:rPr>
          <w:b/>
        </w:rPr>
        <w:t>ystému detekce úniku plynu</w:t>
      </w:r>
      <w:r w:rsidR="00802B50">
        <w:rPr>
          <w:b/>
        </w:rPr>
        <w:t xml:space="preserve">“ </w:t>
      </w:r>
      <w:r w:rsidR="00B91618">
        <w:t xml:space="preserve">tvoří </w:t>
      </w:r>
      <w:r w:rsidR="005B0AAC" w:rsidRPr="00594AD9">
        <w:t xml:space="preserve">přílohu č. </w:t>
      </w:r>
      <w:r w:rsidR="00CD15F0">
        <w:t>2</w:t>
      </w:r>
      <w:r w:rsidR="005B0AAC" w:rsidRPr="00594AD9">
        <w:t xml:space="preserve"> této smlouvy, kterou zpracoval zhotovitel v souladu se svou nabídkou.</w:t>
      </w:r>
    </w:p>
    <w:p w14:paraId="6C7D6AD3" w14:textId="4EDA1644" w:rsidR="00F84379" w:rsidRDefault="00246930" w:rsidP="00702588">
      <w:pPr>
        <w:pStyle w:val="Text"/>
        <w:tabs>
          <w:tab w:val="clear" w:pos="227"/>
        </w:tabs>
        <w:spacing w:before="90" w:line="240" w:lineRule="auto"/>
        <w:ind w:left="567" w:right="21"/>
        <w:rPr>
          <w:color w:val="auto"/>
          <w:sz w:val="22"/>
          <w:szCs w:val="22"/>
        </w:rPr>
      </w:pPr>
      <w:r w:rsidRPr="0006183F">
        <w:rPr>
          <w:sz w:val="22"/>
          <w:szCs w:val="22"/>
        </w:rPr>
        <w:t xml:space="preserve">Zhotovitel předloží objednateli aktualizovaný Harmonogram realizace díla při předání a převzetí staveniště. Předmětem této aktualizace bude pouze přepracování Harmonogramu výstavby na konkrétní data. </w:t>
      </w:r>
      <w:r w:rsidRPr="0071566D">
        <w:rPr>
          <w:sz w:val="22"/>
          <w:szCs w:val="22"/>
        </w:rPr>
        <w:t>Aktualizovaný harmonogram bude navíc doplněn o platné týdny, ve kterých realizace bude probíhat.</w:t>
      </w:r>
      <w:r>
        <w:rPr>
          <w:i/>
          <w:color w:val="00B0F0"/>
        </w:rPr>
        <w:t xml:space="preserve"> </w:t>
      </w:r>
      <w:r w:rsidRPr="0006183F">
        <w:rPr>
          <w:sz w:val="22"/>
          <w:szCs w:val="22"/>
        </w:rPr>
        <w:t>K této aktualizaci nebude potřeba sjednávat dodatek. V případě jiných úprav Harmonogramu výstavby bude nutné dodatek uzavřít.</w:t>
      </w:r>
    </w:p>
    <w:p w14:paraId="5B5B90DE" w14:textId="793BA77F"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5712405C" w14:textId="07B21D37" w:rsidR="002D6DF5" w:rsidRPr="004035AB" w:rsidRDefault="002D6DF5" w:rsidP="00702588">
      <w:pPr>
        <w:pStyle w:val="Text"/>
        <w:tabs>
          <w:tab w:val="clear" w:pos="227"/>
        </w:tabs>
        <w:spacing w:before="90" w:line="240" w:lineRule="auto"/>
        <w:ind w:left="567" w:right="21"/>
        <w:rPr>
          <w:b/>
          <w:sz w:val="22"/>
          <w:szCs w:val="22"/>
        </w:rPr>
      </w:pPr>
      <w:r w:rsidRPr="004035AB">
        <w:rPr>
          <w:b/>
          <w:sz w:val="22"/>
          <w:szCs w:val="22"/>
        </w:rPr>
        <w:t>„</w:t>
      </w:r>
      <w:r w:rsidR="00FF7A3E" w:rsidRPr="00FF7A3E">
        <w:rPr>
          <w:b/>
          <w:sz w:val="22"/>
          <w:szCs w:val="22"/>
        </w:rPr>
        <w:t>Areál</w:t>
      </w:r>
      <w:r w:rsidR="00E61D2F">
        <w:rPr>
          <w:b/>
          <w:sz w:val="22"/>
          <w:szCs w:val="22"/>
        </w:rPr>
        <w:t xml:space="preserve"> autobusy Hranečník – Doplnění S</w:t>
      </w:r>
      <w:r w:rsidR="00FF7A3E" w:rsidRPr="00FF7A3E">
        <w:rPr>
          <w:b/>
          <w:sz w:val="22"/>
          <w:szCs w:val="22"/>
        </w:rPr>
        <w:t>ystému detekce úniku plynu</w:t>
      </w:r>
      <w:r w:rsidR="00852E9B">
        <w:rPr>
          <w:b/>
          <w:sz w:val="22"/>
          <w:szCs w:val="22"/>
        </w:rPr>
        <w:t>“</w:t>
      </w:r>
      <w:r w:rsidRPr="004035AB">
        <w:rPr>
          <w:b/>
          <w:sz w:val="22"/>
          <w:szCs w:val="22"/>
        </w:rPr>
        <w:t xml:space="preserve"> </w:t>
      </w:r>
      <w:r w:rsidR="00D22827" w:rsidRPr="004035AB">
        <w:rPr>
          <w:b/>
          <w:sz w:val="22"/>
          <w:szCs w:val="22"/>
        </w:rPr>
        <w:t xml:space="preserve">- do </w:t>
      </w:r>
      <w:r w:rsidR="00FF7A3E">
        <w:rPr>
          <w:b/>
          <w:sz w:val="22"/>
          <w:szCs w:val="22"/>
        </w:rPr>
        <w:t>90</w:t>
      </w:r>
      <w:r w:rsidR="008A6E82">
        <w:rPr>
          <w:b/>
          <w:sz w:val="22"/>
          <w:szCs w:val="22"/>
        </w:rPr>
        <w:t xml:space="preserve"> </w:t>
      </w:r>
      <w:r w:rsidR="00D22827" w:rsidRPr="004035AB">
        <w:rPr>
          <w:b/>
          <w:sz w:val="22"/>
          <w:szCs w:val="22"/>
        </w:rPr>
        <w:t>kalendářních dní od předání a převzetí staveniště</w:t>
      </w:r>
      <w:r w:rsidRPr="004035AB">
        <w:rPr>
          <w:b/>
          <w:sz w:val="22"/>
          <w:szCs w:val="22"/>
        </w:rPr>
        <w:t>.</w:t>
      </w:r>
    </w:p>
    <w:p w14:paraId="31E0074F" w14:textId="6FFA9094" w:rsidR="002D6DF5" w:rsidRPr="00246930" w:rsidRDefault="002D6DF5" w:rsidP="00594AD9">
      <w:pPr>
        <w:pStyle w:val="Text"/>
        <w:tabs>
          <w:tab w:val="clear" w:pos="227"/>
        </w:tabs>
        <w:spacing w:before="90" w:line="240" w:lineRule="auto"/>
        <w:ind w:left="567" w:right="21"/>
      </w:pPr>
      <w:r w:rsidRPr="00246930">
        <w:rPr>
          <w:color w:val="auto"/>
          <w:sz w:val="22"/>
          <w:szCs w:val="22"/>
        </w:rPr>
        <w:t>Předání</w:t>
      </w:r>
      <w:r w:rsidRPr="00246930">
        <w:rPr>
          <w:sz w:val="22"/>
          <w:szCs w:val="22"/>
        </w:rPr>
        <w:t xml:space="preserve"> a </w:t>
      </w:r>
      <w:r w:rsidRPr="00246930">
        <w:rPr>
          <w:color w:val="auto"/>
          <w:sz w:val="22"/>
          <w:szCs w:val="22"/>
        </w:rPr>
        <w:t>převzetí</w:t>
      </w:r>
      <w:r w:rsidRPr="00246930">
        <w:rPr>
          <w:sz w:val="22"/>
          <w:szCs w:val="22"/>
        </w:rPr>
        <w:t xml:space="preserve"> </w:t>
      </w:r>
      <w:r w:rsidR="00F77DCD" w:rsidRPr="00246930">
        <w:rPr>
          <w:sz w:val="22"/>
          <w:szCs w:val="22"/>
        </w:rPr>
        <w:t xml:space="preserve">staveniště </w:t>
      </w:r>
      <w:r w:rsidRPr="00246930">
        <w:rPr>
          <w:sz w:val="22"/>
          <w:szCs w:val="22"/>
        </w:rPr>
        <w:t>proběhne v souladu s bodem 11.1 této smlouvy.</w:t>
      </w:r>
    </w:p>
    <w:p w14:paraId="68BD0BBB" w14:textId="217A4D9A"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lastRenderedPageBreak/>
        <w:t>V</w:t>
      </w:r>
      <w:r w:rsidR="00F666F6" w:rsidRPr="002E6B55">
        <w:t>zniknou-li v průběhu provádění díla</w:t>
      </w:r>
      <w:r>
        <w:t xml:space="preserve"> překážky na straně objednatele.</w:t>
      </w:r>
    </w:p>
    <w:p w14:paraId="33115280" w14:textId="4836FBAE" w:rsidR="00246930" w:rsidRPr="002E6B55" w:rsidRDefault="00246930" w:rsidP="00D537B7">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3A96C0E2" w14:textId="00EDD482" w:rsidR="00246930" w:rsidRPr="002E6B55" w:rsidRDefault="00246930" w:rsidP="00D537B7">
      <w:pPr>
        <w:pStyle w:val="odrka"/>
        <w:numPr>
          <w:ilvl w:val="0"/>
          <w:numId w:val="11"/>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živočichů, </w:t>
      </w:r>
      <w:r w:rsidRPr="002E6B55">
        <w:t>archeologických, památkových či jiných průzkumů)</w:t>
      </w:r>
      <w:r w:rsidRPr="007E0CBE">
        <w:t xml:space="preserve"> </w:t>
      </w:r>
      <w:r>
        <w:t>a tyto práce budou mít vliv na termín dokončení díla</w:t>
      </w:r>
      <w:r w:rsidRPr="002E6B55">
        <w:t>.</w:t>
      </w:r>
      <w:r w:rsidR="006D2CCE">
        <w:t xml:space="preserve"> Doba realizace díla se prodlouží maximálně o dobu, po kterou nemůže být Dílo prokazatelně prováděno.</w:t>
      </w:r>
    </w:p>
    <w:p w14:paraId="227343DD" w14:textId="293F5475" w:rsidR="00246930" w:rsidRDefault="00246930" w:rsidP="00D537B7">
      <w:pPr>
        <w:pStyle w:val="odrka"/>
        <w:numPr>
          <w:ilvl w:val="0"/>
          <w:numId w:val="11"/>
        </w:numPr>
        <w:tabs>
          <w:tab w:val="clear" w:pos="1560"/>
        </w:tabs>
        <w:ind w:left="1134" w:hanging="567"/>
        <w:jc w:val="both"/>
      </w:pPr>
      <w:r w:rsidRPr="002E6B55">
        <w:t>V případě nepříznivých klimatických podmínek bránících prokazatelně realizaci díla i při využití všech možných (dostupných) opatření umožňující práci v nepříznivých klimatických podmínkách</w:t>
      </w:r>
      <w:r w:rsidR="00D94409">
        <w:t>, přičemž zhotovitel je povinen tuto skutečnost zaznamenat do stavebního deníku vč. zdůvodnění neprovádění prací</w:t>
      </w:r>
      <w:r w:rsidRPr="002E6B55">
        <w:t>.</w:t>
      </w:r>
      <w:r w:rsidR="00D94409" w:rsidRPr="00D94409">
        <w:t xml:space="preserve"> </w:t>
      </w:r>
      <w:r w:rsidR="00D94409">
        <w:t xml:space="preserve">Za nepříznivé klimatické podmínky bude považován výlučně stav, kdy povětrnostní podmínky, to znamená srážky a venkovní teploty, neumožňují prokazatelně dle </w:t>
      </w:r>
      <w:proofErr w:type="spellStart"/>
      <w:r w:rsidR="00D94409">
        <w:t>technicko</w:t>
      </w:r>
      <w:proofErr w:type="spellEnd"/>
      <w:r w:rsidR="005B6873">
        <w:t xml:space="preserve"> </w:t>
      </w:r>
      <w:r w:rsidR="00D94409">
        <w:t>-</w:t>
      </w:r>
      <w:r w:rsidR="005B6873">
        <w:t xml:space="preserve"> </w:t>
      </w:r>
      <w:r w:rsidR="00D94409">
        <w:t>kvalitativních podmínek provádět dané stavební práce (pozn.: nejedná o případ „nepohodlné“ realizace prací, ale výlučně o případ objektivní nemožnosti výkonu prací s ohledem na objektivně stanovené technologické postupy).</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36262709"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006D2CCE">
        <w:t>) a objednatel</w:t>
      </w:r>
      <w:r w:rsidRPr="00246930">
        <w:t xml:space="preserve"> před uzavřením 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2E6B55">
        <w:lastRenderedPageBreak/>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4D961EAA"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74293F9C" w14:textId="77777777" w:rsidR="00417FE8" w:rsidRDefault="00417FE8" w:rsidP="00417FE8">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D7A3DF4" w14:textId="77777777" w:rsidR="00417FE8" w:rsidRDefault="00417FE8" w:rsidP="00417FE8">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05A7A444" w14:textId="77777777" w:rsidR="00417FE8" w:rsidRDefault="00417FE8" w:rsidP="00417FE8">
      <w:pPr>
        <w:ind w:left="567"/>
        <w:jc w:val="both"/>
      </w:pPr>
      <w:r>
        <w:t>Zhotovitel je povinen výše popsaným způsobem trvání výpadku prokazovat minimálně jednou za 15 kalendářních dnů až do opětovného naskladnění materiálu/výrobku/komponent.</w:t>
      </w:r>
    </w:p>
    <w:p w14:paraId="2F50B3DD" w14:textId="2D989645" w:rsidR="00417FE8" w:rsidRDefault="00417FE8" w:rsidP="002502C8">
      <w:pPr>
        <w:pStyle w:val="Odstavecseseznamem"/>
        <w:numPr>
          <w:ilvl w:val="0"/>
          <w:numId w:val="0"/>
        </w:numPr>
        <w:tabs>
          <w:tab w:val="clear" w:pos="709"/>
        </w:tabs>
        <w:ind w:left="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r w:rsidR="006D2CCE">
        <w:t>, pak nebude příslušná výhrada uplatněna</w:t>
      </w:r>
      <w:r>
        <w:t xml:space="preserve">. </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3AD02ED0"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w:t>
      </w:r>
      <w:r w:rsidR="00702588">
        <w:t>1</w:t>
      </w:r>
      <w:r w:rsidR="007C398A">
        <w:t>)</w:t>
      </w:r>
      <w:r w:rsidR="00087617" w:rsidRPr="002E6B55">
        <w:t xml:space="preserve"> a činí:</w:t>
      </w:r>
    </w:p>
    <w:p w14:paraId="7302E372" w14:textId="3F6150AD" w:rsidR="005363DB" w:rsidRDefault="00FF7A3E" w:rsidP="005363DB">
      <w:pPr>
        <w:pStyle w:val="Text"/>
        <w:tabs>
          <w:tab w:val="clear" w:pos="227"/>
          <w:tab w:val="left" w:pos="8505"/>
        </w:tabs>
        <w:spacing w:before="90" w:line="240" w:lineRule="auto"/>
        <w:ind w:left="567" w:right="21"/>
        <w:rPr>
          <w:i/>
          <w:color w:val="00B0F0"/>
          <w:sz w:val="22"/>
          <w:szCs w:val="22"/>
        </w:rPr>
      </w:pPr>
      <w:r w:rsidRPr="00FF7A3E">
        <w:rPr>
          <w:b/>
          <w:sz w:val="22"/>
          <w:szCs w:val="22"/>
        </w:rPr>
        <w:t>Areál autobusy Hranečník –</w:t>
      </w:r>
      <w:r w:rsidR="00E61D2F">
        <w:rPr>
          <w:b/>
          <w:sz w:val="22"/>
          <w:szCs w:val="22"/>
        </w:rPr>
        <w:t xml:space="preserve"> Doplnění S</w:t>
      </w:r>
      <w:r w:rsidRPr="00FF7A3E">
        <w:rPr>
          <w:b/>
          <w:sz w:val="22"/>
          <w:szCs w:val="22"/>
        </w:rPr>
        <w:t>ystému detekce úniku plynu</w:t>
      </w:r>
      <w:r w:rsidR="005363DB">
        <w:rPr>
          <w:b/>
          <w:sz w:val="22"/>
          <w:szCs w:val="22"/>
        </w:rPr>
        <w:tab/>
      </w:r>
      <w:r w:rsidR="005363DB">
        <w:rPr>
          <w:b/>
          <w:color w:val="auto"/>
          <w:sz w:val="22"/>
          <w:szCs w:val="22"/>
        </w:rPr>
        <w:t>Kč bez DPH</w:t>
      </w:r>
    </w:p>
    <w:p w14:paraId="53D30013" w14:textId="0C7F936F" w:rsidR="004035AB" w:rsidRPr="005363DB" w:rsidRDefault="005363DB" w:rsidP="00EA1A8D">
      <w:pPr>
        <w:pStyle w:val="Text"/>
        <w:tabs>
          <w:tab w:val="clear" w:pos="227"/>
        </w:tabs>
        <w:spacing w:before="90" w:line="240" w:lineRule="auto"/>
        <w:ind w:left="567" w:right="21"/>
        <w:rPr>
          <w:b/>
          <w:color w:val="auto"/>
          <w:sz w:val="22"/>
          <w:szCs w:val="22"/>
        </w:rPr>
      </w:pPr>
      <w:r w:rsidRPr="005363DB">
        <w:rPr>
          <w:i/>
          <w:color w:val="00B0F0"/>
          <w:sz w:val="22"/>
          <w:szCs w:val="22"/>
        </w:rPr>
        <w:t xml:space="preserve">(Pozn.: Doplní zhotovitel v souladu se svou nabídkou. Poté poznámku vymažte. </w:t>
      </w:r>
      <w:r w:rsidRPr="005363DB">
        <w:rPr>
          <w:b/>
          <w:i/>
          <w:color w:val="00B0F0"/>
          <w:sz w:val="22"/>
          <w:szCs w:val="22"/>
        </w:rPr>
        <w:t xml:space="preserve">Cena </w:t>
      </w:r>
      <w:r w:rsidR="002D4D40">
        <w:rPr>
          <w:b/>
          <w:i/>
          <w:color w:val="00B0F0"/>
          <w:sz w:val="22"/>
          <w:szCs w:val="22"/>
        </w:rPr>
        <w:t xml:space="preserve">celkem </w:t>
      </w:r>
      <w:bookmarkStart w:id="0" w:name="_GoBack"/>
      <w:bookmarkEnd w:id="0"/>
      <w:r w:rsidRPr="005363DB">
        <w:rPr>
          <w:b/>
          <w:i/>
          <w:color w:val="00B0F0"/>
          <w:sz w:val="22"/>
          <w:szCs w:val="22"/>
        </w:rPr>
        <w:t>za dílo bude předmětem hodnocení.</w:t>
      </w:r>
      <w:r w:rsidRPr="005363DB">
        <w:rPr>
          <w:i/>
          <w:color w:val="00B0F0"/>
          <w:sz w:val="22"/>
          <w:szCs w:val="22"/>
        </w:rPr>
        <w:t>)</w:t>
      </w:r>
    </w:p>
    <w:p w14:paraId="0C1D87B9" w14:textId="0CFA0E52"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lastRenderedPageBreak/>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C27A2AC"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73899046"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 xml:space="preserve">na základě ceníků ÚRS Praha v cenové úrovni </w:t>
      </w:r>
      <w:r w:rsidR="00E44419" w:rsidRPr="00772B73">
        <w:rPr>
          <w:szCs w:val="22"/>
        </w:rPr>
        <w:t>v době prováděných prací.</w:t>
      </w:r>
    </w:p>
    <w:p w14:paraId="0BFB3470" w14:textId="40103543"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0C79BB">
        <w:rPr>
          <w:szCs w:val="22"/>
        </w:rPr>
        <w:t xml:space="preserve"> a to na základě transparentní kalkulace ceny s využitím obvyklých cen a obvyklé marže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126EE91" w14:textId="5EA5BB29" w:rsidR="00E44419" w:rsidRPr="00E44419" w:rsidRDefault="00E44419" w:rsidP="00E44419">
      <w:pPr>
        <w:pStyle w:val="Odstavecseseznamem"/>
        <w:tabs>
          <w:tab w:val="clear" w:pos="709"/>
        </w:tabs>
        <w:ind w:left="567" w:hanging="567"/>
        <w:jc w:val="both"/>
      </w:pPr>
      <w:r w:rsidRPr="00E44419">
        <w:t xml:space="preserve">Smluvní strany se dohodly, že zhotovitel přebírá nebezpečí změny okolností a smluvní strany tak vylučují použití ustanovení první věty § 2620 odst. 2 </w:t>
      </w:r>
      <w:r w:rsidR="00655ECE">
        <w:t>zákona č. 89/2012 Sb., občanského zákoníku, ve znění pozdějších předpisů (dále jen „OZ“).</w:t>
      </w:r>
    </w:p>
    <w:p w14:paraId="2DB02364" w14:textId="7457449F" w:rsidR="00E44419" w:rsidRDefault="00E44419" w:rsidP="00E44419">
      <w:pPr>
        <w:pStyle w:val="Odstavecseseznamem"/>
        <w:tabs>
          <w:tab w:val="clear" w:pos="709"/>
        </w:tabs>
        <w:ind w:left="567" w:hanging="567"/>
        <w:jc w:val="both"/>
      </w:pPr>
      <w:r w:rsidRPr="00E44419">
        <w:t xml:space="preserve">Zhotovitel přebírá podle § 1765 odst. 2 </w:t>
      </w:r>
      <w:r w:rsidR="00417FE8">
        <w:t>OZ</w:t>
      </w:r>
      <w:r w:rsidRPr="00E44419">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417FE8">
        <w:t>OZ</w:t>
      </w:r>
      <w:r w:rsidRPr="00E44419">
        <w:t>.</w:t>
      </w:r>
    </w:p>
    <w:p w14:paraId="00A587DB" w14:textId="77777777" w:rsidR="00F666F6" w:rsidRPr="002E6B55" w:rsidRDefault="00F666F6" w:rsidP="004574C8">
      <w:pPr>
        <w:pStyle w:val="Nadpis1"/>
        <w:ind w:left="0" w:firstLine="0"/>
        <w:jc w:val="center"/>
      </w:pPr>
      <w:r w:rsidRPr="002E6B55">
        <w:t>Platební podmínky</w:t>
      </w:r>
    </w:p>
    <w:p w14:paraId="69597C07" w14:textId="7FEAE66C"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0E1AF17"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5D8CA501"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670CCB73" w14:textId="77777777" w:rsidR="00645300"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p>
    <w:p w14:paraId="0B073DB5" w14:textId="21F5724B" w:rsidR="00645300" w:rsidRDefault="00645300" w:rsidP="00645300">
      <w:pPr>
        <w:spacing w:before="90" w:line="240" w:lineRule="auto"/>
        <w:ind w:left="567"/>
        <w:jc w:val="both"/>
      </w:pPr>
      <w:r w:rsidRPr="002E6B55">
        <w:t xml:space="preserve">Úhradu ceny za </w:t>
      </w:r>
      <w:r>
        <w:t>vícepráce</w:t>
      </w:r>
      <w:r w:rsidRPr="002E6B55">
        <w:t xml:space="preserve"> provede objednatel na základě faktur</w:t>
      </w:r>
      <w:r>
        <w:t>y</w:t>
      </w:r>
      <w:r w:rsidRPr="002E6B55">
        <w:t xml:space="preserve"> (daňov</w:t>
      </w:r>
      <w:r>
        <w:t>ého</w:t>
      </w:r>
      <w:r w:rsidRPr="002E6B55">
        <w:t xml:space="preserve"> doklad</w:t>
      </w:r>
      <w:r>
        <w:t>u</w:t>
      </w:r>
      <w:r w:rsidRPr="002E6B55">
        <w:t>) vystaven</w:t>
      </w:r>
      <w:r>
        <w:t>ého</w:t>
      </w:r>
      <w:r w:rsidRPr="002E6B55">
        <w:t xml:space="preserve"> zhotovitelem do 15 dnů ode dne uskutečnění zdanitelného plnění. </w:t>
      </w:r>
      <w:r>
        <w:t>D</w:t>
      </w:r>
      <w:r w:rsidRPr="002E6B55">
        <w:rPr>
          <w:szCs w:val="22"/>
        </w:rPr>
        <w:t xml:space="preserve">nem uskutečnění zdanitelného plnění </w:t>
      </w:r>
      <w:r>
        <w:t xml:space="preserve">bude </w:t>
      </w:r>
      <w:r w:rsidRPr="002E6B55">
        <w:rPr>
          <w:szCs w:val="22"/>
        </w:rPr>
        <w:t>den předání a</w:t>
      </w:r>
      <w:r>
        <w:rPr>
          <w:szCs w:val="22"/>
        </w:rPr>
        <w:t> </w:t>
      </w:r>
      <w:r w:rsidRPr="002E6B55">
        <w:rPr>
          <w:szCs w:val="22"/>
        </w:rPr>
        <w:t xml:space="preserve">převzetí </w:t>
      </w:r>
      <w:r>
        <w:t>prací (víceprací)</w:t>
      </w:r>
      <w:r w:rsidRPr="002E6B55">
        <w:rPr>
          <w:szCs w:val="22"/>
        </w:rPr>
        <w:t xml:space="preserve">, stvrzený oběma smluvními stranami Protokolem o předání a převzetí </w:t>
      </w:r>
      <w:r>
        <w:t>prací (víceprací).</w:t>
      </w:r>
    </w:p>
    <w:p w14:paraId="501F1057" w14:textId="3F60A566" w:rsidR="00F666F6" w:rsidRPr="002E6B55" w:rsidRDefault="00645300" w:rsidP="00645300">
      <w:pPr>
        <w:spacing w:before="90" w:line="240" w:lineRule="auto"/>
        <w:ind w:left="567"/>
        <w:jc w:val="both"/>
      </w:pPr>
      <w:r w:rsidRPr="009053A8">
        <w:t>Nedílnou</w:t>
      </w:r>
      <w:r w:rsidRPr="002E6B55">
        <w:t xml:space="preserve"> součástí faktur</w:t>
      </w:r>
      <w:r>
        <w:t>y</w:t>
      </w:r>
      <w:r w:rsidRPr="002E6B55">
        <w:t xml:space="preserve"> bude kopie příslušného oběma smluvními stranami potvrzeného Soupisu provedených prací</w:t>
      </w:r>
      <w:r>
        <w:t xml:space="preserve"> (víceprací)</w:t>
      </w:r>
      <w:r w:rsidRPr="002E6B55">
        <w:t xml:space="preserve">, a kopie oběma smluvními stranami potvrzeného Protokolu o předání a převzetí </w:t>
      </w:r>
      <w:r>
        <w:t>prací (víceprací)</w:t>
      </w:r>
      <w:r w:rsidRPr="002E6B55">
        <w:t xml:space="preserve"> dle příslušného vzoru objednatele.</w:t>
      </w:r>
    </w:p>
    <w:p w14:paraId="191247CC" w14:textId="4D978FE7" w:rsidR="00435050" w:rsidRDefault="00F666F6" w:rsidP="00E9786B">
      <w:pPr>
        <w:pStyle w:val="Odstavecseseznamem"/>
        <w:tabs>
          <w:tab w:val="clear" w:pos="709"/>
        </w:tabs>
        <w:ind w:left="567" w:hanging="567"/>
        <w:jc w:val="both"/>
      </w:pPr>
      <w:r w:rsidRPr="002E6B55">
        <w:lastRenderedPageBreak/>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E44419">
        <w:t xml:space="preserve">na žádost </w:t>
      </w:r>
      <w:r w:rsidR="00E44419" w:rsidRPr="00885F29">
        <w:t>zhotovitele</w:t>
      </w:r>
      <w:r w:rsidR="00E44419">
        <w:t xml:space="preserv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4"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CE695F">
      <w:pPr>
        <w:pStyle w:val="odrka"/>
        <w:numPr>
          <w:ilvl w:val="1"/>
          <w:numId w:val="7"/>
        </w:numPr>
        <w:tabs>
          <w:tab w:val="clear" w:pos="1560"/>
        </w:tabs>
        <w:ind w:left="851" w:hanging="284"/>
        <w:jc w:val="both"/>
      </w:pPr>
      <w:r w:rsidRPr="002E6B55">
        <w:t>60 měsíců</w:t>
      </w:r>
      <w:r w:rsidR="00B90D10">
        <w:t xml:space="preserve"> na stavební a montážní práce</w:t>
      </w:r>
      <w:r w:rsidR="001D0D2D">
        <w:t>,</w:t>
      </w:r>
    </w:p>
    <w:p w14:paraId="675871D1" w14:textId="4FDA6255" w:rsidR="00F666F6" w:rsidRDefault="00980333" w:rsidP="00CE695F">
      <w:pPr>
        <w:pStyle w:val="odrka"/>
        <w:numPr>
          <w:ilvl w:val="1"/>
          <w:numId w:val="7"/>
        </w:numPr>
        <w:tabs>
          <w:tab w:val="clear" w:pos="1560"/>
        </w:tabs>
        <w:ind w:left="851" w:hanging="284"/>
        <w:jc w:val="both"/>
      </w:pPr>
      <w:r>
        <w:t>36</w:t>
      </w:r>
      <w:r w:rsidR="00B90D10">
        <w:t xml:space="preserve"> měsíců na dodávky technologických zařízení</w:t>
      </w:r>
      <w:r w:rsidR="00767B99" w:rsidRPr="002E6B55">
        <w:t>.</w:t>
      </w:r>
    </w:p>
    <w:p w14:paraId="405E2903" w14:textId="4E40B0E8"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383225">
        <w:rPr>
          <w:sz w:val="22"/>
          <w:szCs w:val="22"/>
        </w:rPr>
        <w:t>z</w:t>
      </w:r>
      <w:r w:rsidR="00383225" w:rsidRPr="004A6FBE">
        <w:rPr>
          <w:sz w:val="22"/>
          <w:szCs w:val="22"/>
        </w:rPr>
        <w:t xml:space="preserve">a </w:t>
      </w:r>
      <w:r w:rsidRPr="004A6FBE">
        <w:rPr>
          <w:sz w:val="22"/>
          <w:szCs w:val="22"/>
        </w:rPr>
        <w:t>jakost v délce pro dodávky technologických zařízení. Dále budou součástí předaných dokumentů i</w:t>
      </w:r>
      <w:r w:rsidR="008B6FD9">
        <w:rPr>
          <w:sz w:val="22"/>
          <w:szCs w:val="22"/>
        </w:rPr>
        <w:t xml:space="preserve"> originály</w:t>
      </w:r>
      <w:r w:rsidRPr="004A6FBE">
        <w:rPr>
          <w:sz w:val="22"/>
          <w:szCs w:val="22"/>
        </w:rPr>
        <w:t xml:space="preserve"> záruční</w:t>
      </w:r>
      <w:r w:rsidR="008B6FD9">
        <w:rPr>
          <w:sz w:val="22"/>
          <w:szCs w:val="22"/>
        </w:rPr>
        <w:t>ch</w:t>
      </w:r>
      <w:r w:rsidRPr="004A6FBE">
        <w:rPr>
          <w:sz w:val="22"/>
          <w:szCs w:val="22"/>
        </w:rPr>
        <w:t xml:space="preserve"> </w:t>
      </w:r>
      <w:r w:rsidR="008B6FD9" w:rsidRPr="004A6FBE">
        <w:rPr>
          <w:sz w:val="22"/>
          <w:szCs w:val="22"/>
        </w:rPr>
        <w:t>list</w:t>
      </w:r>
      <w:r w:rsidR="008B6FD9">
        <w:rPr>
          <w:sz w:val="22"/>
          <w:szCs w:val="22"/>
        </w:rPr>
        <w:t>ů</w:t>
      </w:r>
      <w:r w:rsidRPr="004A6FBE">
        <w:rPr>
          <w:sz w:val="22"/>
          <w:szCs w:val="22"/>
        </w:rPr>
        <w:t>. U dodávek, které nebudou v tomto soupise uvedeny</w:t>
      </w:r>
      <w:r w:rsidR="0069014E">
        <w:rPr>
          <w:sz w:val="22"/>
          <w:szCs w:val="22"/>
        </w:rPr>
        <w:t xml:space="preserve"> a současně se nebude jednat o svítidlo či jeho komponent</w:t>
      </w:r>
      <w:r w:rsidRPr="004A6FBE">
        <w:rPr>
          <w:sz w:val="22"/>
          <w:szCs w:val="22"/>
        </w:rPr>
        <w:t xml:space="preserve">,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383225">
        <w:rPr>
          <w:sz w:val="22"/>
          <w:szCs w:val="22"/>
        </w:rPr>
        <w:t xml:space="preserve"> </w:t>
      </w:r>
      <w:r w:rsidR="00383225" w:rsidRPr="00C35848">
        <w:rPr>
          <w:sz w:val="22"/>
          <w:szCs w:val="22"/>
        </w:rPr>
        <w:t xml:space="preserve">Pro vyloučení pochybností smluvní strany sjednávají, že v případě, že zhotovitel uvede do soupisu </w:t>
      </w:r>
      <w:r w:rsidR="00383225">
        <w:rPr>
          <w:sz w:val="22"/>
          <w:szCs w:val="22"/>
        </w:rPr>
        <w:t>technologických zařízení</w:t>
      </w:r>
      <w:r w:rsidR="00383225" w:rsidRPr="00C35848">
        <w:rPr>
          <w:sz w:val="22"/>
          <w:szCs w:val="22"/>
        </w:rPr>
        <w:t xml:space="preserve"> některé položky v rozporu s výše uvedenými podmínkami (tj. že se nebude v daném případě jednat o </w:t>
      </w:r>
      <w:r w:rsidR="00383225">
        <w:rPr>
          <w:sz w:val="22"/>
          <w:szCs w:val="22"/>
        </w:rPr>
        <w:t>dodávku technologického zařízení</w:t>
      </w:r>
      <w:r w:rsidR="00383225" w:rsidRPr="00C35848">
        <w:rPr>
          <w:sz w:val="22"/>
          <w:szCs w:val="22"/>
        </w:rPr>
        <w:t xml:space="preserve">), platí pro takovéto části </w:t>
      </w:r>
      <w:r w:rsidR="00417FE8">
        <w:rPr>
          <w:sz w:val="22"/>
          <w:szCs w:val="22"/>
        </w:rPr>
        <w:t>d</w:t>
      </w:r>
      <w:r w:rsidR="00383225" w:rsidRPr="00C35848">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lastRenderedPageBreak/>
        <w:t xml:space="preserve">Vyskytne-li se v průběhu záruční lhůty na provedeném díle vada, oznámí objednatel kontaktní osobě zhotovitele její výskyt, a to elektronicky na email </w:t>
      </w:r>
      <w:r w:rsidR="00435050">
        <w:t>……</w:t>
      </w:r>
      <w:proofErr w:type="gramStart"/>
      <w:r w:rsidR="00435050">
        <w:t>…..</w:t>
      </w:r>
      <w:r w:rsidR="00C63D65">
        <w:t xml:space="preserve"> </w:t>
      </w:r>
      <w:r w:rsidRPr="002E6B55">
        <w:t>a</w:t>
      </w:r>
      <w:r w:rsidRPr="002E6B55">
        <w:rPr>
          <w:i/>
          <w:color w:val="00B0F0"/>
        </w:rPr>
        <w:t xml:space="preserve"> </w:t>
      </w:r>
      <w:r w:rsidRPr="002E6B55">
        <w:t>zároveň</w:t>
      </w:r>
      <w:proofErr w:type="gramEnd"/>
      <w:r w:rsidRPr="002E6B55">
        <w:t xml:space="preserve"> 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2306FD57" w14:textId="77777777" w:rsidR="00CC135A" w:rsidRPr="00F07560" w:rsidRDefault="00CC135A" w:rsidP="00CC135A">
      <w:pPr>
        <w:pStyle w:val="odrka"/>
        <w:numPr>
          <w:ilvl w:val="0"/>
          <w:numId w:val="9"/>
        </w:numPr>
        <w:tabs>
          <w:tab w:val="clear" w:pos="1560"/>
        </w:tabs>
        <w:ind w:left="851" w:hanging="284"/>
        <w:jc w:val="both"/>
      </w:pPr>
      <w:r w:rsidRPr="00F07560">
        <w:t>Zhotovitel je povinen vadu, která brání řádnému provozu Systému detekce, odstranit bezodkladně, nejpozději však do 24 hodin od jejího nahlášení tzn. od doručení zprávy, pokud nebude dohodnuto jinak.</w:t>
      </w:r>
    </w:p>
    <w:p w14:paraId="2F6EA328" w14:textId="5E31C374" w:rsidR="00CC135A" w:rsidRDefault="00CC135A" w:rsidP="00CC135A">
      <w:pPr>
        <w:pStyle w:val="odrka"/>
        <w:numPr>
          <w:ilvl w:val="0"/>
          <w:numId w:val="9"/>
        </w:numPr>
        <w:tabs>
          <w:tab w:val="clear" w:pos="1560"/>
        </w:tabs>
        <w:ind w:left="851" w:hanging="284"/>
        <w:jc w:val="both"/>
      </w:pPr>
      <w:r w:rsidRPr="00F07560">
        <w:t>Zhotovitel je povinen vadu, která nebrání řádnému provozu Systému detekce, odstranit bezodkladně, nejpozději však do 3 pracovních dní od jejího nahlášení tzn. od doručení zprávy, pokud nebude dohodnuto jinak.</w:t>
      </w:r>
    </w:p>
    <w:p w14:paraId="0F094DCF" w14:textId="3317B45A" w:rsidR="006F6760" w:rsidRPr="002E6B55" w:rsidRDefault="00E44419" w:rsidP="00CC135A">
      <w:pPr>
        <w:pStyle w:val="odrka"/>
        <w:tabs>
          <w:tab w:val="clear" w:pos="1560"/>
        </w:tabs>
        <w:ind w:left="567"/>
        <w:jc w:val="both"/>
      </w:pPr>
      <w:r w:rsidRPr="00E44419">
        <w:t>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2FECB67E" w:rsidR="00F666F6"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721D8CA" w14:textId="52D53223" w:rsidR="007A2411" w:rsidRPr="001E0845" w:rsidRDefault="007A2411" w:rsidP="00F823A5">
      <w:pPr>
        <w:pStyle w:val="Odstavecseseznamem"/>
        <w:tabs>
          <w:tab w:val="clear" w:pos="709"/>
        </w:tabs>
        <w:ind w:left="567" w:hanging="567"/>
        <w:jc w:val="both"/>
      </w:pPr>
      <w:r w:rsidRPr="005A17E3">
        <w:t>Zhotovitel garantuje technickou životnost realizovaného díla v délce minimálně 10 let od jeho předání objednateli. Zhotovitel bude zbaven závazků plynoucích z garantované životnosti, pokud prokáže, že garantované životnosti nebylo dosaženo zaviněním objednatele.</w:t>
      </w:r>
    </w:p>
    <w:p w14:paraId="2D9EB371" w14:textId="77777777" w:rsidR="00F666F6" w:rsidRPr="002E6B55" w:rsidRDefault="00F666F6" w:rsidP="00F73D1F">
      <w:pPr>
        <w:pStyle w:val="Nadpis1"/>
        <w:ind w:hanging="5404"/>
        <w:jc w:val="center"/>
      </w:pPr>
      <w:r w:rsidRPr="002E6B55">
        <w:t>Sankční ujednání</w:t>
      </w:r>
    </w:p>
    <w:p w14:paraId="3C56BB6F" w14:textId="26A80B9B"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5.2</w:t>
      </w:r>
      <w:r w:rsidRPr="002E6B55">
        <w:t xml:space="preserve">, je objednatel oprávněn požadovat, a zhotovitel v tomto případě zaplatí objednateli, smluvní pokutu ve výši </w:t>
      </w:r>
      <w:r w:rsidR="00D00E15">
        <w:t>0,1</w:t>
      </w:r>
      <w:r w:rsidR="008B285F">
        <w:t>0</w:t>
      </w:r>
      <w:r w:rsidR="00CD32AC">
        <w:t xml:space="preserve"> </w:t>
      </w:r>
      <w:r w:rsidR="004C564B">
        <w:t xml:space="preserve">% z ceny </w:t>
      </w:r>
      <w:r w:rsidR="0030538B">
        <w:t xml:space="preserve">celkem </w:t>
      </w:r>
      <w:r w:rsidR="004C564B">
        <w:t>za dílo bez DPH (uvedené v bodě 6.2),</w:t>
      </w:r>
      <w:r w:rsidR="004C564B" w:rsidRPr="002E6B55">
        <w:t xml:space="preserve"> </w:t>
      </w:r>
      <w:r w:rsidR="004C564B">
        <w:t xml:space="preserve">a to </w:t>
      </w:r>
      <w:r w:rsidR="004C564B" w:rsidRPr="002E6B55">
        <w:t>za každý i započatý den prodlení.</w:t>
      </w:r>
    </w:p>
    <w:p w14:paraId="39801AD7" w14:textId="4A02A559" w:rsidR="00E44419" w:rsidRDefault="00E44419" w:rsidP="002974B3">
      <w:pPr>
        <w:pStyle w:val="Odstavecseseznamem"/>
        <w:tabs>
          <w:tab w:val="clear" w:pos="709"/>
        </w:tabs>
        <w:ind w:left="567" w:hanging="567"/>
        <w:jc w:val="both"/>
      </w:pPr>
      <w:r w:rsidRPr="002E6B55">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po dohodnutém termínu, je objednatel oprávněn účtovat zhotoviteli smluvní pokutu ve výši </w:t>
      </w:r>
      <w:r>
        <w:t xml:space="preserve">500,- </w:t>
      </w:r>
      <w:r w:rsidRPr="002E6B55">
        <w:t xml:space="preserve">Kč (slovy </w:t>
      </w:r>
      <w:proofErr w:type="spellStart"/>
      <w:r>
        <w:t>pětset</w:t>
      </w:r>
      <w:proofErr w:type="spellEnd"/>
      <w:r>
        <w:t xml:space="preserve">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21EBB150" w:rsidR="00DE040E" w:rsidRDefault="00655ECE" w:rsidP="002974B3">
      <w:pPr>
        <w:pStyle w:val="Odstavecseseznamem"/>
        <w:tabs>
          <w:tab w:val="clear" w:pos="709"/>
        </w:tabs>
        <w:ind w:left="567" w:hanging="567"/>
        <w:jc w:val="both"/>
      </w:pPr>
      <w:r>
        <w:t xml:space="preserve">Při prodlení zhotovitele s odstraněním </w:t>
      </w:r>
      <w:r w:rsidRPr="00DE040E">
        <w:t xml:space="preserve">záruční vady </w:t>
      </w:r>
      <w:r w:rsidR="00CC135A">
        <w:t xml:space="preserve">nebránící řádnému provozu Systému detekce, </w:t>
      </w:r>
      <w:r w:rsidRPr="00DE040E">
        <w:t xml:space="preserve">dle bodu 8.4 této smlouvy, je objednatel </w:t>
      </w:r>
      <w:r>
        <w:t xml:space="preserve">oprávněn </w:t>
      </w:r>
      <w:r w:rsidRPr="00DE040E">
        <w:t xml:space="preserve">zhotoviteli účtovat smluvní pokutu ve výši </w:t>
      </w:r>
      <w:r w:rsidR="00DA1F73">
        <w:t>1.0</w:t>
      </w:r>
      <w:r w:rsidRPr="00DE040E">
        <w:t xml:space="preserve">00,- Kč (slovy </w:t>
      </w:r>
      <w:proofErr w:type="spellStart"/>
      <w:r w:rsidR="00DA1F73">
        <w:t>jedentisíc</w:t>
      </w:r>
      <w:proofErr w:type="spellEnd"/>
      <w:r w:rsidRPr="00DE040E">
        <w:t xml:space="preserve"> korun českých) </w:t>
      </w:r>
      <w:r w:rsidR="0030538B" w:rsidRPr="0030538B">
        <w:t>za každý i započatý den prodlení při odstranění každé jednotlivé vady</w:t>
      </w:r>
      <w:r w:rsidR="0030538B">
        <w:t>.</w:t>
      </w:r>
    </w:p>
    <w:p w14:paraId="69FE021B" w14:textId="4B411A39" w:rsidR="00CC135A" w:rsidRPr="002E6B55" w:rsidRDefault="00CC135A" w:rsidP="002974B3">
      <w:pPr>
        <w:pStyle w:val="Odstavecseseznamem"/>
        <w:tabs>
          <w:tab w:val="clear" w:pos="709"/>
        </w:tabs>
        <w:ind w:left="567" w:hanging="567"/>
        <w:jc w:val="both"/>
      </w:pPr>
      <w:r w:rsidRPr="00CC135A">
        <w:t xml:space="preserve">Při prodlení zhotovitele s odstraněním záruční vady bránící řádnému provozu Systému detekce, dle bodu 8.4 této smlouvy, je objednatel oprávněn zhotoviteli účtovat smluvní pokutu ve výši </w:t>
      </w:r>
      <w:r>
        <w:t>3</w:t>
      </w:r>
      <w:r w:rsidRPr="00CC135A">
        <w:t xml:space="preserve">.000,- Kč (slovy </w:t>
      </w:r>
      <w:proofErr w:type="spellStart"/>
      <w:r>
        <w:t>třitisíce</w:t>
      </w:r>
      <w:proofErr w:type="spellEnd"/>
      <w:r w:rsidRPr="00CC135A">
        <w:t xml:space="preserve"> korun českých) za každý i započatý den prodlení při odstranění každé jednotlivé vady.</w:t>
      </w:r>
    </w:p>
    <w:p w14:paraId="5AD3E3B2" w14:textId="373EF1BD"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B26A69">
        <w:t>2.000</w:t>
      </w:r>
      <w:r w:rsidR="000F2AEB" w:rsidRPr="002E6B55">
        <w:t>,- </w:t>
      </w:r>
      <w:r w:rsidRPr="002E6B55">
        <w:t xml:space="preserve">Kč (slovy </w:t>
      </w:r>
      <w:proofErr w:type="spellStart"/>
      <w:r w:rsidR="00B26A69">
        <w:t>dvatisíce</w:t>
      </w:r>
      <w:proofErr w:type="spellEnd"/>
      <w:r w:rsidRPr="002E6B55">
        <w:t xml:space="preserve"> korun</w:t>
      </w:r>
      <w:r w:rsidR="00BE5AE2">
        <w:t xml:space="preserve"> českých</w:t>
      </w:r>
      <w:r w:rsidRPr="002E6B55">
        <w:t>) za každý i započatý den prodlení.</w:t>
      </w:r>
    </w:p>
    <w:p w14:paraId="0DD3181B" w14:textId="4F6BF2BD" w:rsidR="009C2310" w:rsidRDefault="00437B31"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proofErr w:type="spellStart"/>
      <w:r>
        <w:t>pětset</w:t>
      </w:r>
      <w:proofErr w:type="spellEnd"/>
      <w:r w:rsidRPr="002E6B55">
        <w:t xml:space="preserve"> korun</w:t>
      </w:r>
      <w:r>
        <w:t xml:space="preserve"> českých</w:t>
      </w:r>
      <w:r w:rsidRPr="002E6B55">
        <w:t>) za každý i započatý den</w:t>
      </w:r>
      <w:r>
        <w:t>, kdy zhotovitel nepovede řádně stavební deník dle platných právních předpisů, a za každý neprovedený zápis do stavebního deníku dle platných právních předpisů a této smlouvy.</w:t>
      </w:r>
    </w:p>
    <w:p w14:paraId="7650819F" w14:textId="4AEEC367" w:rsidR="00E0623E" w:rsidRDefault="00E0623E" w:rsidP="002974B3">
      <w:pPr>
        <w:pStyle w:val="Odstavecseseznamem"/>
        <w:tabs>
          <w:tab w:val="clear" w:pos="709"/>
        </w:tabs>
        <w:ind w:left="567" w:hanging="567"/>
        <w:jc w:val="both"/>
      </w:pPr>
      <w:r w:rsidRPr="002E6B55">
        <w:lastRenderedPageBreak/>
        <w:t xml:space="preserve">Za každý jednotlivě zjištěný případ porušení sjednaných podmínek nebo předpisů k zajištění BOZP, viz Příloha č. </w:t>
      </w:r>
      <w:r w:rsidR="00C875EF">
        <w:t>3</w:t>
      </w:r>
      <w:r w:rsidRPr="002E6B55">
        <w:t xml:space="preserve">: Základní požadavky k zajištění BOZP, je objednatel oprávněn účtovat zhotoviteli smluvní pokutu ve výši </w:t>
      </w:r>
      <w:r w:rsidR="00CC752D">
        <w:t>5.000</w:t>
      </w:r>
      <w:r w:rsidRPr="002E6B55">
        <w:t xml:space="preserve">,- Kč (slovy </w:t>
      </w:r>
      <w:proofErr w:type="spellStart"/>
      <w:r w:rsidR="00A02940">
        <w:t>pěttisíc</w:t>
      </w:r>
      <w:proofErr w:type="spellEnd"/>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6D0380B6" w14:textId="5582261B" w:rsidR="00B22A1B" w:rsidRDefault="00B22A1B" w:rsidP="002974B3">
      <w:pPr>
        <w:pStyle w:val="Odstavecseseznamem"/>
        <w:tabs>
          <w:tab w:val="clear" w:pos="709"/>
        </w:tabs>
        <w:ind w:left="567" w:hanging="567"/>
        <w:jc w:val="both"/>
      </w:pPr>
      <w:r w:rsidRPr="00B22A1B">
        <w:t xml:space="preserve">V případě, že vozidla stavby vjíždějící na pozemní komunikaci (komunikace uvedené v čl. I. písm. </w:t>
      </w:r>
      <w:r w:rsidR="00C875EF">
        <w:t>F</w:t>
      </w:r>
      <w:r w:rsidRPr="00B22A1B">
        <w:t xml:space="preserve"> přílohy č. </w:t>
      </w:r>
      <w:r w:rsidR="00C875EF">
        <w:t>4</w:t>
      </w:r>
      <w:r w:rsidRPr="00B22A1B">
        <w:t xml:space="preserve"> této smlouvy) znečistí pozemní komunikaci, a zhotovitel bez průtahů nezajistí (denně a po celou dobu realizace stavby) odstranění znečištění a uvedení pozemní komunikace do původního stavu, je objednatel oprávněn účtovat zhotoviteli smluvní pokutu ve výši 20.000,- Kč (slovy dvacet tisíc korun českých) za každý zjištěný případ.</w:t>
      </w:r>
    </w:p>
    <w:p w14:paraId="030AC7CB" w14:textId="179D12D6" w:rsidR="00FD4BA6" w:rsidRDefault="00FD4BA6" w:rsidP="002974B3">
      <w:pPr>
        <w:pStyle w:val="Odstavecseseznamem"/>
        <w:tabs>
          <w:tab w:val="clear" w:pos="709"/>
        </w:tabs>
        <w:ind w:left="567" w:hanging="567"/>
        <w:jc w:val="both"/>
      </w:pPr>
      <w:r w:rsidRPr="00FD4BA6">
        <w:t>V případě nedodání fotodokumentace je objednatel oprávněn účtovat zhotoviteli smluvní pokutu ve výši 500</w:t>
      </w:r>
      <w:r w:rsidR="001B25D9">
        <w:t>,-</w:t>
      </w:r>
      <w:r w:rsidRPr="00FD4BA6">
        <w:t xml:space="preserve"> Kč (slovy </w:t>
      </w:r>
      <w:proofErr w:type="spellStart"/>
      <w:r w:rsidRPr="00FD4BA6">
        <w:t>pětset</w:t>
      </w:r>
      <w:proofErr w:type="spellEnd"/>
      <w:r w:rsidRPr="00FD4BA6">
        <w:t xml:space="preserve"> korun českých) za každý jednotlivý případ, kdy zhotovitel nedodá fotodokum</w:t>
      </w:r>
      <w:r w:rsidR="00B22A1B">
        <w:t>entaci v rozsahu dle bodu 2.2</w:t>
      </w:r>
      <w:r w:rsidRPr="00FD4BA6">
        <w:t xml:space="preserve">, písm. </w:t>
      </w:r>
      <w:r w:rsidR="00B22A1B">
        <w:t>f</w:t>
      </w:r>
      <w:r w:rsidRPr="00FD4BA6">
        <w:t>), této smlouvy.</w:t>
      </w:r>
    </w:p>
    <w:p w14:paraId="7ABE3A36" w14:textId="0868D5A7" w:rsidR="00FD076F" w:rsidRDefault="00C875EF" w:rsidP="002974B3">
      <w:pPr>
        <w:pStyle w:val="Odstavecseseznamem"/>
        <w:tabs>
          <w:tab w:val="clear" w:pos="709"/>
        </w:tabs>
        <w:ind w:left="567" w:hanging="567"/>
        <w:jc w:val="both"/>
      </w:pPr>
      <w:r>
        <w:t xml:space="preserve">Objednatel je oprávněn účtovat zhotoviteli smluvní pokutu ve výši </w:t>
      </w:r>
      <w:r w:rsidR="00051889">
        <w:t>5</w:t>
      </w:r>
      <w:r>
        <w:t xml:space="preserve">0.000,-Kč (slovy </w:t>
      </w:r>
      <w:proofErr w:type="spellStart"/>
      <w:r w:rsidR="00051889">
        <w:t>padesáttisíc</w:t>
      </w:r>
      <w:proofErr w:type="spellEnd"/>
      <w:r>
        <w:t xml:space="preserve"> korun českých) za porušení povinnosti stanovené v čl. XII. bodu</w:t>
      </w:r>
      <w:r w:rsidR="00051889">
        <w:t xml:space="preserve"> 12.9 nebo 12.10</w:t>
      </w:r>
      <w:r>
        <w:t xml:space="preserve"> této smlouvy.</w:t>
      </w:r>
    </w:p>
    <w:p w14:paraId="51831EB5" w14:textId="638DB30B" w:rsidR="00C875EF" w:rsidRDefault="00C875EF" w:rsidP="002974B3">
      <w:pPr>
        <w:pStyle w:val="Odstavecseseznamem"/>
        <w:tabs>
          <w:tab w:val="clear" w:pos="709"/>
        </w:tabs>
        <w:ind w:left="567" w:hanging="567"/>
        <w:jc w:val="both"/>
      </w:pPr>
      <w:r>
        <w:t xml:space="preserve">Objednatel je oprávněn účtovat zhotoviteli náklady spojené s dalším opakováním Komplexní funkční zkoušky ve výši 15.000,- Kč (slovy </w:t>
      </w:r>
      <w:proofErr w:type="spellStart"/>
      <w:r>
        <w:t>patnácttisíc</w:t>
      </w:r>
      <w:proofErr w:type="spellEnd"/>
      <w:r>
        <w:t xml:space="preserve"> korun českých) bez DPH (platí pro každou další Funkční zkoušku) viz čl. II., bod </w:t>
      </w:r>
      <w:proofErr w:type="gramStart"/>
      <w:r>
        <w:t>2.2., písm.</w:t>
      </w:r>
      <w:proofErr w:type="gramEnd"/>
      <w:r>
        <w:t xml:space="preserve"> h) této smlouvy.</w:t>
      </w:r>
    </w:p>
    <w:p w14:paraId="017F2F1B" w14:textId="4FD6B3D8"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008A6108"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53C14F63" w:rsidR="00F666F6" w:rsidRPr="002E6B55" w:rsidRDefault="00F86165"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w:t>
      </w:r>
      <w:r w:rsidR="0062085F" w:rsidRPr="002E6B55">
        <w:t>množství</w:t>
      </w:r>
      <w:r w:rsidRPr="002E6B55">
        <w:t xml:space="preserve"> atd.) od projektové dokumentace a údaje potřebné pro posouzení prací orgány státní správy.</w:t>
      </w:r>
      <w:r>
        <w:t xml:space="preserve"> </w:t>
      </w:r>
      <w:r w:rsidRPr="00E93B56">
        <w:t>Zhotovitel je povinen minimálně po dobu realizace Díla zajistit přístup ke stavebnímu deníku pro objednatele.</w:t>
      </w:r>
    </w:p>
    <w:p w14:paraId="4E853300" w14:textId="4C69D7CC"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r w:rsidR="004C770E">
        <w:t xml:space="preserve"> </w:t>
      </w:r>
      <w:r w:rsidR="004C770E"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D537B7">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D537B7">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D537B7">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D537B7">
      <w:pPr>
        <w:pStyle w:val="odrka"/>
        <w:numPr>
          <w:ilvl w:val="0"/>
          <w:numId w:val="9"/>
        </w:numPr>
        <w:tabs>
          <w:tab w:val="clear" w:pos="1560"/>
        </w:tabs>
        <w:ind w:left="851" w:hanging="284"/>
        <w:jc w:val="both"/>
      </w:pPr>
      <w:r w:rsidRPr="002E6B55">
        <w:lastRenderedPageBreak/>
        <w:t>seznam dokladů a úředních opatření týkajících se stavby;</w:t>
      </w:r>
    </w:p>
    <w:p w14:paraId="25FC0A93" w14:textId="77777777" w:rsidR="00F666F6" w:rsidRPr="002E6B55" w:rsidRDefault="00F666F6" w:rsidP="00D537B7">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D537B7">
      <w:pPr>
        <w:pStyle w:val="odrka"/>
        <w:numPr>
          <w:ilvl w:val="0"/>
          <w:numId w:val="9"/>
        </w:numPr>
        <w:tabs>
          <w:tab w:val="clear" w:pos="1560"/>
        </w:tabs>
        <w:ind w:left="851" w:hanging="284"/>
        <w:jc w:val="both"/>
      </w:pPr>
      <w:r w:rsidRPr="002E6B55">
        <w:t>přehled zkoušek všech druhů.</w:t>
      </w:r>
    </w:p>
    <w:p w14:paraId="6DE82A55" w14:textId="77777777" w:rsidR="00F86165" w:rsidRDefault="00F86165" w:rsidP="00F86165">
      <w:pPr>
        <w:pStyle w:val="Odstavecseseznamem"/>
        <w:tabs>
          <w:tab w:val="clear" w:pos="709"/>
        </w:tabs>
        <w:ind w:left="567" w:hanging="567"/>
        <w:jc w:val="both"/>
      </w:pPr>
      <w:r w:rsidRPr="002E6B55">
        <w:t>Denní záznamy budou zapisovány do deníku s očíslovanými listy, jednak pevnými, jednak perforovanými pro dva oddělitelné průpisy, a to vzestupnou řadou. Perforované listy budou číslovány shodně s listy pevnými.</w:t>
      </w:r>
    </w:p>
    <w:p w14:paraId="7EACF377" w14:textId="77777777" w:rsidR="00F86165" w:rsidRPr="002E6B55" w:rsidRDefault="00F86165" w:rsidP="00F86165">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w:t>
      </w:r>
      <w:r w:rsidRPr="00441D2B">
        <w:t xml:space="preserve"> </w:t>
      </w:r>
      <w:r w:rsidRPr="002E6B55">
        <w:t>Při denních záznamech nesmí být vynechána volná místa.</w:t>
      </w:r>
    </w:p>
    <w:p w14:paraId="4C050E59" w14:textId="71BF9D53" w:rsidR="00F86165" w:rsidRPr="002E6B55" w:rsidRDefault="00F86165" w:rsidP="00F86165">
      <w:pPr>
        <w:pStyle w:val="Odstavecseseznamem"/>
        <w:tabs>
          <w:tab w:val="clear" w:pos="709"/>
        </w:tabs>
        <w:ind w:left="567" w:hanging="567"/>
        <w:jc w:val="both"/>
      </w:pPr>
      <w:r w:rsidRPr="002E6B55">
        <w:t xml:space="preserve">Do deníku je oprávněn provádět záznamy kromě státního stavebního dohledu také zástupce objednatele oprávněný jednat ve věcech technických, projektant v rámci </w:t>
      </w:r>
      <w:r w:rsidR="001677F0">
        <w:t>výkonu</w:t>
      </w:r>
      <w:r w:rsidRPr="002E6B55">
        <w:t xml:space="preserve"> dozoru</w:t>
      </w:r>
      <w:r w:rsidR="001677F0">
        <w:t xml:space="preserve"> projektanta</w:t>
      </w:r>
      <w:r w:rsidRPr="002E6B55">
        <w:t xml:space="preserve">, </w:t>
      </w:r>
      <w:r>
        <w:t xml:space="preserve">Koordinátor BOZP, </w:t>
      </w:r>
      <w:r w:rsidRPr="002E6B55">
        <w:t>případně osoby objednatelem pověřené zápisem do stavebního deníku.</w:t>
      </w:r>
    </w:p>
    <w:p w14:paraId="79043862" w14:textId="77777777" w:rsidR="00F86165" w:rsidRPr="002E6B55" w:rsidRDefault="00F86165" w:rsidP="00F86165">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31F3EF74" w14:textId="7BE6BAA7" w:rsidR="00F86165" w:rsidRDefault="00F86165" w:rsidP="00F86165">
      <w:pPr>
        <w:pStyle w:val="Odstavecseseznamem"/>
        <w:tabs>
          <w:tab w:val="clear" w:pos="709"/>
        </w:tabs>
        <w:ind w:left="567" w:hanging="567"/>
        <w:jc w:val="both"/>
      </w:pPr>
      <w:r w:rsidRPr="002E6B55">
        <w:t xml:space="preserve">Nesouhlasí-li objednatel s obsahem záznamu ve stavebním deníku, zašle námitky zhotoviteli do jednoho týdne od doručení </w:t>
      </w:r>
      <w:r w:rsidR="0062085F" w:rsidRPr="002E6B55">
        <w:t>záznamu – jinak</w:t>
      </w:r>
      <w:r w:rsidRPr="002E6B55">
        <w:t xml:space="preserve"> se má za to, že s obsahem záznamu souhlasí.</w:t>
      </w:r>
    </w:p>
    <w:p w14:paraId="15B03443" w14:textId="763605B0" w:rsidR="00F666F6" w:rsidRPr="002E6B55" w:rsidRDefault="00F86165" w:rsidP="00F8616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32B76752"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r w:rsidR="00FD4BA6">
        <w:t>1</w:t>
      </w:r>
      <w:r>
        <w:t xml:space="preserve">5 pracovních dní od doručení výzvy ze strany objednatele. </w:t>
      </w:r>
    </w:p>
    <w:p w14:paraId="132710E2" w14:textId="3DB4FCBF" w:rsidR="00F86165" w:rsidRPr="00952293" w:rsidRDefault="00F86165" w:rsidP="005D4766">
      <w:pPr>
        <w:pStyle w:val="Text"/>
        <w:tabs>
          <w:tab w:val="clear" w:pos="227"/>
        </w:tabs>
        <w:spacing w:before="90" w:line="240" w:lineRule="auto"/>
        <w:ind w:left="567"/>
        <w:rPr>
          <w:b/>
          <w:sz w:val="22"/>
          <w:szCs w:val="22"/>
        </w:rPr>
      </w:pPr>
      <w:r w:rsidRPr="00952293">
        <w:rPr>
          <w:b/>
          <w:sz w:val="22"/>
          <w:szCs w:val="22"/>
        </w:rPr>
        <w:t xml:space="preserve">Objednatel </w:t>
      </w:r>
      <w:r w:rsidR="00952293" w:rsidRPr="00952293">
        <w:rPr>
          <w:b/>
          <w:sz w:val="22"/>
          <w:szCs w:val="22"/>
        </w:rPr>
        <w:t xml:space="preserve">předpokládá, že </w:t>
      </w:r>
      <w:r w:rsidRPr="00952293">
        <w:rPr>
          <w:b/>
          <w:sz w:val="22"/>
          <w:szCs w:val="22"/>
        </w:rPr>
        <w:t>výzvu k předání a převzetí staveniště zašle zhotoviteli do 30 kalendářních dnů po nabytí účinnosti této smlouvy.</w:t>
      </w:r>
      <w:r w:rsidR="00952293">
        <w:rPr>
          <w:b/>
          <w:sz w:val="22"/>
          <w:szCs w:val="22"/>
        </w:rPr>
        <w:t xml:space="preserve"> </w:t>
      </w:r>
      <w:r w:rsidR="00952293" w:rsidRPr="00FD4BA6">
        <w:rPr>
          <w:b/>
          <w:sz w:val="22"/>
          <w:szCs w:val="22"/>
        </w:rPr>
        <w:t>Tímto však není vyloučeno předání a převze</w:t>
      </w:r>
      <w:r w:rsidR="00952293">
        <w:rPr>
          <w:b/>
          <w:sz w:val="22"/>
          <w:szCs w:val="22"/>
        </w:rPr>
        <w:t>tí staveniště i v jiném termínu, s ohledem na provozní podmínky a požadavky objednatele.</w:t>
      </w:r>
    </w:p>
    <w:p w14:paraId="4F800647" w14:textId="49B3D60A"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37DD6A8F"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proofErr w:type="gramStart"/>
      <w:r w:rsidR="002963A5">
        <w:t>nebo</w:t>
      </w:r>
      <w:proofErr w:type="gramEnd"/>
      <w:r w:rsidR="002963A5">
        <w:t xml:space="preserve">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444DD208" w14:textId="50041498" w:rsidR="00FD4BA6" w:rsidRDefault="00FD4BA6" w:rsidP="00FD4BA6">
      <w:pPr>
        <w:ind w:left="567"/>
        <w:jc w:val="both"/>
      </w:pPr>
      <w:r>
        <w:rPr>
          <w:szCs w:val="22"/>
        </w:rPr>
        <w:t>Výzva</w:t>
      </w:r>
      <w:r w:rsidR="00655ECE">
        <w:rPr>
          <w:szCs w:val="22"/>
        </w:rPr>
        <w:t xml:space="preserve"> zaslaná e-mailem</w:t>
      </w:r>
      <w:r>
        <w:rPr>
          <w:szCs w:val="22"/>
        </w:rPr>
        <w:t xml:space="preserve"> 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w:t>
      </w:r>
      <w:r w:rsidR="00655ECE">
        <w:rPr>
          <w:szCs w:val="22"/>
        </w:rPr>
        <w:t xml:space="preserve"> na výše uvedenou adresu</w:t>
      </w:r>
      <w:r w:rsidRPr="004B3D28">
        <w:rPr>
          <w:szCs w:val="22"/>
        </w:rPr>
        <w:t>,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4F31A24" w:rsidR="00D540D3" w:rsidRPr="00D540D3" w:rsidRDefault="00D540D3" w:rsidP="00D537B7">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00F86165" w:rsidRPr="00D540D3">
        <w:rPr>
          <w:i/>
          <w:color w:val="00B0F0"/>
        </w:rPr>
        <w:t>(</w:t>
      </w:r>
      <w:r w:rsidR="00F86165">
        <w:rPr>
          <w:i/>
          <w:color w:val="00B0F0"/>
        </w:rPr>
        <w:t>Pozn.:</w:t>
      </w:r>
      <w:r w:rsidR="00F86165" w:rsidRPr="00D540D3">
        <w:rPr>
          <w:i/>
          <w:color w:val="00B0F0"/>
        </w:rPr>
        <w:t xml:space="preserve"> Doplní </w:t>
      </w:r>
      <w:r w:rsidR="00F86165">
        <w:rPr>
          <w:i/>
          <w:color w:val="00B0F0"/>
        </w:rPr>
        <w:t>objedna</w:t>
      </w:r>
      <w:r w:rsidR="00F86165" w:rsidRPr="00D540D3">
        <w:rPr>
          <w:i/>
          <w:color w:val="00B0F0"/>
        </w:rPr>
        <w:t>tel</w:t>
      </w:r>
      <w:r w:rsidR="00F86165">
        <w:rPr>
          <w:i/>
          <w:color w:val="00B0F0"/>
        </w:rPr>
        <w:t xml:space="preserve">) </w:t>
      </w:r>
    </w:p>
    <w:p w14:paraId="1E435DC9" w14:textId="660E620A" w:rsidR="00D540D3" w:rsidRPr="004B3D28" w:rsidRDefault="00D540D3" w:rsidP="00D537B7">
      <w:pPr>
        <w:pStyle w:val="odrka"/>
        <w:numPr>
          <w:ilvl w:val="0"/>
          <w:numId w:val="9"/>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32FEEBB4" w14:textId="6E27082C" w:rsidR="000F5462" w:rsidRDefault="000F5462" w:rsidP="002974B3">
      <w:pPr>
        <w:pStyle w:val="Odstavecseseznamem"/>
        <w:tabs>
          <w:tab w:val="clear" w:pos="709"/>
        </w:tabs>
        <w:ind w:left="567" w:hanging="567"/>
        <w:jc w:val="both"/>
      </w:pPr>
      <w:r w:rsidRPr="000F5462">
        <w:t xml:space="preserve">Zhotovitel provede dílo dle podrobné prováděcí dokumentace, kterou zpracoval zhotovitel dle bodu 2.2 písmeno </w:t>
      </w:r>
      <w:r w:rsidR="00C875EF">
        <w:t>c</w:t>
      </w:r>
      <w:r w:rsidRPr="000F5462">
        <w:t xml:space="preserve">), zápisu z předání staveniště, </w:t>
      </w:r>
      <w:r w:rsidR="00C875EF">
        <w:t xml:space="preserve">rozhodnutí/stavebního povolení, </w:t>
      </w:r>
      <w:r w:rsidRPr="000F5462">
        <w:t>a případných dodatků uplatněných objednatelem zápisem ve stavebním deníku a dohodnutých smluvně mezi oběma stranami.</w:t>
      </w:r>
    </w:p>
    <w:p w14:paraId="6A46D306" w14:textId="3B6F2C2F" w:rsidR="00F666F6" w:rsidRDefault="00F666F6" w:rsidP="002974B3">
      <w:pPr>
        <w:pStyle w:val="Odstavecseseznamem"/>
        <w:tabs>
          <w:tab w:val="clear" w:pos="709"/>
        </w:tabs>
        <w:ind w:left="567" w:hanging="567"/>
        <w:jc w:val="both"/>
      </w:pPr>
      <w:r w:rsidRPr="002E6B55">
        <w:lastRenderedPageBreak/>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10BD4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7DEAC823" w14:textId="0C026E83" w:rsidR="005F2715" w:rsidRDefault="005F2715" w:rsidP="00683E38">
      <w:pPr>
        <w:ind w:left="567"/>
        <w:jc w:val="both"/>
        <w:rPr>
          <w:szCs w:val="22"/>
        </w:rPr>
      </w:pPr>
      <w:r w:rsidRPr="005F2715">
        <w:rPr>
          <w:szCs w:val="22"/>
        </w:rPr>
        <w:t>Zhotovitel přizve Objednatele</w:t>
      </w:r>
      <w:r w:rsidR="00F86165">
        <w:rPr>
          <w:szCs w:val="22"/>
        </w:rPr>
        <w:t xml:space="preserve"> k provádění všech typů zkoušek.</w:t>
      </w:r>
      <w:r w:rsidRPr="005F2715">
        <w:rPr>
          <w:szCs w:val="22"/>
        </w:rPr>
        <w:t xml:space="preserve"> </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1FE2B834"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5"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61351CFF" w14:textId="14F7CECF"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F56B4C">
        <w:t xml:space="preserve"> V případě kovového odpadu je Objednatel v roli původce odpadů.</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763805CC" w14:textId="3B7FFDF7" w:rsidR="000C4B57"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3C9E7B2B" w:rsidR="00F666F6" w:rsidRPr="002E6B55" w:rsidRDefault="000C4B57" w:rsidP="001B25D9">
      <w:pPr>
        <w:ind w:left="567"/>
        <w:jc w:val="both"/>
      </w:pPr>
      <w:r>
        <w:t xml:space="preserve">Pokud je činností zhotovitele </w:t>
      </w:r>
      <w:r w:rsidR="0015403F">
        <w:t xml:space="preserve">(konáním nebo opomenutím, nedbalostí nebo neplněním povinností vyplývajících ze zákona, technických nebo jiných norem nebo vyplývající z této smlouvy) </w:t>
      </w:r>
      <w:r>
        <w:t>způsobená škoda objednateli nebo třetí</w:t>
      </w:r>
      <w:r w:rsidR="0015403F">
        <w:t>m</w:t>
      </w:r>
      <w:r>
        <w:t xml:space="preserve"> stranám </w:t>
      </w:r>
      <w:r w:rsidR="001B25D9">
        <w:t>(včetně škod na stavbě budovy, např. poškození podlahových krytin, poškození omítky, aj.</w:t>
      </w:r>
      <w:r w:rsidR="0015403F">
        <w:t>),</w:t>
      </w:r>
      <w:r w:rsidR="001B25D9">
        <w:t xml:space="preserve">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33BF9C39" w:rsidR="00D1304B" w:rsidRPr="002E6B55" w:rsidRDefault="00F666F6" w:rsidP="00DD3321">
      <w:pPr>
        <w:pStyle w:val="Odstavecseseznamem"/>
        <w:tabs>
          <w:tab w:val="clear" w:pos="709"/>
        </w:tabs>
        <w:ind w:left="567" w:hanging="567"/>
        <w:jc w:val="both"/>
      </w:pPr>
      <w:r w:rsidRPr="002E6B55">
        <w:lastRenderedPageBreak/>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revizní zprávy</w:t>
      </w:r>
      <w:r w:rsidR="004C564B">
        <w:t xml:space="preserve"> elektroinstalace</w:t>
      </w:r>
      <w:r w:rsidRPr="002E6B55">
        <w:t>, výsledky zkoušek, atesty použitých materiálů</w:t>
      </w:r>
      <w:r w:rsidR="00896B93">
        <w:t>)</w:t>
      </w:r>
      <w:r w:rsidRPr="002E6B55">
        <w:t xml:space="preserve">, </w:t>
      </w:r>
      <w:r w:rsidR="00896B93">
        <w:t>dle</w:t>
      </w:r>
      <w:r w:rsidRPr="002E6B55">
        <w:t xml:space="preserve"> zákona č. </w:t>
      </w:r>
      <w:r w:rsidR="001677F0">
        <w:t>283</w:t>
      </w:r>
      <w:r w:rsidRPr="002E6B55">
        <w:t>/</w:t>
      </w:r>
      <w:r w:rsidR="001677F0">
        <w:t xml:space="preserve">2021 </w:t>
      </w:r>
      <w:r w:rsidRPr="002E6B55">
        <w:t>Sb., stavební zákon v platném znění a jeho prováděcích předpisů a navazujících vyhlášek</w:t>
      </w:r>
      <w:r w:rsidR="00C875EF">
        <w:t xml:space="preserve">; dokumenty </w:t>
      </w:r>
      <w:r w:rsidR="00C875EF" w:rsidRPr="00C875EF">
        <w:t xml:space="preserve">dle ČSN 33 2000-5-51 </w:t>
      </w:r>
      <w:proofErr w:type="spellStart"/>
      <w:r w:rsidR="00C875EF" w:rsidRPr="00C875EF">
        <w:t>ed</w:t>
      </w:r>
      <w:proofErr w:type="spellEnd"/>
      <w:r w:rsidR="00C875EF" w:rsidRPr="00C875EF">
        <w:t>. 3 – Elektrická zařízení. Všeobecné předpisy; dle TDG 982 01 Vybavení garáží a jiných prostorů pro motorová vozidla s pohonným systémem CNG; dle TDG 982 02 Podmínky provozu, oprav, údržby, kontroly, vystavování a prodeje motorových vozidel s pohonným systémem CNG; dle TDG 938 01 Detekční systémy pro zajištění provozu před nebezpečím úniku hořlavých plynů.</w:t>
      </w:r>
    </w:p>
    <w:p w14:paraId="5533E1BE" w14:textId="63F21058"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006D2CCE">
        <w:t>2</w:t>
      </w:r>
      <w:r w:rsidRPr="002E6B55">
        <w:t xml:space="preserve">x na </w:t>
      </w:r>
      <w:r w:rsidR="006D2CCE">
        <w:t xml:space="preserve">USB, a v souladu s bodem 2.2, písmeno </w:t>
      </w:r>
      <w:r w:rsidR="004C564B">
        <w:t>f</w:t>
      </w:r>
      <w:r w:rsidRPr="002E6B55">
        <w:t>.</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w:t>
      </w:r>
      <w:proofErr w:type="gramStart"/>
      <w:r w:rsidR="00394859">
        <w:t xml:space="preserve">….. </w:t>
      </w:r>
      <w:r w:rsidR="00394859" w:rsidRPr="00A550AD">
        <w:rPr>
          <w:i/>
          <w:color w:val="00B0F0"/>
        </w:rPr>
        <w:t>(</w:t>
      </w:r>
      <w:r w:rsidR="006F0527">
        <w:rPr>
          <w:i/>
          <w:color w:val="00B0F0"/>
        </w:rPr>
        <w:t>POZN.</w:t>
      </w:r>
      <w:proofErr w:type="gramEnd"/>
      <w:r w:rsidR="006F0527">
        <w:rPr>
          <w:i/>
          <w:color w:val="00B0F0"/>
        </w:rPr>
        <w:t>:</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1D4EFBE0"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C5DCC" w:rsidRPr="002E6B55">
        <w:t>1</w:t>
      </w:r>
      <w:r w:rsidR="00BA6485">
        <w:t>7</w:t>
      </w:r>
      <w:r w:rsidR="004C5DCC" w:rsidRPr="002E6B55">
        <w:t xml:space="preserve"> </w:t>
      </w:r>
      <w:r w:rsidRPr="002E6B55">
        <w:t xml:space="preserve">této smlouvy. </w:t>
      </w:r>
    </w:p>
    <w:p w14:paraId="27478EF7" w14:textId="250283DF" w:rsidR="00493569" w:rsidRPr="002E6B55" w:rsidRDefault="000F5462" w:rsidP="000F5462">
      <w:pPr>
        <w:pStyle w:val="Odstavecseseznamem"/>
        <w:tabs>
          <w:tab w:val="clear" w:pos="709"/>
        </w:tabs>
        <w:ind w:left="567" w:hanging="567"/>
        <w:jc w:val="both"/>
      </w:pPr>
      <w:r w:rsidRPr="000F5462">
        <w:t xml:space="preserve">Základní požadavky k zajištění BOZP jsou stanoveny v Příloze č. </w:t>
      </w:r>
      <w:r w:rsidR="00051889">
        <w:t>3</w:t>
      </w:r>
      <w:r w:rsidRPr="000F5462">
        <w:t xml:space="preserve"> této smlouvy.</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01146362"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06354686" w14:textId="0D1071DC" w:rsidR="000F5462" w:rsidRDefault="000F5462" w:rsidP="008403ED">
      <w:pPr>
        <w:pStyle w:val="Odstavecseseznamem"/>
        <w:tabs>
          <w:tab w:val="clear" w:pos="709"/>
        </w:tabs>
        <w:ind w:left="567" w:hanging="567"/>
        <w:jc w:val="both"/>
      </w:pPr>
      <w:r w:rsidRPr="000F5462">
        <w:t xml:space="preserve">Dílo bude prováděno v souladu s přílohou č. </w:t>
      </w:r>
      <w:r w:rsidR="00051889">
        <w:t>4</w:t>
      </w:r>
      <w:r w:rsidR="00DA1F73">
        <w:t xml:space="preserve"> </w:t>
      </w:r>
      <w:r w:rsidR="00DA1F73" w:rsidRPr="002916EE">
        <w:t xml:space="preserve">Požadavky a podmínky pro provádění díla v Areálu </w:t>
      </w:r>
      <w:r w:rsidR="00DA1F73">
        <w:t>autobusy Hranečník</w:t>
      </w:r>
      <w:r w:rsidR="00DA1F73" w:rsidRPr="002916EE">
        <w:t>.</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2ED5786D"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lastRenderedPageBreak/>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383D3568"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051889">
        <w:rPr>
          <w:sz w:val="22"/>
          <w:szCs w:val="22"/>
        </w:rPr>
        <w:t>6</w:t>
      </w:r>
      <w:r>
        <w:rPr>
          <w:sz w:val="22"/>
          <w:szCs w:val="22"/>
        </w:rPr>
        <w:t xml:space="preserve"> této smlouvy. Porušení kteréhokoliv pravidla sociální odpovědnosti, nebude-li bezodkladně napraveno v souladu s Přílohu č. </w:t>
      </w:r>
      <w:r w:rsidR="00051889">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051889">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6314E5D4" w:rsidR="00021D78" w:rsidRPr="00C56DD7" w:rsidRDefault="00021D78" w:rsidP="005B6873">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w:t>
      </w:r>
      <w:proofErr w:type="spellStart"/>
      <w:r w:rsidRPr="00C56DD7">
        <w:t>méněprací</w:t>
      </w:r>
      <w:proofErr w:type="spellEnd"/>
      <w:r w:rsidRPr="00C56DD7">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5220286A" w:rsidR="00021D78" w:rsidRDefault="00021D78" w:rsidP="005B6873">
      <w:pPr>
        <w:pStyle w:val="Odstavecseseznamem"/>
        <w:numPr>
          <w:ilvl w:val="0"/>
          <w:numId w:val="12"/>
        </w:numPr>
        <w:tabs>
          <w:tab w:val="clear" w:pos="709"/>
        </w:tabs>
        <w:spacing w:before="0"/>
        <w:ind w:left="851" w:right="0" w:hanging="284"/>
        <w:jc w:val="both"/>
      </w:pPr>
      <w:r w:rsidRPr="00C56DD7">
        <w:t>zajistí řádné a včasné plnění finančních závazků vůči svým poddodavatelům, tedy bude řádně a včas proplácet oprávněně vystavené faktury poddodavatelů za podmínek sjednaných ve smlouvách s těmito poddodavateli</w:t>
      </w:r>
      <w:r w:rsidR="008B244F">
        <w:t>,</w:t>
      </w:r>
    </w:p>
    <w:p w14:paraId="5D50546C" w14:textId="67E5D2C1" w:rsidR="008B244F" w:rsidRPr="00C56DD7" w:rsidRDefault="008B244F" w:rsidP="005B6873">
      <w:pPr>
        <w:pStyle w:val="Odstavecseseznamem"/>
        <w:numPr>
          <w:ilvl w:val="0"/>
          <w:numId w:val="12"/>
        </w:numPr>
        <w:tabs>
          <w:tab w:val="clear" w:pos="709"/>
        </w:tabs>
        <w:spacing w:before="0"/>
        <w:ind w:left="851" w:right="0" w:hanging="284"/>
        <w:jc w:val="both"/>
      </w:pPr>
      <w:r>
        <w:t>zajistí dodržování ochrany životního prostředí v souladu s platnými právními předpisy</w:t>
      </w:r>
      <w:r w:rsidR="006072B4">
        <w:t xml:space="preserve">, zejména v souladu se </w:t>
      </w:r>
      <w:r w:rsidR="004C60B9">
        <w:t>z</w:t>
      </w:r>
      <w:r w:rsidR="006072B4">
        <w:t>ákonem č. 17/1992 Sb.</w:t>
      </w:r>
      <w:r w:rsidR="004C60B9">
        <w:t>,</w:t>
      </w:r>
      <w:r w:rsidR="006072B4">
        <w:t xml:space="preserve"> o životním prostředí, v platném </w:t>
      </w:r>
      <w:r w:rsidR="000E6617">
        <w:t>znění.</w:t>
      </w:r>
    </w:p>
    <w:p w14:paraId="547EE252" w14:textId="29F2EEE9" w:rsidR="00021D78"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 Výzva dle </w:t>
      </w:r>
      <w:r w:rsidR="004C60B9" w:rsidRPr="00C56DD7">
        <w:rPr>
          <w:sz w:val="22"/>
          <w:szCs w:val="22"/>
        </w:rPr>
        <w:t>předchozí</w:t>
      </w:r>
      <w:r w:rsidRPr="00C56DD7">
        <w:rPr>
          <w:sz w:val="22"/>
          <w:szCs w:val="22"/>
        </w:rPr>
        <w:t xml:space="preserve"> </w:t>
      </w:r>
      <w:r w:rsidR="004C60B9" w:rsidRPr="00C56DD7">
        <w:rPr>
          <w:sz w:val="22"/>
          <w:szCs w:val="22"/>
        </w:rPr>
        <w:t>vesty</w:t>
      </w:r>
      <w:r w:rsidRPr="00C56DD7">
        <w:rPr>
          <w:sz w:val="22"/>
          <w:szCs w:val="22"/>
        </w:rPr>
        <w:t xml:space="preserve"> </w:t>
      </w:r>
      <w:r w:rsidR="004C60B9" w:rsidRPr="00C56DD7">
        <w:rPr>
          <w:sz w:val="22"/>
          <w:szCs w:val="22"/>
        </w:rPr>
        <w:t>může</w:t>
      </w:r>
      <w:r w:rsidRPr="00C56DD7">
        <w:rPr>
          <w:sz w:val="22"/>
          <w:szCs w:val="22"/>
        </w:rPr>
        <w:t xml:space="preserve"> být </w:t>
      </w:r>
      <w:r w:rsidR="004C60B9" w:rsidRPr="00C56DD7">
        <w:rPr>
          <w:sz w:val="22"/>
          <w:szCs w:val="22"/>
        </w:rPr>
        <w:t>učiněna</w:t>
      </w:r>
      <w:r w:rsidRPr="00C56DD7">
        <w:rPr>
          <w:sz w:val="22"/>
          <w:szCs w:val="22"/>
        </w:rPr>
        <w:t xml:space="preserve"> i zápisem do stavebního deníku.</w:t>
      </w:r>
    </w:p>
    <w:p w14:paraId="67C41C49" w14:textId="335CF8B5" w:rsidR="00023FCB" w:rsidRDefault="00023FCB" w:rsidP="00023FCB">
      <w:pPr>
        <w:pStyle w:val="Text"/>
        <w:numPr>
          <w:ilvl w:val="1"/>
          <w:numId w:val="1"/>
        </w:numPr>
        <w:tabs>
          <w:tab w:val="clear" w:pos="227"/>
        </w:tabs>
        <w:spacing w:before="90" w:line="240" w:lineRule="auto"/>
        <w:ind w:left="567" w:hanging="567"/>
        <w:rPr>
          <w:sz w:val="22"/>
          <w:szCs w:val="22"/>
        </w:rPr>
      </w:pPr>
      <w:r w:rsidRPr="006E3F4B">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w:t>
      </w:r>
      <w:r w:rsidRPr="00554747">
        <w:rPr>
          <w:sz w:val="22"/>
          <w:szCs w:val="22"/>
        </w:rPr>
        <w:t xml:space="preserve">prostředí, společnosti i řízení rizik), </w:t>
      </w:r>
      <w:proofErr w:type="spellStart"/>
      <w:r w:rsidRPr="00554747">
        <w:rPr>
          <w:sz w:val="22"/>
          <w:szCs w:val="22"/>
        </w:rPr>
        <w:t>kyberbezpečnosti</w:t>
      </w:r>
      <w:proofErr w:type="spellEnd"/>
      <w:r w:rsidRPr="00554747">
        <w:rPr>
          <w:sz w:val="22"/>
          <w:szCs w:val="22"/>
        </w:rPr>
        <w:t xml:space="preserve">, jakož i v dalších oblastech, kde aplikovatelné právní předpisy vyžadují od objednatele získávání dat od dodavatelů. Zhotovitel je také povinen umožnit objednateli provedení auditu v uvedených oblastech a poskytnout </w:t>
      </w:r>
      <w:r w:rsidRPr="00ED03FF">
        <w:rPr>
          <w:sz w:val="22"/>
          <w:szCs w:val="22"/>
        </w:rPr>
        <w:t>mu potřebnou součinnost.</w:t>
      </w:r>
    </w:p>
    <w:p w14:paraId="73DCFB13" w14:textId="747FBA12" w:rsidR="00051889" w:rsidRPr="00051889" w:rsidRDefault="00051889" w:rsidP="00051889">
      <w:pPr>
        <w:pStyle w:val="Text"/>
        <w:numPr>
          <w:ilvl w:val="1"/>
          <w:numId w:val="1"/>
        </w:numPr>
        <w:tabs>
          <w:tab w:val="clear" w:pos="227"/>
        </w:tabs>
        <w:spacing w:before="90" w:line="240" w:lineRule="auto"/>
        <w:ind w:left="567" w:hanging="567"/>
        <w:rPr>
          <w:sz w:val="22"/>
          <w:szCs w:val="22"/>
        </w:rPr>
      </w:pPr>
      <w:r w:rsidRPr="00051889">
        <w:rPr>
          <w:sz w:val="22"/>
          <w:szCs w:val="22"/>
        </w:rPr>
        <w:t xml:space="preserve">Veškerá data, která vzniknou provozem dodávaného doplněného </w:t>
      </w:r>
      <w:r w:rsidRPr="00051889">
        <w:rPr>
          <w:b/>
          <w:sz w:val="22"/>
          <w:szCs w:val="22"/>
        </w:rPr>
        <w:t>Systému detekce úniku plynu</w:t>
      </w:r>
      <w:r w:rsidRPr="00051889">
        <w:rPr>
          <w:sz w:val="22"/>
          <w:szCs w:val="22"/>
        </w:rPr>
        <w:t>, jsou majetkem objednatele a zhotovitel musí zajistit přístup k těmto datům.</w:t>
      </w:r>
    </w:p>
    <w:p w14:paraId="10BE0B01" w14:textId="33006D87" w:rsidR="00051889" w:rsidRPr="00051889" w:rsidRDefault="00051889" w:rsidP="00051889">
      <w:pPr>
        <w:pStyle w:val="Text"/>
        <w:numPr>
          <w:ilvl w:val="1"/>
          <w:numId w:val="1"/>
        </w:numPr>
        <w:tabs>
          <w:tab w:val="clear" w:pos="227"/>
        </w:tabs>
        <w:spacing w:before="90" w:line="240" w:lineRule="auto"/>
        <w:ind w:left="567" w:hanging="567"/>
        <w:rPr>
          <w:sz w:val="22"/>
          <w:szCs w:val="22"/>
        </w:rPr>
      </w:pPr>
      <w:r w:rsidRPr="00051889">
        <w:rPr>
          <w:sz w:val="22"/>
          <w:szCs w:val="22"/>
        </w:rPr>
        <w:t xml:space="preserve">Zhotovitel je povinen dodat všechny potřebné licence pro řádný provoz dodávaného doplněného </w:t>
      </w:r>
      <w:r w:rsidRPr="00051889">
        <w:rPr>
          <w:b/>
          <w:sz w:val="22"/>
          <w:szCs w:val="22"/>
        </w:rPr>
        <w:t>Systému detekce úniku plynu.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3606D02F"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w:t>
      </w:r>
      <w:r w:rsidRPr="002E6B55">
        <w:lastRenderedPageBreak/>
        <w:t xml:space="preserve">tohoto bodu smlouvy. Za dostatečnou výši pojistného plnění dle tohoto bodu se považuje částka minimálně </w:t>
      </w:r>
      <w:r w:rsidR="00051889">
        <w:t>1</w:t>
      </w:r>
      <w:r w:rsidR="00546CE4">
        <w:t xml:space="preserve"> </w:t>
      </w:r>
      <w:r w:rsidRPr="002E6B55">
        <w:t xml:space="preserve">mil. Kč pro jednu pojistnou událost a celková částka pojistného plnění minimálně </w:t>
      </w:r>
      <w:r w:rsidR="00051889">
        <w:t>3</w:t>
      </w:r>
      <w:r w:rsidR="00CF21B3" w:rsidRPr="002E6B55">
        <w:t xml:space="preserve"> </w:t>
      </w:r>
      <w:r w:rsidRPr="002E6B55">
        <w:t>mil.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10D5F4C1" w:rsidR="00C63D65" w:rsidRDefault="00307D5F" w:rsidP="002974B3">
      <w:pPr>
        <w:pStyle w:val="Odstavecseseznamem"/>
        <w:tabs>
          <w:tab w:val="clear" w:pos="709"/>
        </w:tabs>
        <w:ind w:left="567" w:hanging="567"/>
        <w:jc w:val="both"/>
      </w:pPr>
      <w:r w:rsidRPr="002E6B55">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051889">
        <w:t>5</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71BD1614" w:rsidR="00394859"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7E04F9A5" w14:textId="15BA0940" w:rsidR="00051889" w:rsidRPr="00750697" w:rsidRDefault="00051889" w:rsidP="00051889">
      <w:pPr>
        <w:ind w:left="567"/>
        <w:jc w:val="both"/>
      </w:pPr>
      <w:r w:rsidRPr="00051889">
        <w:rPr>
          <w:color w:val="auto"/>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Pr="00051889">
        <w:rPr>
          <w:i/>
          <w:color w:val="00B0F0"/>
          <w:szCs w:val="22"/>
        </w:rPr>
        <w:t>(POZN.:</w:t>
      </w:r>
      <w:r w:rsidRPr="00051889">
        <w:rPr>
          <w:color w:val="auto"/>
          <w:szCs w:val="22"/>
        </w:rPr>
        <w:t xml:space="preserve"> </w:t>
      </w:r>
      <w:r w:rsidRPr="00051889">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25222822" w14:textId="20A50CE1" w:rsidR="00DE040E" w:rsidRDefault="00DE040E" w:rsidP="00A85295">
      <w:pPr>
        <w:jc w:val="both"/>
      </w:pPr>
    </w:p>
    <w:p w14:paraId="76EBCCAE" w14:textId="77777777" w:rsidR="008B285F" w:rsidRDefault="008B285F" w:rsidP="00A85295">
      <w:pPr>
        <w:jc w:val="both"/>
      </w:pPr>
    </w:p>
    <w:p w14:paraId="019728C3" w14:textId="236F0A6B" w:rsidR="004707AE" w:rsidRPr="0005625F" w:rsidRDefault="004707AE" w:rsidP="00A85295">
      <w:pPr>
        <w:jc w:val="both"/>
      </w:pPr>
      <w:r w:rsidRPr="0005625F">
        <w:t>Přílohy této smlouvy tvoří:</w:t>
      </w:r>
    </w:p>
    <w:p w14:paraId="1F036D34" w14:textId="6AFF6457"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2E61F8">
        <w:rPr>
          <w:szCs w:val="22"/>
        </w:rPr>
        <w:t>O</w:t>
      </w:r>
      <w:r w:rsidR="00CD547A" w:rsidRPr="00FD658E">
        <w:rPr>
          <w:szCs w:val="22"/>
        </w:rPr>
        <w:t>ceněný soupi</w:t>
      </w:r>
      <w:r w:rsidR="00CD547A">
        <w:rPr>
          <w:szCs w:val="22"/>
        </w:rPr>
        <w:t>s prací</w:t>
      </w:r>
      <w:r w:rsidR="00AA2863">
        <w:rPr>
          <w:szCs w:val="22"/>
        </w:rPr>
        <w:t>.</w:t>
      </w:r>
    </w:p>
    <w:p w14:paraId="33CF017E" w14:textId="7EEE61B5" w:rsidR="00AE1A0F" w:rsidRDefault="00AE1A0F" w:rsidP="006F0527">
      <w:pPr>
        <w:tabs>
          <w:tab w:val="left" w:pos="1701"/>
        </w:tabs>
        <w:spacing w:line="240" w:lineRule="auto"/>
        <w:ind w:right="21"/>
        <w:rPr>
          <w:szCs w:val="22"/>
        </w:rPr>
      </w:pPr>
      <w:r>
        <w:rPr>
          <w:szCs w:val="22"/>
        </w:rPr>
        <w:t xml:space="preserve">Příloha č. 2 </w:t>
      </w:r>
      <w:r>
        <w:rPr>
          <w:szCs w:val="22"/>
        </w:rPr>
        <w:tab/>
        <w:t xml:space="preserve">- </w:t>
      </w:r>
      <w:r w:rsidR="00AA2863" w:rsidRPr="00FD658E">
        <w:rPr>
          <w:szCs w:val="22"/>
        </w:rPr>
        <w:t>Harmonogram realizace díla</w:t>
      </w:r>
      <w:r w:rsidR="00AA2863">
        <w:rPr>
          <w:szCs w:val="22"/>
        </w:rPr>
        <w:t>.</w:t>
      </w:r>
    </w:p>
    <w:p w14:paraId="1931569E" w14:textId="68029CAF" w:rsidR="00AE1A0F" w:rsidRDefault="00AE1A0F" w:rsidP="006F0527">
      <w:pPr>
        <w:tabs>
          <w:tab w:val="left" w:pos="1701"/>
        </w:tabs>
        <w:spacing w:line="240" w:lineRule="auto"/>
        <w:ind w:right="21"/>
        <w:rPr>
          <w:bCs/>
          <w:szCs w:val="22"/>
        </w:rPr>
      </w:pPr>
      <w:r>
        <w:rPr>
          <w:bCs/>
          <w:szCs w:val="22"/>
        </w:rPr>
        <w:t xml:space="preserve">Příloha č. 3 </w:t>
      </w:r>
      <w:r>
        <w:rPr>
          <w:bCs/>
          <w:szCs w:val="22"/>
        </w:rPr>
        <w:tab/>
        <w:t xml:space="preserve">- </w:t>
      </w:r>
      <w:r w:rsidR="00AA2863" w:rsidRPr="00FD658E">
        <w:rPr>
          <w:szCs w:val="22"/>
        </w:rPr>
        <w:t>Zákl</w:t>
      </w:r>
      <w:r w:rsidR="00AA2863">
        <w:rPr>
          <w:szCs w:val="22"/>
        </w:rPr>
        <w:t>adní požadavky k zajištění BOZP.</w:t>
      </w:r>
    </w:p>
    <w:p w14:paraId="60FCE486" w14:textId="2535E0EF" w:rsidR="00AE1A0F" w:rsidRPr="00AE1A0F" w:rsidRDefault="00AE1A0F" w:rsidP="006F0527">
      <w:pPr>
        <w:tabs>
          <w:tab w:val="left" w:pos="1701"/>
        </w:tabs>
        <w:spacing w:line="240" w:lineRule="auto"/>
        <w:ind w:right="21"/>
        <w:rPr>
          <w:color w:val="auto"/>
          <w:szCs w:val="22"/>
        </w:rPr>
      </w:pPr>
      <w:r>
        <w:rPr>
          <w:color w:val="auto"/>
          <w:szCs w:val="22"/>
        </w:rPr>
        <w:t xml:space="preserve">Příloha č. 4 </w:t>
      </w:r>
      <w:r>
        <w:rPr>
          <w:color w:val="auto"/>
          <w:szCs w:val="22"/>
        </w:rPr>
        <w:tab/>
        <w:t xml:space="preserve">- </w:t>
      </w:r>
      <w:r w:rsidR="00AA2863" w:rsidRPr="002916EE">
        <w:rPr>
          <w:szCs w:val="22"/>
        </w:rPr>
        <w:t xml:space="preserve">Požadavky a podmínky pro provádění díla v Areálu </w:t>
      </w:r>
      <w:r w:rsidR="00AA2863">
        <w:rPr>
          <w:szCs w:val="22"/>
        </w:rPr>
        <w:t>autobusy Hranečník</w:t>
      </w:r>
      <w:r w:rsidR="00AA2863" w:rsidRPr="002916EE">
        <w:rPr>
          <w:szCs w:val="22"/>
        </w:rPr>
        <w:t>.</w:t>
      </w:r>
    </w:p>
    <w:p w14:paraId="5B27F1D6" w14:textId="7E63AB76" w:rsidR="002E61F8" w:rsidRDefault="00AE1A0F" w:rsidP="006F0527">
      <w:pPr>
        <w:tabs>
          <w:tab w:val="left" w:pos="1701"/>
        </w:tabs>
        <w:spacing w:line="240" w:lineRule="auto"/>
        <w:ind w:right="21"/>
        <w:rPr>
          <w:szCs w:val="22"/>
        </w:rPr>
      </w:pPr>
      <w:r>
        <w:rPr>
          <w:szCs w:val="22"/>
        </w:rPr>
        <w:t>Příloha č. 5</w:t>
      </w:r>
      <w:r w:rsidR="002E61F8">
        <w:rPr>
          <w:szCs w:val="22"/>
        </w:rPr>
        <w:t xml:space="preserve"> </w:t>
      </w:r>
      <w:r w:rsidR="002E61F8">
        <w:rPr>
          <w:szCs w:val="22"/>
        </w:rPr>
        <w:tab/>
      </w:r>
      <w:r w:rsidR="0010593A">
        <w:rPr>
          <w:szCs w:val="22"/>
        </w:rPr>
        <w:t xml:space="preserve">- </w:t>
      </w:r>
      <w:r w:rsidR="00AA2863" w:rsidRPr="003B5822">
        <w:rPr>
          <w:szCs w:val="22"/>
        </w:rPr>
        <w:t>Vymezení o</w:t>
      </w:r>
      <w:r w:rsidR="00AA2863">
        <w:rPr>
          <w:szCs w:val="22"/>
        </w:rPr>
        <w:t>bchodního tajemství zhotovitele.</w:t>
      </w:r>
    </w:p>
    <w:p w14:paraId="1D6F9EEF" w14:textId="54F22DDD" w:rsidR="00B057EF" w:rsidRDefault="00AE1A0F" w:rsidP="006F0527">
      <w:pPr>
        <w:tabs>
          <w:tab w:val="left" w:pos="1701"/>
        </w:tabs>
        <w:spacing w:line="240" w:lineRule="auto"/>
        <w:ind w:right="21"/>
        <w:rPr>
          <w:szCs w:val="22"/>
        </w:rPr>
      </w:pPr>
      <w:r>
        <w:rPr>
          <w:szCs w:val="22"/>
        </w:rPr>
        <w:t>Příloha č. 6</w:t>
      </w:r>
      <w:r w:rsidR="00896B93">
        <w:rPr>
          <w:szCs w:val="22"/>
        </w:rPr>
        <w:t xml:space="preserve"> </w:t>
      </w:r>
      <w:r w:rsidR="006F0527">
        <w:rPr>
          <w:szCs w:val="22"/>
        </w:rPr>
        <w:tab/>
      </w:r>
      <w:r w:rsidR="0010593A">
        <w:rPr>
          <w:szCs w:val="22"/>
        </w:rPr>
        <w:t xml:space="preserve">- </w:t>
      </w:r>
      <w:r w:rsidR="00AA2863">
        <w:rPr>
          <w:szCs w:val="22"/>
        </w:rPr>
        <w:t>Pravidla sociální odpovědnosti.</w:t>
      </w:r>
    </w:p>
    <w:p w14:paraId="27CCCEE3" w14:textId="77777777" w:rsidR="00801706" w:rsidRDefault="00801706" w:rsidP="00A85295">
      <w:pPr>
        <w:pStyle w:val="Text"/>
        <w:spacing w:line="240" w:lineRule="auto"/>
        <w:ind w:left="567" w:right="21" w:hanging="567"/>
        <w:rPr>
          <w:sz w:val="22"/>
          <w:szCs w:val="22"/>
        </w:rPr>
      </w:pPr>
    </w:p>
    <w:p w14:paraId="44C90F66" w14:textId="064BDF93"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0B74849B" w14:textId="77777777" w:rsidR="00DA1F73" w:rsidRPr="00391ED1" w:rsidRDefault="00DA1F73"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w:t>
      </w:r>
      <w:proofErr w:type="gramStart"/>
      <w:r>
        <w:rPr>
          <w:szCs w:val="22"/>
        </w:rPr>
        <w:t xml:space="preserve">….. </w:t>
      </w:r>
      <w:r w:rsidRPr="002E6B55">
        <w:rPr>
          <w:szCs w:val="22"/>
        </w:rPr>
        <w:t>dne</w:t>
      </w:r>
      <w:proofErr w:type="gramEnd"/>
      <w:r w:rsidR="006F0527">
        <w:rPr>
          <w:szCs w:val="22"/>
        </w:rPr>
        <w:t>:</w:t>
      </w:r>
      <w:r w:rsidRPr="002E6B55">
        <w:rPr>
          <w:szCs w:val="22"/>
        </w:rPr>
        <w:t xml:space="preserve"> </w:t>
      </w:r>
    </w:p>
    <w:p w14:paraId="561E8AEC" w14:textId="4540294B" w:rsidR="00BA6485" w:rsidRDefault="00BA6485" w:rsidP="00394859">
      <w:pPr>
        <w:pStyle w:val="Text"/>
        <w:spacing w:line="240" w:lineRule="auto"/>
        <w:ind w:left="567" w:right="21" w:hanging="567"/>
        <w:rPr>
          <w:sz w:val="22"/>
          <w:szCs w:val="22"/>
        </w:rPr>
      </w:pPr>
    </w:p>
    <w:p w14:paraId="497CF258" w14:textId="2388D2EE" w:rsidR="00BA6485" w:rsidRDefault="00BA6485" w:rsidP="00394859">
      <w:pPr>
        <w:pStyle w:val="Text"/>
        <w:spacing w:line="240" w:lineRule="auto"/>
        <w:ind w:left="567" w:right="21" w:hanging="567"/>
        <w:rPr>
          <w:sz w:val="22"/>
          <w:szCs w:val="22"/>
        </w:rPr>
      </w:pPr>
    </w:p>
    <w:p w14:paraId="5310AB88" w14:textId="714C5D96" w:rsidR="008B285F" w:rsidRDefault="008B285F" w:rsidP="00394859">
      <w:pPr>
        <w:pStyle w:val="Text"/>
        <w:spacing w:line="240" w:lineRule="auto"/>
        <w:ind w:left="567" w:right="21" w:hanging="567"/>
        <w:rPr>
          <w:sz w:val="22"/>
          <w:szCs w:val="22"/>
        </w:rPr>
      </w:pPr>
    </w:p>
    <w:p w14:paraId="19AF3815" w14:textId="77777777" w:rsidR="008B285F" w:rsidRPr="002E6B55" w:rsidRDefault="008B285F"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1FE48DA"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BE1861">
        <w:rPr>
          <w:rFonts w:eastAsia="Calibri"/>
          <w:i/>
          <w:color w:val="00B0F0"/>
          <w:szCs w:val="22"/>
          <w:lang w:eastAsia="en-US"/>
        </w:rPr>
        <w:t xml:space="preserve"> před podpisem smlouvy</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DF52BA">
      <w:headerReference w:type="even" r:id="rId16"/>
      <w:headerReference w:type="default" r:id="rId17"/>
      <w:footerReference w:type="even" r:id="rId18"/>
      <w:footerReference w:type="default" r:id="rId19"/>
      <w:headerReference w:type="first" r:id="rId20"/>
      <w:footerReference w:type="first" r:id="rId21"/>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C366B7" w16cex:dateUtc="2025-02-05T14:46:00Z"/>
  <w16cex:commentExtensible w16cex:durableId="30441CB8" w16cex:dateUtc="2025-02-07T1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8DEBD7" w16cid:durableId="66C366B7"/>
  <w16cid:commentId w16cid:paraId="2B360F51" w16cid:durableId="30441C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2FAFD" w14:textId="77777777" w:rsidR="000D13B1" w:rsidRDefault="000D13B1">
      <w:r>
        <w:separator/>
      </w:r>
    </w:p>
  </w:endnote>
  <w:endnote w:type="continuationSeparator" w:id="0">
    <w:p w14:paraId="589CD594" w14:textId="77777777" w:rsidR="000D13B1" w:rsidRDefault="000D1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Noto Sans">
    <w:altName w:val="Times New Roman"/>
    <w:charset w:val="00"/>
    <w:family w:val="swiss"/>
    <w:pitch w:val="variable"/>
    <w:sig w:usb0="E00082FF" w:usb1="400078FF" w:usb2="00000021"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45296BE4"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FF7A3E" w:rsidRPr="00FF7A3E">
      <w:rPr>
        <w:rFonts w:ascii="Times New Roman" w:hAnsi="Times New Roman" w:cs="Times New Roman"/>
        <w:i/>
        <w:sz w:val="20"/>
        <w:szCs w:val="20"/>
      </w:rPr>
      <w:t xml:space="preserve">Areál autobusy Hranečník – Doplnění </w:t>
    </w:r>
    <w:r w:rsidR="00E61D2F">
      <w:rPr>
        <w:rFonts w:ascii="Times New Roman" w:hAnsi="Times New Roman" w:cs="Times New Roman"/>
        <w:i/>
        <w:sz w:val="20"/>
        <w:szCs w:val="20"/>
      </w:rPr>
      <w:t>S</w:t>
    </w:r>
    <w:r w:rsidR="00FF7A3E" w:rsidRPr="00FF7A3E">
      <w:rPr>
        <w:rFonts w:ascii="Times New Roman" w:hAnsi="Times New Roman" w:cs="Times New Roman"/>
        <w:i/>
        <w:sz w:val="20"/>
        <w:szCs w:val="20"/>
      </w:rPr>
      <w:t>ystému detekce úniku plynu</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2D4D40">
              <w:rPr>
                <w:rFonts w:ascii="Times New Roman" w:hAnsi="Times New Roman" w:cs="Times New Roman"/>
                <w:i/>
                <w:noProof/>
                <w:sz w:val="20"/>
                <w:szCs w:val="20"/>
              </w:rPr>
              <w:t>17</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2D4D40">
              <w:rPr>
                <w:rFonts w:ascii="Times New Roman" w:hAnsi="Times New Roman" w:cs="Times New Roman"/>
                <w:i/>
                <w:noProof/>
                <w:sz w:val="20"/>
                <w:szCs w:val="20"/>
              </w:rPr>
              <w:t>17</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1B25D9" w:rsidRPr="001526C2" w:rsidRDefault="001B25D9"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42B8FC42" w:rsidR="001B25D9" w:rsidRDefault="002D4D40"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Pr>
                <w:noProof/>
              </w:rPr>
              <w:t>17</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6D6D1" w14:textId="77777777" w:rsidR="000D13B1" w:rsidRDefault="000D13B1">
      <w:r>
        <w:separator/>
      </w:r>
    </w:p>
  </w:footnote>
  <w:footnote w:type="continuationSeparator" w:id="0">
    <w:p w14:paraId="1FCCA100" w14:textId="77777777" w:rsidR="000D13B1" w:rsidRDefault="000D1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0"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1" name="Obrázek 11"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1EA5"/>
    <w:multiLevelType w:val="hybridMultilevel"/>
    <w:tmpl w:val="9B42D5C4"/>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20673DD6"/>
    <w:multiLevelType w:val="hybridMultilevel"/>
    <w:tmpl w:val="79FC1ED0"/>
    <w:lvl w:ilvl="0" w:tplc="3530F748">
      <w:start w:val="1"/>
      <w:numFmt w:val="bullet"/>
      <w:lvlText w:val=""/>
      <w:lvlJc w:val="left"/>
      <w:pPr>
        <w:ind w:left="720" w:hanging="360"/>
      </w:pPr>
      <w:rPr>
        <w:rFonts w:ascii="Symbol" w:hAnsi="Symbol" w:hint="default"/>
        <w:color w:val="auto"/>
      </w:rPr>
    </w:lvl>
    <w:lvl w:ilvl="1" w:tplc="6C628390">
      <w:start w:val="1"/>
      <w:numFmt w:val="lowerLetter"/>
      <w:lvlText w:val="%2)"/>
      <w:lvlJc w:val="left"/>
      <w:pPr>
        <w:ind w:left="1440" w:hanging="360"/>
      </w:pPr>
      <w:rPr>
        <w:rFonts w:hint="default"/>
        <w:strike w:val="0"/>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6C740BC"/>
    <w:multiLevelType w:val="hybridMultilevel"/>
    <w:tmpl w:val="47B67B18"/>
    <w:lvl w:ilvl="0" w:tplc="3530F748">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3C066517"/>
    <w:multiLevelType w:val="hybridMultilevel"/>
    <w:tmpl w:val="3ED25E64"/>
    <w:lvl w:ilvl="0" w:tplc="93B4C62C">
      <w:start w:val="1"/>
      <w:numFmt w:val="decimal"/>
      <w:lvlText w:val="2.4.%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2" w15:restartNumberingAfterBreak="0">
    <w:nsid w:val="4D6B3E6C"/>
    <w:multiLevelType w:val="hybridMultilevel"/>
    <w:tmpl w:val="C2689D0C"/>
    <w:lvl w:ilvl="0" w:tplc="4F723A42">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3AB0E7C"/>
    <w:multiLevelType w:val="hybridMultilevel"/>
    <w:tmpl w:val="CAAA9962"/>
    <w:lvl w:ilvl="0" w:tplc="B54466F8">
      <w:start w:val="13"/>
      <w:numFmt w:val="lowerLetter"/>
      <w:lvlText w:val="%1)"/>
      <w:lvlJc w:val="left"/>
      <w:pPr>
        <w:ind w:left="144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3B2B3E"/>
    <w:multiLevelType w:val="hybridMultilevel"/>
    <w:tmpl w:val="56CC6B24"/>
    <w:lvl w:ilvl="0" w:tplc="4C6C4894">
      <w:start w:val="12"/>
      <w:numFmt w:val="lowerLetter"/>
      <w:lvlText w:val="%1)"/>
      <w:lvlJc w:val="left"/>
      <w:pPr>
        <w:ind w:left="144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052D69"/>
    <w:multiLevelType w:val="hybridMultilevel"/>
    <w:tmpl w:val="83B2B58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1" w15:restartNumberingAfterBreak="0">
    <w:nsid w:val="6BA2075F"/>
    <w:multiLevelType w:val="hybridMultilevel"/>
    <w:tmpl w:val="002CDDBC"/>
    <w:lvl w:ilvl="0" w:tplc="C1905EBC">
      <w:start w:val="14"/>
      <w:numFmt w:val="lowerLetter"/>
      <w:lvlText w:val="%1)"/>
      <w:lvlJc w:val="left"/>
      <w:pPr>
        <w:ind w:left="1571"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A14B37"/>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1"/>
  </w:num>
  <w:num w:numId="2">
    <w:abstractNumId w:val="10"/>
  </w:num>
  <w:num w:numId="3">
    <w:abstractNumId w:val="3"/>
  </w:num>
  <w:num w:numId="4">
    <w:abstractNumId w:val="13"/>
  </w:num>
  <w:num w:numId="5">
    <w:abstractNumId w:val="18"/>
  </w:num>
  <w:num w:numId="6">
    <w:abstractNumId w:val="11"/>
  </w:num>
  <w:num w:numId="7">
    <w:abstractNumId w:val="4"/>
  </w:num>
  <w:num w:numId="8">
    <w:abstractNumId w:val="15"/>
  </w:num>
  <w:num w:numId="9">
    <w:abstractNumId w:val="23"/>
  </w:num>
  <w:num w:numId="10">
    <w:abstractNumId w:val="24"/>
  </w:num>
  <w:num w:numId="11">
    <w:abstractNumId w:val="14"/>
  </w:num>
  <w:num w:numId="12">
    <w:abstractNumId w:val="5"/>
  </w:num>
  <w:num w:numId="13">
    <w:abstractNumId w:val="8"/>
  </w:num>
  <w:num w:numId="14">
    <w:abstractNumId w:val="1"/>
  </w:num>
  <w:num w:numId="15">
    <w:abstractNumId w:val="20"/>
  </w:num>
  <w:num w:numId="16">
    <w:abstractNumId w:val="9"/>
  </w:num>
  <w:num w:numId="17">
    <w:abstractNumId w:val="2"/>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6"/>
  </w:num>
  <w:num w:numId="26">
    <w:abstractNumId w:val="19"/>
  </w:num>
  <w:num w:numId="27">
    <w:abstractNumId w:val="1"/>
  </w:num>
  <w:num w:numId="28">
    <w:abstractNumId w:val="1"/>
  </w:num>
  <w:num w:numId="29">
    <w:abstractNumId w:val="17"/>
  </w:num>
  <w:num w:numId="30">
    <w:abstractNumId w:val="21"/>
  </w:num>
  <w:num w:numId="31">
    <w:abstractNumId w:val="16"/>
  </w:num>
  <w:num w:numId="32">
    <w:abstractNumId w:val="7"/>
  </w:num>
  <w:num w:numId="33">
    <w:abstractNumId w:val="0"/>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0362"/>
    <w:rsid w:val="000213D6"/>
    <w:rsid w:val="00021D78"/>
    <w:rsid w:val="000237EE"/>
    <w:rsid w:val="00023FCB"/>
    <w:rsid w:val="00026548"/>
    <w:rsid w:val="00027403"/>
    <w:rsid w:val="00027CF9"/>
    <w:rsid w:val="00032B9E"/>
    <w:rsid w:val="000334C1"/>
    <w:rsid w:val="00034454"/>
    <w:rsid w:val="000364AF"/>
    <w:rsid w:val="0003722C"/>
    <w:rsid w:val="000400E5"/>
    <w:rsid w:val="000405DB"/>
    <w:rsid w:val="0004278F"/>
    <w:rsid w:val="00043350"/>
    <w:rsid w:val="00044780"/>
    <w:rsid w:val="00050A61"/>
    <w:rsid w:val="00051889"/>
    <w:rsid w:val="000538ED"/>
    <w:rsid w:val="00053F54"/>
    <w:rsid w:val="000541E8"/>
    <w:rsid w:val="00054AA5"/>
    <w:rsid w:val="00055A4E"/>
    <w:rsid w:val="0005625F"/>
    <w:rsid w:val="000562AB"/>
    <w:rsid w:val="0006199B"/>
    <w:rsid w:val="0006217B"/>
    <w:rsid w:val="00062B52"/>
    <w:rsid w:val="00062B5A"/>
    <w:rsid w:val="00063A60"/>
    <w:rsid w:val="000645A7"/>
    <w:rsid w:val="000661ED"/>
    <w:rsid w:val="00070DF5"/>
    <w:rsid w:val="00072704"/>
    <w:rsid w:val="00072984"/>
    <w:rsid w:val="00073410"/>
    <w:rsid w:val="000760DE"/>
    <w:rsid w:val="00077A70"/>
    <w:rsid w:val="00081276"/>
    <w:rsid w:val="000838EC"/>
    <w:rsid w:val="00085058"/>
    <w:rsid w:val="00085148"/>
    <w:rsid w:val="0008606A"/>
    <w:rsid w:val="00087617"/>
    <w:rsid w:val="0009097E"/>
    <w:rsid w:val="00091AA6"/>
    <w:rsid w:val="00092B5A"/>
    <w:rsid w:val="00093E95"/>
    <w:rsid w:val="000948A3"/>
    <w:rsid w:val="00095708"/>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79BB"/>
    <w:rsid w:val="000C7BEC"/>
    <w:rsid w:val="000D13B1"/>
    <w:rsid w:val="000D3F19"/>
    <w:rsid w:val="000D3F83"/>
    <w:rsid w:val="000D499A"/>
    <w:rsid w:val="000D58C7"/>
    <w:rsid w:val="000E028C"/>
    <w:rsid w:val="000E1783"/>
    <w:rsid w:val="000E1E22"/>
    <w:rsid w:val="000E46FC"/>
    <w:rsid w:val="000E4CBC"/>
    <w:rsid w:val="000E6617"/>
    <w:rsid w:val="000F050A"/>
    <w:rsid w:val="000F0CA9"/>
    <w:rsid w:val="000F17BA"/>
    <w:rsid w:val="000F28A7"/>
    <w:rsid w:val="000F2AEB"/>
    <w:rsid w:val="000F2B2C"/>
    <w:rsid w:val="000F2BD2"/>
    <w:rsid w:val="000F443D"/>
    <w:rsid w:val="000F4C97"/>
    <w:rsid w:val="000F52B5"/>
    <w:rsid w:val="000F5462"/>
    <w:rsid w:val="0010089A"/>
    <w:rsid w:val="00102E5D"/>
    <w:rsid w:val="0010593A"/>
    <w:rsid w:val="0010617B"/>
    <w:rsid w:val="001071FE"/>
    <w:rsid w:val="00110646"/>
    <w:rsid w:val="001107B1"/>
    <w:rsid w:val="001128BE"/>
    <w:rsid w:val="00112A22"/>
    <w:rsid w:val="00117142"/>
    <w:rsid w:val="00117A0A"/>
    <w:rsid w:val="001228EF"/>
    <w:rsid w:val="00122C99"/>
    <w:rsid w:val="00122D6A"/>
    <w:rsid w:val="00124C8C"/>
    <w:rsid w:val="0012621E"/>
    <w:rsid w:val="00126A08"/>
    <w:rsid w:val="00127B7A"/>
    <w:rsid w:val="0013085E"/>
    <w:rsid w:val="00130DDB"/>
    <w:rsid w:val="001313D9"/>
    <w:rsid w:val="00136497"/>
    <w:rsid w:val="00143009"/>
    <w:rsid w:val="00143F83"/>
    <w:rsid w:val="00151355"/>
    <w:rsid w:val="0015159D"/>
    <w:rsid w:val="0015403F"/>
    <w:rsid w:val="001556B5"/>
    <w:rsid w:val="00157151"/>
    <w:rsid w:val="0015747B"/>
    <w:rsid w:val="0016037E"/>
    <w:rsid w:val="001635F6"/>
    <w:rsid w:val="001674EB"/>
    <w:rsid w:val="001677F0"/>
    <w:rsid w:val="0017000D"/>
    <w:rsid w:val="001706B7"/>
    <w:rsid w:val="001719E6"/>
    <w:rsid w:val="00173EBF"/>
    <w:rsid w:val="00174446"/>
    <w:rsid w:val="001757F6"/>
    <w:rsid w:val="00175B55"/>
    <w:rsid w:val="00180E9C"/>
    <w:rsid w:val="00181049"/>
    <w:rsid w:val="0018153E"/>
    <w:rsid w:val="00182F72"/>
    <w:rsid w:val="00185224"/>
    <w:rsid w:val="0018741B"/>
    <w:rsid w:val="00190ED8"/>
    <w:rsid w:val="00191DB9"/>
    <w:rsid w:val="00192E6C"/>
    <w:rsid w:val="00195D47"/>
    <w:rsid w:val="00195F4F"/>
    <w:rsid w:val="0019602D"/>
    <w:rsid w:val="00196535"/>
    <w:rsid w:val="001966DD"/>
    <w:rsid w:val="00197397"/>
    <w:rsid w:val="001A1493"/>
    <w:rsid w:val="001A422D"/>
    <w:rsid w:val="001A4D15"/>
    <w:rsid w:val="001A5787"/>
    <w:rsid w:val="001A5BD4"/>
    <w:rsid w:val="001A5C61"/>
    <w:rsid w:val="001A62D3"/>
    <w:rsid w:val="001A7448"/>
    <w:rsid w:val="001A7CEF"/>
    <w:rsid w:val="001B25D9"/>
    <w:rsid w:val="001B3994"/>
    <w:rsid w:val="001B41BA"/>
    <w:rsid w:val="001B4332"/>
    <w:rsid w:val="001B4C80"/>
    <w:rsid w:val="001B4CD3"/>
    <w:rsid w:val="001B4FC8"/>
    <w:rsid w:val="001B51DD"/>
    <w:rsid w:val="001B62A1"/>
    <w:rsid w:val="001B636C"/>
    <w:rsid w:val="001B7B7B"/>
    <w:rsid w:val="001C06F0"/>
    <w:rsid w:val="001C0D97"/>
    <w:rsid w:val="001C137C"/>
    <w:rsid w:val="001C1E9A"/>
    <w:rsid w:val="001C2928"/>
    <w:rsid w:val="001C36F2"/>
    <w:rsid w:val="001C5B9D"/>
    <w:rsid w:val="001D0D2D"/>
    <w:rsid w:val="001D29F1"/>
    <w:rsid w:val="001D2E53"/>
    <w:rsid w:val="001D35C7"/>
    <w:rsid w:val="001D4D08"/>
    <w:rsid w:val="001D5484"/>
    <w:rsid w:val="001D796A"/>
    <w:rsid w:val="001E0845"/>
    <w:rsid w:val="001E2A42"/>
    <w:rsid w:val="001E5EEC"/>
    <w:rsid w:val="001F17E2"/>
    <w:rsid w:val="001F2135"/>
    <w:rsid w:val="001F40B3"/>
    <w:rsid w:val="001F458E"/>
    <w:rsid w:val="00201217"/>
    <w:rsid w:val="00204F4F"/>
    <w:rsid w:val="0020585D"/>
    <w:rsid w:val="0020610D"/>
    <w:rsid w:val="002104F9"/>
    <w:rsid w:val="00211A51"/>
    <w:rsid w:val="0021220F"/>
    <w:rsid w:val="00212757"/>
    <w:rsid w:val="002174C9"/>
    <w:rsid w:val="00220476"/>
    <w:rsid w:val="00221D75"/>
    <w:rsid w:val="00221EC1"/>
    <w:rsid w:val="002248BB"/>
    <w:rsid w:val="00224EF9"/>
    <w:rsid w:val="00224F6E"/>
    <w:rsid w:val="002257E2"/>
    <w:rsid w:val="00226230"/>
    <w:rsid w:val="00226581"/>
    <w:rsid w:val="002274A1"/>
    <w:rsid w:val="00230091"/>
    <w:rsid w:val="002309B5"/>
    <w:rsid w:val="00231019"/>
    <w:rsid w:val="0023186E"/>
    <w:rsid w:val="002322E1"/>
    <w:rsid w:val="00235707"/>
    <w:rsid w:val="002359D3"/>
    <w:rsid w:val="00241827"/>
    <w:rsid w:val="00244383"/>
    <w:rsid w:val="00245EC2"/>
    <w:rsid w:val="00246930"/>
    <w:rsid w:val="002502C8"/>
    <w:rsid w:val="00250E52"/>
    <w:rsid w:val="0025217E"/>
    <w:rsid w:val="00253111"/>
    <w:rsid w:val="0025321C"/>
    <w:rsid w:val="0025385E"/>
    <w:rsid w:val="00255F07"/>
    <w:rsid w:val="002579E6"/>
    <w:rsid w:val="00257CEE"/>
    <w:rsid w:val="0026375A"/>
    <w:rsid w:val="00264E3F"/>
    <w:rsid w:val="00265960"/>
    <w:rsid w:val="00266A3C"/>
    <w:rsid w:val="002675DA"/>
    <w:rsid w:val="00267A9C"/>
    <w:rsid w:val="00270199"/>
    <w:rsid w:val="00270AF5"/>
    <w:rsid w:val="00270DDE"/>
    <w:rsid w:val="0027175A"/>
    <w:rsid w:val="00271982"/>
    <w:rsid w:val="0027283B"/>
    <w:rsid w:val="002747CA"/>
    <w:rsid w:val="00276C96"/>
    <w:rsid w:val="00277110"/>
    <w:rsid w:val="00280EA8"/>
    <w:rsid w:val="002812A5"/>
    <w:rsid w:val="0028227F"/>
    <w:rsid w:val="002842CC"/>
    <w:rsid w:val="002845BB"/>
    <w:rsid w:val="0028539A"/>
    <w:rsid w:val="002857CE"/>
    <w:rsid w:val="00285886"/>
    <w:rsid w:val="002908DC"/>
    <w:rsid w:val="002916EE"/>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2C1B"/>
    <w:rsid w:val="002B3CC8"/>
    <w:rsid w:val="002B4999"/>
    <w:rsid w:val="002B7576"/>
    <w:rsid w:val="002B7A49"/>
    <w:rsid w:val="002C1C11"/>
    <w:rsid w:val="002C2ACB"/>
    <w:rsid w:val="002C2BF3"/>
    <w:rsid w:val="002C36FD"/>
    <w:rsid w:val="002C59D7"/>
    <w:rsid w:val="002C7A53"/>
    <w:rsid w:val="002C7D52"/>
    <w:rsid w:val="002D17E6"/>
    <w:rsid w:val="002D182E"/>
    <w:rsid w:val="002D312C"/>
    <w:rsid w:val="002D3B83"/>
    <w:rsid w:val="002D4D40"/>
    <w:rsid w:val="002D54D2"/>
    <w:rsid w:val="002D583B"/>
    <w:rsid w:val="002D6186"/>
    <w:rsid w:val="002D62B3"/>
    <w:rsid w:val="002D6DF5"/>
    <w:rsid w:val="002E0806"/>
    <w:rsid w:val="002E0C8C"/>
    <w:rsid w:val="002E146C"/>
    <w:rsid w:val="002E15F1"/>
    <w:rsid w:val="002E24E4"/>
    <w:rsid w:val="002E61F8"/>
    <w:rsid w:val="002E6B47"/>
    <w:rsid w:val="002E6B55"/>
    <w:rsid w:val="002E79E5"/>
    <w:rsid w:val="002F27CE"/>
    <w:rsid w:val="002F5653"/>
    <w:rsid w:val="002F60C3"/>
    <w:rsid w:val="003014E1"/>
    <w:rsid w:val="00304731"/>
    <w:rsid w:val="0030538B"/>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13CB"/>
    <w:rsid w:val="003223E9"/>
    <w:rsid w:val="003267FC"/>
    <w:rsid w:val="0032716A"/>
    <w:rsid w:val="003271CF"/>
    <w:rsid w:val="00327637"/>
    <w:rsid w:val="003310D6"/>
    <w:rsid w:val="003322BA"/>
    <w:rsid w:val="0033319A"/>
    <w:rsid w:val="003335AD"/>
    <w:rsid w:val="00333F81"/>
    <w:rsid w:val="003350D5"/>
    <w:rsid w:val="00335FA8"/>
    <w:rsid w:val="003368AF"/>
    <w:rsid w:val="00336D62"/>
    <w:rsid w:val="0033702A"/>
    <w:rsid w:val="00340DA0"/>
    <w:rsid w:val="00341CB1"/>
    <w:rsid w:val="00343052"/>
    <w:rsid w:val="003447F2"/>
    <w:rsid w:val="003468DF"/>
    <w:rsid w:val="00347421"/>
    <w:rsid w:val="003475E3"/>
    <w:rsid w:val="003476B4"/>
    <w:rsid w:val="00350895"/>
    <w:rsid w:val="0035174F"/>
    <w:rsid w:val="003519D9"/>
    <w:rsid w:val="00351D8C"/>
    <w:rsid w:val="00352CDC"/>
    <w:rsid w:val="0035372B"/>
    <w:rsid w:val="003552BA"/>
    <w:rsid w:val="00355E0A"/>
    <w:rsid w:val="003569EE"/>
    <w:rsid w:val="00357869"/>
    <w:rsid w:val="003606B5"/>
    <w:rsid w:val="0036126B"/>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2353"/>
    <w:rsid w:val="00392429"/>
    <w:rsid w:val="00394859"/>
    <w:rsid w:val="0039495D"/>
    <w:rsid w:val="00396FE0"/>
    <w:rsid w:val="003A0D26"/>
    <w:rsid w:val="003A2A7D"/>
    <w:rsid w:val="003A5048"/>
    <w:rsid w:val="003A773E"/>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05E"/>
    <w:rsid w:val="003E25D0"/>
    <w:rsid w:val="003E46E3"/>
    <w:rsid w:val="003E5274"/>
    <w:rsid w:val="003E7C48"/>
    <w:rsid w:val="003F002D"/>
    <w:rsid w:val="003F080E"/>
    <w:rsid w:val="003F5955"/>
    <w:rsid w:val="003F6FF1"/>
    <w:rsid w:val="003F7378"/>
    <w:rsid w:val="003F7809"/>
    <w:rsid w:val="00400241"/>
    <w:rsid w:val="0040039B"/>
    <w:rsid w:val="004014A0"/>
    <w:rsid w:val="0040355F"/>
    <w:rsid w:val="004035AB"/>
    <w:rsid w:val="00405552"/>
    <w:rsid w:val="00405EAC"/>
    <w:rsid w:val="00407DEB"/>
    <w:rsid w:val="0041088B"/>
    <w:rsid w:val="0041129B"/>
    <w:rsid w:val="00412C5D"/>
    <w:rsid w:val="00412D8F"/>
    <w:rsid w:val="004150F6"/>
    <w:rsid w:val="004158CC"/>
    <w:rsid w:val="00416D18"/>
    <w:rsid w:val="00417FE8"/>
    <w:rsid w:val="004200E0"/>
    <w:rsid w:val="004230EA"/>
    <w:rsid w:val="004242DE"/>
    <w:rsid w:val="00431BF2"/>
    <w:rsid w:val="004320F3"/>
    <w:rsid w:val="00434290"/>
    <w:rsid w:val="004347BE"/>
    <w:rsid w:val="00435050"/>
    <w:rsid w:val="00437AE7"/>
    <w:rsid w:val="00437B31"/>
    <w:rsid w:val="00437F39"/>
    <w:rsid w:val="0044339C"/>
    <w:rsid w:val="00443C5A"/>
    <w:rsid w:val="00443E9E"/>
    <w:rsid w:val="00446081"/>
    <w:rsid w:val="00451445"/>
    <w:rsid w:val="00451DF9"/>
    <w:rsid w:val="00452778"/>
    <w:rsid w:val="00452790"/>
    <w:rsid w:val="004529AE"/>
    <w:rsid w:val="00453AF1"/>
    <w:rsid w:val="00455368"/>
    <w:rsid w:val="004553A9"/>
    <w:rsid w:val="00455712"/>
    <w:rsid w:val="004574C8"/>
    <w:rsid w:val="00461D09"/>
    <w:rsid w:val="00461F2D"/>
    <w:rsid w:val="00462619"/>
    <w:rsid w:val="0046380A"/>
    <w:rsid w:val="00465551"/>
    <w:rsid w:val="004660D0"/>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37F"/>
    <w:rsid w:val="00492B09"/>
    <w:rsid w:val="004931EB"/>
    <w:rsid w:val="00493569"/>
    <w:rsid w:val="004954E7"/>
    <w:rsid w:val="00495A9B"/>
    <w:rsid w:val="00495C0D"/>
    <w:rsid w:val="004960C2"/>
    <w:rsid w:val="004A2A91"/>
    <w:rsid w:val="004A3041"/>
    <w:rsid w:val="004A3C7C"/>
    <w:rsid w:val="004A5A3B"/>
    <w:rsid w:val="004A6B6A"/>
    <w:rsid w:val="004A6FBE"/>
    <w:rsid w:val="004A7B8B"/>
    <w:rsid w:val="004A7C15"/>
    <w:rsid w:val="004B38DE"/>
    <w:rsid w:val="004B3A5D"/>
    <w:rsid w:val="004B3D28"/>
    <w:rsid w:val="004B4144"/>
    <w:rsid w:val="004B4A71"/>
    <w:rsid w:val="004B60CC"/>
    <w:rsid w:val="004B732F"/>
    <w:rsid w:val="004C0EA7"/>
    <w:rsid w:val="004C4603"/>
    <w:rsid w:val="004C4A0D"/>
    <w:rsid w:val="004C564B"/>
    <w:rsid w:val="004C5DCC"/>
    <w:rsid w:val="004C60B9"/>
    <w:rsid w:val="004C6562"/>
    <w:rsid w:val="004C770E"/>
    <w:rsid w:val="004D0D41"/>
    <w:rsid w:val="004D0DC1"/>
    <w:rsid w:val="004D14B5"/>
    <w:rsid w:val="004D3925"/>
    <w:rsid w:val="004D47B1"/>
    <w:rsid w:val="004D4C05"/>
    <w:rsid w:val="004D61DF"/>
    <w:rsid w:val="004D6CDB"/>
    <w:rsid w:val="004E3566"/>
    <w:rsid w:val="004E4180"/>
    <w:rsid w:val="004E5232"/>
    <w:rsid w:val="004E71A7"/>
    <w:rsid w:val="004E76DA"/>
    <w:rsid w:val="004F0591"/>
    <w:rsid w:val="004F0948"/>
    <w:rsid w:val="004F1115"/>
    <w:rsid w:val="004F186B"/>
    <w:rsid w:val="004F27C1"/>
    <w:rsid w:val="004F2FEC"/>
    <w:rsid w:val="004F6800"/>
    <w:rsid w:val="004F6E9F"/>
    <w:rsid w:val="004F7A34"/>
    <w:rsid w:val="004F7D4D"/>
    <w:rsid w:val="00501EA2"/>
    <w:rsid w:val="00502202"/>
    <w:rsid w:val="00502BB0"/>
    <w:rsid w:val="00503BA1"/>
    <w:rsid w:val="00504B5A"/>
    <w:rsid w:val="00507EDE"/>
    <w:rsid w:val="0051486A"/>
    <w:rsid w:val="00515C36"/>
    <w:rsid w:val="005161DD"/>
    <w:rsid w:val="00516FF5"/>
    <w:rsid w:val="005172A8"/>
    <w:rsid w:val="00520727"/>
    <w:rsid w:val="00520E19"/>
    <w:rsid w:val="00523E5A"/>
    <w:rsid w:val="00525C09"/>
    <w:rsid w:val="00525CC7"/>
    <w:rsid w:val="00526AC1"/>
    <w:rsid w:val="005303D3"/>
    <w:rsid w:val="005304AC"/>
    <w:rsid w:val="00530CB9"/>
    <w:rsid w:val="00531F06"/>
    <w:rsid w:val="00533029"/>
    <w:rsid w:val="005363DB"/>
    <w:rsid w:val="005365D0"/>
    <w:rsid w:val="00536E5B"/>
    <w:rsid w:val="005378A7"/>
    <w:rsid w:val="00537B0F"/>
    <w:rsid w:val="00540C4F"/>
    <w:rsid w:val="0054118E"/>
    <w:rsid w:val="00546ACA"/>
    <w:rsid w:val="00546CE4"/>
    <w:rsid w:val="00546E5E"/>
    <w:rsid w:val="00547489"/>
    <w:rsid w:val="00547C11"/>
    <w:rsid w:val="00551937"/>
    <w:rsid w:val="00553027"/>
    <w:rsid w:val="0055387A"/>
    <w:rsid w:val="00553CE7"/>
    <w:rsid w:val="0055478B"/>
    <w:rsid w:val="00554D22"/>
    <w:rsid w:val="005562CF"/>
    <w:rsid w:val="00557A7C"/>
    <w:rsid w:val="005604E1"/>
    <w:rsid w:val="00564810"/>
    <w:rsid w:val="00564BF6"/>
    <w:rsid w:val="00567492"/>
    <w:rsid w:val="005700B3"/>
    <w:rsid w:val="00571AB4"/>
    <w:rsid w:val="00574EAA"/>
    <w:rsid w:val="00576D4E"/>
    <w:rsid w:val="00581907"/>
    <w:rsid w:val="00581CE5"/>
    <w:rsid w:val="005839B3"/>
    <w:rsid w:val="00592709"/>
    <w:rsid w:val="00594AD9"/>
    <w:rsid w:val="00596F42"/>
    <w:rsid w:val="005978C2"/>
    <w:rsid w:val="005A19D7"/>
    <w:rsid w:val="005A1DF3"/>
    <w:rsid w:val="005A3C2A"/>
    <w:rsid w:val="005A56FA"/>
    <w:rsid w:val="005A6D2E"/>
    <w:rsid w:val="005A712E"/>
    <w:rsid w:val="005B0AAC"/>
    <w:rsid w:val="005B1BE1"/>
    <w:rsid w:val="005B3615"/>
    <w:rsid w:val="005B42C2"/>
    <w:rsid w:val="005B500C"/>
    <w:rsid w:val="005B53EC"/>
    <w:rsid w:val="005B5D4D"/>
    <w:rsid w:val="005B6873"/>
    <w:rsid w:val="005B6B2A"/>
    <w:rsid w:val="005C00E0"/>
    <w:rsid w:val="005C2BC4"/>
    <w:rsid w:val="005C303E"/>
    <w:rsid w:val="005C3C67"/>
    <w:rsid w:val="005C4EA6"/>
    <w:rsid w:val="005C68A2"/>
    <w:rsid w:val="005C6ACC"/>
    <w:rsid w:val="005C6F2C"/>
    <w:rsid w:val="005D1EDB"/>
    <w:rsid w:val="005D2137"/>
    <w:rsid w:val="005D3C0E"/>
    <w:rsid w:val="005D4766"/>
    <w:rsid w:val="005E0CC1"/>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63F0"/>
    <w:rsid w:val="00617354"/>
    <w:rsid w:val="0062085F"/>
    <w:rsid w:val="00620BC1"/>
    <w:rsid w:val="00624D5A"/>
    <w:rsid w:val="00625633"/>
    <w:rsid w:val="00627967"/>
    <w:rsid w:val="00627DDE"/>
    <w:rsid w:val="00630446"/>
    <w:rsid w:val="00633F17"/>
    <w:rsid w:val="006342E3"/>
    <w:rsid w:val="006355BE"/>
    <w:rsid w:val="00635BD8"/>
    <w:rsid w:val="00636489"/>
    <w:rsid w:val="0063797C"/>
    <w:rsid w:val="0064389F"/>
    <w:rsid w:val="006451DF"/>
    <w:rsid w:val="00645300"/>
    <w:rsid w:val="006454D0"/>
    <w:rsid w:val="006462B5"/>
    <w:rsid w:val="0064645A"/>
    <w:rsid w:val="00646AB8"/>
    <w:rsid w:val="0064725D"/>
    <w:rsid w:val="006472A8"/>
    <w:rsid w:val="006473D9"/>
    <w:rsid w:val="00647ABE"/>
    <w:rsid w:val="00647E5C"/>
    <w:rsid w:val="0065218B"/>
    <w:rsid w:val="0065419E"/>
    <w:rsid w:val="00654F63"/>
    <w:rsid w:val="00655ECE"/>
    <w:rsid w:val="00656E4D"/>
    <w:rsid w:val="00656E54"/>
    <w:rsid w:val="00657923"/>
    <w:rsid w:val="00661FBA"/>
    <w:rsid w:val="00663A0E"/>
    <w:rsid w:val="006655C5"/>
    <w:rsid w:val="006665AE"/>
    <w:rsid w:val="00667EC9"/>
    <w:rsid w:val="00670022"/>
    <w:rsid w:val="006701C5"/>
    <w:rsid w:val="00670338"/>
    <w:rsid w:val="0067093F"/>
    <w:rsid w:val="00670BA3"/>
    <w:rsid w:val="00670E7C"/>
    <w:rsid w:val="00671CE7"/>
    <w:rsid w:val="0067395F"/>
    <w:rsid w:val="0067788B"/>
    <w:rsid w:val="00680D92"/>
    <w:rsid w:val="00683E38"/>
    <w:rsid w:val="00685C94"/>
    <w:rsid w:val="00686290"/>
    <w:rsid w:val="0069014E"/>
    <w:rsid w:val="00691DFE"/>
    <w:rsid w:val="0069332D"/>
    <w:rsid w:val="00694DB3"/>
    <w:rsid w:val="0069744C"/>
    <w:rsid w:val="006A0E72"/>
    <w:rsid w:val="006A0EBC"/>
    <w:rsid w:val="006A3AC2"/>
    <w:rsid w:val="006A54A7"/>
    <w:rsid w:val="006A59EA"/>
    <w:rsid w:val="006A6040"/>
    <w:rsid w:val="006B24F4"/>
    <w:rsid w:val="006B30B6"/>
    <w:rsid w:val="006B4E50"/>
    <w:rsid w:val="006B4E90"/>
    <w:rsid w:val="006B52A0"/>
    <w:rsid w:val="006B73CF"/>
    <w:rsid w:val="006B7BD3"/>
    <w:rsid w:val="006C282F"/>
    <w:rsid w:val="006C4793"/>
    <w:rsid w:val="006C528E"/>
    <w:rsid w:val="006C57B5"/>
    <w:rsid w:val="006C783C"/>
    <w:rsid w:val="006D00EB"/>
    <w:rsid w:val="006D020A"/>
    <w:rsid w:val="006D0CD7"/>
    <w:rsid w:val="006D2CCE"/>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2588"/>
    <w:rsid w:val="00705081"/>
    <w:rsid w:val="007077A1"/>
    <w:rsid w:val="00710367"/>
    <w:rsid w:val="00711F94"/>
    <w:rsid w:val="00712FF4"/>
    <w:rsid w:val="00713B74"/>
    <w:rsid w:val="00713C6C"/>
    <w:rsid w:val="007144F2"/>
    <w:rsid w:val="00716BFF"/>
    <w:rsid w:val="00720E99"/>
    <w:rsid w:val="0072222C"/>
    <w:rsid w:val="007225BD"/>
    <w:rsid w:val="00722D63"/>
    <w:rsid w:val="007232B2"/>
    <w:rsid w:val="00726120"/>
    <w:rsid w:val="00726491"/>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3E5A"/>
    <w:rsid w:val="0074493F"/>
    <w:rsid w:val="00745706"/>
    <w:rsid w:val="00747C52"/>
    <w:rsid w:val="007500CA"/>
    <w:rsid w:val="00751000"/>
    <w:rsid w:val="007511E7"/>
    <w:rsid w:val="007515A1"/>
    <w:rsid w:val="00751BD0"/>
    <w:rsid w:val="00753518"/>
    <w:rsid w:val="007546AF"/>
    <w:rsid w:val="00754806"/>
    <w:rsid w:val="00754ADD"/>
    <w:rsid w:val="00757252"/>
    <w:rsid w:val="007600AA"/>
    <w:rsid w:val="00761487"/>
    <w:rsid w:val="007629BB"/>
    <w:rsid w:val="00763F94"/>
    <w:rsid w:val="007641CC"/>
    <w:rsid w:val="00764ECC"/>
    <w:rsid w:val="00766711"/>
    <w:rsid w:val="00766721"/>
    <w:rsid w:val="007674F0"/>
    <w:rsid w:val="00767B99"/>
    <w:rsid w:val="007705B1"/>
    <w:rsid w:val="0077126F"/>
    <w:rsid w:val="0077155B"/>
    <w:rsid w:val="007732C4"/>
    <w:rsid w:val="00773566"/>
    <w:rsid w:val="00775714"/>
    <w:rsid w:val="00775C55"/>
    <w:rsid w:val="00777CE9"/>
    <w:rsid w:val="0078099B"/>
    <w:rsid w:val="00780C64"/>
    <w:rsid w:val="00781605"/>
    <w:rsid w:val="007820FF"/>
    <w:rsid w:val="00782383"/>
    <w:rsid w:val="00783649"/>
    <w:rsid w:val="00783790"/>
    <w:rsid w:val="00783C00"/>
    <w:rsid w:val="00786215"/>
    <w:rsid w:val="007867E1"/>
    <w:rsid w:val="007901F7"/>
    <w:rsid w:val="00790AB4"/>
    <w:rsid w:val="00792432"/>
    <w:rsid w:val="0079370F"/>
    <w:rsid w:val="007945FB"/>
    <w:rsid w:val="007974F3"/>
    <w:rsid w:val="00797FBE"/>
    <w:rsid w:val="007A02F6"/>
    <w:rsid w:val="007A035E"/>
    <w:rsid w:val="007A13CE"/>
    <w:rsid w:val="007A2411"/>
    <w:rsid w:val="007A2593"/>
    <w:rsid w:val="007A3901"/>
    <w:rsid w:val="007A4006"/>
    <w:rsid w:val="007A40FB"/>
    <w:rsid w:val="007A66E6"/>
    <w:rsid w:val="007A6CBC"/>
    <w:rsid w:val="007A6E39"/>
    <w:rsid w:val="007A7FD1"/>
    <w:rsid w:val="007B0EEE"/>
    <w:rsid w:val="007B2D23"/>
    <w:rsid w:val="007B3BF9"/>
    <w:rsid w:val="007B7881"/>
    <w:rsid w:val="007C0C19"/>
    <w:rsid w:val="007C33C9"/>
    <w:rsid w:val="007C398A"/>
    <w:rsid w:val="007C3B48"/>
    <w:rsid w:val="007C47F2"/>
    <w:rsid w:val="007C59E7"/>
    <w:rsid w:val="007C6630"/>
    <w:rsid w:val="007D15B6"/>
    <w:rsid w:val="007D3A8A"/>
    <w:rsid w:val="007D6129"/>
    <w:rsid w:val="007D68F3"/>
    <w:rsid w:val="007D6E9C"/>
    <w:rsid w:val="007D7797"/>
    <w:rsid w:val="007D7D69"/>
    <w:rsid w:val="007E20AB"/>
    <w:rsid w:val="007E4EA1"/>
    <w:rsid w:val="007E7A8B"/>
    <w:rsid w:val="007F118B"/>
    <w:rsid w:val="007F24CE"/>
    <w:rsid w:val="0080021F"/>
    <w:rsid w:val="008007BA"/>
    <w:rsid w:val="00801706"/>
    <w:rsid w:val="00802B50"/>
    <w:rsid w:val="008044F5"/>
    <w:rsid w:val="00804DAF"/>
    <w:rsid w:val="00805D5C"/>
    <w:rsid w:val="00810CCB"/>
    <w:rsid w:val="008112FD"/>
    <w:rsid w:val="008114F7"/>
    <w:rsid w:val="0081439B"/>
    <w:rsid w:val="00814751"/>
    <w:rsid w:val="008156B5"/>
    <w:rsid w:val="00815A80"/>
    <w:rsid w:val="00816117"/>
    <w:rsid w:val="008165C2"/>
    <w:rsid w:val="00823CA6"/>
    <w:rsid w:val="00824A31"/>
    <w:rsid w:val="00826B7C"/>
    <w:rsid w:val="00830095"/>
    <w:rsid w:val="00831B27"/>
    <w:rsid w:val="00831C62"/>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032E"/>
    <w:rsid w:val="008803CE"/>
    <w:rsid w:val="0088113B"/>
    <w:rsid w:val="008831AA"/>
    <w:rsid w:val="00883BF2"/>
    <w:rsid w:val="00883D19"/>
    <w:rsid w:val="00883E20"/>
    <w:rsid w:val="00884B2E"/>
    <w:rsid w:val="00885F29"/>
    <w:rsid w:val="00886554"/>
    <w:rsid w:val="00887B1D"/>
    <w:rsid w:val="00893121"/>
    <w:rsid w:val="00893A90"/>
    <w:rsid w:val="00896B93"/>
    <w:rsid w:val="008A03A9"/>
    <w:rsid w:val="008A03AB"/>
    <w:rsid w:val="008A1CD7"/>
    <w:rsid w:val="008A2856"/>
    <w:rsid w:val="008A47A9"/>
    <w:rsid w:val="008A6787"/>
    <w:rsid w:val="008A6E82"/>
    <w:rsid w:val="008A7BCF"/>
    <w:rsid w:val="008B00DC"/>
    <w:rsid w:val="008B1010"/>
    <w:rsid w:val="008B19CD"/>
    <w:rsid w:val="008B244F"/>
    <w:rsid w:val="008B285F"/>
    <w:rsid w:val="008B3BEA"/>
    <w:rsid w:val="008B40F2"/>
    <w:rsid w:val="008B69F1"/>
    <w:rsid w:val="008B6FD9"/>
    <w:rsid w:val="008C0FD3"/>
    <w:rsid w:val="008C126D"/>
    <w:rsid w:val="008C3419"/>
    <w:rsid w:val="008C36E3"/>
    <w:rsid w:val="008C41F9"/>
    <w:rsid w:val="008C57C0"/>
    <w:rsid w:val="008D048C"/>
    <w:rsid w:val="008D1982"/>
    <w:rsid w:val="008D21F8"/>
    <w:rsid w:val="008D37E0"/>
    <w:rsid w:val="008D3B6E"/>
    <w:rsid w:val="008D6145"/>
    <w:rsid w:val="008D631B"/>
    <w:rsid w:val="008D7C7B"/>
    <w:rsid w:val="008E0363"/>
    <w:rsid w:val="008E1CBC"/>
    <w:rsid w:val="008E1F4F"/>
    <w:rsid w:val="008E3187"/>
    <w:rsid w:val="008E475E"/>
    <w:rsid w:val="008E5689"/>
    <w:rsid w:val="008F170C"/>
    <w:rsid w:val="008F34B4"/>
    <w:rsid w:val="008F391C"/>
    <w:rsid w:val="008F586C"/>
    <w:rsid w:val="008F6BE7"/>
    <w:rsid w:val="00900032"/>
    <w:rsid w:val="009009EC"/>
    <w:rsid w:val="00901AAC"/>
    <w:rsid w:val="00901EFC"/>
    <w:rsid w:val="00902546"/>
    <w:rsid w:val="0090325B"/>
    <w:rsid w:val="009053A8"/>
    <w:rsid w:val="00910514"/>
    <w:rsid w:val="00910B22"/>
    <w:rsid w:val="00911734"/>
    <w:rsid w:val="009121F2"/>
    <w:rsid w:val="009145EC"/>
    <w:rsid w:val="00914A69"/>
    <w:rsid w:val="0091627B"/>
    <w:rsid w:val="00917B69"/>
    <w:rsid w:val="0092037B"/>
    <w:rsid w:val="00922C35"/>
    <w:rsid w:val="00923342"/>
    <w:rsid w:val="00925491"/>
    <w:rsid w:val="00927BF2"/>
    <w:rsid w:val="00927C6E"/>
    <w:rsid w:val="00932869"/>
    <w:rsid w:val="00932B6F"/>
    <w:rsid w:val="00932BE5"/>
    <w:rsid w:val="00933871"/>
    <w:rsid w:val="009405DE"/>
    <w:rsid w:val="00940C54"/>
    <w:rsid w:val="009429FF"/>
    <w:rsid w:val="00945DC4"/>
    <w:rsid w:val="00946300"/>
    <w:rsid w:val="00947C77"/>
    <w:rsid w:val="009502F7"/>
    <w:rsid w:val="00951AB9"/>
    <w:rsid w:val="00951B3D"/>
    <w:rsid w:val="00952293"/>
    <w:rsid w:val="00952BAF"/>
    <w:rsid w:val="00955BBB"/>
    <w:rsid w:val="00955D87"/>
    <w:rsid w:val="00961CC8"/>
    <w:rsid w:val="00962A6E"/>
    <w:rsid w:val="00962C3B"/>
    <w:rsid w:val="009638A0"/>
    <w:rsid w:val="009638B6"/>
    <w:rsid w:val="009645D4"/>
    <w:rsid w:val="00964AD4"/>
    <w:rsid w:val="00967F35"/>
    <w:rsid w:val="00973E3C"/>
    <w:rsid w:val="0097438D"/>
    <w:rsid w:val="00974A3B"/>
    <w:rsid w:val="00974C15"/>
    <w:rsid w:val="00980333"/>
    <w:rsid w:val="0098049B"/>
    <w:rsid w:val="00982BD2"/>
    <w:rsid w:val="00982E86"/>
    <w:rsid w:val="009831CC"/>
    <w:rsid w:val="00984C4E"/>
    <w:rsid w:val="00984EF6"/>
    <w:rsid w:val="00985B10"/>
    <w:rsid w:val="00985C5C"/>
    <w:rsid w:val="00986397"/>
    <w:rsid w:val="009873A7"/>
    <w:rsid w:val="0099428C"/>
    <w:rsid w:val="0099529F"/>
    <w:rsid w:val="009977A4"/>
    <w:rsid w:val="0099794B"/>
    <w:rsid w:val="009A0250"/>
    <w:rsid w:val="009A16FA"/>
    <w:rsid w:val="009A2A0F"/>
    <w:rsid w:val="009A3AB2"/>
    <w:rsid w:val="009A4082"/>
    <w:rsid w:val="009A51A4"/>
    <w:rsid w:val="009B2177"/>
    <w:rsid w:val="009B3873"/>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07BF2"/>
    <w:rsid w:val="00A1252D"/>
    <w:rsid w:val="00A201BE"/>
    <w:rsid w:val="00A229A1"/>
    <w:rsid w:val="00A23473"/>
    <w:rsid w:val="00A2627D"/>
    <w:rsid w:val="00A30331"/>
    <w:rsid w:val="00A31DD1"/>
    <w:rsid w:val="00A34D45"/>
    <w:rsid w:val="00A36FE2"/>
    <w:rsid w:val="00A37617"/>
    <w:rsid w:val="00A40DFF"/>
    <w:rsid w:val="00A416E2"/>
    <w:rsid w:val="00A43851"/>
    <w:rsid w:val="00A43CBA"/>
    <w:rsid w:val="00A4406F"/>
    <w:rsid w:val="00A46880"/>
    <w:rsid w:val="00A4760E"/>
    <w:rsid w:val="00A515D7"/>
    <w:rsid w:val="00A5177F"/>
    <w:rsid w:val="00A52213"/>
    <w:rsid w:val="00A52C6B"/>
    <w:rsid w:val="00A55AF6"/>
    <w:rsid w:val="00A5795D"/>
    <w:rsid w:val="00A612BD"/>
    <w:rsid w:val="00A64E1E"/>
    <w:rsid w:val="00A7090C"/>
    <w:rsid w:val="00A71283"/>
    <w:rsid w:val="00A7389E"/>
    <w:rsid w:val="00A7515B"/>
    <w:rsid w:val="00A76A15"/>
    <w:rsid w:val="00A84378"/>
    <w:rsid w:val="00A84AEE"/>
    <w:rsid w:val="00A85295"/>
    <w:rsid w:val="00A85362"/>
    <w:rsid w:val="00A85500"/>
    <w:rsid w:val="00A86D0A"/>
    <w:rsid w:val="00A86D1A"/>
    <w:rsid w:val="00A91978"/>
    <w:rsid w:val="00A91B3F"/>
    <w:rsid w:val="00A93996"/>
    <w:rsid w:val="00A93AEC"/>
    <w:rsid w:val="00A94FC7"/>
    <w:rsid w:val="00A9642F"/>
    <w:rsid w:val="00A972FD"/>
    <w:rsid w:val="00A976D0"/>
    <w:rsid w:val="00A97878"/>
    <w:rsid w:val="00AA0176"/>
    <w:rsid w:val="00AA2863"/>
    <w:rsid w:val="00AA2D1A"/>
    <w:rsid w:val="00AA301B"/>
    <w:rsid w:val="00AA3417"/>
    <w:rsid w:val="00AA504A"/>
    <w:rsid w:val="00AA599C"/>
    <w:rsid w:val="00AA65DD"/>
    <w:rsid w:val="00AB15CA"/>
    <w:rsid w:val="00AB287A"/>
    <w:rsid w:val="00AB2DFB"/>
    <w:rsid w:val="00AB41E7"/>
    <w:rsid w:val="00AB50F2"/>
    <w:rsid w:val="00AB605F"/>
    <w:rsid w:val="00AC1E80"/>
    <w:rsid w:val="00AC2FE8"/>
    <w:rsid w:val="00AC4CD9"/>
    <w:rsid w:val="00AC54A8"/>
    <w:rsid w:val="00AC6086"/>
    <w:rsid w:val="00AD3B5D"/>
    <w:rsid w:val="00AD7736"/>
    <w:rsid w:val="00AD7A0C"/>
    <w:rsid w:val="00AD7C8B"/>
    <w:rsid w:val="00AE1A0F"/>
    <w:rsid w:val="00AE2D25"/>
    <w:rsid w:val="00AE4ACC"/>
    <w:rsid w:val="00AE58A8"/>
    <w:rsid w:val="00AF1B2D"/>
    <w:rsid w:val="00B003B3"/>
    <w:rsid w:val="00B01924"/>
    <w:rsid w:val="00B02E25"/>
    <w:rsid w:val="00B02FCF"/>
    <w:rsid w:val="00B03700"/>
    <w:rsid w:val="00B03810"/>
    <w:rsid w:val="00B03C31"/>
    <w:rsid w:val="00B04D98"/>
    <w:rsid w:val="00B051DE"/>
    <w:rsid w:val="00B057EF"/>
    <w:rsid w:val="00B07268"/>
    <w:rsid w:val="00B07725"/>
    <w:rsid w:val="00B11143"/>
    <w:rsid w:val="00B11D08"/>
    <w:rsid w:val="00B12EDA"/>
    <w:rsid w:val="00B14D1E"/>
    <w:rsid w:val="00B14DC3"/>
    <w:rsid w:val="00B15979"/>
    <w:rsid w:val="00B22A1B"/>
    <w:rsid w:val="00B232F1"/>
    <w:rsid w:val="00B2400A"/>
    <w:rsid w:val="00B2463C"/>
    <w:rsid w:val="00B24794"/>
    <w:rsid w:val="00B25785"/>
    <w:rsid w:val="00B26A69"/>
    <w:rsid w:val="00B26D65"/>
    <w:rsid w:val="00B3156E"/>
    <w:rsid w:val="00B317A4"/>
    <w:rsid w:val="00B3266C"/>
    <w:rsid w:val="00B33D90"/>
    <w:rsid w:val="00B3426E"/>
    <w:rsid w:val="00B406AB"/>
    <w:rsid w:val="00B41B40"/>
    <w:rsid w:val="00B41DB4"/>
    <w:rsid w:val="00B420B9"/>
    <w:rsid w:val="00B442C4"/>
    <w:rsid w:val="00B47D18"/>
    <w:rsid w:val="00B543D3"/>
    <w:rsid w:val="00B5632B"/>
    <w:rsid w:val="00B56831"/>
    <w:rsid w:val="00B56B5D"/>
    <w:rsid w:val="00B56F6D"/>
    <w:rsid w:val="00B57A93"/>
    <w:rsid w:val="00B60A74"/>
    <w:rsid w:val="00B60AA0"/>
    <w:rsid w:val="00B63E35"/>
    <w:rsid w:val="00B65179"/>
    <w:rsid w:val="00B653A9"/>
    <w:rsid w:val="00B66E6F"/>
    <w:rsid w:val="00B67779"/>
    <w:rsid w:val="00B7029C"/>
    <w:rsid w:val="00B71675"/>
    <w:rsid w:val="00B7185F"/>
    <w:rsid w:val="00B72CCE"/>
    <w:rsid w:val="00B7390D"/>
    <w:rsid w:val="00B749FE"/>
    <w:rsid w:val="00B80383"/>
    <w:rsid w:val="00B813F6"/>
    <w:rsid w:val="00B82E30"/>
    <w:rsid w:val="00B854B1"/>
    <w:rsid w:val="00B85621"/>
    <w:rsid w:val="00B86FE7"/>
    <w:rsid w:val="00B90D10"/>
    <w:rsid w:val="00B91618"/>
    <w:rsid w:val="00B91854"/>
    <w:rsid w:val="00B948F3"/>
    <w:rsid w:val="00B95DB1"/>
    <w:rsid w:val="00B975B6"/>
    <w:rsid w:val="00BA0353"/>
    <w:rsid w:val="00BA2347"/>
    <w:rsid w:val="00BA2F40"/>
    <w:rsid w:val="00BA6485"/>
    <w:rsid w:val="00BA659F"/>
    <w:rsid w:val="00BA671A"/>
    <w:rsid w:val="00BA697C"/>
    <w:rsid w:val="00BB0F2B"/>
    <w:rsid w:val="00BB2155"/>
    <w:rsid w:val="00BB5B5E"/>
    <w:rsid w:val="00BC1F20"/>
    <w:rsid w:val="00BC2833"/>
    <w:rsid w:val="00BC2F83"/>
    <w:rsid w:val="00BC4291"/>
    <w:rsid w:val="00BC43EC"/>
    <w:rsid w:val="00BC440D"/>
    <w:rsid w:val="00BC5A92"/>
    <w:rsid w:val="00BC6ABD"/>
    <w:rsid w:val="00BC6B23"/>
    <w:rsid w:val="00BD2DDA"/>
    <w:rsid w:val="00BD53B2"/>
    <w:rsid w:val="00BD57EE"/>
    <w:rsid w:val="00BD5B93"/>
    <w:rsid w:val="00BD67A9"/>
    <w:rsid w:val="00BD7617"/>
    <w:rsid w:val="00BE1861"/>
    <w:rsid w:val="00BE1E96"/>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3ED4"/>
    <w:rsid w:val="00C04CFF"/>
    <w:rsid w:val="00C05DAF"/>
    <w:rsid w:val="00C10293"/>
    <w:rsid w:val="00C1683C"/>
    <w:rsid w:val="00C16D12"/>
    <w:rsid w:val="00C215D9"/>
    <w:rsid w:val="00C22D19"/>
    <w:rsid w:val="00C240DF"/>
    <w:rsid w:val="00C246BF"/>
    <w:rsid w:val="00C24D14"/>
    <w:rsid w:val="00C2507F"/>
    <w:rsid w:val="00C3136F"/>
    <w:rsid w:val="00C3794D"/>
    <w:rsid w:val="00C420D2"/>
    <w:rsid w:val="00C437F4"/>
    <w:rsid w:val="00C43EAD"/>
    <w:rsid w:val="00C43EDF"/>
    <w:rsid w:val="00C440A0"/>
    <w:rsid w:val="00C47399"/>
    <w:rsid w:val="00C47976"/>
    <w:rsid w:val="00C47AA7"/>
    <w:rsid w:val="00C47D29"/>
    <w:rsid w:val="00C50465"/>
    <w:rsid w:val="00C53D21"/>
    <w:rsid w:val="00C548E2"/>
    <w:rsid w:val="00C561CD"/>
    <w:rsid w:val="00C57402"/>
    <w:rsid w:val="00C61C41"/>
    <w:rsid w:val="00C636AC"/>
    <w:rsid w:val="00C63D65"/>
    <w:rsid w:val="00C64A87"/>
    <w:rsid w:val="00C6553D"/>
    <w:rsid w:val="00C66B88"/>
    <w:rsid w:val="00C718CA"/>
    <w:rsid w:val="00C72DBB"/>
    <w:rsid w:val="00C7364B"/>
    <w:rsid w:val="00C767E2"/>
    <w:rsid w:val="00C76A3B"/>
    <w:rsid w:val="00C76F9C"/>
    <w:rsid w:val="00C8231A"/>
    <w:rsid w:val="00C82E4F"/>
    <w:rsid w:val="00C83523"/>
    <w:rsid w:val="00C869B7"/>
    <w:rsid w:val="00C875EF"/>
    <w:rsid w:val="00C87F4C"/>
    <w:rsid w:val="00C909BF"/>
    <w:rsid w:val="00C9177F"/>
    <w:rsid w:val="00C936C0"/>
    <w:rsid w:val="00C94FD3"/>
    <w:rsid w:val="00C9586C"/>
    <w:rsid w:val="00CA0C64"/>
    <w:rsid w:val="00CA3F06"/>
    <w:rsid w:val="00CA7816"/>
    <w:rsid w:val="00CA7BD6"/>
    <w:rsid w:val="00CB0237"/>
    <w:rsid w:val="00CB3160"/>
    <w:rsid w:val="00CB3EB4"/>
    <w:rsid w:val="00CB4435"/>
    <w:rsid w:val="00CB4C32"/>
    <w:rsid w:val="00CB708C"/>
    <w:rsid w:val="00CC09CD"/>
    <w:rsid w:val="00CC135A"/>
    <w:rsid w:val="00CC3765"/>
    <w:rsid w:val="00CC3874"/>
    <w:rsid w:val="00CC3F97"/>
    <w:rsid w:val="00CC752D"/>
    <w:rsid w:val="00CC7618"/>
    <w:rsid w:val="00CD0558"/>
    <w:rsid w:val="00CD130D"/>
    <w:rsid w:val="00CD15F0"/>
    <w:rsid w:val="00CD2848"/>
    <w:rsid w:val="00CD2B70"/>
    <w:rsid w:val="00CD32AC"/>
    <w:rsid w:val="00CD547A"/>
    <w:rsid w:val="00CD5951"/>
    <w:rsid w:val="00CD7774"/>
    <w:rsid w:val="00CE133B"/>
    <w:rsid w:val="00CE2C4D"/>
    <w:rsid w:val="00CE3D5E"/>
    <w:rsid w:val="00CE695F"/>
    <w:rsid w:val="00CE6DBD"/>
    <w:rsid w:val="00CE7B99"/>
    <w:rsid w:val="00CF0331"/>
    <w:rsid w:val="00CF21B3"/>
    <w:rsid w:val="00CF7485"/>
    <w:rsid w:val="00D00E15"/>
    <w:rsid w:val="00D034F8"/>
    <w:rsid w:val="00D0397F"/>
    <w:rsid w:val="00D05DA2"/>
    <w:rsid w:val="00D05F44"/>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5419"/>
    <w:rsid w:val="00D45760"/>
    <w:rsid w:val="00D45A06"/>
    <w:rsid w:val="00D45F94"/>
    <w:rsid w:val="00D46EBB"/>
    <w:rsid w:val="00D51FAC"/>
    <w:rsid w:val="00D52A96"/>
    <w:rsid w:val="00D537B7"/>
    <w:rsid w:val="00D540D3"/>
    <w:rsid w:val="00D54220"/>
    <w:rsid w:val="00D56915"/>
    <w:rsid w:val="00D5723F"/>
    <w:rsid w:val="00D5754D"/>
    <w:rsid w:val="00D61C14"/>
    <w:rsid w:val="00D65E7F"/>
    <w:rsid w:val="00D66A48"/>
    <w:rsid w:val="00D67177"/>
    <w:rsid w:val="00D67D85"/>
    <w:rsid w:val="00D70691"/>
    <w:rsid w:val="00D72129"/>
    <w:rsid w:val="00D736E3"/>
    <w:rsid w:val="00D73716"/>
    <w:rsid w:val="00D74DE9"/>
    <w:rsid w:val="00D74E2D"/>
    <w:rsid w:val="00D77570"/>
    <w:rsid w:val="00D83A25"/>
    <w:rsid w:val="00D841CD"/>
    <w:rsid w:val="00D84C14"/>
    <w:rsid w:val="00D85FAF"/>
    <w:rsid w:val="00D87C7E"/>
    <w:rsid w:val="00D910AD"/>
    <w:rsid w:val="00D92757"/>
    <w:rsid w:val="00D92E40"/>
    <w:rsid w:val="00D93F85"/>
    <w:rsid w:val="00D94409"/>
    <w:rsid w:val="00D954E4"/>
    <w:rsid w:val="00D966E9"/>
    <w:rsid w:val="00D97743"/>
    <w:rsid w:val="00DA1F73"/>
    <w:rsid w:val="00DA2168"/>
    <w:rsid w:val="00DA3D6A"/>
    <w:rsid w:val="00DA59A7"/>
    <w:rsid w:val="00DB0D49"/>
    <w:rsid w:val="00DB242E"/>
    <w:rsid w:val="00DB5372"/>
    <w:rsid w:val="00DB60F2"/>
    <w:rsid w:val="00DB6199"/>
    <w:rsid w:val="00DB7E59"/>
    <w:rsid w:val="00DC3304"/>
    <w:rsid w:val="00DC5D14"/>
    <w:rsid w:val="00DC7B24"/>
    <w:rsid w:val="00DD1184"/>
    <w:rsid w:val="00DD3427"/>
    <w:rsid w:val="00DD6891"/>
    <w:rsid w:val="00DD739D"/>
    <w:rsid w:val="00DE02E6"/>
    <w:rsid w:val="00DE040E"/>
    <w:rsid w:val="00DE058F"/>
    <w:rsid w:val="00DE0A0C"/>
    <w:rsid w:val="00DE0C86"/>
    <w:rsid w:val="00DE3D1D"/>
    <w:rsid w:val="00DE4989"/>
    <w:rsid w:val="00DE7A36"/>
    <w:rsid w:val="00DF52BA"/>
    <w:rsid w:val="00DF6C95"/>
    <w:rsid w:val="00E026D8"/>
    <w:rsid w:val="00E03371"/>
    <w:rsid w:val="00E03D8E"/>
    <w:rsid w:val="00E0477C"/>
    <w:rsid w:val="00E055EA"/>
    <w:rsid w:val="00E0623E"/>
    <w:rsid w:val="00E1050C"/>
    <w:rsid w:val="00E109B4"/>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000"/>
    <w:rsid w:val="00E30239"/>
    <w:rsid w:val="00E326BA"/>
    <w:rsid w:val="00E33093"/>
    <w:rsid w:val="00E34180"/>
    <w:rsid w:val="00E359C7"/>
    <w:rsid w:val="00E43692"/>
    <w:rsid w:val="00E43D6E"/>
    <w:rsid w:val="00E44419"/>
    <w:rsid w:val="00E46948"/>
    <w:rsid w:val="00E534FD"/>
    <w:rsid w:val="00E54577"/>
    <w:rsid w:val="00E54CFC"/>
    <w:rsid w:val="00E558C9"/>
    <w:rsid w:val="00E56C34"/>
    <w:rsid w:val="00E60062"/>
    <w:rsid w:val="00E61D2F"/>
    <w:rsid w:val="00E6352D"/>
    <w:rsid w:val="00E636F9"/>
    <w:rsid w:val="00E64D2B"/>
    <w:rsid w:val="00E702D4"/>
    <w:rsid w:val="00E70E1E"/>
    <w:rsid w:val="00E711D4"/>
    <w:rsid w:val="00E7622B"/>
    <w:rsid w:val="00E76639"/>
    <w:rsid w:val="00E82533"/>
    <w:rsid w:val="00E82CDF"/>
    <w:rsid w:val="00E83A7F"/>
    <w:rsid w:val="00E8498C"/>
    <w:rsid w:val="00E8608B"/>
    <w:rsid w:val="00E86C60"/>
    <w:rsid w:val="00E872AF"/>
    <w:rsid w:val="00E90BAA"/>
    <w:rsid w:val="00E9122B"/>
    <w:rsid w:val="00E92A61"/>
    <w:rsid w:val="00E936CE"/>
    <w:rsid w:val="00E9509D"/>
    <w:rsid w:val="00E9786B"/>
    <w:rsid w:val="00E97A54"/>
    <w:rsid w:val="00EA0FF7"/>
    <w:rsid w:val="00EA1A8D"/>
    <w:rsid w:val="00EB1A86"/>
    <w:rsid w:val="00EB3F3E"/>
    <w:rsid w:val="00EB451A"/>
    <w:rsid w:val="00EB70C5"/>
    <w:rsid w:val="00EB7330"/>
    <w:rsid w:val="00EC1382"/>
    <w:rsid w:val="00EC1939"/>
    <w:rsid w:val="00EC1D1D"/>
    <w:rsid w:val="00EC2305"/>
    <w:rsid w:val="00ED1F3C"/>
    <w:rsid w:val="00ED36F7"/>
    <w:rsid w:val="00ED3D7A"/>
    <w:rsid w:val="00ED474C"/>
    <w:rsid w:val="00ED59A4"/>
    <w:rsid w:val="00ED686F"/>
    <w:rsid w:val="00ED69B3"/>
    <w:rsid w:val="00ED6CA3"/>
    <w:rsid w:val="00EE03C8"/>
    <w:rsid w:val="00EE04B8"/>
    <w:rsid w:val="00EE17C6"/>
    <w:rsid w:val="00EE2954"/>
    <w:rsid w:val="00EE2FC2"/>
    <w:rsid w:val="00EE5F2A"/>
    <w:rsid w:val="00EE6136"/>
    <w:rsid w:val="00EF10ED"/>
    <w:rsid w:val="00EF399E"/>
    <w:rsid w:val="00EF5378"/>
    <w:rsid w:val="00F03E4F"/>
    <w:rsid w:val="00F10468"/>
    <w:rsid w:val="00F1170E"/>
    <w:rsid w:val="00F1407A"/>
    <w:rsid w:val="00F14EE1"/>
    <w:rsid w:val="00F160F2"/>
    <w:rsid w:val="00F1786D"/>
    <w:rsid w:val="00F20C71"/>
    <w:rsid w:val="00F20DF6"/>
    <w:rsid w:val="00F2100A"/>
    <w:rsid w:val="00F2284D"/>
    <w:rsid w:val="00F24A84"/>
    <w:rsid w:val="00F25476"/>
    <w:rsid w:val="00F25DCA"/>
    <w:rsid w:val="00F26556"/>
    <w:rsid w:val="00F26BF1"/>
    <w:rsid w:val="00F26EDA"/>
    <w:rsid w:val="00F279CD"/>
    <w:rsid w:val="00F349E0"/>
    <w:rsid w:val="00F34FFF"/>
    <w:rsid w:val="00F3635D"/>
    <w:rsid w:val="00F37634"/>
    <w:rsid w:val="00F37F87"/>
    <w:rsid w:val="00F407A3"/>
    <w:rsid w:val="00F42622"/>
    <w:rsid w:val="00F42B09"/>
    <w:rsid w:val="00F42BCB"/>
    <w:rsid w:val="00F43FA2"/>
    <w:rsid w:val="00F44712"/>
    <w:rsid w:val="00F44D3C"/>
    <w:rsid w:val="00F46631"/>
    <w:rsid w:val="00F46C47"/>
    <w:rsid w:val="00F47146"/>
    <w:rsid w:val="00F501A5"/>
    <w:rsid w:val="00F5085E"/>
    <w:rsid w:val="00F5160B"/>
    <w:rsid w:val="00F55179"/>
    <w:rsid w:val="00F55CBE"/>
    <w:rsid w:val="00F569C2"/>
    <w:rsid w:val="00F56B4C"/>
    <w:rsid w:val="00F572F8"/>
    <w:rsid w:val="00F62172"/>
    <w:rsid w:val="00F62511"/>
    <w:rsid w:val="00F64243"/>
    <w:rsid w:val="00F666F6"/>
    <w:rsid w:val="00F675B2"/>
    <w:rsid w:val="00F70EFB"/>
    <w:rsid w:val="00F73C2C"/>
    <w:rsid w:val="00F73D1F"/>
    <w:rsid w:val="00F740A8"/>
    <w:rsid w:val="00F77D18"/>
    <w:rsid w:val="00F77DCD"/>
    <w:rsid w:val="00F8048C"/>
    <w:rsid w:val="00F80E22"/>
    <w:rsid w:val="00F81709"/>
    <w:rsid w:val="00F823A5"/>
    <w:rsid w:val="00F84379"/>
    <w:rsid w:val="00F84746"/>
    <w:rsid w:val="00F85C5E"/>
    <w:rsid w:val="00F8603F"/>
    <w:rsid w:val="00F86165"/>
    <w:rsid w:val="00F861F6"/>
    <w:rsid w:val="00F86BA7"/>
    <w:rsid w:val="00F86C9C"/>
    <w:rsid w:val="00F90FCF"/>
    <w:rsid w:val="00F944D7"/>
    <w:rsid w:val="00F94743"/>
    <w:rsid w:val="00F95BB8"/>
    <w:rsid w:val="00FA02E0"/>
    <w:rsid w:val="00FA128E"/>
    <w:rsid w:val="00FA1A1D"/>
    <w:rsid w:val="00FA4453"/>
    <w:rsid w:val="00FA4ECC"/>
    <w:rsid w:val="00FA4ED0"/>
    <w:rsid w:val="00FA6303"/>
    <w:rsid w:val="00FA64D9"/>
    <w:rsid w:val="00FA743B"/>
    <w:rsid w:val="00FB14A0"/>
    <w:rsid w:val="00FB1F18"/>
    <w:rsid w:val="00FB5A0C"/>
    <w:rsid w:val="00FC2147"/>
    <w:rsid w:val="00FC2FE5"/>
    <w:rsid w:val="00FC47F9"/>
    <w:rsid w:val="00FC4EF1"/>
    <w:rsid w:val="00FC789F"/>
    <w:rsid w:val="00FD0601"/>
    <w:rsid w:val="00FD076F"/>
    <w:rsid w:val="00FD2B00"/>
    <w:rsid w:val="00FD4BA6"/>
    <w:rsid w:val="00FD5E41"/>
    <w:rsid w:val="00FD6F79"/>
    <w:rsid w:val="00FD7C89"/>
    <w:rsid w:val="00FD7F86"/>
    <w:rsid w:val="00FE1782"/>
    <w:rsid w:val="00FE17D1"/>
    <w:rsid w:val="00FE1BB0"/>
    <w:rsid w:val="00FE336A"/>
    <w:rsid w:val="00FE6506"/>
    <w:rsid w:val="00FE7F62"/>
    <w:rsid w:val="00FF07C1"/>
    <w:rsid w:val="00FF16DE"/>
    <w:rsid w:val="00FF210C"/>
    <w:rsid w:val="00FF3E1F"/>
    <w:rsid w:val="00FF5163"/>
    <w:rsid w:val="00FF5BB8"/>
    <w:rsid w:val="00FF5EEC"/>
    <w:rsid w:val="00FF6EC4"/>
    <w:rsid w:val="00FF70B7"/>
    <w:rsid w:val="00FF76F2"/>
    <w:rsid w:val="00FF7A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1439B"/>
  </w:style>
  <w:style w:type="paragraph" w:styleId="Podnadpis">
    <w:name w:val="Subtitle"/>
    <w:basedOn w:val="Normln"/>
    <w:link w:val="PodnadpisChar"/>
    <w:qFormat/>
    <w:locked/>
    <w:rsid w:val="00647ABE"/>
    <w:pPr>
      <w:spacing w:line="240" w:lineRule="auto"/>
      <w:jc w:val="center"/>
    </w:pPr>
    <w:rPr>
      <w:b/>
      <w:bCs/>
      <w:color w:val="auto"/>
      <w:sz w:val="28"/>
      <w:szCs w:val="24"/>
    </w:rPr>
  </w:style>
  <w:style w:type="character" w:customStyle="1" w:styleId="PodnadpisChar">
    <w:name w:val="Podnadpis Char"/>
    <w:basedOn w:val="Standardnpsmoodstavce"/>
    <w:link w:val="Podnadpis"/>
    <w:rsid w:val="00647ABE"/>
    <w:rPr>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Roman.Hruska@dpo.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Roman.Hruska@dpo.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5" Type="http://schemas.openxmlformats.org/officeDocument/2006/relationships/webSettings" Target="webSettings.xml"/><Relationship Id="rId15" Type="http://schemas.openxmlformats.org/officeDocument/2006/relationships/hyperlink" Target="mailto:ekologie@dpo.cz" TargetMode="External"/><Relationship Id="rId23" Type="http://schemas.openxmlformats.org/officeDocument/2006/relationships/theme" Target="theme/theme1.xml"/><Relationship Id="rId28" Type="http://schemas.microsoft.com/office/2016/09/relationships/commentsIds" Target="commentsIds.xml"/><Relationship Id="rId10" Type="http://schemas.openxmlformats.org/officeDocument/2006/relationships/hyperlink" Target="mailto:Martin.Grohman@dpo.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yperlink" Target="mailto:elektronicka.fakturace@dpo.cz" TargetMode="External"/><Relationship Id="rId22" Type="http://schemas.openxmlformats.org/officeDocument/2006/relationships/fontTable" Target="fontTable.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F94906-0AE8-41D8-8A86-587C2F21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206</TotalTime>
  <Pages>17</Pages>
  <Words>8788</Words>
  <Characters>52931</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61596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Červenková Jana</cp:lastModifiedBy>
  <cp:revision>22</cp:revision>
  <cp:lastPrinted>2024-09-06T11:11:00Z</cp:lastPrinted>
  <dcterms:created xsi:type="dcterms:W3CDTF">2024-09-03T04:46:00Z</dcterms:created>
  <dcterms:modified xsi:type="dcterms:W3CDTF">2025-03-18T12:26:00Z</dcterms:modified>
</cp:coreProperties>
</file>