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F76D5C5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C355AA">
        <w:rPr>
          <w:rFonts w:ascii="Arial Black" w:hAnsi="Arial Black" w:cstheme="minorHAnsi"/>
          <w:b/>
          <w:sz w:val="26"/>
          <w:szCs w:val="26"/>
        </w:rPr>
        <w:t>e</w:t>
      </w:r>
      <w:bookmarkStart w:id="1" w:name="_GoBack"/>
      <w:bookmarkEnd w:id="1"/>
      <w:r w:rsidR="00BF0A09" w:rsidRPr="00A524E2">
        <w:rPr>
          <w:rFonts w:ascii="Arial Black" w:hAnsi="Arial Black" w:cstheme="minorHAnsi"/>
          <w:b/>
          <w:sz w:val="26"/>
          <w:szCs w:val="26"/>
        </w:rPr>
        <w:t>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19E48CB3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102E63" w:rsidRPr="00102E63">
        <w:rPr>
          <w:b/>
          <w:sz w:val="22"/>
          <w:szCs w:val="22"/>
        </w:rPr>
        <w:t>Výkopové a stavební práce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2E63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355AA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E07782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37D7-8FBB-4202-8D7F-3F1C6F4A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16</cp:revision>
  <cp:lastPrinted>2017-11-02T12:46:00Z</cp:lastPrinted>
  <dcterms:created xsi:type="dcterms:W3CDTF">2024-12-05T21:23:00Z</dcterms:created>
  <dcterms:modified xsi:type="dcterms:W3CDTF">2025-03-19T07:36:00Z</dcterms:modified>
</cp:coreProperties>
</file>