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2CA177F0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511150" w:rsidRPr="00511150">
        <w:rPr>
          <w:rFonts w:eastAsia="Calibri"/>
          <w:b/>
          <w:iCs/>
          <w:sz w:val="22"/>
          <w:szCs w:val="22"/>
          <w:lang w:eastAsia="en-US"/>
        </w:rPr>
        <w:t>Nábytek pro výpravnu vstupního bloku Hranečník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577B5" w14:textId="77777777" w:rsidR="00A81368" w:rsidRDefault="00A81368" w:rsidP="005026BE">
      <w:r>
        <w:separator/>
      </w:r>
    </w:p>
  </w:endnote>
  <w:endnote w:type="continuationSeparator" w:id="0">
    <w:p w14:paraId="13FA1D6D" w14:textId="77777777" w:rsidR="00A81368" w:rsidRDefault="00A813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0DF201FB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B48D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B48D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B51B4" w14:textId="77777777" w:rsidR="00A81368" w:rsidRDefault="00A81368" w:rsidP="005026BE">
      <w:r>
        <w:separator/>
      </w:r>
    </w:p>
  </w:footnote>
  <w:footnote w:type="continuationSeparator" w:id="0">
    <w:p w14:paraId="701D52DC" w14:textId="77777777" w:rsidR="00A81368" w:rsidRDefault="00A813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05C77CA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6B48DB">
      <w:rPr>
        <w:rFonts w:asciiTheme="minorHAnsi" w:hAnsiTheme="minorHAnsi" w:cstheme="minorHAnsi"/>
        <w:bCs/>
        <w:i/>
        <w:iCs/>
      </w:rPr>
      <w:t>9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B48DB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A5643F"/>
    <w:rsid w:val="00A611E5"/>
    <w:rsid w:val="00A75020"/>
    <w:rsid w:val="00A81368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5245A-5D67-48E1-8D31-21C6A761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4</cp:revision>
  <cp:lastPrinted>2017-11-02T12:46:00Z</cp:lastPrinted>
  <dcterms:created xsi:type="dcterms:W3CDTF">2025-03-18T08:51:00Z</dcterms:created>
  <dcterms:modified xsi:type="dcterms:W3CDTF">2025-04-08T11:01:00Z</dcterms:modified>
</cp:coreProperties>
</file>