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36654" w14:textId="77777777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5C57722B" w14:textId="63809E08" w:rsidR="00FE259E" w:rsidRPr="00F152C1" w:rsidRDefault="005B3AEC" w:rsidP="00B26041">
      <w:pPr>
        <w:spacing w:after="0"/>
        <w:jc w:val="left"/>
        <w:rPr>
          <w:b/>
          <w:szCs w:val="22"/>
        </w:rPr>
      </w:pPr>
      <w:r w:rsidRPr="003169F4">
        <w:rPr>
          <w:szCs w:val="22"/>
        </w:rPr>
        <w:t>Smlouva o dílo:</w:t>
      </w:r>
      <w:r w:rsidR="00984A57">
        <w:rPr>
          <w:rFonts w:ascii="Calibri" w:hAnsi="Calibri" w:cs="Calibri"/>
          <w:bCs/>
          <w:iCs/>
          <w:szCs w:val="22"/>
        </w:rPr>
        <w:t xml:space="preserve">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FE259E">
        <w:rPr>
          <w:rFonts w:ascii="Calibri" w:hAnsi="Calibri" w:cs="Calibri"/>
          <w:bCs/>
          <w:iCs/>
          <w:szCs w:val="22"/>
        </w:rPr>
        <w:tab/>
      </w:r>
      <w:r w:rsidR="00FE259E">
        <w:rPr>
          <w:b/>
          <w:szCs w:val="22"/>
        </w:rPr>
        <w:t>„</w:t>
      </w:r>
      <w:r w:rsidR="00B26041">
        <w:rPr>
          <w:b/>
          <w:szCs w:val="22"/>
        </w:rPr>
        <w:t>PD - Trolejbusová trať Dědičná  -  Michálkovická</w:t>
      </w:r>
      <w:r w:rsidR="00FE259E">
        <w:rPr>
          <w:b/>
          <w:szCs w:val="22"/>
        </w:rPr>
        <w:t>“.</w:t>
      </w:r>
      <w:r w:rsidR="00FE259E" w:rsidRPr="00F152C1">
        <w:rPr>
          <w:b/>
          <w:szCs w:val="22"/>
        </w:rPr>
        <w:t xml:space="preserve"> </w:t>
      </w:r>
    </w:p>
    <w:p w14:paraId="73A99248" w14:textId="3BD3443A" w:rsidR="00571513" w:rsidRPr="00984A57" w:rsidRDefault="00571513" w:rsidP="00484BC6">
      <w:pPr>
        <w:spacing w:before="240" w:after="0"/>
        <w:ind w:left="2832" w:hanging="2832"/>
        <w:rPr>
          <w:szCs w:val="22"/>
        </w:rPr>
      </w:pPr>
    </w:p>
    <w:p w14:paraId="4B5DD868" w14:textId="77777777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6A43D82F" w14:textId="32ED2D3A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ab/>
      </w:r>
      <w:r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ab/>
      </w:r>
      <w:r w:rsidR="00FE259E" w:rsidRPr="00AE64ED">
        <w:rPr>
          <w:rFonts w:asciiTheme="minorHAnsi" w:eastAsia="Calibri" w:hAnsiTheme="minorHAnsi" w:cstheme="minorHAnsi"/>
          <w:b/>
          <w:iCs/>
          <w:szCs w:val="22"/>
          <w:lang w:eastAsia="en-US"/>
        </w:rPr>
        <w:t>DOD202</w:t>
      </w:r>
      <w:r w:rsidR="00FE259E">
        <w:rPr>
          <w:rFonts w:asciiTheme="minorHAnsi" w:eastAsia="Calibri" w:hAnsiTheme="minorHAnsi" w:cstheme="minorHAnsi"/>
          <w:b/>
          <w:iCs/>
          <w:szCs w:val="22"/>
          <w:lang w:eastAsia="en-US"/>
        </w:rPr>
        <w:t>42594</w:t>
      </w:r>
    </w:p>
    <w:p w14:paraId="47C96B13" w14:textId="77777777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151D963D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2B196FF0" w14:textId="70BBFA9A" w:rsidR="0034329D" w:rsidRPr="00012278" w:rsidRDefault="00D5212E" w:rsidP="0034329D">
      <w:pPr>
        <w:pStyle w:val="2nesltext"/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="0034329D" w:rsidRPr="00012278">
        <w:rPr>
          <w:rFonts w:asciiTheme="minorHAnsi" w:hAnsiTheme="minorHAnsi" w:cstheme="minorHAnsi"/>
        </w:rPr>
        <w:t xml:space="preserve">: </w:t>
      </w:r>
    </w:p>
    <w:p w14:paraId="09E8127F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71A507B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78E36F5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65DF184A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3AB3AD11" w14:textId="7EADF2E5" w:rsidR="00DE2F71" w:rsidRDefault="00D5212E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Objednatel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podléhá režimu zákona č. 106/1999 Sb., o svobodném přístupu k informacím a režimu zákona č. 340/2015 Sb., o registru smluv. Pokud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>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</w:t>
      </w:r>
      <w:r w:rsidR="007C40CF">
        <w:rPr>
          <w:rFonts w:asciiTheme="minorHAnsi" w:hAnsiTheme="minorHAnsi" w:cstheme="minorHAnsi"/>
          <w:sz w:val="22"/>
          <w:szCs w:val="22"/>
        </w:rPr>
        <w:t xml:space="preserve"> Nabídkové ceny nemohou být předmětem obchodního tajemství.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1A034B61" w14:textId="29D4C20B" w:rsidR="0034329D" w:rsidRDefault="00D5212E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Zhotovitel </w:t>
      </w:r>
      <w:r w:rsidR="0034329D">
        <w:rPr>
          <w:rFonts w:asciiTheme="minorHAnsi" w:hAnsiTheme="minorHAnsi" w:cstheme="minorHAnsi"/>
          <w:sz w:val="22"/>
          <w:szCs w:val="22"/>
        </w:rPr>
        <w:t>za své obchodní tajemství považuje:</w:t>
      </w:r>
    </w:p>
    <w:p w14:paraId="0B6F98CA" w14:textId="77777777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453AF9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1F44823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3802CD9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57455B45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1ACB4920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  <w:bookmarkStart w:id="0" w:name="_GoBack"/>
      <w:bookmarkEnd w:id="0"/>
    </w:p>
    <w:p w14:paraId="03C1090D" w14:textId="77777777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F84E29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47F54412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27414D7E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0F46A448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241918E7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66CC8" w14:textId="77777777" w:rsidR="00E24763" w:rsidRDefault="00E24763" w:rsidP="00360830">
      <w:r>
        <w:separator/>
      </w:r>
    </w:p>
  </w:endnote>
  <w:endnote w:type="continuationSeparator" w:id="0">
    <w:p w14:paraId="238D172F" w14:textId="77777777" w:rsidR="00E24763" w:rsidRDefault="00E247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B3C7D" w14:textId="77777777" w:rsidR="00E24763" w:rsidRDefault="00E24763" w:rsidP="00360830">
      <w:r>
        <w:separator/>
      </w:r>
    </w:p>
  </w:footnote>
  <w:footnote w:type="continuationSeparator" w:id="0">
    <w:p w14:paraId="7B38DBEA" w14:textId="77777777" w:rsidR="00E24763" w:rsidRDefault="00E247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FB731" w14:textId="70952E70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</w:t>
    </w:r>
    <w:r w:rsidR="00647860">
      <w:rPr>
        <w:rFonts w:ascii="Times New Roman" w:hAnsi="Times New Roman"/>
        <w:i/>
      </w:rPr>
      <w:t>5</w:t>
    </w:r>
    <w:r>
      <w:rPr>
        <w:rFonts w:ascii="Times New Roman" w:hAnsi="Times New Roman"/>
        <w:i/>
      </w:rPr>
      <w:t xml:space="preserve"> SOD – Vymezení obchodního tajemství </w:t>
    </w:r>
    <w:r w:rsidR="00E74BB6">
      <w:rPr>
        <w:rFonts w:ascii="Times New Roman" w:hAnsi="Times New Roman"/>
        <w:i/>
      </w:rPr>
      <w:t>zhotovitele</w:t>
    </w:r>
  </w:p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77777777" w:rsidR="009873DA" w:rsidRDefault="009873DA" w:rsidP="00835590">
    <w:pPr>
      <w:pStyle w:val="Zhlav"/>
      <w:spacing w:before="120"/>
    </w:pPr>
  </w:p>
  <w:p w14:paraId="7DAF2495" w14:textId="77777777" w:rsidR="001960F7" w:rsidRDefault="001960F7" w:rsidP="00835590">
    <w:pPr>
      <w:pStyle w:val="Zhlav"/>
      <w:spacing w:before="120"/>
    </w:pPr>
  </w:p>
  <w:p w14:paraId="431B63C3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141D"/>
    <w:rsid w:val="001E4DD0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53686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249B0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A682E"/>
    <w:rsid w:val="005B1387"/>
    <w:rsid w:val="005B3AEC"/>
    <w:rsid w:val="005C77B6"/>
    <w:rsid w:val="005F709A"/>
    <w:rsid w:val="00614136"/>
    <w:rsid w:val="0062040D"/>
    <w:rsid w:val="006207E2"/>
    <w:rsid w:val="00626E50"/>
    <w:rsid w:val="00644EA3"/>
    <w:rsid w:val="00647860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C40CF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A7F56"/>
    <w:rsid w:val="009B7CF2"/>
    <w:rsid w:val="009F49AE"/>
    <w:rsid w:val="009F4AA4"/>
    <w:rsid w:val="009F6CAF"/>
    <w:rsid w:val="00A042D1"/>
    <w:rsid w:val="00A07672"/>
    <w:rsid w:val="00A10F10"/>
    <w:rsid w:val="00A22122"/>
    <w:rsid w:val="00A32057"/>
    <w:rsid w:val="00A32D33"/>
    <w:rsid w:val="00A333E5"/>
    <w:rsid w:val="00A345E8"/>
    <w:rsid w:val="00A5762F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80D"/>
    <w:rsid w:val="00AB1A8B"/>
    <w:rsid w:val="00AD0597"/>
    <w:rsid w:val="00AD4108"/>
    <w:rsid w:val="00AE049C"/>
    <w:rsid w:val="00AE64ED"/>
    <w:rsid w:val="00AF2968"/>
    <w:rsid w:val="00B12706"/>
    <w:rsid w:val="00B15006"/>
    <w:rsid w:val="00B15B7D"/>
    <w:rsid w:val="00B242CC"/>
    <w:rsid w:val="00B26041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BF5B2C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255E8"/>
    <w:rsid w:val="00D5212E"/>
    <w:rsid w:val="00D63E1A"/>
    <w:rsid w:val="00D944C9"/>
    <w:rsid w:val="00DB4A5A"/>
    <w:rsid w:val="00DB64BA"/>
    <w:rsid w:val="00DB6A28"/>
    <w:rsid w:val="00DC3B40"/>
    <w:rsid w:val="00DE2F71"/>
    <w:rsid w:val="00E04FC0"/>
    <w:rsid w:val="00E24763"/>
    <w:rsid w:val="00E367B5"/>
    <w:rsid w:val="00E542A4"/>
    <w:rsid w:val="00E66AC2"/>
    <w:rsid w:val="00E74BB6"/>
    <w:rsid w:val="00E838A4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E259E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D4F86D-CFD2-46D6-B490-65C824820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25</cp:revision>
  <cp:lastPrinted>2011-01-11T13:57:00Z</cp:lastPrinted>
  <dcterms:created xsi:type="dcterms:W3CDTF">2020-10-20T12:21:00Z</dcterms:created>
  <dcterms:modified xsi:type="dcterms:W3CDTF">2024-11-20T10:54:00Z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