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3D4" w:rsidRDefault="00AA33D4"/>
    <w:p w:rsidR="00AA33D4" w:rsidRDefault="001F2740">
      <w:pPr>
        <w:pStyle w:val="Chapter2"/>
        <w:numPr>
          <w:ilvl w:val="0"/>
          <w:numId w:val="0"/>
        </w:numPr>
        <w:rPr>
          <w:rFonts w:cstheme="minorHAnsi"/>
          <w:lang w:val="cs-CZ"/>
        </w:rPr>
      </w:pPr>
      <w:r>
        <w:rPr>
          <w:rFonts w:cstheme="minorHAnsi"/>
          <w:lang w:val="cs-CZ"/>
        </w:rPr>
        <w:t>Nástroj pro záznam a vyhodnocení  logových událostí (Log Management)</w:t>
      </w:r>
    </w:p>
    <w:p w:rsidR="00AA33D4" w:rsidRDefault="00AA33D4">
      <w:pPr>
        <w:pStyle w:val="Normlnweb"/>
        <w:spacing w:beforeAutospacing="0" w:after="0" w:afterAutospacing="0"/>
        <w:jc w:val="both"/>
        <w:rPr>
          <w:rFonts w:ascii="Tw Cen MT" w:hAnsi="Tw Cen MT" w:cstheme="minorHAnsi"/>
        </w:rPr>
      </w:pPr>
    </w:p>
    <w:p w:rsidR="00AA33D4" w:rsidRDefault="001F2740">
      <w:pPr>
        <w:pStyle w:val="Normlnweb"/>
        <w:spacing w:beforeAutospacing="0" w:after="0" w:afterAutospacing="0"/>
        <w:jc w:val="both"/>
        <w:rPr>
          <w:rFonts w:ascii="Tw Cen MT" w:hAnsi="Tw Cen MT" w:cstheme="minorHAnsi"/>
        </w:rPr>
      </w:pPr>
      <w:r>
        <w:rPr>
          <w:rFonts w:ascii="Tw Cen MT" w:hAnsi="Tw Cen MT" w:cstheme="minorHAnsi"/>
          <w:b/>
          <w:bCs/>
          <w:color w:val="2F2F2F"/>
          <w:sz w:val="32"/>
          <w:szCs w:val="32"/>
        </w:rPr>
        <w:t>Zadání</w:t>
      </w:r>
    </w:p>
    <w:p w:rsidR="00AA33D4" w:rsidRDefault="00AA33D4">
      <w:pPr>
        <w:pStyle w:val="Normlnweb"/>
        <w:spacing w:beforeAutospacing="0" w:after="0" w:afterAutospacing="0"/>
        <w:ind w:firstLine="709"/>
        <w:jc w:val="both"/>
        <w:rPr>
          <w:rFonts w:ascii="Tw Cen MT" w:hAnsi="Tw Cen MT" w:cstheme="minorHAnsi"/>
          <w:color w:val="000000"/>
          <w:sz w:val="22"/>
          <w:szCs w:val="22"/>
        </w:rPr>
      </w:pPr>
    </w:p>
    <w:p w:rsidR="00AA33D4" w:rsidRDefault="001F2740">
      <w:pPr>
        <w:pStyle w:val="Normlnweb"/>
        <w:spacing w:beforeAutospacing="0" w:after="0" w:afterAutospacing="0"/>
        <w:jc w:val="both"/>
        <w:rPr>
          <w:rFonts w:ascii="Tw Cen MT" w:hAnsi="Tw Cen MT" w:cstheme="minorHAnsi"/>
          <w:color w:val="000000"/>
          <w:sz w:val="22"/>
          <w:szCs w:val="22"/>
        </w:rPr>
      </w:pPr>
      <w:r>
        <w:rPr>
          <w:rFonts w:ascii="Tw Cen MT" w:hAnsi="Tw Cen MT" w:cstheme="minorHAnsi"/>
          <w:color w:val="000000"/>
          <w:sz w:val="22"/>
          <w:szCs w:val="22"/>
        </w:rPr>
        <w:t xml:space="preserve">V rámci zvýšení kybernetické bezpečnosti bude začleněna technologie Log Managementu jako specializovaného bezpečnostního řešení, které umožňuje sbírat, </w:t>
      </w:r>
      <w:proofErr w:type="spellStart"/>
      <w:r>
        <w:rPr>
          <w:rFonts w:ascii="Tw Cen MT" w:hAnsi="Tw Cen MT" w:cstheme="minorHAnsi"/>
          <w:color w:val="000000"/>
          <w:sz w:val="22"/>
          <w:szCs w:val="22"/>
        </w:rPr>
        <w:t>parsovat</w:t>
      </w:r>
      <w:proofErr w:type="spellEnd"/>
      <w:r>
        <w:rPr>
          <w:rFonts w:ascii="Tw Cen MT" w:hAnsi="Tw Cen MT" w:cstheme="minorHAnsi"/>
          <w:color w:val="000000"/>
          <w:sz w:val="22"/>
          <w:szCs w:val="22"/>
        </w:rPr>
        <w:t xml:space="preserve">, optimalizovat a analyzovat události ze všech možných vrstev IT infrastruktury. </w:t>
      </w:r>
    </w:p>
    <w:p w:rsidR="00AA33D4" w:rsidRDefault="00AA33D4">
      <w:pPr>
        <w:pStyle w:val="Normlnweb"/>
        <w:spacing w:beforeAutospacing="0" w:after="0" w:afterAutospacing="0"/>
        <w:jc w:val="both"/>
        <w:rPr>
          <w:rFonts w:ascii="Tw Cen MT" w:hAnsi="Tw Cen MT" w:cstheme="minorHAnsi"/>
          <w:color w:val="000000"/>
          <w:sz w:val="22"/>
          <w:szCs w:val="22"/>
        </w:rPr>
      </w:pPr>
    </w:p>
    <w:p w:rsidR="00AA33D4" w:rsidRDefault="001F2740">
      <w:pPr>
        <w:pStyle w:val="Normlnweb"/>
        <w:spacing w:beforeAutospacing="0" w:after="0" w:afterAutospacing="0"/>
        <w:jc w:val="both"/>
        <w:rPr>
          <w:rFonts w:ascii="Tw Cen MT" w:hAnsi="Tw Cen MT" w:cstheme="minorHAnsi"/>
          <w:color w:val="000000"/>
          <w:sz w:val="22"/>
          <w:szCs w:val="22"/>
        </w:rPr>
      </w:pPr>
      <w:r>
        <w:rPr>
          <w:rFonts w:ascii="Tw Cen MT" w:hAnsi="Tw Cen MT" w:cstheme="minorHAnsi"/>
          <w:color w:val="000000"/>
          <w:sz w:val="22"/>
          <w:szCs w:val="22"/>
        </w:rPr>
        <w:t>LM řešení bud</w:t>
      </w:r>
      <w:r>
        <w:rPr>
          <w:rFonts w:ascii="Tw Cen MT" w:hAnsi="Tw Cen MT" w:cstheme="minorHAnsi"/>
          <w:color w:val="000000"/>
          <w:sz w:val="22"/>
          <w:szCs w:val="22"/>
        </w:rPr>
        <w:t>e nedílnou součástí monitoringu kybernetické bezpečnosti města. Řešení Log Management, v rámci projektu, je uvažováno s konfigurovatelným uživatelským oddělením rolí s využitím silných šifrovacích metod a ochranou logů před neoprávněným přístupem k citlivý</w:t>
      </w:r>
      <w:r>
        <w:rPr>
          <w:rFonts w:ascii="Tw Cen MT" w:hAnsi="Tw Cen MT" w:cstheme="minorHAnsi"/>
          <w:color w:val="000000"/>
          <w:sz w:val="22"/>
          <w:szCs w:val="22"/>
        </w:rPr>
        <w:t>m datům.</w:t>
      </w:r>
    </w:p>
    <w:p w:rsidR="00AA33D4" w:rsidRDefault="00AA33D4">
      <w:pPr>
        <w:pStyle w:val="Normlnweb"/>
        <w:spacing w:beforeAutospacing="0" w:after="0" w:afterAutospacing="0"/>
        <w:jc w:val="both"/>
        <w:rPr>
          <w:rFonts w:ascii="Tw Cen MT" w:hAnsi="Tw Cen MT" w:cstheme="minorHAnsi"/>
          <w:color w:val="000000"/>
          <w:sz w:val="22"/>
          <w:szCs w:val="22"/>
        </w:rPr>
      </w:pPr>
    </w:p>
    <w:p w:rsidR="00AA33D4" w:rsidRDefault="001F2740">
      <w:pPr>
        <w:pStyle w:val="Normlnweb"/>
        <w:spacing w:beforeAutospacing="0" w:after="0" w:afterAutospacing="0"/>
        <w:jc w:val="both"/>
        <w:rPr>
          <w:rFonts w:ascii="Tw Cen MT" w:hAnsi="Tw Cen MT" w:cstheme="minorHAnsi"/>
          <w:color w:val="000000"/>
          <w:sz w:val="22"/>
          <w:szCs w:val="22"/>
        </w:rPr>
      </w:pPr>
      <w:r w:rsidRPr="001F2740">
        <w:rPr>
          <w:rFonts w:ascii="Tw Cen MT" w:hAnsi="Tw Cen MT" w:cstheme="minorHAnsi"/>
          <w:color w:val="000000"/>
          <w:sz w:val="22"/>
          <w:szCs w:val="22"/>
        </w:rPr>
        <w:t xml:space="preserve">V rámci implementace požadujeme napojení všech relevantních zdrojů, jejich rozsah bude upřesněn </w:t>
      </w:r>
      <w:r w:rsidRPr="001F2740">
        <w:rPr>
          <w:rFonts w:ascii="Tw Cen MT" w:hAnsi="Tw Cen MT" w:cstheme="minorHAnsi"/>
          <w:color w:val="000000"/>
          <w:sz w:val="22"/>
          <w:szCs w:val="22"/>
        </w:rPr>
        <w:t>v rámci návrhu cílového konceptu nasazení Log Managementu.</w:t>
      </w:r>
      <w:bookmarkStart w:id="0" w:name="_GoBack"/>
      <w:bookmarkEnd w:id="0"/>
      <w:r>
        <w:rPr>
          <w:rFonts w:ascii="Tw Cen MT" w:hAnsi="Tw Cen MT" w:cstheme="minorHAnsi"/>
          <w:color w:val="000000"/>
          <w:sz w:val="22"/>
          <w:szCs w:val="22"/>
        </w:rPr>
        <w:t xml:space="preserve"> </w:t>
      </w:r>
    </w:p>
    <w:p w:rsidR="00AA33D4" w:rsidRDefault="00AA33D4">
      <w:pPr>
        <w:pStyle w:val="Normlnweb"/>
        <w:spacing w:beforeAutospacing="0" w:after="0" w:afterAutospacing="0"/>
        <w:jc w:val="both"/>
        <w:rPr>
          <w:rFonts w:ascii="Tw Cen MT" w:hAnsi="Tw Cen MT" w:cstheme="minorHAnsi"/>
          <w:color w:val="000000"/>
          <w:sz w:val="22"/>
          <w:szCs w:val="22"/>
        </w:rPr>
      </w:pPr>
    </w:p>
    <w:p w:rsidR="00AA33D4" w:rsidRDefault="001F2740">
      <w:pPr>
        <w:pStyle w:val="Normlnweb"/>
        <w:spacing w:beforeAutospacing="0" w:after="0" w:afterAutospacing="0"/>
        <w:jc w:val="both"/>
        <w:rPr>
          <w:rFonts w:ascii="Tw Cen MT" w:hAnsi="Tw Cen MT" w:cstheme="minorHAnsi"/>
          <w:color w:val="000000"/>
          <w:sz w:val="22"/>
          <w:szCs w:val="22"/>
        </w:rPr>
      </w:pPr>
      <w:r>
        <w:rPr>
          <w:rFonts w:ascii="Tw Cen MT" w:hAnsi="Tw Cen MT" w:cstheme="minorHAnsi"/>
          <w:color w:val="000000"/>
          <w:sz w:val="22"/>
          <w:szCs w:val="22"/>
        </w:rPr>
        <w:t xml:space="preserve">Požadujeme dodání </w:t>
      </w:r>
      <w:proofErr w:type="spellStart"/>
      <w:r>
        <w:rPr>
          <w:rFonts w:ascii="Tw Cen MT" w:hAnsi="Tw Cen MT" w:cstheme="minorHAnsi"/>
          <w:color w:val="000000"/>
          <w:sz w:val="22"/>
          <w:szCs w:val="22"/>
        </w:rPr>
        <w:t>cloudového</w:t>
      </w:r>
      <w:proofErr w:type="spellEnd"/>
      <w:r>
        <w:rPr>
          <w:rFonts w:ascii="Tw Cen MT" w:hAnsi="Tw Cen MT" w:cstheme="minorHAnsi"/>
          <w:color w:val="000000"/>
          <w:sz w:val="22"/>
          <w:szCs w:val="22"/>
        </w:rPr>
        <w:t xml:space="preserve"> řešení, kdy na straně města bude potřebný kolektor pro sběr </w:t>
      </w:r>
      <w:r>
        <w:rPr>
          <w:rFonts w:ascii="Tw Cen MT" w:hAnsi="Tw Cen MT" w:cstheme="minorHAnsi"/>
          <w:color w:val="000000"/>
          <w:sz w:val="22"/>
          <w:szCs w:val="22"/>
        </w:rPr>
        <w:t xml:space="preserve">logů a samotné uložení, zpracování a uchování logů bude na straně </w:t>
      </w:r>
      <w:proofErr w:type="spellStart"/>
      <w:r>
        <w:rPr>
          <w:rFonts w:ascii="Tw Cen MT" w:hAnsi="Tw Cen MT" w:cstheme="minorHAnsi"/>
          <w:color w:val="000000"/>
          <w:sz w:val="22"/>
          <w:szCs w:val="22"/>
        </w:rPr>
        <w:t>vendora</w:t>
      </w:r>
      <w:proofErr w:type="spellEnd"/>
      <w:r>
        <w:rPr>
          <w:rFonts w:ascii="Tw Cen MT" w:hAnsi="Tw Cen MT" w:cstheme="minorHAnsi"/>
          <w:color w:val="000000"/>
          <w:sz w:val="22"/>
          <w:szCs w:val="22"/>
        </w:rPr>
        <w:t xml:space="preserve"> případně dodavatele. Požadujeme přímý přístup k logovým záznamů minimálně v rozsahu potřebném pro jejich vyhodnocení. Dále požadujeme od dodatele servis v rozsahu nutném pro zajištěn</w:t>
      </w:r>
      <w:r>
        <w:rPr>
          <w:rFonts w:ascii="Tw Cen MT" w:hAnsi="Tw Cen MT" w:cstheme="minorHAnsi"/>
          <w:color w:val="000000"/>
          <w:sz w:val="22"/>
          <w:szCs w:val="22"/>
        </w:rPr>
        <w:t>í bezchybné funkce LM a sběru dat. Případně změny nebo napojení dalších zdrojů nepožadujeme zahrnout do nabídky, ale bude řešeno ve formě poptávky a nabídky ze strany zadavatele. Pro transparentnost požadujeme do nabídky uvést cenu za hodni práce servisníh</w:t>
      </w:r>
      <w:r>
        <w:rPr>
          <w:rFonts w:ascii="Tw Cen MT" w:hAnsi="Tw Cen MT" w:cstheme="minorHAnsi"/>
          <w:color w:val="000000"/>
          <w:sz w:val="22"/>
          <w:szCs w:val="22"/>
        </w:rPr>
        <w:t xml:space="preserve">o technika.  </w:t>
      </w:r>
    </w:p>
    <w:p w:rsidR="00AA33D4" w:rsidRDefault="00AA33D4">
      <w:pPr>
        <w:pStyle w:val="Normlnweb"/>
        <w:spacing w:beforeAutospacing="0" w:after="0" w:afterAutospacing="0"/>
        <w:jc w:val="both"/>
        <w:rPr>
          <w:rFonts w:ascii="Tw Cen MT" w:hAnsi="Tw Cen MT" w:cstheme="minorHAnsi"/>
          <w:color w:val="000000"/>
          <w:sz w:val="22"/>
          <w:szCs w:val="22"/>
        </w:rPr>
      </w:pPr>
    </w:p>
    <w:p w:rsidR="00AA33D4" w:rsidRDefault="001F2740">
      <w:pPr>
        <w:pStyle w:val="Normlnweb"/>
        <w:spacing w:beforeAutospacing="0" w:after="0" w:afterAutospacing="0"/>
        <w:jc w:val="both"/>
        <w:rPr>
          <w:rFonts w:ascii="Tw Cen MT" w:hAnsi="Tw Cen MT" w:cstheme="minorHAnsi"/>
          <w:color w:val="000000"/>
          <w:sz w:val="22"/>
          <w:szCs w:val="22"/>
        </w:rPr>
      </w:pPr>
      <w:r>
        <w:rPr>
          <w:rFonts w:ascii="Tw Cen MT" w:hAnsi="Tw Cen MT" w:cstheme="minorHAnsi"/>
          <w:color w:val="000000"/>
          <w:sz w:val="22"/>
          <w:szCs w:val="22"/>
        </w:rPr>
        <w:t xml:space="preserve">Ze strany dodavatele také požadujeme zajištění servisního rozhraní ve formě </w:t>
      </w:r>
      <w:proofErr w:type="spellStart"/>
      <w:r>
        <w:rPr>
          <w:rFonts w:ascii="Tw Cen MT" w:hAnsi="Tw Cen MT" w:cstheme="minorHAnsi"/>
          <w:color w:val="000000"/>
          <w:sz w:val="22"/>
          <w:szCs w:val="22"/>
        </w:rPr>
        <w:t>helpdesku</w:t>
      </w:r>
      <w:proofErr w:type="spellEnd"/>
      <w:r>
        <w:rPr>
          <w:rFonts w:ascii="Tw Cen MT" w:hAnsi="Tw Cen MT" w:cstheme="minorHAnsi"/>
          <w:color w:val="000000"/>
          <w:sz w:val="22"/>
          <w:szCs w:val="22"/>
        </w:rPr>
        <w:t xml:space="preserve"> pro zadávání servisních požadavků. </w:t>
      </w:r>
    </w:p>
    <w:p w:rsidR="00AA33D4" w:rsidRDefault="00AA33D4">
      <w:pPr>
        <w:pStyle w:val="Normlnweb"/>
        <w:spacing w:beforeAutospacing="0" w:after="0" w:afterAutospacing="0"/>
        <w:jc w:val="both"/>
        <w:rPr>
          <w:rFonts w:ascii="Tw Cen MT" w:hAnsi="Tw Cen MT" w:cstheme="minorHAnsi"/>
          <w:color w:val="000000"/>
          <w:sz w:val="22"/>
          <w:szCs w:val="22"/>
        </w:rPr>
      </w:pPr>
    </w:p>
    <w:p w:rsidR="00AA33D4" w:rsidRDefault="00AA33D4">
      <w:pPr>
        <w:pStyle w:val="Normlnweb"/>
        <w:spacing w:beforeAutospacing="0" w:after="0" w:afterAutospacing="0"/>
        <w:jc w:val="both"/>
        <w:rPr>
          <w:rFonts w:ascii="Tw Cen MT" w:hAnsi="Tw Cen MT" w:cstheme="minorHAnsi"/>
        </w:rPr>
      </w:pPr>
    </w:p>
    <w:p w:rsidR="00AA33D4" w:rsidRDefault="001F2740">
      <w:pPr>
        <w:pStyle w:val="Normlnweb"/>
        <w:spacing w:beforeAutospacing="0" w:after="0" w:afterAutospacing="0"/>
        <w:jc w:val="both"/>
        <w:rPr>
          <w:rFonts w:ascii="Tw Cen MT" w:hAnsi="Tw Cen MT" w:cstheme="minorHAnsi"/>
          <w:b/>
          <w:bCs/>
          <w:color w:val="2F2F2F"/>
          <w:sz w:val="32"/>
          <w:szCs w:val="32"/>
        </w:rPr>
      </w:pPr>
      <w:r>
        <w:rPr>
          <w:rFonts w:ascii="Tw Cen MT" w:hAnsi="Tw Cen MT" w:cstheme="minorHAnsi"/>
          <w:b/>
          <w:bCs/>
          <w:color w:val="2F2F2F"/>
          <w:sz w:val="32"/>
          <w:szCs w:val="32"/>
        </w:rPr>
        <w:t>Obecné vlastnosti</w:t>
      </w:r>
    </w:p>
    <w:p w:rsidR="00AA33D4" w:rsidRDefault="00AA33D4">
      <w:pPr>
        <w:pStyle w:val="Normlnweb"/>
        <w:spacing w:beforeAutospacing="0" w:after="0" w:afterAutospacing="0"/>
        <w:ind w:firstLine="708"/>
        <w:jc w:val="both"/>
        <w:rPr>
          <w:rFonts w:ascii="Tw Cen MT" w:hAnsi="Tw Cen MT" w:cstheme="minorHAnsi"/>
        </w:rPr>
      </w:pPr>
    </w:p>
    <w:p w:rsidR="00AA33D4" w:rsidRDefault="001F2740">
      <w:pPr>
        <w:pStyle w:val="Normlnweb"/>
        <w:spacing w:beforeAutospacing="0" w:after="0" w:afterAutospacing="0"/>
        <w:jc w:val="both"/>
        <w:rPr>
          <w:rFonts w:ascii="Tw Cen MT" w:hAnsi="Tw Cen MT" w:cstheme="minorHAnsi"/>
          <w:color w:val="000000"/>
          <w:sz w:val="22"/>
          <w:szCs w:val="22"/>
        </w:rPr>
      </w:pPr>
      <w:r>
        <w:rPr>
          <w:rFonts w:ascii="Tw Cen MT" w:hAnsi="Tw Cen MT" w:cstheme="minorHAnsi"/>
          <w:color w:val="000000"/>
          <w:sz w:val="22"/>
          <w:szCs w:val="22"/>
        </w:rPr>
        <w:t xml:space="preserve">Log Management bude řešením, které bude seskupovat provozní a bezpečnostní záznamy z HW zařízení, </w:t>
      </w:r>
      <w:r>
        <w:rPr>
          <w:rFonts w:ascii="Tw Cen MT" w:hAnsi="Tw Cen MT" w:cstheme="minorHAnsi"/>
          <w:color w:val="000000"/>
          <w:sz w:val="22"/>
          <w:szCs w:val="22"/>
        </w:rPr>
        <w:t xml:space="preserve">OS a aplikací na jednom místě, ve sjednoceném formátu, se zachováním jejich dostupnosti, důvěrnosti a integrity. </w:t>
      </w:r>
    </w:p>
    <w:p w:rsidR="00AA33D4" w:rsidRDefault="00AA33D4">
      <w:pPr>
        <w:pStyle w:val="Normlnweb"/>
        <w:spacing w:beforeAutospacing="0" w:after="0" w:afterAutospacing="0"/>
        <w:jc w:val="both"/>
        <w:rPr>
          <w:rFonts w:ascii="Tw Cen MT" w:hAnsi="Tw Cen MT" w:cstheme="minorHAnsi"/>
          <w:color w:val="000000"/>
          <w:sz w:val="22"/>
          <w:szCs w:val="22"/>
        </w:rPr>
      </w:pPr>
    </w:p>
    <w:p w:rsidR="00AA33D4" w:rsidRDefault="001F2740">
      <w:pPr>
        <w:pStyle w:val="Normlnweb"/>
        <w:spacing w:beforeAutospacing="0" w:after="0" w:afterAutospacing="0"/>
        <w:jc w:val="both"/>
        <w:rPr>
          <w:rFonts w:ascii="Tw Cen MT" w:hAnsi="Tw Cen MT" w:cstheme="minorHAnsi"/>
          <w:color w:val="000000"/>
          <w:sz w:val="22"/>
          <w:szCs w:val="22"/>
        </w:rPr>
      </w:pPr>
      <w:r>
        <w:rPr>
          <w:rFonts w:ascii="Tw Cen MT" w:hAnsi="Tw Cen MT" w:cstheme="minorHAnsi"/>
          <w:color w:val="000000"/>
          <w:sz w:val="22"/>
          <w:szCs w:val="22"/>
        </w:rPr>
        <w:t>Požadujeme přehledné webovému rozhraní pro vyhledávání v logových záznamech, přizpůsobitelné reporty a statistiky, tak aby Log Management umo</w:t>
      </w:r>
      <w:r>
        <w:rPr>
          <w:rFonts w:ascii="Tw Cen MT" w:hAnsi="Tw Cen MT" w:cstheme="minorHAnsi"/>
          <w:color w:val="000000"/>
          <w:sz w:val="22"/>
          <w:szCs w:val="22"/>
        </w:rPr>
        <w:t>žnil snazší práci s logy při analýze, a to jak za účelem auditu, tak i pro zajištění každodenního provozu.</w:t>
      </w:r>
    </w:p>
    <w:p w:rsidR="00AA33D4" w:rsidRDefault="00AA33D4">
      <w:pPr>
        <w:pStyle w:val="Normlnweb"/>
        <w:spacing w:beforeAutospacing="0" w:after="0" w:afterAutospacing="0"/>
        <w:jc w:val="both"/>
        <w:rPr>
          <w:rFonts w:ascii="Tw Cen MT" w:hAnsi="Tw Cen MT" w:cstheme="minorHAnsi"/>
          <w:color w:val="000000"/>
          <w:sz w:val="22"/>
          <w:szCs w:val="22"/>
        </w:rPr>
      </w:pPr>
    </w:p>
    <w:p w:rsidR="00AA33D4" w:rsidRDefault="001F2740">
      <w:pPr>
        <w:pStyle w:val="Normlnweb"/>
        <w:spacing w:beforeAutospacing="0" w:after="0" w:afterAutospacing="0"/>
        <w:jc w:val="both"/>
        <w:rPr>
          <w:rFonts w:ascii="Tw Cen MT" w:hAnsi="Tw Cen MT" w:cstheme="minorHAnsi"/>
          <w:color w:val="000000"/>
          <w:sz w:val="22"/>
          <w:szCs w:val="22"/>
        </w:rPr>
      </w:pPr>
      <w:r>
        <w:rPr>
          <w:rFonts w:ascii="Tw Cen MT" w:hAnsi="Tw Cen MT" w:cstheme="minorHAnsi"/>
          <w:color w:val="000000"/>
          <w:sz w:val="22"/>
          <w:szCs w:val="22"/>
        </w:rPr>
        <w:t>Požadované řešení bude nyní sloužit primárně jako Log Management, ale požadujeme dodání řešeni, které bude rozšířitelné o část SIEM (v rámci řešení,</w:t>
      </w:r>
      <w:r>
        <w:rPr>
          <w:rFonts w:ascii="Tw Cen MT" w:hAnsi="Tw Cen MT" w:cstheme="minorHAnsi"/>
          <w:color w:val="000000"/>
          <w:sz w:val="22"/>
          <w:szCs w:val="22"/>
        </w:rPr>
        <w:t xml:space="preserve"> nebo jako další součást) s tím, že nyní bude technicky využita pouze část Log Managementu.  </w:t>
      </w:r>
    </w:p>
    <w:p w:rsidR="00AA33D4" w:rsidRDefault="00AA33D4">
      <w:pPr>
        <w:pStyle w:val="Chapter3"/>
        <w:numPr>
          <w:ilvl w:val="0"/>
          <w:numId w:val="0"/>
        </w:numPr>
        <w:rPr>
          <w:lang w:val="cs-CZ"/>
        </w:rPr>
      </w:pPr>
    </w:p>
    <w:p w:rsidR="00AA33D4" w:rsidRDefault="001F2740">
      <w:pPr>
        <w:pStyle w:val="Chapter3"/>
        <w:numPr>
          <w:ilvl w:val="0"/>
          <w:numId w:val="0"/>
        </w:numPr>
        <w:rPr>
          <w:lang w:val="cs-CZ"/>
        </w:rPr>
      </w:pPr>
      <w:r>
        <w:rPr>
          <w:lang w:val="cs-CZ"/>
        </w:rPr>
        <w:t xml:space="preserve">Požadované funkční a nefunkční vlastnosti Log Managementu </w:t>
      </w:r>
    </w:p>
    <w:p w:rsidR="00AA33D4" w:rsidRDefault="001F2740">
      <w:pPr>
        <w:rPr>
          <w:lang w:val="cs-CZ"/>
        </w:rPr>
      </w:pPr>
      <w:r>
        <w:rPr>
          <w:lang w:val="cs-CZ"/>
        </w:rPr>
        <w:t xml:space="preserve">Požadujeme řešení, které umožňuje seskupovat provozní záznamy HW zařízení, OS a aplikací na jednom </w:t>
      </w:r>
      <w:r>
        <w:rPr>
          <w:lang w:val="cs-CZ"/>
        </w:rPr>
        <w:t xml:space="preserve">místě, ve sjednoceném formátu, se zachováním jejich dostupnosti, důvěrnosti a integrity. Dále požadujeme přehledné webové rozhraní pro vyhledávání, přizpůsobitelné reporty a statistiky, tak aby Log Management usnadnil práci s logy při analýze, a to jak za </w:t>
      </w:r>
      <w:r>
        <w:rPr>
          <w:lang w:val="cs-CZ"/>
        </w:rPr>
        <w:t>účelem auditu, tak i pro zajištění každodenního provozu.</w:t>
      </w:r>
    </w:p>
    <w:tbl>
      <w:tblPr>
        <w:tblStyle w:val="Mkatabulky"/>
        <w:tblW w:w="9356" w:type="dxa"/>
        <w:jc w:val="center"/>
        <w:tblLayout w:type="fixed"/>
        <w:tblLook w:val="04A0" w:firstRow="1" w:lastRow="0" w:firstColumn="1" w:lastColumn="0" w:noHBand="0" w:noVBand="1"/>
      </w:tblPr>
      <w:tblGrid>
        <w:gridCol w:w="5099"/>
        <w:gridCol w:w="4257"/>
      </w:tblGrid>
      <w:tr w:rsidR="00AA33D4">
        <w:trPr>
          <w:trHeight w:val="409"/>
          <w:jc w:val="center"/>
        </w:trPr>
        <w:tc>
          <w:tcPr>
            <w:tcW w:w="5098" w:type="dxa"/>
            <w:shd w:val="clear" w:color="auto" w:fill="BFBFBF" w:themeFill="background1" w:themeFillShade="BF"/>
            <w:vAlign w:val="center"/>
          </w:tcPr>
          <w:p w:rsidR="00AA33D4" w:rsidRDefault="001F2740">
            <w:pPr>
              <w:rPr>
                <w:rFonts w:cs="Arial"/>
                <w:b/>
                <w:sz w:val="18"/>
                <w:szCs w:val="18"/>
                <w:lang w:val="cs-CZ"/>
              </w:rPr>
            </w:pPr>
            <w:r>
              <w:rPr>
                <w:rFonts w:cs="Arial"/>
                <w:b/>
                <w:sz w:val="18"/>
                <w:szCs w:val="18"/>
                <w:lang w:val="cs-CZ"/>
              </w:rPr>
              <w:t>Požadovaná funkcionalita</w:t>
            </w:r>
          </w:p>
        </w:tc>
        <w:tc>
          <w:tcPr>
            <w:tcW w:w="4257" w:type="dxa"/>
            <w:shd w:val="clear" w:color="auto" w:fill="BFBFBF" w:themeFill="background1" w:themeFillShade="BF"/>
            <w:vAlign w:val="center"/>
          </w:tcPr>
          <w:p w:rsidR="00AA33D4" w:rsidRDefault="001F2740">
            <w:pPr>
              <w:jc w:val="center"/>
              <w:rPr>
                <w:rFonts w:cs="Arial"/>
                <w:b/>
                <w:sz w:val="18"/>
                <w:szCs w:val="18"/>
                <w:lang w:val="cs-CZ"/>
              </w:rPr>
            </w:pPr>
            <w:r>
              <w:rPr>
                <w:rFonts w:cs="Arial"/>
                <w:b/>
                <w:sz w:val="18"/>
                <w:szCs w:val="18"/>
                <w:lang w:val="cs-CZ"/>
              </w:rPr>
              <w:t>Specifikace minimálních požadavků</w:t>
            </w:r>
          </w:p>
        </w:tc>
      </w:tr>
      <w:tr w:rsidR="00AA33D4">
        <w:trPr>
          <w:trHeight w:val="551"/>
          <w:jc w:val="center"/>
        </w:trPr>
        <w:tc>
          <w:tcPr>
            <w:tcW w:w="5098" w:type="dxa"/>
            <w:vAlign w:val="center"/>
          </w:tcPr>
          <w:p w:rsidR="00AA33D4" w:rsidRDefault="001F2740">
            <w:pPr>
              <w:jc w:val="left"/>
              <w:rPr>
                <w:rFonts w:cs="Arial"/>
                <w:sz w:val="18"/>
                <w:szCs w:val="18"/>
                <w:lang w:val="cs-CZ"/>
              </w:rPr>
            </w:pPr>
            <w:r>
              <w:rPr>
                <w:rFonts w:cs="Arial"/>
                <w:sz w:val="18"/>
                <w:szCs w:val="18"/>
                <w:lang w:val="cs-CZ"/>
              </w:rPr>
              <w:lastRenderedPageBreak/>
              <w:t>Forma obsluhy</w:t>
            </w:r>
          </w:p>
        </w:tc>
        <w:tc>
          <w:tcPr>
            <w:tcW w:w="4257" w:type="dxa"/>
            <w:vAlign w:val="center"/>
          </w:tcPr>
          <w:p w:rsidR="00AA33D4" w:rsidRDefault="001F2740">
            <w:pPr>
              <w:jc w:val="left"/>
              <w:rPr>
                <w:rFonts w:cs="Arial"/>
                <w:sz w:val="18"/>
                <w:szCs w:val="18"/>
                <w:lang w:val="cs-CZ"/>
              </w:rPr>
            </w:pPr>
            <w:r>
              <w:rPr>
                <w:rFonts w:cs="Arial"/>
                <w:sz w:val="18"/>
                <w:szCs w:val="18"/>
                <w:lang w:val="cs-CZ"/>
              </w:rPr>
              <w:t xml:space="preserve">Řešení musí být konfigurovatelné a ovládané </w:t>
            </w:r>
            <w:proofErr w:type="gramStart"/>
            <w:r>
              <w:rPr>
                <w:rFonts w:cs="Arial"/>
                <w:sz w:val="18"/>
                <w:szCs w:val="18"/>
                <w:lang w:val="cs-CZ"/>
              </w:rPr>
              <w:t>přes</w:t>
            </w:r>
            <w:proofErr w:type="gramEnd"/>
            <w:r>
              <w:rPr>
                <w:rFonts w:cs="Arial"/>
                <w:sz w:val="18"/>
                <w:szCs w:val="18"/>
                <w:lang w:val="cs-CZ"/>
              </w:rPr>
              <w:t xml:space="preserve"> webové GUI </w:t>
            </w:r>
            <w:proofErr w:type="gramStart"/>
            <w:r>
              <w:rPr>
                <w:rFonts w:cs="Arial"/>
                <w:sz w:val="18"/>
                <w:szCs w:val="18"/>
                <w:lang w:val="cs-CZ"/>
              </w:rPr>
              <w:t>rozhraní</w:t>
            </w:r>
            <w:proofErr w:type="gramEnd"/>
            <w:r>
              <w:rPr>
                <w:rFonts w:cs="Arial"/>
                <w:sz w:val="18"/>
                <w:szCs w:val="18"/>
                <w:lang w:val="cs-CZ"/>
              </w:rPr>
              <w:t>.</w:t>
            </w:r>
          </w:p>
        </w:tc>
      </w:tr>
      <w:tr w:rsidR="00AA33D4">
        <w:trPr>
          <w:trHeight w:val="551"/>
          <w:jc w:val="center"/>
        </w:trPr>
        <w:tc>
          <w:tcPr>
            <w:tcW w:w="5098" w:type="dxa"/>
            <w:vAlign w:val="center"/>
          </w:tcPr>
          <w:p w:rsidR="00AA33D4" w:rsidRDefault="001F2740">
            <w:pPr>
              <w:jc w:val="left"/>
              <w:rPr>
                <w:rFonts w:cs="Arial"/>
                <w:b/>
                <w:bCs/>
                <w:sz w:val="18"/>
                <w:szCs w:val="18"/>
                <w:lang w:val="cs-CZ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cs-CZ"/>
              </w:rPr>
              <w:t xml:space="preserve">Počet podporovaných zdrojů log. </w:t>
            </w:r>
            <w:proofErr w:type="gramStart"/>
            <w:r>
              <w:rPr>
                <w:rFonts w:cs="Arial"/>
                <w:b/>
                <w:bCs/>
                <w:sz w:val="18"/>
                <w:szCs w:val="18"/>
                <w:lang w:val="cs-CZ"/>
              </w:rPr>
              <w:t>událostí</w:t>
            </w:r>
            <w:proofErr w:type="gramEnd"/>
          </w:p>
        </w:tc>
        <w:tc>
          <w:tcPr>
            <w:tcW w:w="4257" w:type="dxa"/>
            <w:vAlign w:val="center"/>
          </w:tcPr>
          <w:p w:rsidR="00AA33D4" w:rsidRDefault="001F2740">
            <w:pPr>
              <w:jc w:val="left"/>
              <w:rPr>
                <w:rFonts w:cs="Arial"/>
                <w:b/>
                <w:bCs/>
                <w:sz w:val="18"/>
                <w:szCs w:val="18"/>
                <w:lang w:val="cs-CZ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cs-CZ"/>
              </w:rPr>
              <w:t>500 IP adres</w:t>
            </w:r>
          </w:p>
        </w:tc>
      </w:tr>
      <w:tr w:rsidR="00AA33D4">
        <w:trPr>
          <w:trHeight w:val="551"/>
          <w:jc w:val="center"/>
        </w:trPr>
        <w:tc>
          <w:tcPr>
            <w:tcW w:w="5098" w:type="dxa"/>
            <w:vAlign w:val="center"/>
          </w:tcPr>
          <w:p w:rsidR="00AA33D4" w:rsidRDefault="001F2740">
            <w:pPr>
              <w:jc w:val="left"/>
              <w:rPr>
                <w:rFonts w:cs="Arial"/>
                <w:b/>
                <w:bCs/>
                <w:sz w:val="18"/>
                <w:szCs w:val="18"/>
                <w:lang w:val="cs-CZ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cs-CZ"/>
              </w:rPr>
              <w:t xml:space="preserve">Komponenta Log Managementu musí mít garantovanou licenci pro: </w:t>
            </w:r>
          </w:p>
        </w:tc>
        <w:tc>
          <w:tcPr>
            <w:tcW w:w="4257" w:type="dxa"/>
            <w:vAlign w:val="center"/>
          </w:tcPr>
          <w:p w:rsidR="00AA33D4" w:rsidRDefault="001F2740">
            <w:pPr>
              <w:jc w:val="left"/>
              <w:rPr>
                <w:rFonts w:cs="Arial"/>
                <w:b/>
                <w:bCs/>
                <w:sz w:val="18"/>
                <w:szCs w:val="18"/>
                <w:lang w:val="cs-CZ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cs-CZ"/>
              </w:rPr>
              <w:t>Zpracování 250 EPS nebo 10 GB/</w:t>
            </w:r>
            <w:proofErr w:type="spellStart"/>
            <w:r>
              <w:rPr>
                <w:rFonts w:cs="Arial"/>
                <w:b/>
                <w:bCs/>
                <w:sz w:val="18"/>
                <w:szCs w:val="18"/>
                <w:lang w:val="cs-CZ"/>
              </w:rPr>
              <w:t>day</w:t>
            </w:r>
            <w:proofErr w:type="spellEnd"/>
          </w:p>
        </w:tc>
      </w:tr>
      <w:tr w:rsidR="00AA33D4">
        <w:trPr>
          <w:trHeight w:val="551"/>
          <w:jc w:val="center"/>
        </w:trPr>
        <w:tc>
          <w:tcPr>
            <w:tcW w:w="5098" w:type="dxa"/>
            <w:vAlign w:val="center"/>
          </w:tcPr>
          <w:p w:rsidR="00AA33D4" w:rsidRDefault="001F2740">
            <w:pPr>
              <w:jc w:val="left"/>
              <w:rPr>
                <w:rFonts w:cs="Arial"/>
                <w:b/>
                <w:bCs/>
                <w:sz w:val="18"/>
                <w:szCs w:val="18"/>
                <w:lang w:val="cs-CZ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cs-CZ"/>
              </w:rPr>
              <w:t>Provedení</w:t>
            </w:r>
          </w:p>
        </w:tc>
        <w:tc>
          <w:tcPr>
            <w:tcW w:w="4257" w:type="dxa"/>
            <w:vAlign w:val="center"/>
          </w:tcPr>
          <w:p w:rsidR="00AA33D4" w:rsidRDefault="001F2740">
            <w:pPr>
              <w:jc w:val="left"/>
              <w:rPr>
                <w:rFonts w:cs="Arial"/>
                <w:b/>
                <w:bCs/>
                <w:sz w:val="18"/>
                <w:szCs w:val="18"/>
                <w:highlight w:val="yellow"/>
                <w:lang w:val="cs-CZ" w:eastAsia="en-US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cs-CZ"/>
              </w:rPr>
              <w:t xml:space="preserve">Virtuální </w:t>
            </w:r>
            <w:proofErr w:type="spellStart"/>
            <w:r>
              <w:rPr>
                <w:rFonts w:cs="Arial"/>
                <w:b/>
                <w:bCs/>
                <w:sz w:val="18"/>
                <w:szCs w:val="18"/>
                <w:lang w:val="cs-CZ"/>
              </w:rPr>
              <w:t>appliance</w:t>
            </w:r>
            <w:proofErr w:type="spellEnd"/>
            <w:r>
              <w:rPr>
                <w:rFonts w:cs="Arial"/>
                <w:b/>
                <w:bCs/>
                <w:sz w:val="18"/>
                <w:szCs w:val="18"/>
                <w:lang w:val="cs-CZ"/>
              </w:rPr>
              <w:t xml:space="preserve">: Pro účely navrženého řešení budou zadavatelem poskytnuty zdroje na jeho virtuální platformě. </w:t>
            </w:r>
          </w:p>
        </w:tc>
      </w:tr>
      <w:tr w:rsidR="00AA33D4">
        <w:trPr>
          <w:trHeight w:val="551"/>
          <w:jc w:val="center"/>
        </w:trPr>
        <w:tc>
          <w:tcPr>
            <w:tcW w:w="5098" w:type="dxa"/>
            <w:vAlign w:val="center"/>
          </w:tcPr>
          <w:p w:rsidR="00AA33D4" w:rsidRDefault="001F2740">
            <w:pPr>
              <w:jc w:val="left"/>
              <w:rPr>
                <w:rFonts w:cs="Arial"/>
                <w:sz w:val="18"/>
                <w:szCs w:val="18"/>
                <w:lang w:val="cs-CZ"/>
              </w:rPr>
            </w:pPr>
            <w:r>
              <w:rPr>
                <w:rFonts w:cs="Arial"/>
                <w:sz w:val="18"/>
                <w:szCs w:val="18"/>
                <w:lang w:val="cs-CZ"/>
              </w:rPr>
              <w:t xml:space="preserve">Podpora vstupních protokolů </w:t>
            </w:r>
            <w:r>
              <w:rPr>
                <w:rFonts w:cs="Arial"/>
                <w:sz w:val="18"/>
                <w:szCs w:val="18"/>
                <w:lang w:val="cs-CZ"/>
              </w:rPr>
              <w:t>(</w:t>
            </w:r>
            <w:proofErr w:type="spellStart"/>
            <w:r>
              <w:rPr>
                <w:rFonts w:cs="Arial"/>
                <w:sz w:val="18"/>
                <w:szCs w:val="18"/>
                <w:lang w:val="cs-CZ"/>
              </w:rPr>
              <w:t>sources</w:t>
            </w:r>
            <w:proofErr w:type="spellEnd"/>
            <w:r>
              <w:rPr>
                <w:rFonts w:cs="Arial"/>
                <w:sz w:val="18"/>
                <w:szCs w:val="18"/>
                <w:lang w:val="cs-CZ"/>
              </w:rPr>
              <w:t xml:space="preserve"> ~ zdrojů log záznamů) a přenosu dat.</w:t>
            </w:r>
          </w:p>
        </w:tc>
        <w:tc>
          <w:tcPr>
            <w:tcW w:w="4257" w:type="dxa"/>
            <w:vAlign w:val="center"/>
          </w:tcPr>
          <w:p w:rsidR="00AA33D4" w:rsidRDefault="001F2740">
            <w:pPr>
              <w:jc w:val="left"/>
              <w:rPr>
                <w:rFonts w:cs="Arial"/>
                <w:sz w:val="18"/>
                <w:szCs w:val="18"/>
                <w:lang w:val="cs-CZ"/>
              </w:rPr>
            </w:pPr>
            <w:r>
              <w:rPr>
                <w:rFonts w:cs="Arial"/>
                <w:sz w:val="18"/>
                <w:szCs w:val="18"/>
                <w:lang w:val="cs-CZ"/>
              </w:rPr>
              <w:t xml:space="preserve">SNMP, </w:t>
            </w:r>
            <w:proofErr w:type="spellStart"/>
            <w:r>
              <w:rPr>
                <w:rFonts w:cs="Arial"/>
                <w:sz w:val="18"/>
                <w:szCs w:val="18"/>
                <w:lang w:val="cs-CZ"/>
              </w:rPr>
              <w:t>syslog</w:t>
            </w:r>
            <w:proofErr w:type="spellEnd"/>
            <w:r>
              <w:rPr>
                <w:rFonts w:cs="Arial"/>
                <w:sz w:val="18"/>
                <w:szCs w:val="18"/>
                <w:lang w:val="cs-CZ"/>
              </w:rPr>
              <w:t>:</w:t>
            </w:r>
          </w:p>
          <w:p w:rsidR="00AA33D4" w:rsidRDefault="001F2740">
            <w:pPr>
              <w:jc w:val="left"/>
              <w:rPr>
                <w:rFonts w:cs="Arial"/>
                <w:sz w:val="18"/>
                <w:szCs w:val="18"/>
                <w:lang w:val="cs-CZ"/>
              </w:rPr>
            </w:pPr>
            <w:r>
              <w:rPr>
                <w:rFonts w:cs="Arial"/>
                <w:sz w:val="18"/>
                <w:szCs w:val="18"/>
                <w:lang w:val="cs-CZ"/>
              </w:rPr>
              <w:t>- UDP (dle RFC 3164),</w:t>
            </w:r>
          </w:p>
          <w:p w:rsidR="00AA33D4" w:rsidRDefault="001F2740">
            <w:pPr>
              <w:jc w:val="left"/>
              <w:rPr>
                <w:rFonts w:cs="Arial"/>
                <w:sz w:val="18"/>
                <w:szCs w:val="18"/>
                <w:lang w:val="cs-CZ"/>
              </w:rPr>
            </w:pPr>
            <w:r>
              <w:rPr>
                <w:rFonts w:cs="Arial"/>
                <w:sz w:val="18"/>
                <w:szCs w:val="18"/>
                <w:lang w:val="cs-CZ"/>
              </w:rPr>
              <w:t>- TCP,</w:t>
            </w:r>
          </w:p>
          <w:p w:rsidR="00AA33D4" w:rsidRDefault="001F2740">
            <w:pPr>
              <w:jc w:val="left"/>
              <w:rPr>
                <w:rFonts w:cs="Arial"/>
                <w:sz w:val="18"/>
                <w:szCs w:val="18"/>
                <w:lang w:val="cs-CZ"/>
              </w:rPr>
            </w:pPr>
            <w:r>
              <w:rPr>
                <w:rFonts w:cs="Arial"/>
                <w:sz w:val="18"/>
                <w:szCs w:val="18"/>
                <w:lang w:val="cs-CZ"/>
              </w:rPr>
              <w:t>- IETF (RFC 5424) + TLS</w:t>
            </w:r>
          </w:p>
        </w:tc>
      </w:tr>
      <w:tr w:rsidR="00AA33D4">
        <w:trPr>
          <w:trHeight w:val="551"/>
          <w:jc w:val="center"/>
        </w:trPr>
        <w:tc>
          <w:tcPr>
            <w:tcW w:w="5098" w:type="dxa"/>
            <w:vAlign w:val="center"/>
          </w:tcPr>
          <w:p w:rsidR="00AA33D4" w:rsidRDefault="001F2740">
            <w:pPr>
              <w:jc w:val="left"/>
              <w:rPr>
                <w:rFonts w:cs="Arial"/>
                <w:sz w:val="18"/>
                <w:szCs w:val="18"/>
                <w:lang w:val="cs-CZ"/>
              </w:rPr>
            </w:pPr>
            <w:r>
              <w:rPr>
                <w:rFonts w:cs="Arial"/>
                <w:sz w:val="18"/>
                <w:szCs w:val="18"/>
                <w:lang w:val="cs-CZ"/>
              </w:rPr>
              <w:t>Aktivní sběr logů z databází.</w:t>
            </w:r>
          </w:p>
        </w:tc>
        <w:tc>
          <w:tcPr>
            <w:tcW w:w="4257" w:type="dxa"/>
            <w:vAlign w:val="center"/>
          </w:tcPr>
          <w:p w:rsidR="00AA33D4" w:rsidRDefault="001F2740">
            <w:pPr>
              <w:jc w:val="left"/>
              <w:rPr>
                <w:rFonts w:cs="Arial"/>
                <w:sz w:val="18"/>
                <w:szCs w:val="18"/>
                <w:lang w:val="cs-CZ"/>
              </w:rPr>
            </w:pPr>
            <w:r>
              <w:rPr>
                <w:rFonts w:cs="Arial"/>
                <w:sz w:val="18"/>
                <w:szCs w:val="18"/>
                <w:lang w:val="cs-CZ"/>
              </w:rPr>
              <w:t>přes ODBC, minimálně MSSQL, MYSQL, ORACLE</w:t>
            </w:r>
          </w:p>
        </w:tc>
      </w:tr>
      <w:tr w:rsidR="00AA33D4">
        <w:trPr>
          <w:trHeight w:val="551"/>
          <w:jc w:val="center"/>
        </w:trPr>
        <w:tc>
          <w:tcPr>
            <w:tcW w:w="5098" w:type="dxa"/>
            <w:vAlign w:val="center"/>
          </w:tcPr>
          <w:p w:rsidR="00AA33D4" w:rsidRDefault="001F2740">
            <w:pPr>
              <w:jc w:val="left"/>
              <w:rPr>
                <w:rFonts w:cs="Arial"/>
                <w:sz w:val="18"/>
                <w:szCs w:val="18"/>
                <w:lang w:val="cs-CZ"/>
              </w:rPr>
            </w:pPr>
            <w:r>
              <w:rPr>
                <w:rFonts w:cs="Arial"/>
                <w:sz w:val="18"/>
                <w:szCs w:val="18"/>
                <w:lang w:val="cs-CZ"/>
              </w:rPr>
              <w:t>Podpora BUFFER/CACHE na výstupu jak u Agenta, tak pro RELAY, a také p</w:t>
            </w:r>
            <w:r>
              <w:rPr>
                <w:rFonts w:cs="Arial"/>
                <w:sz w:val="18"/>
                <w:szCs w:val="18"/>
                <w:lang w:val="cs-CZ"/>
              </w:rPr>
              <w:t>ro Server/</w:t>
            </w:r>
            <w:proofErr w:type="spellStart"/>
            <w:r>
              <w:rPr>
                <w:rFonts w:cs="Arial"/>
                <w:sz w:val="18"/>
                <w:szCs w:val="18"/>
                <w:lang w:val="cs-CZ"/>
              </w:rPr>
              <w:t>Appliance</w:t>
            </w:r>
            <w:proofErr w:type="spellEnd"/>
            <w:r>
              <w:rPr>
                <w:rFonts w:cs="Arial"/>
                <w:sz w:val="18"/>
                <w:szCs w:val="18"/>
                <w:lang w:val="cs-CZ"/>
              </w:rPr>
              <w:t>.</w:t>
            </w:r>
          </w:p>
        </w:tc>
        <w:tc>
          <w:tcPr>
            <w:tcW w:w="4257" w:type="dxa"/>
            <w:vAlign w:val="center"/>
          </w:tcPr>
          <w:p w:rsidR="00AA33D4" w:rsidRDefault="00AA33D4">
            <w:pPr>
              <w:jc w:val="left"/>
              <w:rPr>
                <w:rFonts w:cs="Arial"/>
                <w:sz w:val="18"/>
                <w:szCs w:val="18"/>
                <w:lang w:val="cs-CZ"/>
              </w:rPr>
            </w:pPr>
          </w:p>
        </w:tc>
      </w:tr>
      <w:tr w:rsidR="00AA33D4">
        <w:trPr>
          <w:trHeight w:val="551"/>
          <w:jc w:val="center"/>
        </w:trPr>
        <w:tc>
          <w:tcPr>
            <w:tcW w:w="5098" w:type="dxa"/>
            <w:vAlign w:val="center"/>
          </w:tcPr>
          <w:p w:rsidR="00AA33D4" w:rsidRDefault="001F2740">
            <w:pPr>
              <w:jc w:val="left"/>
              <w:rPr>
                <w:rFonts w:cs="Arial"/>
                <w:sz w:val="18"/>
                <w:szCs w:val="18"/>
                <w:lang w:val="cs-CZ"/>
              </w:rPr>
            </w:pPr>
            <w:r>
              <w:rPr>
                <w:rFonts w:cs="Arial"/>
                <w:sz w:val="18"/>
                <w:szCs w:val="18"/>
                <w:lang w:val="cs-CZ"/>
              </w:rPr>
              <w:t>Podpora výstupních protokolů (</w:t>
            </w:r>
            <w:proofErr w:type="spellStart"/>
            <w:r>
              <w:rPr>
                <w:rFonts w:cs="Arial"/>
                <w:sz w:val="18"/>
                <w:szCs w:val="18"/>
                <w:lang w:val="cs-CZ"/>
              </w:rPr>
              <w:t>destinations</w:t>
            </w:r>
            <w:proofErr w:type="spellEnd"/>
            <w:r>
              <w:rPr>
                <w:rFonts w:cs="Arial"/>
                <w:sz w:val="18"/>
                <w:szCs w:val="18"/>
                <w:lang w:val="cs-CZ"/>
              </w:rPr>
              <w:t xml:space="preserve"> ~ umístění log záznamů).</w:t>
            </w:r>
          </w:p>
        </w:tc>
        <w:tc>
          <w:tcPr>
            <w:tcW w:w="4257" w:type="dxa"/>
            <w:vAlign w:val="center"/>
          </w:tcPr>
          <w:p w:rsidR="00AA33D4" w:rsidRDefault="001F2740">
            <w:pPr>
              <w:jc w:val="left"/>
              <w:rPr>
                <w:rFonts w:cs="Arial"/>
                <w:sz w:val="18"/>
                <w:szCs w:val="18"/>
                <w:lang w:val="cs-CZ"/>
              </w:rPr>
            </w:pPr>
            <w:proofErr w:type="spellStart"/>
            <w:r>
              <w:rPr>
                <w:rFonts w:cs="Arial"/>
                <w:sz w:val="18"/>
                <w:szCs w:val="18"/>
                <w:lang w:val="cs-CZ"/>
              </w:rPr>
              <w:t>syslog</w:t>
            </w:r>
            <w:proofErr w:type="spellEnd"/>
            <w:r>
              <w:rPr>
                <w:rFonts w:cs="Arial"/>
                <w:sz w:val="18"/>
                <w:szCs w:val="18"/>
                <w:lang w:val="cs-CZ"/>
              </w:rPr>
              <w:t xml:space="preserve"> (UDP, TCP, IETF).</w:t>
            </w:r>
          </w:p>
          <w:p w:rsidR="00AA33D4" w:rsidRDefault="001F2740">
            <w:pPr>
              <w:jc w:val="left"/>
              <w:rPr>
                <w:rFonts w:cs="Arial"/>
                <w:sz w:val="18"/>
                <w:szCs w:val="18"/>
                <w:lang w:val="cs-CZ"/>
              </w:rPr>
            </w:pPr>
            <w:r>
              <w:rPr>
                <w:rFonts w:cs="Arial"/>
                <w:sz w:val="18"/>
                <w:szCs w:val="18"/>
                <w:lang w:val="cs-CZ"/>
              </w:rPr>
              <w:t>zápis logových dat napřímo do databází (ODBC).</w:t>
            </w:r>
          </w:p>
          <w:p w:rsidR="00AA33D4" w:rsidRDefault="001F2740">
            <w:pPr>
              <w:jc w:val="left"/>
              <w:rPr>
                <w:rFonts w:cs="Arial"/>
                <w:sz w:val="18"/>
                <w:szCs w:val="18"/>
                <w:lang w:val="cs-CZ"/>
              </w:rPr>
            </w:pPr>
            <w:r>
              <w:rPr>
                <w:rFonts w:cs="Arial"/>
                <w:sz w:val="18"/>
                <w:szCs w:val="18"/>
                <w:lang w:val="cs-CZ"/>
              </w:rPr>
              <w:t>zápis logových dat do JSON formátu.</w:t>
            </w:r>
          </w:p>
          <w:p w:rsidR="00AA33D4" w:rsidRDefault="001F2740">
            <w:pPr>
              <w:jc w:val="left"/>
              <w:rPr>
                <w:rFonts w:cs="Arial"/>
                <w:sz w:val="18"/>
                <w:szCs w:val="18"/>
                <w:lang w:val="cs-CZ"/>
              </w:rPr>
            </w:pPr>
            <w:r>
              <w:rPr>
                <w:rFonts w:cs="Arial"/>
                <w:sz w:val="18"/>
                <w:szCs w:val="18"/>
                <w:lang w:val="cs-CZ"/>
              </w:rPr>
              <w:t>SNMP Trap.</w:t>
            </w:r>
          </w:p>
        </w:tc>
      </w:tr>
      <w:tr w:rsidR="00AA33D4">
        <w:trPr>
          <w:trHeight w:val="551"/>
          <w:jc w:val="center"/>
        </w:trPr>
        <w:tc>
          <w:tcPr>
            <w:tcW w:w="5098" w:type="dxa"/>
            <w:vAlign w:val="center"/>
          </w:tcPr>
          <w:p w:rsidR="00AA33D4" w:rsidRDefault="001F2740">
            <w:pPr>
              <w:jc w:val="left"/>
              <w:rPr>
                <w:rFonts w:cs="Arial"/>
                <w:sz w:val="18"/>
                <w:szCs w:val="18"/>
                <w:lang w:val="cs-CZ"/>
              </w:rPr>
            </w:pPr>
            <w:r>
              <w:rPr>
                <w:rFonts w:cs="Arial"/>
                <w:sz w:val="18"/>
                <w:szCs w:val="18"/>
                <w:lang w:val="cs-CZ"/>
              </w:rPr>
              <w:t xml:space="preserve">Řízení přístupů (AAA) - řízení přístupu na </w:t>
            </w:r>
            <w:r>
              <w:rPr>
                <w:rFonts w:cs="Arial"/>
                <w:sz w:val="18"/>
                <w:szCs w:val="18"/>
                <w:lang w:val="cs-CZ"/>
              </w:rPr>
              <w:t>úrovni jednotlivých úložišť (</w:t>
            </w:r>
            <w:proofErr w:type="spellStart"/>
            <w:r>
              <w:rPr>
                <w:rFonts w:cs="Arial"/>
                <w:sz w:val="18"/>
                <w:szCs w:val="18"/>
                <w:lang w:val="cs-CZ"/>
              </w:rPr>
              <w:t>logspace</w:t>
            </w:r>
            <w:proofErr w:type="spellEnd"/>
            <w:r>
              <w:rPr>
                <w:rFonts w:cs="Arial"/>
                <w:sz w:val="18"/>
                <w:szCs w:val="18"/>
                <w:lang w:val="cs-CZ"/>
              </w:rPr>
              <w:t>).</w:t>
            </w:r>
          </w:p>
        </w:tc>
        <w:tc>
          <w:tcPr>
            <w:tcW w:w="4257" w:type="dxa"/>
            <w:vAlign w:val="center"/>
          </w:tcPr>
          <w:p w:rsidR="00AA33D4" w:rsidRDefault="00AA33D4">
            <w:pPr>
              <w:jc w:val="left"/>
              <w:rPr>
                <w:rFonts w:cs="Arial"/>
                <w:sz w:val="18"/>
                <w:szCs w:val="18"/>
                <w:lang w:val="cs-CZ"/>
              </w:rPr>
            </w:pPr>
          </w:p>
        </w:tc>
      </w:tr>
      <w:tr w:rsidR="00AA33D4">
        <w:trPr>
          <w:trHeight w:val="551"/>
          <w:jc w:val="center"/>
        </w:trPr>
        <w:tc>
          <w:tcPr>
            <w:tcW w:w="5098" w:type="dxa"/>
            <w:vAlign w:val="center"/>
          </w:tcPr>
          <w:p w:rsidR="00AA33D4" w:rsidRDefault="001F2740">
            <w:pPr>
              <w:jc w:val="left"/>
              <w:rPr>
                <w:rFonts w:cs="Arial"/>
                <w:sz w:val="18"/>
                <w:szCs w:val="18"/>
                <w:lang w:val="cs-CZ"/>
              </w:rPr>
            </w:pPr>
            <w:r>
              <w:rPr>
                <w:rFonts w:cs="Arial"/>
                <w:sz w:val="18"/>
                <w:szCs w:val="18"/>
                <w:lang w:val="cs-CZ"/>
              </w:rPr>
              <w:t>Zálohování, Archivace, Export, Sdílení log dat</w:t>
            </w:r>
          </w:p>
        </w:tc>
        <w:tc>
          <w:tcPr>
            <w:tcW w:w="4257" w:type="dxa"/>
            <w:vAlign w:val="center"/>
          </w:tcPr>
          <w:p w:rsidR="00AA33D4" w:rsidRDefault="001F2740">
            <w:pPr>
              <w:jc w:val="left"/>
              <w:rPr>
                <w:rFonts w:cs="Arial"/>
                <w:sz w:val="18"/>
                <w:szCs w:val="18"/>
                <w:lang w:val="cs-CZ"/>
              </w:rPr>
            </w:pPr>
            <w:r>
              <w:rPr>
                <w:rFonts w:cs="Arial"/>
                <w:sz w:val="18"/>
                <w:szCs w:val="18"/>
                <w:lang w:val="cs-CZ"/>
              </w:rPr>
              <w:t>Nezávislé zálohovací politiky jak pro konfiguraci, tak pro jednotlivá úložiště (</w:t>
            </w:r>
            <w:proofErr w:type="spellStart"/>
            <w:r>
              <w:rPr>
                <w:rFonts w:cs="Arial"/>
                <w:sz w:val="18"/>
                <w:szCs w:val="18"/>
                <w:lang w:val="cs-CZ"/>
              </w:rPr>
              <w:t>logspace</w:t>
            </w:r>
            <w:proofErr w:type="spellEnd"/>
            <w:r>
              <w:rPr>
                <w:rFonts w:cs="Arial"/>
                <w:sz w:val="18"/>
                <w:szCs w:val="18"/>
                <w:lang w:val="cs-CZ"/>
              </w:rPr>
              <w:t>).</w:t>
            </w:r>
          </w:p>
          <w:p w:rsidR="00AA33D4" w:rsidRDefault="001F2740">
            <w:pPr>
              <w:jc w:val="left"/>
              <w:rPr>
                <w:rFonts w:cs="Arial"/>
                <w:sz w:val="18"/>
                <w:szCs w:val="18"/>
                <w:lang w:val="cs-CZ"/>
              </w:rPr>
            </w:pPr>
            <w:r>
              <w:rPr>
                <w:rFonts w:cs="Arial"/>
                <w:sz w:val="18"/>
                <w:szCs w:val="18"/>
                <w:lang w:val="cs-CZ"/>
              </w:rPr>
              <w:t xml:space="preserve">Nezávislé archivační (data </w:t>
            </w:r>
            <w:proofErr w:type="spellStart"/>
            <w:r>
              <w:rPr>
                <w:rFonts w:cs="Arial"/>
                <w:sz w:val="18"/>
                <w:szCs w:val="18"/>
                <w:lang w:val="cs-CZ"/>
              </w:rPr>
              <w:t>retention</w:t>
            </w:r>
            <w:proofErr w:type="spellEnd"/>
            <w:r>
              <w:rPr>
                <w:rFonts w:cs="Arial"/>
                <w:sz w:val="18"/>
                <w:szCs w:val="18"/>
                <w:lang w:val="cs-CZ"/>
              </w:rPr>
              <w:t>) politiky pro jednotlivá úložiště log d</w:t>
            </w:r>
            <w:r>
              <w:rPr>
                <w:rFonts w:cs="Arial"/>
                <w:sz w:val="18"/>
                <w:szCs w:val="18"/>
                <w:lang w:val="cs-CZ"/>
              </w:rPr>
              <w:t>at.</w:t>
            </w:r>
          </w:p>
          <w:p w:rsidR="00AA33D4" w:rsidRDefault="001F2740">
            <w:pPr>
              <w:jc w:val="left"/>
              <w:rPr>
                <w:rFonts w:cs="Arial"/>
                <w:sz w:val="18"/>
                <w:szCs w:val="18"/>
                <w:lang w:val="cs-CZ"/>
              </w:rPr>
            </w:pPr>
            <w:r>
              <w:rPr>
                <w:rFonts w:cs="Arial"/>
                <w:sz w:val="18"/>
                <w:szCs w:val="18"/>
                <w:lang w:val="cs-CZ"/>
              </w:rPr>
              <w:t>Podpora exportu/sdílení log dat v originálním i ve strukturovaném tvaru.</w:t>
            </w:r>
          </w:p>
        </w:tc>
      </w:tr>
      <w:tr w:rsidR="00AA33D4">
        <w:trPr>
          <w:trHeight w:val="551"/>
          <w:jc w:val="center"/>
        </w:trPr>
        <w:tc>
          <w:tcPr>
            <w:tcW w:w="5098" w:type="dxa"/>
            <w:vAlign w:val="center"/>
          </w:tcPr>
          <w:p w:rsidR="00AA33D4" w:rsidRDefault="001F2740">
            <w:pPr>
              <w:jc w:val="left"/>
              <w:rPr>
                <w:rFonts w:cs="Arial"/>
                <w:sz w:val="18"/>
                <w:szCs w:val="18"/>
                <w:lang w:val="cs-CZ"/>
              </w:rPr>
            </w:pPr>
            <w:r>
              <w:rPr>
                <w:rFonts w:cs="Arial"/>
                <w:sz w:val="18"/>
                <w:szCs w:val="18"/>
                <w:lang w:val="cs-CZ"/>
              </w:rPr>
              <w:t xml:space="preserve">Rychlé vyhledávání na základě fulltext indexace (vyhledávaní bez nutnosti tvorby </w:t>
            </w:r>
            <w:proofErr w:type="spellStart"/>
            <w:r>
              <w:rPr>
                <w:rFonts w:cs="Arial"/>
                <w:sz w:val="18"/>
                <w:szCs w:val="18"/>
                <w:lang w:val="cs-CZ"/>
              </w:rPr>
              <w:t>parserů</w:t>
            </w:r>
            <w:proofErr w:type="spellEnd"/>
            <w:r>
              <w:rPr>
                <w:rFonts w:cs="Arial"/>
                <w:sz w:val="18"/>
                <w:szCs w:val="18"/>
                <w:lang w:val="cs-CZ"/>
              </w:rPr>
              <w:t>).</w:t>
            </w:r>
          </w:p>
        </w:tc>
        <w:tc>
          <w:tcPr>
            <w:tcW w:w="4257" w:type="dxa"/>
            <w:vAlign w:val="center"/>
          </w:tcPr>
          <w:p w:rsidR="00AA33D4" w:rsidRDefault="001F2740">
            <w:pPr>
              <w:jc w:val="left"/>
              <w:rPr>
                <w:rFonts w:cs="Arial"/>
                <w:sz w:val="18"/>
                <w:szCs w:val="18"/>
                <w:lang w:val="cs-CZ"/>
              </w:rPr>
            </w:pPr>
            <w:r>
              <w:rPr>
                <w:rFonts w:cs="Arial"/>
                <w:sz w:val="18"/>
                <w:szCs w:val="18"/>
                <w:lang w:val="cs-CZ"/>
              </w:rPr>
              <w:t xml:space="preserve">Velké objemy dat se neprohledávají formou „grep </w:t>
            </w:r>
            <w:proofErr w:type="spellStart"/>
            <w:r>
              <w:rPr>
                <w:rFonts w:cs="Arial"/>
                <w:sz w:val="18"/>
                <w:szCs w:val="18"/>
                <w:lang w:val="cs-CZ"/>
              </w:rPr>
              <w:t>like</w:t>
            </w:r>
            <w:proofErr w:type="spellEnd"/>
            <w:r>
              <w:rPr>
                <w:rFonts w:cs="Arial"/>
                <w:sz w:val="18"/>
                <w:szCs w:val="18"/>
                <w:lang w:val="cs-CZ"/>
              </w:rPr>
              <w:t>“ prohledávání po řádcích.</w:t>
            </w:r>
          </w:p>
        </w:tc>
      </w:tr>
      <w:tr w:rsidR="00AA33D4">
        <w:trPr>
          <w:trHeight w:val="551"/>
          <w:jc w:val="center"/>
        </w:trPr>
        <w:tc>
          <w:tcPr>
            <w:tcW w:w="5098" w:type="dxa"/>
            <w:vAlign w:val="center"/>
          </w:tcPr>
          <w:p w:rsidR="00AA33D4" w:rsidRDefault="001F2740">
            <w:pPr>
              <w:jc w:val="left"/>
              <w:rPr>
                <w:rFonts w:cs="Arial"/>
                <w:sz w:val="18"/>
                <w:szCs w:val="18"/>
                <w:lang w:val="cs-CZ"/>
              </w:rPr>
            </w:pPr>
            <w:r>
              <w:rPr>
                <w:rFonts w:cs="Arial"/>
                <w:sz w:val="18"/>
                <w:szCs w:val="18"/>
                <w:lang w:val="cs-CZ"/>
              </w:rPr>
              <w:t>Možnost</w:t>
            </w:r>
            <w:r>
              <w:rPr>
                <w:rFonts w:cs="Arial"/>
                <w:sz w:val="18"/>
                <w:szCs w:val="18"/>
                <w:lang w:val="cs-CZ"/>
              </w:rPr>
              <w:t xml:space="preserve"> vyhledávání přes REST API rozhraní.</w:t>
            </w:r>
          </w:p>
        </w:tc>
        <w:tc>
          <w:tcPr>
            <w:tcW w:w="4257" w:type="dxa"/>
            <w:vAlign w:val="center"/>
          </w:tcPr>
          <w:p w:rsidR="00AA33D4" w:rsidRDefault="00AA33D4">
            <w:pPr>
              <w:jc w:val="left"/>
              <w:rPr>
                <w:rFonts w:cs="Arial"/>
                <w:sz w:val="18"/>
                <w:szCs w:val="18"/>
                <w:lang w:val="cs-CZ"/>
              </w:rPr>
            </w:pPr>
          </w:p>
        </w:tc>
      </w:tr>
      <w:tr w:rsidR="00AA33D4">
        <w:trPr>
          <w:trHeight w:val="551"/>
          <w:jc w:val="center"/>
        </w:trPr>
        <w:tc>
          <w:tcPr>
            <w:tcW w:w="5098" w:type="dxa"/>
            <w:vAlign w:val="center"/>
          </w:tcPr>
          <w:p w:rsidR="00AA33D4" w:rsidRDefault="001F2740">
            <w:pPr>
              <w:jc w:val="left"/>
              <w:rPr>
                <w:rFonts w:cs="Arial"/>
                <w:sz w:val="18"/>
                <w:szCs w:val="18"/>
                <w:lang w:val="cs-CZ"/>
              </w:rPr>
            </w:pPr>
            <w:r>
              <w:rPr>
                <w:rFonts w:cs="Arial"/>
                <w:sz w:val="18"/>
                <w:szCs w:val="18"/>
                <w:lang w:val="cs-CZ"/>
              </w:rPr>
              <w:t>Všechny potřebné komponenty HW i SW musí být součástí dodaného systému LM, včetně databáze.</w:t>
            </w:r>
          </w:p>
        </w:tc>
        <w:tc>
          <w:tcPr>
            <w:tcW w:w="4257" w:type="dxa"/>
            <w:vAlign w:val="center"/>
          </w:tcPr>
          <w:p w:rsidR="00AA33D4" w:rsidRDefault="00AA33D4">
            <w:pPr>
              <w:jc w:val="left"/>
              <w:rPr>
                <w:rFonts w:cs="Arial"/>
                <w:sz w:val="18"/>
                <w:szCs w:val="18"/>
                <w:lang w:val="cs-CZ"/>
              </w:rPr>
            </w:pPr>
          </w:p>
        </w:tc>
      </w:tr>
      <w:tr w:rsidR="00AA33D4">
        <w:trPr>
          <w:trHeight w:val="551"/>
          <w:jc w:val="center"/>
        </w:trPr>
        <w:tc>
          <w:tcPr>
            <w:tcW w:w="5098" w:type="dxa"/>
            <w:vAlign w:val="center"/>
          </w:tcPr>
          <w:p w:rsidR="00AA33D4" w:rsidRDefault="001F2740">
            <w:pPr>
              <w:jc w:val="left"/>
              <w:rPr>
                <w:rFonts w:cs="Arial"/>
                <w:sz w:val="18"/>
                <w:szCs w:val="18"/>
                <w:lang w:val="cs-CZ"/>
              </w:rPr>
            </w:pPr>
            <w:r>
              <w:rPr>
                <w:rFonts w:cs="Arial"/>
                <w:sz w:val="18"/>
                <w:szCs w:val="18"/>
                <w:lang w:val="cs-CZ"/>
              </w:rPr>
              <w:t>Všechny požadované funkce se spravují a využívají přes společnou řídící konzoli (dále jen „Centrální správa“), která je rov</w:t>
            </w:r>
            <w:r>
              <w:rPr>
                <w:rFonts w:cs="Arial"/>
                <w:sz w:val="18"/>
                <w:szCs w:val="18"/>
                <w:lang w:val="cs-CZ"/>
              </w:rPr>
              <w:t>něž přístupná přes webové rozhraní z fyzického i virtuálního PC s využitím MS EDGE a novějších, nebo jiným podobným způsobem. Prezentace dat musí být provedena v grafické podobě, prezentační rozhraní musí být multiplatformní nebo platformě nezávislé a plně</w:t>
            </w:r>
            <w:r>
              <w:rPr>
                <w:rFonts w:cs="Arial"/>
                <w:sz w:val="18"/>
                <w:szCs w:val="18"/>
                <w:lang w:val="cs-CZ"/>
              </w:rPr>
              <w:t xml:space="preserve"> funkční na platformách Windows, Linux, Apple </w:t>
            </w:r>
            <w:proofErr w:type="gramStart"/>
            <w:r>
              <w:rPr>
                <w:rFonts w:cs="Arial"/>
                <w:sz w:val="18"/>
                <w:szCs w:val="18"/>
                <w:lang w:val="cs-CZ"/>
              </w:rPr>
              <w:t>OS.X.</w:t>
            </w:r>
            <w:proofErr w:type="gramEnd"/>
          </w:p>
        </w:tc>
        <w:tc>
          <w:tcPr>
            <w:tcW w:w="4257" w:type="dxa"/>
            <w:vAlign w:val="center"/>
          </w:tcPr>
          <w:p w:rsidR="00AA33D4" w:rsidRDefault="00AA33D4">
            <w:pPr>
              <w:jc w:val="left"/>
              <w:rPr>
                <w:rFonts w:cs="Arial"/>
                <w:sz w:val="18"/>
                <w:szCs w:val="18"/>
                <w:lang w:val="cs-CZ"/>
              </w:rPr>
            </w:pPr>
          </w:p>
        </w:tc>
      </w:tr>
      <w:tr w:rsidR="00AA33D4">
        <w:trPr>
          <w:trHeight w:val="551"/>
          <w:jc w:val="center"/>
        </w:trPr>
        <w:tc>
          <w:tcPr>
            <w:tcW w:w="5098" w:type="dxa"/>
            <w:vAlign w:val="center"/>
          </w:tcPr>
          <w:p w:rsidR="00AA33D4" w:rsidRDefault="001F2740">
            <w:pPr>
              <w:jc w:val="left"/>
              <w:rPr>
                <w:rFonts w:cs="Arial"/>
                <w:sz w:val="18"/>
                <w:szCs w:val="18"/>
                <w:lang w:val="cs-CZ"/>
              </w:rPr>
            </w:pPr>
            <w:r>
              <w:rPr>
                <w:rFonts w:cs="Arial"/>
                <w:sz w:val="18"/>
                <w:szCs w:val="18"/>
                <w:lang w:val="cs-CZ"/>
              </w:rPr>
              <w:t>Systém LM musí umožňovat přihlašování pomocí lokálních účtů pro případ neaktivního propojení s AD.</w:t>
            </w:r>
          </w:p>
        </w:tc>
        <w:tc>
          <w:tcPr>
            <w:tcW w:w="4257" w:type="dxa"/>
            <w:vAlign w:val="center"/>
          </w:tcPr>
          <w:p w:rsidR="00AA33D4" w:rsidRDefault="00AA33D4">
            <w:pPr>
              <w:jc w:val="left"/>
              <w:rPr>
                <w:rFonts w:cs="Arial"/>
                <w:sz w:val="18"/>
                <w:szCs w:val="18"/>
                <w:lang w:val="cs-CZ"/>
              </w:rPr>
            </w:pPr>
          </w:p>
        </w:tc>
      </w:tr>
      <w:tr w:rsidR="00AA33D4">
        <w:trPr>
          <w:trHeight w:val="551"/>
          <w:jc w:val="center"/>
        </w:trPr>
        <w:tc>
          <w:tcPr>
            <w:tcW w:w="5098" w:type="dxa"/>
            <w:vAlign w:val="center"/>
          </w:tcPr>
          <w:p w:rsidR="00AA33D4" w:rsidRDefault="001F2740">
            <w:pPr>
              <w:jc w:val="left"/>
              <w:rPr>
                <w:rFonts w:cs="Arial"/>
                <w:sz w:val="18"/>
                <w:szCs w:val="18"/>
                <w:lang w:val="cs-CZ"/>
              </w:rPr>
            </w:pPr>
            <w:r>
              <w:rPr>
                <w:rFonts w:cs="Arial"/>
                <w:sz w:val="18"/>
                <w:szCs w:val="18"/>
                <w:lang w:val="cs-CZ"/>
              </w:rPr>
              <w:t xml:space="preserve">Řešení musí umožnit přístup více uživatelů současně, a to jak na úrovni přístupu ke </w:t>
            </w:r>
            <w:r>
              <w:rPr>
                <w:rFonts w:cs="Arial"/>
                <w:sz w:val="18"/>
                <w:szCs w:val="18"/>
                <w:lang w:val="cs-CZ"/>
              </w:rPr>
              <w:t xml:space="preserve">vstupním/zdrojovým datům systému, tak i k incidentům. Přístup uživatelů musí být založen na volně definovaných, oddělených rolích s možností granulárního přidělování práv v rámci každé role, dle zdrojových dat, identifikace monitorovaných zařízení, skupin </w:t>
            </w:r>
            <w:r>
              <w:rPr>
                <w:rFonts w:cs="Arial"/>
                <w:sz w:val="18"/>
                <w:szCs w:val="18"/>
                <w:lang w:val="cs-CZ"/>
              </w:rPr>
              <w:t xml:space="preserve">zařízení a serverů, typu vstupních dat, apod. Role nesmí být vázány na </w:t>
            </w:r>
            <w:proofErr w:type="gramStart"/>
            <w:r>
              <w:rPr>
                <w:rFonts w:cs="Arial"/>
                <w:sz w:val="18"/>
                <w:szCs w:val="18"/>
                <w:lang w:val="cs-CZ"/>
              </w:rPr>
              <w:t>AD</w:t>
            </w:r>
            <w:proofErr w:type="gramEnd"/>
            <w:r>
              <w:rPr>
                <w:rFonts w:cs="Arial"/>
                <w:sz w:val="18"/>
                <w:szCs w:val="18"/>
                <w:lang w:val="cs-CZ"/>
              </w:rPr>
              <w:t>, musí být spravovány interně.</w:t>
            </w:r>
          </w:p>
        </w:tc>
        <w:tc>
          <w:tcPr>
            <w:tcW w:w="4257" w:type="dxa"/>
            <w:vAlign w:val="center"/>
          </w:tcPr>
          <w:p w:rsidR="00AA33D4" w:rsidRDefault="001F2740">
            <w:pPr>
              <w:jc w:val="left"/>
              <w:rPr>
                <w:rFonts w:cs="Arial"/>
                <w:sz w:val="18"/>
                <w:szCs w:val="18"/>
                <w:lang w:val="cs-CZ"/>
              </w:rPr>
            </w:pPr>
            <w:r>
              <w:rPr>
                <w:rFonts w:cs="Arial"/>
                <w:sz w:val="18"/>
                <w:szCs w:val="18"/>
                <w:lang w:val="cs-CZ"/>
              </w:rPr>
              <w:t xml:space="preserve">Vrstva sběru logů musí podporovat načítání logů z databáze (zejména Microsoft SQL a </w:t>
            </w:r>
            <w:proofErr w:type="spellStart"/>
            <w:r>
              <w:rPr>
                <w:rFonts w:cs="Arial"/>
                <w:sz w:val="18"/>
                <w:szCs w:val="18"/>
                <w:lang w:val="cs-CZ"/>
              </w:rPr>
              <w:t>Oracle</w:t>
            </w:r>
            <w:proofErr w:type="spellEnd"/>
            <w:r>
              <w:rPr>
                <w:rFonts w:cs="Arial"/>
                <w:sz w:val="18"/>
                <w:szCs w:val="18"/>
                <w:lang w:val="cs-CZ"/>
              </w:rPr>
              <w:t>), kde tyto logy budou mít stanovenu strukturu a význam dat.</w:t>
            </w:r>
          </w:p>
        </w:tc>
      </w:tr>
      <w:tr w:rsidR="00AA33D4">
        <w:trPr>
          <w:trHeight w:val="551"/>
          <w:jc w:val="center"/>
        </w:trPr>
        <w:tc>
          <w:tcPr>
            <w:tcW w:w="5098" w:type="dxa"/>
            <w:vAlign w:val="center"/>
          </w:tcPr>
          <w:p w:rsidR="00AA33D4" w:rsidRDefault="001F2740">
            <w:pPr>
              <w:jc w:val="left"/>
              <w:rPr>
                <w:rFonts w:cs="Arial"/>
                <w:b/>
                <w:bCs/>
                <w:sz w:val="18"/>
                <w:szCs w:val="18"/>
                <w:lang w:val="cs-CZ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cs-CZ"/>
              </w:rPr>
              <w:lastRenderedPageBreak/>
              <w:t>Řešení musí podporovat nebo být rozšiřitelné pro kompletní oddělení skupin uživatelů k odlišným datům a konfiguracím, kdy jednotlivé instance mohou mít možnost vlastní konfigurace a správy (</w:t>
            </w:r>
            <w:proofErr w:type="spellStart"/>
            <w:r>
              <w:rPr>
                <w:rFonts w:cs="Arial"/>
                <w:b/>
                <w:bCs/>
                <w:sz w:val="18"/>
                <w:szCs w:val="18"/>
                <w:lang w:val="cs-CZ"/>
              </w:rPr>
              <w:t>multi-tenant</w:t>
            </w:r>
            <w:proofErr w:type="spellEnd"/>
            <w:r>
              <w:rPr>
                <w:rFonts w:cs="Arial"/>
                <w:b/>
                <w:bCs/>
                <w:sz w:val="18"/>
                <w:szCs w:val="18"/>
                <w:lang w:val="cs-CZ"/>
              </w:rPr>
              <w:t xml:space="preserve"> přístup) a samostatných oddělených </w:t>
            </w:r>
            <w:proofErr w:type="spellStart"/>
            <w:r>
              <w:rPr>
                <w:rFonts w:cs="Arial"/>
                <w:b/>
                <w:bCs/>
                <w:sz w:val="18"/>
                <w:szCs w:val="18"/>
                <w:lang w:val="cs-CZ"/>
              </w:rPr>
              <w:t>logspace</w:t>
            </w:r>
            <w:proofErr w:type="spellEnd"/>
            <w:r>
              <w:rPr>
                <w:rFonts w:cs="Arial"/>
                <w:b/>
                <w:bCs/>
                <w:sz w:val="18"/>
                <w:szCs w:val="18"/>
                <w:lang w:val="cs-CZ"/>
              </w:rPr>
              <w:t>.</w:t>
            </w:r>
          </w:p>
        </w:tc>
        <w:tc>
          <w:tcPr>
            <w:tcW w:w="4257" w:type="dxa"/>
            <w:vAlign w:val="center"/>
          </w:tcPr>
          <w:p w:rsidR="00AA33D4" w:rsidRDefault="00AA33D4">
            <w:pPr>
              <w:jc w:val="left"/>
              <w:rPr>
                <w:rFonts w:cs="Arial"/>
                <w:b/>
                <w:bCs/>
                <w:sz w:val="18"/>
                <w:szCs w:val="18"/>
                <w:lang w:val="cs-CZ"/>
              </w:rPr>
            </w:pPr>
          </w:p>
        </w:tc>
      </w:tr>
      <w:tr w:rsidR="00AA33D4">
        <w:trPr>
          <w:trHeight w:val="551"/>
          <w:jc w:val="center"/>
        </w:trPr>
        <w:tc>
          <w:tcPr>
            <w:tcW w:w="5098" w:type="dxa"/>
            <w:vAlign w:val="center"/>
          </w:tcPr>
          <w:p w:rsidR="00AA33D4" w:rsidRDefault="001F2740">
            <w:pPr>
              <w:jc w:val="left"/>
              <w:rPr>
                <w:rFonts w:cs="Arial"/>
                <w:sz w:val="18"/>
                <w:szCs w:val="18"/>
                <w:lang w:val="cs-CZ"/>
              </w:rPr>
            </w:pPr>
            <w:r>
              <w:rPr>
                <w:rFonts w:cs="Arial"/>
                <w:sz w:val="18"/>
                <w:szCs w:val="18"/>
                <w:lang w:val="cs-CZ"/>
              </w:rPr>
              <w:t>Řešení</w:t>
            </w:r>
            <w:r>
              <w:rPr>
                <w:rFonts w:cs="Arial"/>
                <w:sz w:val="18"/>
                <w:szCs w:val="18"/>
                <w:lang w:val="cs-CZ"/>
              </w:rPr>
              <w:t xml:space="preserve"> musí nativně podporovat protokoly IPv4, IPv6, jak při normalizaci vstupních dat, tak i při komunikaci se zdroji dat.</w:t>
            </w:r>
          </w:p>
        </w:tc>
        <w:tc>
          <w:tcPr>
            <w:tcW w:w="4257" w:type="dxa"/>
            <w:vAlign w:val="center"/>
          </w:tcPr>
          <w:p w:rsidR="00AA33D4" w:rsidRDefault="00AA33D4">
            <w:pPr>
              <w:jc w:val="left"/>
              <w:rPr>
                <w:rFonts w:cs="Arial"/>
                <w:sz w:val="18"/>
                <w:szCs w:val="18"/>
                <w:lang w:val="cs-CZ"/>
              </w:rPr>
            </w:pPr>
          </w:p>
        </w:tc>
      </w:tr>
      <w:tr w:rsidR="00AA33D4">
        <w:trPr>
          <w:trHeight w:val="551"/>
          <w:jc w:val="center"/>
        </w:trPr>
        <w:tc>
          <w:tcPr>
            <w:tcW w:w="5098" w:type="dxa"/>
            <w:vAlign w:val="center"/>
          </w:tcPr>
          <w:p w:rsidR="00AA33D4" w:rsidRDefault="001F2740">
            <w:pPr>
              <w:jc w:val="left"/>
              <w:rPr>
                <w:rFonts w:cs="Arial"/>
                <w:sz w:val="18"/>
                <w:szCs w:val="18"/>
                <w:lang w:val="cs-CZ"/>
              </w:rPr>
            </w:pPr>
            <w:r>
              <w:rPr>
                <w:rFonts w:cs="Arial"/>
                <w:sz w:val="18"/>
                <w:szCs w:val="18"/>
                <w:lang w:val="cs-CZ"/>
              </w:rPr>
              <w:t>Systém LM musí mít srozumitelně a prokazatelně deklarováno vedení licenční politiky, a to včetně uvedení funkcionalit, které nejsou souč</w:t>
            </w:r>
            <w:r>
              <w:rPr>
                <w:rFonts w:cs="Arial"/>
                <w:sz w:val="18"/>
                <w:szCs w:val="18"/>
                <w:lang w:val="cs-CZ"/>
              </w:rPr>
              <w:t>ástí základní licence a zda a za jakých podmínek je možné je dokupovat.</w:t>
            </w:r>
          </w:p>
        </w:tc>
        <w:tc>
          <w:tcPr>
            <w:tcW w:w="4257" w:type="dxa"/>
            <w:vAlign w:val="center"/>
          </w:tcPr>
          <w:p w:rsidR="00AA33D4" w:rsidRDefault="00AA33D4">
            <w:pPr>
              <w:jc w:val="left"/>
              <w:rPr>
                <w:rFonts w:cs="Arial"/>
                <w:sz w:val="18"/>
                <w:szCs w:val="18"/>
                <w:lang w:val="cs-CZ"/>
              </w:rPr>
            </w:pPr>
          </w:p>
        </w:tc>
      </w:tr>
      <w:tr w:rsidR="00AA33D4">
        <w:trPr>
          <w:trHeight w:val="551"/>
          <w:jc w:val="center"/>
        </w:trPr>
        <w:tc>
          <w:tcPr>
            <w:tcW w:w="5098" w:type="dxa"/>
            <w:vAlign w:val="center"/>
          </w:tcPr>
          <w:p w:rsidR="00AA33D4" w:rsidRDefault="001F2740">
            <w:pPr>
              <w:jc w:val="left"/>
              <w:rPr>
                <w:rFonts w:cs="Arial"/>
                <w:sz w:val="18"/>
                <w:szCs w:val="18"/>
                <w:lang w:val="cs-CZ"/>
              </w:rPr>
            </w:pPr>
            <w:r>
              <w:rPr>
                <w:rFonts w:cs="Arial"/>
                <w:sz w:val="18"/>
                <w:szCs w:val="18"/>
                <w:lang w:val="cs-CZ"/>
              </w:rPr>
              <w:t>Komponenta sbírající logy, musí být schopna trvale zpracovávat 10000 EPS bez jakýchkoliv výkonnostních nebo licenčních omezení.</w:t>
            </w:r>
          </w:p>
        </w:tc>
        <w:tc>
          <w:tcPr>
            <w:tcW w:w="4257" w:type="dxa"/>
            <w:vAlign w:val="center"/>
          </w:tcPr>
          <w:p w:rsidR="00AA33D4" w:rsidRDefault="00AA33D4">
            <w:pPr>
              <w:jc w:val="left"/>
              <w:rPr>
                <w:rFonts w:cs="Arial"/>
                <w:sz w:val="18"/>
                <w:szCs w:val="18"/>
                <w:lang w:val="cs-CZ"/>
              </w:rPr>
            </w:pPr>
          </w:p>
        </w:tc>
      </w:tr>
      <w:tr w:rsidR="00AA33D4">
        <w:trPr>
          <w:trHeight w:val="551"/>
          <w:jc w:val="center"/>
        </w:trPr>
        <w:tc>
          <w:tcPr>
            <w:tcW w:w="5098" w:type="dxa"/>
            <w:vAlign w:val="center"/>
          </w:tcPr>
          <w:p w:rsidR="00AA33D4" w:rsidRDefault="001F2740">
            <w:pPr>
              <w:jc w:val="left"/>
              <w:rPr>
                <w:rFonts w:cs="Arial"/>
                <w:sz w:val="18"/>
                <w:szCs w:val="18"/>
                <w:lang w:val="cs-CZ"/>
              </w:rPr>
            </w:pPr>
            <w:r>
              <w:rPr>
                <w:rFonts w:cs="Arial"/>
                <w:sz w:val="18"/>
                <w:szCs w:val="18"/>
                <w:lang w:val="cs-CZ"/>
              </w:rPr>
              <w:t>Komponenta Log Managementu musí mít garantovaný výko</w:t>
            </w:r>
            <w:r>
              <w:rPr>
                <w:rFonts w:cs="Arial"/>
                <w:sz w:val="18"/>
                <w:szCs w:val="18"/>
                <w:lang w:val="cs-CZ"/>
              </w:rPr>
              <w:t>n pro zpracování 10000 EPS.</w:t>
            </w:r>
          </w:p>
        </w:tc>
        <w:tc>
          <w:tcPr>
            <w:tcW w:w="4257" w:type="dxa"/>
            <w:vAlign w:val="center"/>
          </w:tcPr>
          <w:p w:rsidR="00AA33D4" w:rsidRDefault="00AA33D4">
            <w:pPr>
              <w:jc w:val="left"/>
              <w:rPr>
                <w:rFonts w:cs="Arial"/>
                <w:sz w:val="18"/>
                <w:szCs w:val="18"/>
                <w:lang w:val="cs-CZ"/>
              </w:rPr>
            </w:pPr>
          </w:p>
        </w:tc>
      </w:tr>
      <w:tr w:rsidR="00AA33D4">
        <w:trPr>
          <w:trHeight w:val="551"/>
          <w:jc w:val="center"/>
        </w:trPr>
        <w:tc>
          <w:tcPr>
            <w:tcW w:w="5098" w:type="dxa"/>
            <w:vAlign w:val="center"/>
          </w:tcPr>
          <w:p w:rsidR="00AA33D4" w:rsidRDefault="001F2740">
            <w:pPr>
              <w:jc w:val="left"/>
              <w:rPr>
                <w:rFonts w:cs="Arial"/>
                <w:sz w:val="18"/>
                <w:szCs w:val="18"/>
                <w:lang w:val="cs-CZ"/>
              </w:rPr>
            </w:pPr>
            <w:r>
              <w:rPr>
                <w:rFonts w:cs="Arial"/>
                <w:sz w:val="18"/>
                <w:szCs w:val="18"/>
                <w:lang w:val="cs-CZ"/>
              </w:rPr>
              <w:t>Systém dále musí umožnit uchovávání logů formou záloh a zejména musí umožnit obnovení vybraných částí logů a jejich zpřístupnění přes Centrální správu LM.</w:t>
            </w:r>
          </w:p>
        </w:tc>
        <w:tc>
          <w:tcPr>
            <w:tcW w:w="4257" w:type="dxa"/>
            <w:vAlign w:val="center"/>
          </w:tcPr>
          <w:p w:rsidR="00AA33D4" w:rsidRDefault="00AA33D4">
            <w:pPr>
              <w:jc w:val="left"/>
              <w:rPr>
                <w:rFonts w:cs="Arial"/>
                <w:sz w:val="18"/>
                <w:szCs w:val="18"/>
                <w:lang w:val="cs-CZ"/>
              </w:rPr>
            </w:pPr>
          </w:p>
        </w:tc>
      </w:tr>
      <w:tr w:rsidR="00AA33D4">
        <w:trPr>
          <w:trHeight w:val="551"/>
          <w:jc w:val="center"/>
        </w:trPr>
        <w:tc>
          <w:tcPr>
            <w:tcW w:w="5098" w:type="dxa"/>
            <w:vAlign w:val="center"/>
          </w:tcPr>
          <w:p w:rsidR="00AA33D4" w:rsidRDefault="001F2740">
            <w:pPr>
              <w:jc w:val="left"/>
              <w:rPr>
                <w:rFonts w:cs="Arial"/>
                <w:sz w:val="18"/>
                <w:szCs w:val="18"/>
                <w:lang w:val="cs-CZ"/>
              </w:rPr>
            </w:pPr>
            <w:r>
              <w:rPr>
                <w:rFonts w:cs="Arial"/>
                <w:sz w:val="18"/>
                <w:szCs w:val="18"/>
                <w:lang w:val="cs-CZ"/>
              </w:rPr>
              <w:t>Licence musí obsahovat možnost minimálně 1000 sběrných konektorů, vče</w:t>
            </w:r>
            <w:r>
              <w:rPr>
                <w:rFonts w:cs="Arial"/>
                <w:sz w:val="18"/>
                <w:szCs w:val="18"/>
                <w:lang w:val="cs-CZ"/>
              </w:rPr>
              <w:t xml:space="preserve">tně vlastních </w:t>
            </w:r>
            <w:proofErr w:type="spellStart"/>
            <w:r>
              <w:rPr>
                <w:rFonts w:cs="Arial"/>
                <w:sz w:val="18"/>
                <w:szCs w:val="18"/>
                <w:lang w:val="cs-CZ"/>
              </w:rPr>
              <w:t>custom</w:t>
            </w:r>
            <w:proofErr w:type="spellEnd"/>
            <w:r>
              <w:rPr>
                <w:rFonts w:cs="Arial"/>
                <w:sz w:val="18"/>
                <w:szCs w:val="18"/>
                <w:lang w:val="cs-CZ"/>
              </w:rPr>
              <w:t xml:space="preserve"> logů (možnost doplnit další lokality, zdroje událostí, </w:t>
            </w:r>
            <w:proofErr w:type="spellStart"/>
            <w:r>
              <w:rPr>
                <w:rFonts w:cs="Arial"/>
                <w:sz w:val="18"/>
                <w:szCs w:val="18"/>
                <w:lang w:val="cs-CZ"/>
              </w:rPr>
              <w:t>atd</w:t>
            </w:r>
            <w:proofErr w:type="spellEnd"/>
            <w:r>
              <w:rPr>
                <w:rFonts w:cs="Arial"/>
                <w:sz w:val="18"/>
                <w:szCs w:val="18"/>
                <w:lang w:val="cs-CZ"/>
              </w:rPr>
              <w:t>).</w:t>
            </w:r>
          </w:p>
        </w:tc>
        <w:tc>
          <w:tcPr>
            <w:tcW w:w="4257" w:type="dxa"/>
            <w:vAlign w:val="center"/>
          </w:tcPr>
          <w:p w:rsidR="00AA33D4" w:rsidRDefault="00AA33D4">
            <w:pPr>
              <w:jc w:val="left"/>
              <w:rPr>
                <w:rFonts w:cs="Arial"/>
                <w:sz w:val="18"/>
                <w:szCs w:val="18"/>
                <w:lang w:val="cs-CZ"/>
              </w:rPr>
            </w:pPr>
          </w:p>
        </w:tc>
      </w:tr>
      <w:tr w:rsidR="00AA33D4">
        <w:trPr>
          <w:trHeight w:val="551"/>
          <w:jc w:val="center"/>
        </w:trPr>
        <w:tc>
          <w:tcPr>
            <w:tcW w:w="5098" w:type="dxa"/>
            <w:vAlign w:val="center"/>
          </w:tcPr>
          <w:p w:rsidR="00AA33D4" w:rsidRDefault="001F2740">
            <w:pPr>
              <w:jc w:val="left"/>
              <w:rPr>
                <w:rFonts w:cs="Arial"/>
                <w:sz w:val="18"/>
                <w:szCs w:val="18"/>
                <w:lang w:val="cs-CZ"/>
              </w:rPr>
            </w:pPr>
            <w:r>
              <w:rPr>
                <w:rFonts w:cs="Arial"/>
                <w:sz w:val="18"/>
                <w:szCs w:val="18"/>
                <w:lang w:val="cs-CZ"/>
              </w:rPr>
              <w:t xml:space="preserve">Licence musí obsahovat možnost sbírat všechny typy výrobcem podporovaných zdrojů událostí a vlastních </w:t>
            </w:r>
            <w:proofErr w:type="spellStart"/>
            <w:r>
              <w:rPr>
                <w:rFonts w:cs="Arial"/>
                <w:sz w:val="18"/>
                <w:szCs w:val="18"/>
                <w:lang w:val="cs-CZ"/>
              </w:rPr>
              <w:t>custom</w:t>
            </w:r>
            <w:proofErr w:type="spellEnd"/>
            <w:r>
              <w:rPr>
                <w:rFonts w:cs="Arial"/>
                <w:sz w:val="18"/>
                <w:szCs w:val="18"/>
                <w:lang w:val="cs-CZ"/>
              </w:rPr>
              <w:t xml:space="preserve"> logů.</w:t>
            </w:r>
          </w:p>
        </w:tc>
        <w:tc>
          <w:tcPr>
            <w:tcW w:w="4257" w:type="dxa"/>
            <w:vAlign w:val="center"/>
          </w:tcPr>
          <w:p w:rsidR="00AA33D4" w:rsidRDefault="00AA33D4">
            <w:pPr>
              <w:jc w:val="left"/>
              <w:rPr>
                <w:rFonts w:cs="Arial"/>
                <w:sz w:val="18"/>
                <w:szCs w:val="18"/>
                <w:lang w:val="cs-CZ"/>
              </w:rPr>
            </w:pPr>
          </w:p>
        </w:tc>
      </w:tr>
      <w:tr w:rsidR="00AA33D4">
        <w:trPr>
          <w:trHeight w:val="551"/>
          <w:jc w:val="center"/>
        </w:trPr>
        <w:tc>
          <w:tcPr>
            <w:tcW w:w="5098" w:type="dxa"/>
            <w:vAlign w:val="center"/>
          </w:tcPr>
          <w:p w:rsidR="00AA33D4" w:rsidRDefault="001F2740">
            <w:pPr>
              <w:jc w:val="left"/>
              <w:rPr>
                <w:rFonts w:cs="Arial"/>
                <w:sz w:val="18"/>
                <w:szCs w:val="18"/>
                <w:lang w:val="cs-CZ"/>
              </w:rPr>
            </w:pPr>
            <w:r>
              <w:rPr>
                <w:rFonts w:cs="Arial"/>
                <w:sz w:val="18"/>
                <w:szCs w:val="18"/>
                <w:lang w:val="cs-CZ"/>
              </w:rPr>
              <w:t>Vrstva sběru logů</w:t>
            </w:r>
            <w:r>
              <w:rPr>
                <w:sz w:val="18"/>
                <w:szCs w:val="18"/>
                <w:lang w:val="cs-CZ"/>
              </w:rPr>
              <w:t xml:space="preserve"> m</w:t>
            </w:r>
            <w:r>
              <w:rPr>
                <w:rFonts w:cs="Arial"/>
                <w:sz w:val="18"/>
                <w:szCs w:val="18"/>
                <w:lang w:val="cs-CZ"/>
              </w:rPr>
              <w:t xml:space="preserve">usí podporovat načítání log souborů </w:t>
            </w:r>
            <w:r>
              <w:rPr>
                <w:rFonts w:cs="Arial"/>
                <w:sz w:val="18"/>
                <w:szCs w:val="18"/>
                <w:lang w:val="cs-CZ"/>
              </w:rPr>
              <w:t>(jedno a víceřádkové textové logy), kde tyto soubory budou mít stanovenu strukturu a význam dat.</w:t>
            </w:r>
          </w:p>
        </w:tc>
        <w:tc>
          <w:tcPr>
            <w:tcW w:w="4257" w:type="dxa"/>
            <w:vAlign w:val="center"/>
          </w:tcPr>
          <w:p w:rsidR="00AA33D4" w:rsidRDefault="00AA33D4">
            <w:pPr>
              <w:jc w:val="left"/>
              <w:rPr>
                <w:rFonts w:cs="Arial"/>
                <w:sz w:val="18"/>
                <w:szCs w:val="18"/>
                <w:lang w:val="cs-CZ"/>
              </w:rPr>
            </w:pPr>
          </w:p>
        </w:tc>
      </w:tr>
      <w:tr w:rsidR="00AA33D4">
        <w:trPr>
          <w:trHeight w:val="551"/>
          <w:jc w:val="center"/>
        </w:trPr>
        <w:tc>
          <w:tcPr>
            <w:tcW w:w="5098" w:type="dxa"/>
            <w:vAlign w:val="center"/>
          </w:tcPr>
          <w:p w:rsidR="00AA33D4" w:rsidRDefault="001F2740">
            <w:pPr>
              <w:jc w:val="left"/>
              <w:rPr>
                <w:rFonts w:cs="Arial"/>
                <w:sz w:val="18"/>
                <w:szCs w:val="18"/>
                <w:lang w:val="cs-CZ"/>
              </w:rPr>
            </w:pPr>
            <w:r>
              <w:rPr>
                <w:rFonts w:cs="Arial"/>
                <w:sz w:val="18"/>
                <w:szCs w:val="18"/>
                <w:lang w:val="cs-CZ"/>
              </w:rPr>
              <w:t xml:space="preserve">Vrstva sběru logů musí podporovat načítání logů z databáze (zejména Microsoft SQL a </w:t>
            </w:r>
            <w:proofErr w:type="spellStart"/>
            <w:r>
              <w:rPr>
                <w:rFonts w:cs="Arial"/>
                <w:sz w:val="18"/>
                <w:szCs w:val="18"/>
                <w:lang w:val="cs-CZ"/>
              </w:rPr>
              <w:t>Oracle</w:t>
            </w:r>
            <w:proofErr w:type="spellEnd"/>
            <w:r>
              <w:rPr>
                <w:rFonts w:cs="Arial"/>
                <w:sz w:val="18"/>
                <w:szCs w:val="18"/>
                <w:lang w:val="cs-CZ"/>
              </w:rPr>
              <w:t>), kde tyto logy budou mít stanovenu strukturu a význam dat.</w:t>
            </w:r>
          </w:p>
        </w:tc>
        <w:tc>
          <w:tcPr>
            <w:tcW w:w="4257" w:type="dxa"/>
            <w:vAlign w:val="center"/>
          </w:tcPr>
          <w:p w:rsidR="00AA33D4" w:rsidRDefault="00AA33D4">
            <w:pPr>
              <w:jc w:val="left"/>
              <w:rPr>
                <w:rFonts w:cs="Arial"/>
                <w:sz w:val="18"/>
                <w:szCs w:val="18"/>
                <w:lang w:val="cs-CZ"/>
              </w:rPr>
            </w:pPr>
          </w:p>
        </w:tc>
      </w:tr>
      <w:tr w:rsidR="00AA33D4">
        <w:trPr>
          <w:trHeight w:val="551"/>
          <w:jc w:val="center"/>
        </w:trPr>
        <w:tc>
          <w:tcPr>
            <w:tcW w:w="5098" w:type="dxa"/>
            <w:vAlign w:val="center"/>
          </w:tcPr>
          <w:p w:rsidR="00AA33D4" w:rsidRDefault="001F2740">
            <w:pPr>
              <w:jc w:val="left"/>
              <w:rPr>
                <w:rFonts w:cs="Arial"/>
                <w:sz w:val="18"/>
                <w:szCs w:val="18"/>
                <w:lang w:val="cs-CZ"/>
              </w:rPr>
            </w:pPr>
            <w:r>
              <w:rPr>
                <w:rFonts w:cs="Arial"/>
                <w:sz w:val="18"/>
                <w:szCs w:val="18"/>
                <w:lang w:val="cs-CZ"/>
              </w:rPr>
              <w:t>Vrst</w:t>
            </w:r>
            <w:r>
              <w:rPr>
                <w:rFonts w:cs="Arial"/>
                <w:sz w:val="18"/>
                <w:szCs w:val="18"/>
                <w:lang w:val="cs-CZ"/>
              </w:rPr>
              <w:t>va sběru logů musí umožňovat načtení a zpracování jakýchkoli typů logů, i z vlastních aplikací, tato možnost musí být k dispozici bez součinnosti výrobce nebo dodavatele řešení. Kvalita výstupu a možnosti využití musí být stejné jako v případě standardně p</w:t>
            </w:r>
            <w:r>
              <w:rPr>
                <w:rFonts w:cs="Arial"/>
                <w:sz w:val="18"/>
                <w:szCs w:val="18"/>
                <w:lang w:val="cs-CZ"/>
              </w:rPr>
              <w:t>odporovaného zdroje logů.</w:t>
            </w:r>
          </w:p>
        </w:tc>
        <w:tc>
          <w:tcPr>
            <w:tcW w:w="4257" w:type="dxa"/>
            <w:vAlign w:val="center"/>
          </w:tcPr>
          <w:p w:rsidR="00AA33D4" w:rsidRDefault="00AA33D4">
            <w:pPr>
              <w:jc w:val="left"/>
              <w:rPr>
                <w:rFonts w:cs="Arial"/>
                <w:sz w:val="18"/>
                <w:szCs w:val="18"/>
                <w:lang w:val="cs-CZ"/>
              </w:rPr>
            </w:pPr>
          </w:p>
        </w:tc>
      </w:tr>
      <w:tr w:rsidR="00AA33D4">
        <w:trPr>
          <w:trHeight w:val="551"/>
          <w:jc w:val="center"/>
        </w:trPr>
        <w:tc>
          <w:tcPr>
            <w:tcW w:w="5098" w:type="dxa"/>
            <w:vAlign w:val="center"/>
          </w:tcPr>
          <w:p w:rsidR="00AA33D4" w:rsidRDefault="001F2740">
            <w:pPr>
              <w:jc w:val="left"/>
              <w:rPr>
                <w:rFonts w:cs="Arial"/>
                <w:sz w:val="18"/>
                <w:szCs w:val="18"/>
                <w:lang w:val="cs-CZ"/>
              </w:rPr>
            </w:pPr>
            <w:r>
              <w:rPr>
                <w:rFonts w:cs="Arial"/>
                <w:sz w:val="18"/>
                <w:szCs w:val="18"/>
                <w:lang w:val="cs-CZ"/>
              </w:rPr>
              <w:t>Komponenta sbírající logy je musí posílat dále zašifrované a komprimované a musí umožňovat regulovat šířku užívaného pásma.</w:t>
            </w:r>
          </w:p>
        </w:tc>
        <w:tc>
          <w:tcPr>
            <w:tcW w:w="4257" w:type="dxa"/>
            <w:vAlign w:val="center"/>
          </w:tcPr>
          <w:p w:rsidR="00AA33D4" w:rsidRDefault="00AA33D4">
            <w:pPr>
              <w:jc w:val="left"/>
              <w:rPr>
                <w:rFonts w:cs="Arial"/>
                <w:sz w:val="18"/>
                <w:szCs w:val="18"/>
                <w:lang w:val="cs-CZ"/>
              </w:rPr>
            </w:pPr>
          </w:p>
        </w:tc>
      </w:tr>
      <w:tr w:rsidR="00AA33D4">
        <w:trPr>
          <w:trHeight w:val="551"/>
          <w:jc w:val="center"/>
        </w:trPr>
        <w:tc>
          <w:tcPr>
            <w:tcW w:w="5098" w:type="dxa"/>
            <w:vAlign w:val="center"/>
          </w:tcPr>
          <w:p w:rsidR="00AA33D4" w:rsidRDefault="001F2740">
            <w:pPr>
              <w:jc w:val="left"/>
              <w:rPr>
                <w:rFonts w:cs="Arial"/>
                <w:sz w:val="18"/>
                <w:szCs w:val="18"/>
                <w:lang w:val="cs-CZ"/>
              </w:rPr>
            </w:pPr>
            <w:r>
              <w:rPr>
                <w:rFonts w:cs="Arial"/>
                <w:sz w:val="18"/>
                <w:szCs w:val="18"/>
                <w:lang w:val="cs-CZ"/>
              </w:rPr>
              <w:t xml:space="preserve">LM systém musí podporovat pravidelné automatické přesuny dat z interního do externího úložiště, resp. </w:t>
            </w:r>
            <w:r>
              <w:rPr>
                <w:rFonts w:cs="Arial"/>
                <w:sz w:val="18"/>
                <w:szCs w:val="18"/>
                <w:lang w:val="cs-CZ"/>
              </w:rPr>
              <w:t>archivu podle definovaných pravidel, a bez vzniku neautorizovaných změn dat;</w:t>
            </w:r>
          </w:p>
        </w:tc>
        <w:tc>
          <w:tcPr>
            <w:tcW w:w="4257" w:type="dxa"/>
            <w:vAlign w:val="center"/>
          </w:tcPr>
          <w:p w:rsidR="00AA33D4" w:rsidRDefault="00AA33D4">
            <w:pPr>
              <w:jc w:val="left"/>
              <w:rPr>
                <w:rFonts w:cs="Arial"/>
                <w:sz w:val="18"/>
                <w:szCs w:val="18"/>
                <w:lang w:val="cs-CZ"/>
              </w:rPr>
            </w:pPr>
          </w:p>
        </w:tc>
      </w:tr>
      <w:tr w:rsidR="00AA33D4">
        <w:trPr>
          <w:trHeight w:val="551"/>
          <w:jc w:val="center"/>
        </w:trPr>
        <w:tc>
          <w:tcPr>
            <w:tcW w:w="5098" w:type="dxa"/>
            <w:vAlign w:val="center"/>
          </w:tcPr>
          <w:p w:rsidR="00AA33D4" w:rsidRDefault="001F2740">
            <w:pPr>
              <w:jc w:val="left"/>
              <w:rPr>
                <w:rFonts w:cs="Arial"/>
                <w:sz w:val="18"/>
                <w:szCs w:val="18"/>
                <w:lang w:val="cs-CZ"/>
              </w:rPr>
            </w:pPr>
            <w:r>
              <w:rPr>
                <w:rFonts w:cs="Arial"/>
                <w:sz w:val="18"/>
                <w:szCs w:val="18"/>
                <w:lang w:val="cs-CZ"/>
              </w:rPr>
              <w:t>LM musí</w:t>
            </w:r>
            <w:r>
              <w:rPr>
                <w:sz w:val="18"/>
                <w:szCs w:val="18"/>
                <w:lang w:val="cs-CZ"/>
              </w:rPr>
              <w:t xml:space="preserve"> </w:t>
            </w:r>
            <w:r>
              <w:rPr>
                <w:rFonts w:cs="Arial"/>
                <w:sz w:val="18"/>
                <w:szCs w:val="18"/>
                <w:lang w:val="cs-CZ"/>
              </w:rPr>
              <w:t>ukládat data v komprimované podobě pro úsporu diskové kapacity, a to v rámci interního i externího úložiště;</w:t>
            </w:r>
          </w:p>
        </w:tc>
        <w:tc>
          <w:tcPr>
            <w:tcW w:w="4257" w:type="dxa"/>
            <w:vAlign w:val="center"/>
          </w:tcPr>
          <w:p w:rsidR="00AA33D4" w:rsidRDefault="00AA33D4">
            <w:pPr>
              <w:jc w:val="left"/>
              <w:rPr>
                <w:rFonts w:cs="Arial"/>
                <w:sz w:val="18"/>
                <w:szCs w:val="18"/>
                <w:lang w:val="cs-CZ"/>
              </w:rPr>
            </w:pPr>
          </w:p>
        </w:tc>
      </w:tr>
      <w:tr w:rsidR="00AA33D4">
        <w:trPr>
          <w:trHeight w:val="551"/>
          <w:jc w:val="center"/>
        </w:trPr>
        <w:tc>
          <w:tcPr>
            <w:tcW w:w="5098" w:type="dxa"/>
            <w:vAlign w:val="center"/>
          </w:tcPr>
          <w:p w:rsidR="00AA33D4" w:rsidRDefault="001F2740">
            <w:pPr>
              <w:jc w:val="left"/>
              <w:rPr>
                <w:rFonts w:cs="Arial"/>
                <w:sz w:val="18"/>
                <w:szCs w:val="18"/>
                <w:lang w:val="cs-CZ"/>
              </w:rPr>
            </w:pPr>
            <w:r>
              <w:rPr>
                <w:rFonts w:cs="Arial"/>
                <w:sz w:val="18"/>
                <w:szCs w:val="18"/>
                <w:lang w:val="cs-CZ"/>
              </w:rPr>
              <w:t>LM systém musí umožňovat snadnou obnovu historických dat z</w:t>
            </w:r>
            <w:r>
              <w:rPr>
                <w:rFonts w:cs="Arial"/>
                <w:sz w:val="18"/>
                <w:szCs w:val="18"/>
                <w:lang w:val="cs-CZ"/>
              </w:rPr>
              <w:t xml:space="preserve"> archivů pro zpětnou analýzu;</w:t>
            </w:r>
          </w:p>
        </w:tc>
        <w:tc>
          <w:tcPr>
            <w:tcW w:w="4257" w:type="dxa"/>
            <w:vAlign w:val="center"/>
          </w:tcPr>
          <w:p w:rsidR="00AA33D4" w:rsidRDefault="00AA33D4">
            <w:pPr>
              <w:jc w:val="left"/>
              <w:rPr>
                <w:rFonts w:cs="Arial"/>
                <w:sz w:val="18"/>
                <w:szCs w:val="18"/>
                <w:lang w:val="cs-CZ"/>
              </w:rPr>
            </w:pPr>
          </w:p>
        </w:tc>
      </w:tr>
      <w:tr w:rsidR="00AA33D4">
        <w:trPr>
          <w:trHeight w:val="551"/>
          <w:jc w:val="center"/>
        </w:trPr>
        <w:tc>
          <w:tcPr>
            <w:tcW w:w="5098" w:type="dxa"/>
            <w:vAlign w:val="center"/>
          </w:tcPr>
          <w:p w:rsidR="00AA33D4" w:rsidRDefault="001F2740">
            <w:pPr>
              <w:jc w:val="left"/>
              <w:rPr>
                <w:rFonts w:cs="Arial"/>
                <w:sz w:val="18"/>
                <w:szCs w:val="18"/>
                <w:lang w:val="cs-CZ"/>
              </w:rPr>
            </w:pPr>
            <w:r>
              <w:rPr>
                <w:rFonts w:cs="Arial"/>
                <w:sz w:val="18"/>
                <w:szCs w:val="18"/>
                <w:lang w:val="cs-CZ"/>
              </w:rPr>
              <w:t>LM systém musí poskytovat mechanismus detekce neautorizovaných změn dat (kontrola integrity) v souborech systému LM;</w:t>
            </w:r>
          </w:p>
        </w:tc>
        <w:tc>
          <w:tcPr>
            <w:tcW w:w="4257" w:type="dxa"/>
            <w:vAlign w:val="center"/>
          </w:tcPr>
          <w:p w:rsidR="00AA33D4" w:rsidRDefault="00AA33D4">
            <w:pPr>
              <w:jc w:val="left"/>
              <w:rPr>
                <w:rFonts w:cs="Arial"/>
                <w:sz w:val="18"/>
                <w:szCs w:val="18"/>
                <w:lang w:val="cs-CZ"/>
              </w:rPr>
            </w:pPr>
          </w:p>
        </w:tc>
      </w:tr>
      <w:tr w:rsidR="00AA33D4">
        <w:trPr>
          <w:trHeight w:val="551"/>
          <w:jc w:val="center"/>
        </w:trPr>
        <w:tc>
          <w:tcPr>
            <w:tcW w:w="5098" w:type="dxa"/>
            <w:vAlign w:val="center"/>
          </w:tcPr>
          <w:p w:rsidR="00AA33D4" w:rsidRDefault="001F2740">
            <w:pPr>
              <w:jc w:val="left"/>
              <w:rPr>
                <w:rFonts w:cs="Arial"/>
                <w:sz w:val="18"/>
                <w:szCs w:val="18"/>
                <w:lang w:val="cs-CZ"/>
              </w:rPr>
            </w:pPr>
            <w:r>
              <w:rPr>
                <w:rFonts w:cs="Arial"/>
                <w:sz w:val="18"/>
                <w:szCs w:val="18"/>
                <w:lang w:val="cs-CZ"/>
              </w:rPr>
              <w:t>Systém LM musí poskytovat reporty i ve formě grafů a tabulek.</w:t>
            </w:r>
          </w:p>
        </w:tc>
        <w:tc>
          <w:tcPr>
            <w:tcW w:w="4257" w:type="dxa"/>
            <w:vAlign w:val="center"/>
          </w:tcPr>
          <w:p w:rsidR="00AA33D4" w:rsidRDefault="00AA33D4">
            <w:pPr>
              <w:jc w:val="left"/>
              <w:rPr>
                <w:rFonts w:cs="Arial"/>
                <w:sz w:val="18"/>
                <w:szCs w:val="18"/>
                <w:lang w:val="cs-CZ"/>
              </w:rPr>
            </w:pPr>
          </w:p>
        </w:tc>
      </w:tr>
      <w:tr w:rsidR="00AA33D4">
        <w:trPr>
          <w:trHeight w:val="551"/>
          <w:jc w:val="center"/>
        </w:trPr>
        <w:tc>
          <w:tcPr>
            <w:tcW w:w="5098" w:type="dxa"/>
            <w:vAlign w:val="center"/>
          </w:tcPr>
          <w:p w:rsidR="00AA33D4" w:rsidRDefault="001F2740">
            <w:pPr>
              <w:jc w:val="left"/>
              <w:rPr>
                <w:rFonts w:cs="Arial"/>
                <w:sz w:val="18"/>
                <w:szCs w:val="18"/>
                <w:lang w:val="cs-CZ"/>
              </w:rPr>
            </w:pPr>
            <w:r>
              <w:rPr>
                <w:rFonts w:cs="Arial"/>
                <w:sz w:val="18"/>
                <w:szCs w:val="18"/>
                <w:lang w:val="cs-CZ"/>
              </w:rPr>
              <w:t>Systém LM musí vytvářet reporty ve formát</w:t>
            </w:r>
            <w:r>
              <w:rPr>
                <w:rFonts w:cs="Arial"/>
                <w:sz w:val="18"/>
                <w:szCs w:val="18"/>
                <w:lang w:val="cs-CZ"/>
              </w:rPr>
              <w:t>ech PDF, HTML a CSV, popř. dalších.</w:t>
            </w:r>
          </w:p>
        </w:tc>
        <w:tc>
          <w:tcPr>
            <w:tcW w:w="4257" w:type="dxa"/>
            <w:vAlign w:val="center"/>
          </w:tcPr>
          <w:p w:rsidR="00AA33D4" w:rsidRDefault="00AA33D4">
            <w:pPr>
              <w:jc w:val="left"/>
              <w:rPr>
                <w:rFonts w:cs="Arial"/>
                <w:sz w:val="18"/>
                <w:szCs w:val="18"/>
                <w:lang w:val="cs-CZ"/>
              </w:rPr>
            </w:pPr>
          </w:p>
        </w:tc>
      </w:tr>
      <w:tr w:rsidR="00AA33D4">
        <w:trPr>
          <w:trHeight w:val="551"/>
          <w:jc w:val="center"/>
        </w:trPr>
        <w:tc>
          <w:tcPr>
            <w:tcW w:w="5098" w:type="dxa"/>
            <w:vAlign w:val="center"/>
          </w:tcPr>
          <w:p w:rsidR="00AA33D4" w:rsidRDefault="001F2740">
            <w:pPr>
              <w:jc w:val="left"/>
              <w:rPr>
                <w:rFonts w:cs="Arial"/>
                <w:sz w:val="18"/>
                <w:szCs w:val="18"/>
                <w:lang w:val="cs-CZ"/>
              </w:rPr>
            </w:pPr>
            <w:r>
              <w:rPr>
                <w:rFonts w:cs="Arial"/>
                <w:sz w:val="18"/>
                <w:szCs w:val="18"/>
                <w:lang w:val="cs-CZ"/>
              </w:rPr>
              <w:t>Systém LM musí obsahovat analytické nástroje umožňující např. reportování, forenzní analýzu, analýzu změn, statistické reporty nad aktuálními i historickými daty.</w:t>
            </w:r>
          </w:p>
        </w:tc>
        <w:tc>
          <w:tcPr>
            <w:tcW w:w="4257" w:type="dxa"/>
            <w:vAlign w:val="center"/>
          </w:tcPr>
          <w:p w:rsidR="00AA33D4" w:rsidRDefault="00AA33D4">
            <w:pPr>
              <w:jc w:val="left"/>
              <w:rPr>
                <w:rFonts w:cs="Arial"/>
                <w:sz w:val="18"/>
                <w:szCs w:val="18"/>
                <w:lang w:val="cs-CZ"/>
              </w:rPr>
            </w:pPr>
          </w:p>
        </w:tc>
      </w:tr>
      <w:tr w:rsidR="00AA33D4">
        <w:trPr>
          <w:trHeight w:val="551"/>
          <w:jc w:val="center"/>
        </w:trPr>
        <w:tc>
          <w:tcPr>
            <w:tcW w:w="5098" w:type="dxa"/>
            <w:vAlign w:val="center"/>
          </w:tcPr>
          <w:p w:rsidR="00AA33D4" w:rsidRDefault="001F2740">
            <w:pPr>
              <w:jc w:val="left"/>
              <w:rPr>
                <w:rFonts w:cs="Arial"/>
                <w:sz w:val="18"/>
                <w:szCs w:val="18"/>
                <w:lang w:val="cs-CZ"/>
              </w:rPr>
            </w:pPr>
            <w:r>
              <w:rPr>
                <w:rFonts w:cs="Arial"/>
                <w:sz w:val="18"/>
                <w:szCs w:val="18"/>
                <w:lang w:val="cs-CZ"/>
              </w:rPr>
              <w:t>Systém LM musí podporovat možnost zobrazit Log záznam</w:t>
            </w:r>
            <w:r>
              <w:rPr>
                <w:rFonts w:cs="Arial"/>
                <w:sz w:val="18"/>
                <w:szCs w:val="18"/>
                <w:lang w:val="cs-CZ"/>
              </w:rPr>
              <w:t xml:space="preserve"> v původní formě, jak byl přijat, tzn. </w:t>
            </w:r>
            <w:proofErr w:type="spellStart"/>
            <w:r>
              <w:rPr>
                <w:rFonts w:cs="Arial"/>
                <w:sz w:val="18"/>
                <w:szCs w:val="18"/>
                <w:lang w:val="cs-CZ"/>
              </w:rPr>
              <w:t>raw-message</w:t>
            </w:r>
            <w:proofErr w:type="spellEnd"/>
            <w:r>
              <w:rPr>
                <w:rFonts w:cs="Arial"/>
                <w:sz w:val="18"/>
                <w:szCs w:val="18"/>
                <w:lang w:val="cs-CZ"/>
              </w:rPr>
              <w:t>.</w:t>
            </w:r>
          </w:p>
        </w:tc>
        <w:tc>
          <w:tcPr>
            <w:tcW w:w="4257" w:type="dxa"/>
            <w:vAlign w:val="center"/>
          </w:tcPr>
          <w:p w:rsidR="00AA33D4" w:rsidRDefault="00AA33D4">
            <w:pPr>
              <w:jc w:val="left"/>
              <w:rPr>
                <w:rFonts w:cs="Arial"/>
                <w:sz w:val="18"/>
                <w:szCs w:val="18"/>
                <w:lang w:val="cs-CZ"/>
              </w:rPr>
            </w:pPr>
          </w:p>
        </w:tc>
      </w:tr>
      <w:tr w:rsidR="00AA33D4">
        <w:trPr>
          <w:trHeight w:val="551"/>
          <w:jc w:val="center"/>
        </w:trPr>
        <w:tc>
          <w:tcPr>
            <w:tcW w:w="5098" w:type="dxa"/>
            <w:vAlign w:val="center"/>
          </w:tcPr>
          <w:p w:rsidR="00AA33D4" w:rsidRDefault="001F2740">
            <w:pPr>
              <w:jc w:val="left"/>
              <w:rPr>
                <w:rFonts w:cs="Arial"/>
                <w:sz w:val="18"/>
                <w:szCs w:val="18"/>
                <w:lang w:val="cs-CZ"/>
              </w:rPr>
            </w:pPr>
            <w:r>
              <w:rPr>
                <w:rFonts w:cs="Arial"/>
                <w:sz w:val="18"/>
                <w:szCs w:val="18"/>
                <w:lang w:val="cs-CZ"/>
              </w:rPr>
              <w:lastRenderedPageBreak/>
              <w:t>Systém LM musí podporovat automatické spouštění definovaných reportů (měsíčně, týdně, denně, nebo v definovaném čase), ukládání na síťové úložiště a jejich zasílání e-mailem přímo ze systému.</w:t>
            </w:r>
          </w:p>
        </w:tc>
        <w:tc>
          <w:tcPr>
            <w:tcW w:w="4257" w:type="dxa"/>
            <w:vAlign w:val="center"/>
          </w:tcPr>
          <w:p w:rsidR="00AA33D4" w:rsidRDefault="00AA33D4">
            <w:pPr>
              <w:jc w:val="left"/>
              <w:rPr>
                <w:rFonts w:cs="Arial"/>
                <w:sz w:val="18"/>
                <w:szCs w:val="18"/>
                <w:lang w:val="cs-CZ"/>
              </w:rPr>
            </w:pPr>
          </w:p>
        </w:tc>
      </w:tr>
      <w:tr w:rsidR="00AA33D4">
        <w:trPr>
          <w:trHeight w:val="551"/>
          <w:jc w:val="center"/>
        </w:trPr>
        <w:tc>
          <w:tcPr>
            <w:tcW w:w="5098" w:type="dxa"/>
            <w:vAlign w:val="center"/>
          </w:tcPr>
          <w:p w:rsidR="00AA33D4" w:rsidRDefault="001F2740">
            <w:pPr>
              <w:jc w:val="left"/>
              <w:rPr>
                <w:rFonts w:cs="Arial"/>
                <w:sz w:val="18"/>
                <w:szCs w:val="18"/>
                <w:lang w:val="cs-CZ"/>
              </w:rPr>
            </w:pPr>
            <w:r>
              <w:rPr>
                <w:rFonts w:cs="Arial"/>
                <w:sz w:val="18"/>
                <w:szCs w:val="18"/>
                <w:lang w:val="cs-CZ"/>
              </w:rPr>
              <w:t>Řešení p</w:t>
            </w:r>
            <w:r>
              <w:rPr>
                <w:rFonts w:cs="Arial"/>
                <w:sz w:val="18"/>
                <w:szCs w:val="18"/>
                <w:lang w:val="cs-CZ"/>
              </w:rPr>
              <w:t xml:space="preserve">oskytuje funkci event. managementu (práce s událostmi ve formě strukturovaných </w:t>
            </w:r>
            <w:proofErr w:type="spellStart"/>
            <w:r>
              <w:rPr>
                <w:rFonts w:cs="Arial"/>
                <w:sz w:val="18"/>
                <w:szCs w:val="18"/>
                <w:lang w:val="cs-CZ"/>
              </w:rPr>
              <w:t>eventů</w:t>
            </w:r>
            <w:proofErr w:type="spellEnd"/>
            <w:r>
              <w:rPr>
                <w:rFonts w:cs="Arial"/>
                <w:sz w:val="18"/>
                <w:szCs w:val="18"/>
                <w:lang w:val="cs-CZ"/>
              </w:rPr>
              <w:t>)</w:t>
            </w:r>
          </w:p>
        </w:tc>
        <w:tc>
          <w:tcPr>
            <w:tcW w:w="4257" w:type="dxa"/>
            <w:vAlign w:val="center"/>
          </w:tcPr>
          <w:p w:rsidR="00AA33D4" w:rsidRDefault="001F2740">
            <w:pPr>
              <w:jc w:val="left"/>
              <w:rPr>
                <w:rFonts w:cs="Arial"/>
                <w:sz w:val="18"/>
                <w:szCs w:val="18"/>
                <w:lang w:val="cs-CZ"/>
              </w:rPr>
            </w:pPr>
            <w:r>
              <w:rPr>
                <w:rFonts w:cs="Arial"/>
                <w:sz w:val="18"/>
                <w:szCs w:val="18"/>
                <w:lang w:val="cs-CZ"/>
              </w:rPr>
              <w:t xml:space="preserve">Součástí dodávky je sada </w:t>
            </w:r>
            <w:proofErr w:type="spellStart"/>
            <w:r>
              <w:rPr>
                <w:rFonts w:cs="Arial"/>
                <w:sz w:val="18"/>
                <w:szCs w:val="18"/>
                <w:lang w:val="cs-CZ"/>
              </w:rPr>
              <w:t>parserů</w:t>
            </w:r>
            <w:proofErr w:type="spellEnd"/>
            <w:r>
              <w:rPr>
                <w:rFonts w:cs="Arial"/>
                <w:sz w:val="18"/>
                <w:szCs w:val="18"/>
                <w:lang w:val="cs-CZ"/>
              </w:rPr>
              <w:t xml:space="preserve"> pro obvyklá zařízení klasických ICT výrobců</w:t>
            </w:r>
          </w:p>
        </w:tc>
      </w:tr>
      <w:tr w:rsidR="00AA33D4">
        <w:trPr>
          <w:trHeight w:val="551"/>
          <w:jc w:val="center"/>
        </w:trPr>
        <w:tc>
          <w:tcPr>
            <w:tcW w:w="5098" w:type="dxa"/>
            <w:vAlign w:val="center"/>
          </w:tcPr>
          <w:p w:rsidR="00AA33D4" w:rsidRDefault="001F2740">
            <w:pPr>
              <w:jc w:val="left"/>
              <w:rPr>
                <w:rFonts w:cs="Arial"/>
                <w:sz w:val="18"/>
                <w:szCs w:val="18"/>
                <w:lang w:val="cs-CZ"/>
              </w:rPr>
            </w:pPr>
            <w:r>
              <w:rPr>
                <w:rFonts w:cs="Arial"/>
                <w:sz w:val="18"/>
                <w:szCs w:val="18"/>
                <w:lang w:val="cs-CZ"/>
              </w:rPr>
              <w:t xml:space="preserve">Vrstva sběru (zpracování, </w:t>
            </w:r>
            <w:proofErr w:type="spellStart"/>
            <w:r>
              <w:rPr>
                <w:rFonts w:cs="Arial"/>
                <w:sz w:val="18"/>
                <w:szCs w:val="18"/>
                <w:lang w:val="cs-CZ"/>
              </w:rPr>
              <w:t>parsování</w:t>
            </w:r>
            <w:proofErr w:type="spellEnd"/>
            <w:r>
              <w:rPr>
                <w:rFonts w:cs="Arial"/>
                <w:sz w:val="18"/>
                <w:szCs w:val="18"/>
                <w:lang w:val="cs-CZ"/>
              </w:rPr>
              <w:t xml:space="preserve">, normalizace,…) je logicky i fyzicky oddělená od </w:t>
            </w:r>
            <w:r>
              <w:rPr>
                <w:rFonts w:cs="Arial"/>
                <w:sz w:val="18"/>
                <w:szCs w:val="18"/>
                <w:lang w:val="cs-CZ"/>
              </w:rPr>
              <w:t>centrální komponenty LM (server zajišťující uložení a vyhledávání)</w:t>
            </w:r>
          </w:p>
        </w:tc>
        <w:tc>
          <w:tcPr>
            <w:tcW w:w="4257" w:type="dxa"/>
            <w:vAlign w:val="center"/>
          </w:tcPr>
          <w:p w:rsidR="00AA33D4" w:rsidRDefault="00AA33D4">
            <w:pPr>
              <w:jc w:val="left"/>
              <w:rPr>
                <w:rFonts w:cs="Arial"/>
                <w:sz w:val="18"/>
                <w:szCs w:val="18"/>
                <w:lang w:val="cs-CZ"/>
              </w:rPr>
            </w:pPr>
          </w:p>
        </w:tc>
      </w:tr>
      <w:tr w:rsidR="00AA33D4">
        <w:trPr>
          <w:trHeight w:val="551"/>
          <w:jc w:val="center"/>
        </w:trPr>
        <w:tc>
          <w:tcPr>
            <w:tcW w:w="5098" w:type="dxa"/>
            <w:vAlign w:val="center"/>
          </w:tcPr>
          <w:p w:rsidR="00AA33D4" w:rsidRDefault="001F2740">
            <w:pPr>
              <w:jc w:val="left"/>
              <w:rPr>
                <w:rFonts w:cs="Arial"/>
                <w:sz w:val="18"/>
                <w:szCs w:val="18"/>
                <w:lang w:val="cs-CZ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cs-CZ"/>
              </w:rPr>
              <w:t>Záruka a servisní podpora</w:t>
            </w:r>
          </w:p>
        </w:tc>
        <w:tc>
          <w:tcPr>
            <w:tcW w:w="4257" w:type="dxa"/>
            <w:vAlign w:val="center"/>
          </w:tcPr>
          <w:p w:rsidR="00AA33D4" w:rsidRDefault="001F2740">
            <w:pPr>
              <w:jc w:val="left"/>
              <w:rPr>
                <w:rFonts w:cs="Arial"/>
                <w:sz w:val="18"/>
                <w:szCs w:val="18"/>
                <w:lang w:val="cs-CZ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cs-CZ"/>
              </w:rPr>
              <w:t xml:space="preserve">Požadujeme dodání řešení vč. supportu/servisní podpory na dobu 5 let. Podpora musí zahrnovat všechny updaty i upgrady, telefonická nebo emailová podpora výrobce </w:t>
            </w:r>
            <w:r>
              <w:rPr>
                <w:rFonts w:cs="Arial"/>
                <w:b/>
                <w:bCs/>
                <w:sz w:val="18"/>
                <w:szCs w:val="18"/>
                <w:lang w:val="cs-CZ"/>
              </w:rPr>
              <w:t>v rozsahu alespoň 8x5.</w:t>
            </w:r>
          </w:p>
        </w:tc>
      </w:tr>
    </w:tbl>
    <w:p w:rsidR="00AA33D4" w:rsidRDefault="00AA33D4">
      <w:pPr>
        <w:rPr>
          <w:lang w:val="cs-CZ"/>
        </w:rPr>
      </w:pPr>
    </w:p>
    <w:sectPr w:rsidR="00AA33D4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Times New Roman"/>
    <w:charset w:val="01"/>
    <w:family w:val="roman"/>
    <w:pitch w:val="variable"/>
  </w:font>
  <w:font w:name="Aptos Display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A1F4E"/>
    <w:multiLevelType w:val="multilevel"/>
    <w:tmpl w:val="3BE2A8E0"/>
    <w:lvl w:ilvl="0">
      <w:start w:val="1"/>
      <w:numFmt w:val="decimal"/>
      <w:pStyle w:val="Chapter1"/>
      <w:lvlText w:val="%1"/>
      <w:lvlJc w:val="left"/>
      <w:pPr>
        <w:tabs>
          <w:tab w:val="num" w:pos="964"/>
        </w:tabs>
        <w:ind w:left="0" w:firstLine="0"/>
      </w:pPr>
      <w:rPr>
        <w:rFonts w:ascii="Tw Cen MT" w:hAnsi="Tw Cen MT"/>
        <w:color w:val="000000" w:themeColor="text1"/>
      </w:rPr>
    </w:lvl>
    <w:lvl w:ilvl="1">
      <w:start w:val="1"/>
      <w:numFmt w:val="decimal"/>
      <w:pStyle w:val="Chapter2"/>
      <w:lvlText w:val="%1.%2"/>
      <w:lvlJc w:val="left"/>
      <w:pPr>
        <w:tabs>
          <w:tab w:val="num" w:pos="964"/>
        </w:tabs>
        <w:ind w:left="0" w:firstLine="0"/>
      </w:pPr>
      <w:rPr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4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/>
      </w:rPr>
    </w:lvl>
    <w:lvl w:ilvl="2">
      <w:start w:val="1"/>
      <w:numFmt w:val="decimal"/>
      <w:pStyle w:val="Chapter3"/>
      <w:lvlText w:val="%1.%2.%3"/>
      <w:lvlJc w:val="left"/>
      <w:pPr>
        <w:tabs>
          <w:tab w:val="num" w:pos="964"/>
        </w:tabs>
        <w:ind w:left="0" w:firstLine="0"/>
      </w:pPr>
      <w:rPr>
        <w:rFonts w:ascii="Tw Cen MT" w:hAnsi="Tw Cen MT"/>
      </w:rPr>
    </w:lvl>
    <w:lvl w:ilvl="3">
      <w:start w:val="1"/>
      <w:numFmt w:val="decimal"/>
      <w:lvlText w:val="%1.%2.%3.%4"/>
      <w:lvlJc w:val="left"/>
      <w:pPr>
        <w:tabs>
          <w:tab w:val="num" w:pos="964"/>
        </w:tabs>
        <w:ind w:left="0" w:firstLine="0"/>
      </w:pPr>
      <w:rPr>
        <w:rFonts w:ascii="Tw Cen MT" w:hAnsi="Tw Cen MT"/>
      </w:rPr>
    </w:lvl>
    <w:lvl w:ilvl="4">
      <w:start w:val="1"/>
      <w:numFmt w:val="decimal"/>
      <w:lvlText w:val="%1.%2.%3.%4.%5"/>
      <w:lvlJc w:val="left"/>
      <w:pPr>
        <w:tabs>
          <w:tab w:val="num" w:pos="1247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1247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1247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124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1247"/>
        </w:tabs>
        <w:ind w:left="0" w:firstLine="0"/>
      </w:pPr>
    </w:lvl>
  </w:abstractNum>
  <w:abstractNum w:abstractNumId="1" w15:restartNumberingAfterBreak="0">
    <w:nsid w:val="25304FA9"/>
    <w:multiLevelType w:val="multilevel"/>
    <w:tmpl w:val="75BE91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3D4"/>
    <w:rsid w:val="001F2740"/>
    <w:rsid w:val="00AA3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BD6767-DB4F-477E-AF13-C9BFF6E32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1578D"/>
    <w:pPr>
      <w:spacing w:after="120"/>
      <w:jc w:val="both"/>
    </w:pPr>
    <w:rPr>
      <w:rFonts w:ascii="Tw Cen MT" w:eastAsiaTheme="minorEastAsia" w:hAnsi="Tw Cen MT"/>
      <w:kern w:val="0"/>
      <w:sz w:val="22"/>
      <w:szCs w:val="21"/>
      <w:lang w:val="sk-SK" w:eastAsia="sk-SK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B417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417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417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417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417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417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417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417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417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B417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B417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B417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B4176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qFormat/>
    <w:rsid w:val="00B4176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qFormat/>
    <w:rsid w:val="00B4176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qFormat/>
    <w:rsid w:val="00B4176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qFormat/>
    <w:rsid w:val="00B4176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qFormat/>
    <w:rsid w:val="00B4176C"/>
    <w:rPr>
      <w:rFonts w:eastAsiaTheme="majorEastAsia" w:cstheme="majorBidi"/>
      <w:color w:val="272727" w:themeColor="text1" w:themeTint="D8"/>
    </w:rPr>
  </w:style>
  <w:style w:type="character" w:customStyle="1" w:styleId="NzevChar">
    <w:name w:val="Název Char"/>
    <w:basedOn w:val="Standardnpsmoodstavce"/>
    <w:link w:val="Nzev"/>
    <w:uiPriority w:val="10"/>
    <w:qFormat/>
    <w:rsid w:val="00B4176C"/>
    <w:rPr>
      <w:rFonts w:asciiTheme="majorHAnsi" w:eastAsiaTheme="majorEastAsia" w:hAnsiTheme="majorHAnsi" w:cstheme="majorBidi"/>
      <w:spacing w:val="-10"/>
      <w:kern w:val="2"/>
      <w:sz w:val="56"/>
      <w:szCs w:val="56"/>
      <w:lang w:val="sk-SK" w:eastAsia="sk-SK"/>
      <w14:ligatures w14:val="none"/>
    </w:rPr>
  </w:style>
  <w:style w:type="character" w:customStyle="1" w:styleId="PodnadpisChar">
    <w:name w:val="Podnadpis Char"/>
    <w:basedOn w:val="Standardnpsmoodstavce"/>
    <w:link w:val="Podnadpis"/>
    <w:uiPriority w:val="11"/>
    <w:qFormat/>
    <w:rsid w:val="00B417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tChar">
    <w:name w:val="Citát Char"/>
    <w:basedOn w:val="Standardnpsmoodstavce"/>
    <w:link w:val="Citt"/>
    <w:uiPriority w:val="29"/>
    <w:qFormat/>
    <w:rsid w:val="00B4176C"/>
    <w:rPr>
      <w:i/>
      <w:iCs/>
      <w:color w:val="404040" w:themeColor="text1" w:themeTint="BF"/>
    </w:rPr>
  </w:style>
  <w:style w:type="character" w:styleId="Zdraznnintenzivn">
    <w:name w:val="Intense Emphasis"/>
    <w:basedOn w:val="Standardnpsmoodstavce"/>
    <w:uiPriority w:val="21"/>
    <w:qFormat/>
    <w:rsid w:val="00B4176C"/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qFormat/>
    <w:rsid w:val="00B4176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4176C"/>
    <w:rPr>
      <w:b/>
      <w:bCs/>
      <w:smallCaps/>
      <w:color w:val="0F4761" w:themeColor="accent1" w:themeShade="BF"/>
      <w:spacing w:val="5"/>
    </w:rPr>
  </w:style>
  <w:style w:type="character" w:customStyle="1" w:styleId="Chapter2Char">
    <w:name w:val="Chapter 2 Char"/>
    <w:basedOn w:val="PodnadpisChar"/>
    <w:link w:val="Chapter2"/>
    <w:qFormat/>
    <w:rsid w:val="0081578D"/>
    <w:rPr>
      <w:rFonts w:ascii="Tw Cen MT" w:eastAsiaTheme="majorEastAsia" w:hAnsi="Tw Cen MT" w:cstheme="majorBidi"/>
      <w:b/>
      <w:color w:val="595959" w:themeColor="text1" w:themeTint="A6"/>
      <w:spacing w:val="15"/>
      <w:kern w:val="0"/>
      <w:sz w:val="44"/>
      <w:szCs w:val="30"/>
      <w:lang w:val="sk-SK" w:eastAsia="sk-SK"/>
      <w14:ligatures w14:val="none"/>
    </w:rPr>
  </w:style>
  <w:style w:type="character" w:customStyle="1" w:styleId="Chapter3Char">
    <w:name w:val="Chapter 3 Char"/>
    <w:basedOn w:val="PodnadpisChar"/>
    <w:link w:val="Chapter3"/>
    <w:qFormat/>
    <w:rsid w:val="0081578D"/>
    <w:rPr>
      <w:rFonts w:ascii="Tw Cen MT" w:eastAsia="Times New Roman" w:hAnsi="Tw Cen MT" w:cstheme="majorBidi"/>
      <w:b/>
      <w:color w:val="0A1D30" w:themeColor="text2" w:themeShade="BF"/>
      <w:spacing w:val="15"/>
      <w:kern w:val="0"/>
      <w:sz w:val="32"/>
      <w:szCs w:val="30"/>
      <w:lang w:val="sk-SK" w:eastAsia="sk-SK"/>
      <w14:ligatures w14:val="none"/>
    </w:rPr>
  </w:style>
  <w:style w:type="paragraph" w:customStyle="1" w:styleId="Nadpis">
    <w:name w:val="Nadpis"/>
    <w:basedOn w:val="Normln"/>
    <w:next w:val="Zkladntext"/>
    <w:qFormat/>
    <w:pPr>
      <w:keepNext/>
      <w:spacing w:before="240"/>
    </w:pPr>
    <w:rPr>
      <w:rFonts w:ascii="Liberation Sans" w:eastAsia="Noto Sans CJK SC" w:hAnsi="Liberation Sans" w:cs="Free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FreeSans"/>
    </w:rPr>
  </w:style>
  <w:style w:type="paragraph" w:styleId="Titulek">
    <w:name w:val="caption"/>
    <w:basedOn w:val="Normln"/>
    <w:qFormat/>
    <w:pPr>
      <w:suppressLineNumbers/>
      <w:spacing w:before="120"/>
    </w:pPr>
    <w:rPr>
      <w:rFonts w:cs="Free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FreeSans"/>
    </w:rPr>
  </w:style>
  <w:style w:type="paragraph" w:styleId="Nzev">
    <w:name w:val="Title"/>
    <w:basedOn w:val="Normln"/>
    <w:next w:val="Normln"/>
    <w:link w:val="NzevChar"/>
    <w:uiPriority w:val="10"/>
    <w:qFormat/>
    <w:rsid w:val="00B417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417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4176C"/>
    <w:pPr>
      <w:spacing w:before="160"/>
      <w:jc w:val="center"/>
    </w:pPr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4176C"/>
    <w:pPr>
      <w:ind w:left="720"/>
      <w:contextualSpacing/>
    </w:pPr>
  </w:style>
  <w:style w:type="paragraph" w:styleId="Vrazncitt">
    <w:name w:val="Intense Quote"/>
    <w:basedOn w:val="Normln"/>
    <w:next w:val="Normln"/>
    <w:link w:val="VrazncittChar"/>
    <w:uiPriority w:val="30"/>
    <w:qFormat/>
    <w:rsid w:val="00B4176C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Chapter1">
    <w:name w:val="Chapter 1"/>
    <w:basedOn w:val="Nadpis1"/>
    <w:next w:val="Normln"/>
    <w:autoRedefine/>
    <w:qFormat/>
    <w:rsid w:val="0081578D"/>
    <w:pPr>
      <w:numPr>
        <w:numId w:val="1"/>
      </w:numPr>
      <w:spacing w:after="40" w:line="360" w:lineRule="auto"/>
    </w:pPr>
    <w:rPr>
      <w:rFonts w:ascii="Tw Cen MT" w:hAnsi="Tw Cen MT"/>
      <w:b/>
      <w:caps/>
      <w:color w:val="000000" w:themeColor="text1"/>
      <w:sz w:val="60"/>
    </w:rPr>
  </w:style>
  <w:style w:type="paragraph" w:customStyle="1" w:styleId="Chapter2">
    <w:name w:val="Chapter 2"/>
    <w:basedOn w:val="Podnadpis"/>
    <w:next w:val="Normln"/>
    <w:link w:val="Chapter2Char"/>
    <w:autoRedefine/>
    <w:qFormat/>
    <w:rsid w:val="0081578D"/>
    <w:pPr>
      <w:numPr>
        <w:ilvl w:val="1"/>
        <w:numId w:val="1"/>
      </w:numPr>
      <w:outlineLvl w:val="1"/>
    </w:pPr>
    <w:rPr>
      <w:b/>
      <w:sz w:val="44"/>
      <w:szCs w:val="30"/>
    </w:rPr>
  </w:style>
  <w:style w:type="paragraph" w:customStyle="1" w:styleId="Chapter3">
    <w:name w:val="Chapter 3"/>
    <w:basedOn w:val="Podnadpis"/>
    <w:next w:val="Normln"/>
    <w:link w:val="Chapter3Char"/>
    <w:autoRedefine/>
    <w:qFormat/>
    <w:rsid w:val="0081578D"/>
    <w:pPr>
      <w:numPr>
        <w:ilvl w:val="2"/>
        <w:numId w:val="1"/>
      </w:numPr>
      <w:outlineLvl w:val="2"/>
    </w:pPr>
    <w:rPr>
      <w:rFonts w:eastAsia="Times New Roman"/>
      <w:b/>
      <w:color w:val="0A1D30" w:themeColor="text2" w:themeShade="BF"/>
      <w:sz w:val="32"/>
      <w:szCs w:val="30"/>
    </w:rPr>
  </w:style>
  <w:style w:type="paragraph" w:customStyle="1" w:styleId="Chapter4">
    <w:name w:val="Chapter 4"/>
    <w:basedOn w:val="Chapter3"/>
    <w:next w:val="Normln"/>
    <w:qFormat/>
    <w:rsid w:val="0081578D"/>
    <w:pPr>
      <w:outlineLvl w:val="3"/>
    </w:pPr>
    <w:rPr>
      <w:b w:val="0"/>
      <w:color w:val="000000" w:themeColor="text1"/>
      <w:sz w:val="28"/>
    </w:rPr>
  </w:style>
  <w:style w:type="paragraph" w:customStyle="1" w:styleId="Chapter5">
    <w:name w:val="Chapter 5"/>
    <w:basedOn w:val="Chapter4"/>
    <w:qFormat/>
    <w:rsid w:val="0081578D"/>
    <w:pPr>
      <w:outlineLvl w:val="4"/>
    </w:pPr>
    <w:rPr>
      <w:lang w:val="cs-CZ"/>
    </w:rPr>
  </w:style>
  <w:style w:type="paragraph" w:styleId="Normlnweb">
    <w:name w:val="Normal (Web)"/>
    <w:basedOn w:val="Normln"/>
    <w:uiPriority w:val="99"/>
    <w:unhideWhenUsed/>
    <w:qFormat/>
    <w:rsid w:val="00DF3E6E"/>
    <w:pPr>
      <w:spacing w:beforeAutospacing="1" w:afterAutospacing="1"/>
      <w:jc w:val="left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table" w:styleId="Mkatabulky">
    <w:name w:val="Table Grid"/>
    <w:basedOn w:val="Normlntabulka"/>
    <w:uiPriority w:val="39"/>
    <w:rsid w:val="0081578D"/>
    <w:pPr>
      <w:spacing w:after="200" w:line="288" w:lineRule="auto"/>
    </w:pPr>
    <w:rPr>
      <w:rFonts w:eastAsiaTheme="minorEastAsia"/>
      <w:sz w:val="21"/>
      <w:szCs w:val="21"/>
      <w:lang w:val="sk-SK"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683fc70-0135-4481-bab3-bc11a77025f8">
      <Terms xmlns="http://schemas.microsoft.com/office/infopath/2007/PartnerControls"/>
    </lcf76f155ced4ddcb4097134ff3c332f>
    <TaxCatchAll xmlns="93f06d8a-897a-4209-93a2-c0a8eb83f6e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F469AC57398847BCC0594C359D6610" ma:contentTypeVersion="18" ma:contentTypeDescription="Create a new document." ma:contentTypeScope="" ma:versionID="e294b38507f4c1182a269dcd56477422">
  <xsd:schema xmlns:xsd="http://www.w3.org/2001/XMLSchema" xmlns:xs="http://www.w3.org/2001/XMLSchema" xmlns:p="http://schemas.microsoft.com/office/2006/metadata/properties" xmlns:ns2="93f06d8a-897a-4209-93a2-c0a8eb83f6e4" xmlns:ns3="1683fc70-0135-4481-bab3-bc11a77025f8" targetNamespace="http://schemas.microsoft.com/office/2006/metadata/properties" ma:root="true" ma:fieldsID="447f42166b1a4a6d0cf335f50d0ede89" ns2:_="" ns3:_="">
    <xsd:import namespace="93f06d8a-897a-4209-93a2-c0a8eb83f6e4"/>
    <xsd:import namespace="1683fc70-0135-4481-bab3-bc11a77025f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f06d8a-897a-4209-93a2-c0a8eb83f6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7be604d-da21-4b66-9399-51998bbbb3b8}" ma:internalName="TaxCatchAll" ma:showField="CatchAllData" ma:web="93f06d8a-897a-4209-93a2-c0a8eb83f6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83fc70-0135-4481-bab3-bc11a77025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667263d-4065-4020-8d18-5db6c3e823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B912B0-2EF7-4FC8-A7D4-11CB1B39F6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0855F4-3E1D-45EB-8A0F-3D3046943DE3}">
  <ds:schemaRefs>
    <ds:schemaRef ds:uri="http://schemas.microsoft.com/office/2006/metadata/properties"/>
    <ds:schemaRef ds:uri="http://schemas.microsoft.com/office/infopath/2007/PartnerControls"/>
    <ds:schemaRef ds:uri="1683fc70-0135-4481-bab3-bc11a77025f8"/>
    <ds:schemaRef ds:uri="93f06d8a-897a-4209-93a2-c0a8eb83f6e4"/>
  </ds:schemaRefs>
</ds:datastoreItem>
</file>

<file path=customXml/itemProps3.xml><?xml version="1.0" encoding="utf-8"?>
<ds:datastoreItem xmlns:ds="http://schemas.openxmlformats.org/officeDocument/2006/customXml" ds:itemID="{A13776B5-242C-438D-8669-9260793ECC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f06d8a-897a-4209-93a2-c0a8eb83f6e4"/>
    <ds:schemaRef ds:uri="1683fc70-0135-4481-bab3-bc11a77025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1309</Words>
  <Characters>7724</Characters>
  <DocSecurity>0</DocSecurity>
  <Lines>64</Lines>
  <Paragraphs>18</Paragraphs>
  <ScaleCrop>false</ScaleCrop>
  <LinksUpToDate>false</LinksUpToDate>
  <CharactersWithSpaces>9015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dcterms:created xsi:type="dcterms:W3CDTF">2025-03-24T11:56:00Z</dcterms:created>
  <dcterms:modified xsi:type="dcterms:W3CDTF">2025-04-07T12:39:00Z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0x0101002FF469AC57398847BCC0594C359D6610</vt:lpwstr>
  </property>
  <property fmtid="{D5CDD505-2E9C-101B-9397-08002B2CF9AE}" pid="3" name="MediaServiceImageTags">
    <vt:lpwstr/>
  </property>
</Properties>
</file>