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MR17_2025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Externí call centrum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