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560" w:rsidRPr="00191DEF" w:rsidRDefault="00CB3560" w:rsidP="00DC53CC">
      <w:pPr>
        <w:pStyle w:val="Nzev"/>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contextualSpacing w:val="0"/>
        <w:jc w:val="left"/>
        <w:rPr>
          <w:noProof/>
          <w:color w:val="auto"/>
          <w:lang w:eastAsia="cs-CZ"/>
        </w:rPr>
      </w:pPr>
    </w:p>
    <w:p w:rsidR="00CB3560" w:rsidRPr="00DC53CC" w:rsidRDefault="004B4526" w:rsidP="00DC53CC">
      <w:pPr>
        <w:pStyle w:val="Nzev"/>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contextualSpacing w:val="0"/>
        <w:rPr>
          <w:noProof/>
          <w:color w:val="auto"/>
          <w:sz w:val="32"/>
          <w:lang w:eastAsia="cs-CZ"/>
        </w:rPr>
      </w:pPr>
      <w:r w:rsidRPr="00DC53CC">
        <w:rPr>
          <w:noProof/>
          <w:color w:val="auto"/>
          <w:sz w:val="32"/>
          <w:lang w:eastAsia="cs-CZ"/>
        </w:rPr>
        <w:t>S</w:t>
      </w:r>
      <w:r w:rsidR="00CC6D7B" w:rsidRPr="00DC53CC">
        <w:rPr>
          <w:noProof/>
          <w:color w:val="auto"/>
          <w:sz w:val="32"/>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9"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04E34" w:rsidRPr="00321BCC" w:rsidRDefault="00304E34" w:rsidP="00CC6D7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shapetype id="_x0000_t202" coordsize="21600,21600" o:spt="202" path="m,l,21600r21600,l21600,xe">
                <v:stroke joinstyle="miter"/>
                <v:path gradientshapeok="t" o:connecttype="rect"/>
              </v:shapetype>
              <v:shape id="Text Box 6" o:spid="_x0000_s1025" type="#_x0000_t202" style="width:271pt;height:19.85pt;margin-top:83.6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1312" filled="f" stroked="f" strokeweight="0.5pt">
                <v:textbox inset="0,0,1.13pt,0">
                  <w:txbxContent>
                    <w:p w:rsidR="00304E34" w:rsidRPr="00321BCC" w:rsidP="00CC6D7B" w14:paraId="44A52422" w14:textId="77777777">
                      <w:pPr>
                        <w:pStyle w:val="DocumentSubtitleCzechRadio"/>
                      </w:pPr>
                    </w:p>
                  </w:txbxContent>
                </v:textbox>
              </v:shape>
            </w:pict>
          </mc:Fallback>
        </mc:AlternateContent>
      </w:r>
      <w:r w:rsidRPr="00DC53CC">
        <w:rPr>
          <w:noProof/>
          <w:color w:val="auto"/>
          <w:sz w:val="32"/>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04E34" w:rsidRPr="00321BCC" w:rsidRDefault="00304E34" w:rsidP="00CC6D7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shape id="Text Box 4" o:spid="_x0000_s1026" type="#_x0000_t202" style="width:271pt;height:33.75pt;margin-top:47.0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bottom;z-index:251659264" filled="f" stroked="f" strokeweight="0.5pt">
                <v:textbox inset="0,0,0,0">
                  <w:txbxContent>
                    <w:p w:rsidR="00304E34" w:rsidRPr="00321BCC" w:rsidP="00CC6D7B" w14:paraId="4929A74F" w14:textId="77777777">
                      <w:pPr>
                        <w:pStyle w:val="DocumentTitleCzechRadio"/>
                      </w:pPr>
                    </w:p>
                  </w:txbxContent>
                </v:textbox>
              </v:shape>
            </w:pict>
          </mc:Fallback>
        </mc:AlternateContent>
      </w:r>
      <w:r w:rsidRPr="00DC53CC">
        <w:rPr>
          <w:noProof/>
          <w:color w:val="auto"/>
          <w:sz w:val="32"/>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5"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04E34" w:rsidRPr="00321BCC" w:rsidRDefault="00304E34" w:rsidP="00CC6D7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shape id="_x0000_s1027" type="#_x0000_t202" style="width:271pt;height:19.85pt;margin-top:83.6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5408" filled="f" stroked="f" strokeweight="0.5pt">
                <v:textbox inset="0,0,1.13pt,0">
                  <w:txbxContent>
                    <w:p w:rsidR="00304E34" w:rsidRPr="00321BCC" w:rsidP="00CC6D7B" w14:paraId="65B1CBE7" w14:textId="77777777">
                      <w:pPr>
                        <w:pStyle w:val="DocumentSubtitleCzechRadio"/>
                      </w:pPr>
                    </w:p>
                  </w:txbxContent>
                </v:textbox>
              </v:shape>
            </w:pict>
          </mc:Fallback>
        </mc:AlternateContent>
      </w:r>
      <w:r w:rsidRPr="00DC53CC">
        <w:rPr>
          <w:noProof/>
          <w:color w:val="auto"/>
          <w:sz w:val="32"/>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6"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04E34" w:rsidRPr="00321BCC" w:rsidRDefault="00304E34" w:rsidP="00CC6D7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shape id="_x0000_s1028" type="#_x0000_t202" style="width:271pt;height:33.75pt;margin-top:47.0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bottom;z-index:251663360" filled="f" stroked="f" strokeweight="0.5pt">
                <v:textbox inset="0,0,0,0">
                  <w:txbxContent>
                    <w:p w:rsidR="00304E34" w:rsidRPr="00321BCC" w:rsidP="00CC6D7B" w14:paraId="187257AD" w14:textId="77777777">
                      <w:pPr>
                        <w:pStyle w:val="DocumentTitleCzechRadio"/>
                      </w:pPr>
                    </w:p>
                  </w:txbxContent>
                </v:textbox>
              </v:shape>
            </w:pict>
          </mc:Fallback>
        </mc:AlternateContent>
      </w:r>
      <w:r w:rsidRPr="00DC53CC">
        <w:rPr>
          <w:noProof/>
          <w:color w:val="auto"/>
          <w:sz w:val="32"/>
          <w:lang w:eastAsia="cs-CZ"/>
        </w:rPr>
        <w:t>mlouva o za</w:t>
      </w:r>
      <w:r w:rsidR="00A2638B" w:rsidRPr="00DC53CC">
        <w:rPr>
          <w:noProof/>
          <w:color w:val="auto"/>
          <w:sz w:val="32"/>
          <w:lang w:eastAsia="cs-CZ"/>
        </w:rPr>
        <w:t>jištění konferenčních prostor a </w:t>
      </w:r>
      <w:r w:rsidRPr="00DC53CC">
        <w:rPr>
          <w:noProof/>
          <w:color w:val="auto"/>
          <w:sz w:val="32"/>
          <w:lang w:eastAsia="cs-CZ"/>
        </w:rPr>
        <w:t>cateringu včetně doprovodných služeb</w:t>
      </w:r>
      <w:r w:rsidR="00465CD8" w:rsidRPr="00DC53CC">
        <w:rPr>
          <w:noProof/>
          <w:color w:val="auto"/>
          <w:sz w:val="32"/>
          <w:lang w:eastAsia="cs-CZ"/>
        </w:rPr>
        <w:t xml:space="preserve"> a</w:t>
      </w:r>
      <w:r w:rsidR="00DC53CC">
        <w:rPr>
          <w:noProof/>
          <w:color w:val="auto"/>
          <w:sz w:val="32"/>
          <w:lang w:eastAsia="cs-CZ"/>
        </w:rPr>
        <w:t xml:space="preserve"> </w:t>
      </w:r>
      <w:r w:rsidR="00465CD8" w:rsidRPr="00DC53CC">
        <w:rPr>
          <w:noProof/>
          <w:color w:val="auto"/>
          <w:sz w:val="32"/>
          <w:lang w:eastAsia="cs-CZ"/>
        </w:rPr>
        <w:t>o </w:t>
      </w:r>
      <w:r w:rsidR="00011579" w:rsidRPr="00DC53CC">
        <w:rPr>
          <w:noProof/>
          <w:color w:val="auto"/>
          <w:sz w:val="32"/>
          <w:lang w:eastAsia="cs-CZ"/>
        </w:rPr>
        <w:t>zajištění ubytování</w:t>
      </w:r>
    </w:p>
    <w:p w:rsidR="001F67AB" w:rsidRPr="001F67AB" w:rsidRDefault="001F67AB" w:rsidP="001F67AB">
      <w:pPr>
        <w:rPr>
          <w:lang w:eastAsia="cs-CZ"/>
        </w:rPr>
      </w:pPr>
    </w:p>
    <w:p w:rsidR="00DC53CC" w:rsidRDefault="004B4526" w:rsidP="00DC53CC">
      <w:pPr>
        <w:jc w:val="center"/>
      </w:pPr>
      <w:r w:rsidRPr="00631D4C">
        <w:rPr>
          <w:b/>
        </w:rPr>
        <w:t>č. _CISLO_SMLOUVY_</w:t>
      </w:r>
    </w:p>
    <w:p w:rsidR="00CC6D7B" w:rsidRPr="00191DEF" w:rsidRDefault="00CC6D7B" w:rsidP="00DA795F">
      <w:pPr>
        <w:widowControl w:val="0"/>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b/>
          <w:sz w:val="24"/>
          <w:szCs w:val="24"/>
        </w:rPr>
      </w:pPr>
    </w:p>
    <w:p w:rsidR="00CC6D7B" w:rsidRPr="00191DEF" w:rsidRDefault="004B4526" w:rsidP="00DA795F">
      <w:pPr>
        <w:pStyle w:val="SubjectName-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color w:val="auto"/>
        </w:rPr>
      </w:pPr>
      <w:r w:rsidRPr="00191DEF">
        <w:rPr>
          <w:color w:val="auto"/>
        </w:rPr>
        <w:t>Český rozhlas</w:t>
      </w:r>
    </w:p>
    <w:p w:rsidR="00CC6D7B" w:rsidRPr="00191DEF" w:rsidRDefault="004B4526" w:rsidP="00DA795F">
      <w:pPr>
        <w:pStyle w:val="SubjectSpecification-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color w:val="auto"/>
        </w:rPr>
      </w:pPr>
      <w:r w:rsidRPr="00191DEF">
        <w:rPr>
          <w:color w:val="auto"/>
        </w:rPr>
        <w:t>zřízený zákonem č. 484/1991 Sb., o Českém rozhlasu</w:t>
      </w:r>
    </w:p>
    <w:p w:rsidR="00CC6D7B" w:rsidRPr="00191DEF" w:rsidRDefault="004B4526" w:rsidP="00DA795F">
      <w:pPr>
        <w:pStyle w:val="SubjectSpecification-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color w:val="auto"/>
        </w:rPr>
      </w:pPr>
      <w:r w:rsidRPr="00191DEF">
        <w:rPr>
          <w:color w:val="auto"/>
        </w:rPr>
        <w:t>nezapisuje se do obchodního rejstříku</w:t>
      </w:r>
    </w:p>
    <w:p w:rsidR="00CC6D7B" w:rsidRPr="00191DEF" w:rsidRDefault="004B4526" w:rsidP="00DA795F">
      <w:pPr>
        <w:pStyle w:val="SubjectSpecification-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color w:val="auto"/>
        </w:rPr>
      </w:pPr>
      <w:r w:rsidRPr="00191DEF">
        <w:rPr>
          <w:color w:val="auto"/>
        </w:rPr>
        <w:t>se sídlem Vinohradská 12, 120 99 Praha 2</w:t>
      </w:r>
    </w:p>
    <w:p w:rsidR="00CC6D7B" w:rsidRPr="00191DEF" w:rsidRDefault="004B4526" w:rsidP="00DA795F">
      <w:pPr>
        <w:pStyle w:val="SubjectSpecification-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color w:val="auto"/>
        </w:rPr>
      </w:pPr>
      <w:r w:rsidRPr="00191DEF">
        <w:rPr>
          <w:color w:val="auto"/>
        </w:rPr>
        <w:t>IČ</w:t>
      </w:r>
      <w:r w:rsidR="00BE057D">
        <w:rPr>
          <w:color w:val="auto"/>
        </w:rPr>
        <w:t>O</w:t>
      </w:r>
      <w:r w:rsidRPr="00191DEF">
        <w:rPr>
          <w:color w:val="auto"/>
        </w:rPr>
        <w:t xml:space="preserve"> 45245053, DIČ CZ45245053</w:t>
      </w:r>
    </w:p>
    <w:p w:rsidR="00CC6D7B" w:rsidRPr="00191DEF" w:rsidRDefault="004B4526" w:rsidP="00DA795F">
      <w:pPr>
        <w:pStyle w:val="SubjectSpecification-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color w:val="auto"/>
        </w:rPr>
      </w:pPr>
      <w:r w:rsidRPr="00191DEF">
        <w:rPr>
          <w:color w:val="auto"/>
        </w:rPr>
        <w:t xml:space="preserve">zastoupený: </w:t>
      </w:r>
      <w:r w:rsidR="00F02A69" w:rsidRPr="00191DEF">
        <w:rPr>
          <w:color w:val="auto"/>
        </w:rPr>
        <w:t>Mgr. René</w:t>
      </w:r>
      <w:r w:rsidR="003E3F0A">
        <w:rPr>
          <w:color w:val="auto"/>
        </w:rPr>
        <w:t>m</w:t>
      </w:r>
      <w:r w:rsidR="00F02A69" w:rsidRPr="00191DEF">
        <w:rPr>
          <w:color w:val="auto"/>
        </w:rPr>
        <w:t xml:space="preserve"> Zavoralem, generálním ředitelem</w:t>
      </w:r>
    </w:p>
    <w:p w:rsidR="00CC6D7B" w:rsidRPr="00191DEF" w:rsidRDefault="004B4526" w:rsidP="00DA795F">
      <w:pPr>
        <w:pStyle w:val="SubjectSpecification-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color w:val="auto"/>
        </w:rPr>
      </w:pPr>
      <w:r w:rsidRPr="00191DEF">
        <w:rPr>
          <w:color w:val="auto"/>
        </w:rPr>
        <w:t>bankovní spojení: Raiffeisenbank a.</w:t>
      </w:r>
      <w:r w:rsidR="007422A0" w:rsidRPr="00191DEF">
        <w:rPr>
          <w:color w:val="auto"/>
        </w:rPr>
        <w:t xml:space="preserve"> </w:t>
      </w:r>
      <w:r w:rsidRPr="00191DEF">
        <w:rPr>
          <w:color w:val="auto"/>
        </w:rPr>
        <w:t>s., č</w:t>
      </w:r>
      <w:r w:rsidR="00DC53CC">
        <w:rPr>
          <w:color w:val="auto"/>
        </w:rPr>
        <w:t>íslo</w:t>
      </w:r>
      <w:r w:rsidR="00DC53CC" w:rsidRPr="00191DEF">
        <w:rPr>
          <w:color w:val="auto"/>
        </w:rPr>
        <w:t xml:space="preserve"> </w:t>
      </w:r>
      <w:r w:rsidRPr="00191DEF">
        <w:rPr>
          <w:color w:val="auto"/>
        </w:rPr>
        <w:t>ú</w:t>
      </w:r>
      <w:r w:rsidR="00DC53CC">
        <w:rPr>
          <w:color w:val="auto"/>
        </w:rPr>
        <w:t>čtu</w:t>
      </w:r>
      <w:r w:rsidR="00DC53CC" w:rsidRPr="00191DEF">
        <w:rPr>
          <w:color w:val="auto"/>
        </w:rPr>
        <w:t xml:space="preserve">: </w:t>
      </w:r>
      <w:r w:rsidRPr="00191DEF">
        <w:rPr>
          <w:color w:val="auto"/>
        </w:rPr>
        <w:t>1001040797/5500</w:t>
      </w:r>
    </w:p>
    <w:p w:rsidR="00CC6D7B" w:rsidRPr="00191DEF" w:rsidRDefault="004B4526" w:rsidP="00DA795F">
      <w:pPr>
        <w:pStyle w:val="SubjectSpecification-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color w:val="auto"/>
        </w:rPr>
      </w:pPr>
      <w:r w:rsidRPr="00191DEF">
        <w:rPr>
          <w:color w:val="auto"/>
        </w:rPr>
        <w:t xml:space="preserve">zástupce pro věcná jednání: </w:t>
      </w:r>
      <w:r w:rsidR="00F02A69" w:rsidRPr="00191DEF">
        <w:rPr>
          <w:color w:val="auto"/>
        </w:rPr>
        <w:tab/>
        <w:t>Věra Odlová, DiS.</w:t>
      </w:r>
    </w:p>
    <w:p w:rsidR="00CC6D7B" w:rsidRPr="00191DEF" w:rsidRDefault="004B4526" w:rsidP="00DA795F">
      <w:pPr>
        <w:pStyle w:val="SubjectSpecification-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color w:val="auto"/>
        </w:rPr>
      </w:pPr>
      <w:r w:rsidRPr="00191DEF">
        <w:rPr>
          <w:color w:val="auto"/>
        </w:rPr>
        <w:tab/>
      </w:r>
      <w:r w:rsidRPr="00191DEF">
        <w:rPr>
          <w:color w:val="auto"/>
        </w:rPr>
        <w:tab/>
      </w:r>
      <w:r w:rsidRPr="00191DEF">
        <w:rPr>
          <w:color w:val="auto"/>
        </w:rPr>
        <w:tab/>
      </w:r>
      <w:r w:rsidRPr="00191DEF">
        <w:rPr>
          <w:color w:val="auto"/>
        </w:rPr>
        <w:tab/>
        <w:t>tel.: +420</w:t>
      </w:r>
      <w:r w:rsidR="00DC53CC">
        <w:rPr>
          <w:color w:val="auto"/>
        </w:rPr>
        <w:t> </w:t>
      </w:r>
      <w:r w:rsidR="00F02A69" w:rsidRPr="00191DEF">
        <w:rPr>
          <w:color w:val="auto"/>
        </w:rPr>
        <w:t>724</w:t>
      </w:r>
      <w:r w:rsidR="00DC53CC">
        <w:rPr>
          <w:color w:val="auto"/>
        </w:rPr>
        <w:t> </w:t>
      </w:r>
      <w:r w:rsidR="00F02A69" w:rsidRPr="00191DEF">
        <w:rPr>
          <w:color w:val="auto"/>
        </w:rPr>
        <w:t>995</w:t>
      </w:r>
      <w:r w:rsidR="00DC53CC">
        <w:rPr>
          <w:color w:val="auto"/>
        </w:rPr>
        <w:t xml:space="preserve"> </w:t>
      </w:r>
      <w:r w:rsidR="00F02A69" w:rsidRPr="00191DEF">
        <w:rPr>
          <w:color w:val="auto"/>
        </w:rPr>
        <w:t>458</w:t>
      </w:r>
    </w:p>
    <w:p w:rsidR="00CC6D7B" w:rsidRPr="00191DEF" w:rsidRDefault="004B4526" w:rsidP="00B03340">
      <w:pPr>
        <w:pStyle w:val="SubjectSpecification-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pPr>
      <w:r w:rsidRPr="00191DEF">
        <w:rPr>
          <w:color w:val="auto"/>
        </w:rPr>
        <w:tab/>
      </w:r>
      <w:r w:rsidR="00F02A69" w:rsidRPr="00191DEF">
        <w:rPr>
          <w:color w:val="auto"/>
        </w:rPr>
        <w:tab/>
      </w:r>
      <w:r w:rsidR="00F02A69" w:rsidRPr="00191DEF">
        <w:rPr>
          <w:color w:val="auto"/>
        </w:rPr>
        <w:tab/>
      </w:r>
      <w:r w:rsidR="00F02A69" w:rsidRPr="00191DEF">
        <w:rPr>
          <w:color w:val="auto"/>
        </w:rPr>
        <w:tab/>
        <w:t>e-mail: vera.odlova</w:t>
      </w:r>
      <w:r w:rsidRPr="00191DEF">
        <w:rPr>
          <w:color w:val="auto"/>
        </w:rPr>
        <w:t>@rozhlas.c</w:t>
      </w:r>
      <w:r w:rsidR="00DC53CC">
        <w:rPr>
          <w:color w:val="auto"/>
        </w:rPr>
        <w:t>z</w:t>
      </w:r>
    </w:p>
    <w:p w:rsidR="00CC6D7B" w:rsidRPr="00191DEF" w:rsidRDefault="004B4526" w:rsidP="00DA795F">
      <w:pPr>
        <w:pStyle w:val="SubjectSpecification-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color w:val="auto"/>
        </w:rPr>
      </w:pPr>
      <w:r w:rsidRPr="00191DEF">
        <w:rPr>
          <w:color w:val="auto"/>
        </w:rPr>
        <w:t xml:space="preserve">(dále jen jako </w:t>
      </w:r>
      <w:r w:rsidRPr="00191DEF">
        <w:rPr>
          <w:b/>
          <w:color w:val="auto"/>
        </w:rPr>
        <w:t>„</w:t>
      </w:r>
      <w:r w:rsidR="00055409" w:rsidRPr="00191DEF">
        <w:rPr>
          <w:b/>
          <w:color w:val="auto"/>
        </w:rPr>
        <w:t>objednatel</w:t>
      </w:r>
      <w:r w:rsidRPr="00191DEF">
        <w:rPr>
          <w:b/>
          <w:color w:val="auto"/>
        </w:rPr>
        <w:t>“</w:t>
      </w:r>
      <w:r w:rsidRPr="00191DEF">
        <w:rPr>
          <w:color w:val="auto"/>
        </w:rPr>
        <w:t xml:space="preserve"> nebo </w:t>
      </w:r>
      <w:r w:rsidRPr="00191DEF">
        <w:rPr>
          <w:b/>
          <w:color w:val="auto"/>
        </w:rPr>
        <w:t>„Český rozhlas“</w:t>
      </w:r>
      <w:r w:rsidRPr="00191DEF">
        <w:rPr>
          <w:color w:val="auto"/>
        </w:rPr>
        <w:t>)</w:t>
      </w:r>
    </w:p>
    <w:p w:rsidR="00CC6D7B" w:rsidRPr="00191DEF" w:rsidRDefault="00CC6D7B" w:rsidP="00DA795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pPr>
    </w:p>
    <w:p w:rsidR="00CC6D7B" w:rsidRPr="00191DEF" w:rsidRDefault="004B4526" w:rsidP="00DA795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pPr>
      <w:r w:rsidRPr="00191DEF">
        <w:t>a</w:t>
      </w:r>
    </w:p>
    <w:p w:rsidR="00CC6D7B" w:rsidRPr="00191DEF" w:rsidRDefault="00CC6D7B" w:rsidP="00DA795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pPr>
    </w:p>
    <w:p w:rsidR="00DC53CC" w:rsidRPr="00AB77E9" w:rsidRDefault="004B4526" w:rsidP="00DC53CC">
      <w:pPr>
        <w:pStyle w:val="SubjectName-ContractCzechRadio"/>
        <w:rPr>
          <w:color w:val="auto"/>
          <w:szCs w:val="20"/>
        </w:rPr>
      </w:pPr>
      <w:r w:rsidRPr="00AB77E9">
        <w:rPr>
          <w:color w:val="auto"/>
          <w:szCs w:val="20"/>
        </w:rPr>
        <w:t>[</w:t>
      </w:r>
      <w:r w:rsidRPr="00AB77E9">
        <w:rPr>
          <w:color w:val="auto"/>
          <w:szCs w:val="20"/>
          <w:highlight w:val="yellow"/>
        </w:rPr>
        <w:t>DOPLNIT JMÉNO A PŘÍJMENÍ NEBO FIRMU POSKYTOVATELE</w:t>
      </w:r>
      <w:r w:rsidRPr="00AB77E9">
        <w:rPr>
          <w:color w:val="auto"/>
          <w:szCs w:val="20"/>
        </w:rPr>
        <w:t>]</w:t>
      </w:r>
    </w:p>
    <w:p w:rsidR="00DC53CC" w:rsidRPr="00AB77E9" w:rsidRDefault="004B4526" w:rsidP="00DC53CC">
      <w:pPr>
        <w:pStyle w:val="SubjectSpecification-ContractCzechRadio"/>
        <w:rPr>
          <w:color w:val="auto"/>
          <w:szCs w:val="20"/>
        </w:rPr>
      </w:pPr>
      <w:r w:rsidRPr="00AB77E9">
        <w:rPr>
          <w:color w:val="auto"/>
          <w:szCs w:val="20"/>
        </w:rPr>
        <w:t>[</w:t>
      </w:r>
      <w:r w:rsidRPr="00AB77E9">
        <w:rPr>
          <w:color w:val="auto"/>
          <w:highlight w:val="yellow"/>
        </w:rPr>
        <w:t>DOPLNIT ZÁPIS DO OBCHODNÍHO REJSTŘÍKU ČI DO JINÉHO REJSTŘÍKU</w:t>
      </w:r>
      <w:r w:rsidRPr="00AB77E9">
        <w:rPr>
          <w:color w:val="auto"/>
          <w:szCs w:val="20"/>
          <w:highlight w:val="yellow"/>
        </w:rPr>
        <w:t>]</w:t>
      </w:r>
    </w:p>
    <w:p w:rsidR="00DC53CC" w:rsidRPr="00AB77E9" w:rsidRDefault="004B4526" w:rsidP="00DC53CC">
      <w:pPr>
        <w:pStyle w:val="SubjectSpecification-ContractCzechRadio"/>
        <w:rPr>
          <w:color w:val="auto"/>
          <w:szCs w:val="20"/>
        </w:rPr>
      </w:pPr>
      <w:r w:rsidRPr="00AB77E9">
        <w:rPr>
          <w:color w:val="auto"/>
          <w:szCs w:val="20"/>
        </w:rPr>
        <w:t>[</w:t>
      </w:r>
      <w:r w:rsidRPr="00AB77E9">
        <w:rPr>
          <w:color w:val="auto"/>
          <w:szCs w:val="20"/>
          <w:highlight w:val="yellow"/>
        </w:rPr>
        <w:t>DOPLNIT MÍSTO PODNIKÁNÍ/BYDLIŠTĚ/SÍDLO POSKYTOVATELE</w:t>
      </w:r>
      <w:r w:rsidRPr="00AB77E9">
        <w:rPr>
          <w:color w:val="auto"/>
          <w:szCs w:val="20"/>
        </w:rPr>
        <w:t>]</w:t>
      </w:r>
    </w:p>
    <w:p w:rsidR="00DC53CC" w:rsidRPr="00AB77E9" w:rsidRDefault="004B4526" w:rsidP="00DC53CC">
      <w:pPr>
        <w:pStyle w:val="SubjectSpecification-ContractCzechRadio"/>
        <w:rPr>
          <w:color w:val="auto"/>
        </w:rPr>
      </w:pPr>
      <w:r w:rsidRPr="00AB77E9">
        <w:rPr>
          <w:color w:val="auto"/>
          <w:szCs w:val="20"/>
        </w:rPr>
        <w:t>zastoupená: [</w:t>
      </w:r>
      <w:r w:rsidRPr="00AB77E9">
        <w:rPr>
          <w:color w:val="auto"/>
          <w:szCs w:val="20"/>
          <w:highlight w:val="yellow"/>
        </w:rPr>
        <w:t>V PŘÍPADĚ PRÁVNICKÉ OSOBY DOPLNIT ZÁSTUPCE</w:t>
      </w:r>
      <w:r w:rsidRPr="00AB77E9">
        <w:rPr>
          <w:color w:val="auto"/>
          <w:szCs w:val="20"/>
        </w:rPr>
        <w:t>]</w:t>
      </w:r>
    </w:p>
    <w:p w:rsidR="00DC53CC" w:rsidRPr="00AB77E9" w:rsidRDefault="004B4526" w:rsidP="00DC53CC">
      <w:pPr>
        <w:pStyle w:val="SubjectSpecification-ContractCzechRadio"/>
        <w:rPr>
          <w:color w:val="auto"/>
          <w:szCs w:val="20"/>
        </w:rPr>
      </w:pPr>
      <w:r w:rsidRPr="00AB77E9">
        <w:rPr>
          <w:color w:val="auto"/>
          <w:szCs w:val="20"/>
        </w:rPr>
        <w:t>[</w:t>
      </w:r>
      <w:r w:rsidRPr="00AB77E9">
        <w:rPr>
          <w:color w:val="auto"/>
          <w:szCs w:val="20"/>
          <w:highlight w:val="yellow"/>
        </w:rPr>
        <w:t>DOPLNIT RČ nebo IČO, DIČ POSKYTOVATELE</w:t>
      </w:r>
      <w:r w:rsidRPr="00AB77E9">
        <w:rPr>
          <w:color w:val="auto"/>
          <w:szCs w:val="20"/>
        </w:rPr>
        <w:t>]</w:t>
      </w:r>
    </w:p>
    <w:p w:rsidR="00DC53CC" w:rsidRPr="00AB77E9" w:rsidRDefault="004B4526" w:rsidP="00DC53CC">
      <w:pPr>
        <w:pStyle w:val="SubjectSpecification-ContractCzechRadio"/>
        <w:rPr>
          <w:color w:val="auto"/>
          <w:szCs w:val="20"/>
        </w:rPr>
      </w:pPr>
      <w:r w:rsidRPr="00AB77E9">
        <w:rPr>
          <w:color w:val="auto"/>
          <w:szCs w:val="20"/>
        </w:rPr>
        <w:t>bankovní spojení: [</w:t>
      </w:r>
      <w:r w:rsidRPr="00AB77E9">
        <w:rPr>
          <w:color w:val="auto"/>
          <w:szCs w:val="20"/>
          <w:highlight w:val="yellow"/>
        </w:rPr>
        <w:t>DOPLNIT</w:t>
      </w:r>
      <w:r w:rsidRPr="00AB77E9">
        <w:rPr>
          <w:color w:val="auto"/>
          <w:szCs w:val="20"/>
        </w:rPr>
        <w:t>], číslo účtu: [</w:t>
      </w:r>
      <w:r w:rsidRPr="00AB77E9">
        <w:rPr>
          <w:color w:val="auto"/>
          <w:szCs w:val="20"/>
          <w:highlight w:val="yellow"/>
        </w:rPr>
        <w:t>DOPLNIT</w:t>
      </w:r>
      <w:r w:rsidRPr="00AB77E9">
        <w:rPr>
          <w:color w:val="auto"/>
          <w:szCs w:val="20"/>
        </w:rPr>
        <w:t>]</w:t>
      </w:r>
    </w:p>
    <w:p w:rsidR="00DC53CC" w:rsidRPr="00980AA3" w:rsidRDefault="004B4526" w:rsidP="00DC53CC">
      <w:pPr>
        <w:pStyle w:val="SubjectSpecification-ContractCzechRadio"/>
        <w:rPr>
          <w:noProof/>
          <w:color w:val="auto"/>
        </w:rPr>
      </w:pPr>
      <w:r w:rsidRPr="00980AA3">
        <w:rPr>
          <w:color w:val="auto"/>
        </w:rPr>
        <w:t xml:space="preserve">zástupce pro věcná jednání: </w:t>
      </w:r>
      <w:r w:rsidRPr="00980AA3">
        <w:rPr>
          <w:color w:val="auto"/>
        </w:rPr>
        <w:tab/>
      </w:r>
      <w:r w:rsidRPr="00AB77E9">
        <w:rPr>
          <w:color w:val="auto"/>
          <w:szCs w:val="20"/>
        </w:rPr>
        <w:t>[</w:t>
      </w:r>
      <w:r w:rsidRPr="00AB77E9">
        <w:rPr>
          <w:color w:val="auto"/>
          <w:szCs w:val="20"/>
          <w:highlight w:val="yellow"/>
        </w:rPr>
        <w:t>DOPLNIT</w:t>
      </w:r>
      <w:r w:rsidRPr="00AB77E9">
        <w:rPr>
          <w:color w:val="auto"/>
          <w:szCs w:val="20"/>
        </w:rPr>
        <w:t>]</w:t>
      </w:r>
    </w:p>
    <w:p w:rsidR="00DC53CC" w:rsidRPr="00980AA3" w:rsidRDefault="004B4526" w:rsidP="00DC53CC">
      <w:pPr>
        <w:pStyle w:val="SubjectSpecification-ContractCzechRadio"/>
        <w:rPr>
          <w:noProof/>
          <w:color w:val="auto"/>
        </w:rPr>
      </w:pPr>
      <w:r w:rsidRPr="00980AA3">
        <w:rPr>
          <w:noProof/>
          <w:color w:val="auto"/>
        </w:rPr>
        <w:tab/>
      </w:r>
      <w:r w:rsidRPr="00980AA3">
        <w:rPr>
          <w:noProof/>
          <w:color w:val="auto"/>
        </w:rPr>
        <w:tab/>
      </w:r>
      <w:r w:rsidRPr="00980AA3">
        <w:rPr>
          <w:noProof/>
          <w:color w:val="auto"/>
        </w:rPr>
        <w:tab/>
      </w:r>
      <w:r w:rsidRPr="00980AA3">
        <w:rPr>
          <w:noProof/>
          <w:color w:val="auto"/>
        </w:rPr>
        <w:tab/>
      </w:r>
      <w:r w:rsidRPr="00980AA3">
        <w:rPr>
          <w:noProof/>
          <w:color w:val="auto"/>
        </w:rPr>
        <w:tab/>
      </w:r>
      <w:r w:rsidRPr="00980AA3">
        <w:rPr>
          <w:noProof/>
          <w:color w:val="auto"/>
        </w:rPr>
        <w:tab/>
      </w:r>
      <w:r w:rsidRPr="00980AA3">
        <w:rPr>
          <w:noProof/>
          <w:color w:val="auto"/>
        </w:rPr>
        <w:tab/>
      </w:r>
      <w:r w:rsidRPr="00980AA3">
        <w:rPr>
          <w:noProof/>
          <w:color w:val="auto"/>
        </w:rPr>
        <w:tab/>
      </w:r>
      <w:r w:rsidRPr="00980AA3">
        <w:rPr>
          <w:noProof/>
          <w:color w:val="auto"/>
        </w:rPr>
        <w:tab/>
        <w:t>tel.: +420 </w:t>
      </w:r>
      <w:r w:rsidRPr="00AB77E9">
        <w:rPr>
          <w:color w:val="auto"/>
          <w:szCs w:val="20"/>
        </w:rPr>
        <w:t>[</w:t>
      </w:r>
      <w:r w:rsidRPr="00AB77E9">
        <w:rPr>
          <w:color w:val="auto"/>
          <w:szCs w:val="20"/>
          <w:highlight w:val="yellow"/>
        </w:rPr>
        <w:t>DOPLNIT</w:t>
      </w:r>
      <w:r w:rsidRPr="00AB77E9">
        <w:rPr>
          <w:color w:val="auto"/>
          <w:szCs w:val="20"/>
        </w:rPr>
        <w:t>]</w:t>
      </w:r>
    </w:p>
    <w:p w:rsidR="00DC53CC" w:rsidRPr="00AB77E9" w:rsidRDefault="004B4526" w:rsidP="00DC53CC">
      <w:pPr>
        <w:pStyle w:val="SubjectSpecification-ContractCzechRadio"/>
        <w:rPr>
          <w:color w:val="auto"/>
          <w:szCs w:val="20"/>
        </w:rPr>
      </w:pPr>
      <w:r w:rsidRPr="00980AA3">
        <w:rPr>
          <w:noProof/>
          <w:color w:val="auto"/>
        </w:rPr>
        <w:tab/>
      </w:r>
      <w:r w:rsidRPr="00980AA3">
        <w:rPr>
          <w:noProof/>
          <w:color w:val="auto"/>
        </w:rPr>
        <w:tab/>
      </w:r>
      <w:r w:rsidRPr="00980AA3">
        <w:rPr>
          <w:noProof/>
          <w:color w:val="auto"/>
        </w:rPr>
        <w:tab/>
      </w:r>
      <w:r w:rsidRPr="00980AA3">
        <w:rPr>
          <w:noProof/>
          <w:color w:val="auto"/>
        </w:rPr>
        <w:tab/>
      </w:r>
      <w:r w:rsidRPr="00980AA3">
        <w:rPr>
          <w:noProof/>
          <w:color w:val="auto"/>
        </w:rPr>
        <w:tab/>
      </w:r>
      <w:r w:rsidRPr="00980AA3">
        <w:rPr>
          <w:noProof/>
          <w:color w:val="auto"/>
        </w:rPr>
        <w:tab/>
      </w:r>
      <w:r w:rsidRPr="00980AA3">
        <w:rPr>
          <w:noProof/>
          <w:color w:val="auto"/>
        </w:rPr>
        <w:tab/>
      </w:r>
      <w:r w:rsidRPr="00980AA3">
        <w:rPr>
          <w:noProof/>
          <w:color w:val="auto"/>
        </w:rPr>
        <w:tab/>
      </w:r>
      <w:r w:rsidRPr="00980AA3">
        <w:rPr>
          <w:noProof/>
          <w:color w:val="auto"/>
        </w:rPr>
        <w:tab/>
        <w:t xml:space="preserve">e-mail: </w:t>
      </w:r>
      <w:r w:rsidRPr="00AB77E9">
        <w:rPr>
          <w:color w:val="auto"/>
          <w:szCs w:val="20"/>
        </w:rPr>
        <w:t>[</w:t>
      </w:r>
      <w:r w:rsidRPr="00AB77E9">
        <w:rPr>
          <w:color w:val="auto"/>
          <w:szCs w:val="20"/>
          <w:highlight w:val="yellow"/>
        </w:rPr>
        <w:t>DOPLNIT</w:t>
      </w:r>
      <w:r w:rsidRPr="00AB77E9">
        <w:rPr>
          <w:color w:val="auto"/>
          <w:szCs w:val="20"/>
        </w:rPr>
        <w:t>]</w:t>
      </w:r>
    </w:p>
    <w:p w:rsidR="00CC6D7B" w:rsidRPr="00B03340" w:rsidRDefault="004B4526" w:rsidP="00DA795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pPr>
      <w:r w:rsidRPr="00191DEF">
        <w:t xml:space="preserve">(dále jen </w:t>
      </w:r>
      <w:r w:rsidRPr="00B03340">
        <w:t>„</w:t>
      </w:r>
      <w:r w:rsidR="00055409" w:rsidRPr="00191DEF">
        <w:rPr>
          <w:b/>
        </w:rPr>
        <w:t>poskytovatel</w:t>
      </w:r>
      <w:r w:rsidRPr="00B03340">
        <w:t>“)</w:t>
      </w:r>
    </w:p>
    <w:p w:rsidR="00BA16BB" w:rsidRDefault="00BA16BB" w:rsidP="00DA795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pPr>
    </w:p>
    <w:p w:rsidR="00DC53CC" w:rsidRPr="00AB77E9" w:rsidRDefault="004B4526" w:rsidP="00DC53CC">
      <w:pPr>
        <w:pStyle w:val="SubjectSpecification-ContractCzechRadio"/>
        <w:rPr>
          <w:color w:val="auto"/>
        </w:rPr>
      </w:pPr>
      <w:r w:rsidRPr="00AB77E9">
        <w:rPr>
          <w:color w:val="auto"/>
        </w:rPr>
        <w:t>(dále společně jen jako „</w:t>
      </w:r>
      <w:r w:rsidRPr="00AB77E9">
        <w:rPr>
          <w:b/>
          <w:color w:val="auto"/>
        </w:rPr>
        <w:t>smluvní strany</w:t>
      </w:r>
      <w:r w:rsidRPr="00AB77E9">
        <w:rPr>
          <w:color w:val="auto"/>
        </w:rPr>
        <w:t>“ anebo jednotlivě také jako „</w:t>
      </w:r>
      <w:r w:rsidRPr="00AB77E9">
        <w:rPr>
          <w:b/>
          <w:color w:val="auto"/>
        </w:rPr>
        <w:t>smluvní strana</w:t>
      </w:r>
      <w:r w:rsidRPr="00AB77E9">
        <w:rPr>
          <w:color w:val="auto"/>
        </w:rPr>
        <w:t>“)</w:t>
      </w:r>
    </w:p>
    <w:p w:rsidR="00FE4BA9" w:rsidRPr="00191DEF" w:rsidRDefault="00FE4BA9" w:rsidP="00DA795F">
      <w:pPr>
        <w:pStyle w:val="SubjectSpecification-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Fonts w:cs="Arial"/>
          <w:color w:val="auto"/>
          <w:szCs w:val="20"/>
        </w:rPr>
      </w:pPr>
    </w:p>
    <w:p w:rsidR="00AE7DE4" w:rsidRPr="00191DEF" w:rsidRDefault="004B4526" w:rsidP="00B0334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pPr>
      <w:r w:rsidRPr="00191DEF">
        <w:t xml:space="preserve">uzavírají </w:t>
      </w:r>
      <w:r w:rsidR="00DC53CC">
        <w:t>v souladu s</w:t>
      </w:r>
      <w:r w:rsidR="00DC53CC" w:rsidRPr="00191DEF">
        <w:t xml:space="preserve"> </w:t>
      </w:r>
      <w:r w:rsidRPr="00191DEF">
        <w:t>ustanovení</w:t>
      </w:r>
      <w:r w:rsidR="00DC53CC">
        <w:t>m</w:t>
      </w:r>
      <w:r w:rsidR="007C437F" w:rsidRPr="00191DEF">
        <w:t xml:space="preserve"> § 1746 odst. 2</w:t>
      </w:r>
      <w:r w:rsidR="00DC53CC">
        <w:t xml:space="preserve"> a</w:t>
      </w:r>
      <w:r w:rsidR="00055409" w:rsidRPr="00191DEF">
        <w:t xml:space="preserve"> § 2586 a násl. </w:t>
      </w:r>
      <w:r w:rsidRPr="00191DEF">
        <w:t>zákona č. 89/2012 Sb., občanského zákoníku, ve znění pozdějších předpisů (dále jen „</w:t>
      </w:r>
      <w:r w:rsidRPr="00191DEF">
        <w:rPr>
          <w:b/>
        </w:rPr>
        <w:t>OZ</w:t>
      </w:r>
      <w:r w:rsidRPr="00191DEF">
        <w:t>“)</w:t>
      </w:r>
      <w:r w:rsidR="00DC53CC" w:rsidRPr="00DC53CC">
        <w:t xml:space="preserve"> </w:t>
      </w:r>
      <w:r w:rsidR="00511D20">
        <w:t xml:space="preserve">v rámci veřejné zakázky č. j. </w:t>
      </w:r>
      <w:r w:rsidR="00511D20" w:rsidRPr="00511D20">
        <w:rPr>
          <w:b/>
        </w:rPr>
        <w:t>MR</w:t>
      </w:r>
      <w:r w:rsidR="002C68DB">
        <w:rPr>
          <w:b/>
        </w:rPr>
        <w:t>15</w:t>
      </w:r>
      <w:r w:rsidR="00511D20" w:rsidRPr="00511D20">
        <w:rPr>
          <w:b/>
        </w:rPr>
        <w:t>_202</w:t>
      </w:r>
      <w:r w:rsidR="002C68DB">
        <w:rPr>
          <w:b/>
        </w:rPr>
        <w:t>5</w:t>
      </w:r>
      <w:r w:rsidR="00DC53CC">
        <w:t xml:space="preserve"> s názvem </w:t>
      </w:r>
      <w:r w:rsidR="00511D20" w:rsidRPr="00511D20">
        <w:rPr>
          <w:b/>
        </w:rPr>
        <w:t xml:space="preserve">Výjezdní zasedání managementu Českého rozhlasu </w:t>
      </w:r>
      <w:r w:rsidR="002C68DB">
        <w:rPr>
          <w:b/>
        </w:rPr>
        <w:t>9</w:t>
      </w:r>
      <w:r w:rsidR="00511D20" w:rsidRPr="00511D20">
        <w:rPr>
          <w:b/>
        </w:rPr>
        <w:t xml:space="preserve">. - </w:t>
      </w:r>
      <w:r w:rsidR="002C68DB">
        <w:rPr>
          <w:b/>
        </w:rPr>
        <w:t>10</w:t>
      </w:r>
      <w:r w:rsidR="00511D20" w:rsidRPr="00511D20">
        <w:rPr>
          <w:b/>
        </w:rPr>
        <w:t xml:space="preserve">. </w:t>
      </w:r>
      <w:r w:rsidR="002C68DB">
        <w:rPr>
          <w:b/>
        </w:rPr>
        <w:t>6</w:t>
      </w:r>
      <w:r w:rsidR="00511D20" w:rsidRPr="00511D20">
        <w:rPr>
          <w:b/>
        </w:rPr>
        <w:t>. 202</w:t>
      </w:r>
      <w:r w:rsidR="002C68DB">
        <w:rPr>
          <w:b/>
        </w:rPr>
        <w:t>5</w:t>
      </w:r>
      <w:r w:rsidR="00E75B94" w:rsidRPr="00191DEF">
        <w:t xml:space="preserve"> </w:t>
      </w:r>
      <w:r w:rsidR="00DC53CC" w:rsidRPr="000C16A3">
        <w:rPr>
          <w:szCs w:val="20"/>
        </w:rPr>
        <w:t>(dále jen jako „</w:t>
      </w:r>
      <w:r w:rsidR="00DC53CC" w:rsidRPr="00D938A0">
        <w:rPr>
          <w:b/>
          <w:szCs w:val="20"/>
        </w:rPr>
        <w:t>ve</w:t>
      </w:r>
      <w:r w:rsidR="00DC53CC" w:rsidRPr="000C16A3">
        <w:rPr>
          <w:b/>
          <w:szCs w:val="20"/>
        </w:rPr>
        <w:t>řejná zakázka</w:t>
      </w:r>
      <w:r w:rsidR="00DC53CC" w:rsidRPr="000C16A3">
        <w:rPr>
          <w:szCs w:val="20"/>
        </w:rPr>
        <w:t>“)</w:t>
      </w:r>
      <w:r w:rsidR="00DC53CC">
        <w:rPr>
          <w:szCs w:val="20"/>
        </w:rPr>
        <w:t xml:space="preserve"> tuto </w:t>
      </w:r>
      <w:r w:rsidR="00E75B94" w:rsidRPr="00191DEF">
        <w:t>smlouvu</w:t>
      </w:r>
      <w:r w:rsidR="00055409" w:rsidRPr="00191DEF">
        <w:t xml:space="preserve"> o zajištění konferenčních prostor a cateringu včetně doprovodných služeb</w:t>
      </w:r>
      <w:r w:rsidR="009E7425">
        <w:t xml:space="preserve"> a o zajištění ubytování</w:t>
      </w:r>
      <w:r w:rsidR="00E75B94" w:rsidRPr="00191DEF">
        <w:t xml:space="preserve"> (dále jen „</w:t>
      </w:r>
      <w:r w:rsidR="00E75B94" w:rsidRPr="00191DEF">
        <w:rPr>
          <w:b/>
        </w:rPr>
        <w:t>smlouva</w:t>
      </w:r>
      <w:r w:rsidR="00E75B94" w:rsidRPr="00191DEF">
        <w:t>“)</w:t>
      </w:r>
      <w:r w:rsidR="00524CE2" w:rsidRPr="00191DEF">
        <w:t>.</w:t>
      </w:r>
    </w:p>
    <w:p w:rsidR="00852E7E" w:rsidRPr="00191DEF" w:rsidRDefault="004B4526" w:rsidP="00DA795F">
      <w:pPr>
        <w:pStyle w:val="Heading-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color w:val="auto"/>
        </w:rPr>
      </w:pPr>
      <w:r w:rsidRPr="00191DEF">
        <w:rPr>
          <w:color w:val="auto"/>
        </w:rPr>
        <w:t xml:space="preserve">Předmět </w:t>
      </w:r>
      <w:r w:rsidR="00055409" w:rsidRPr="00191DEF">
        <w:rPr>
          <w:color w:val="auto"/>
        </w:rPr>
        <w:t>smlouvy</w:t>
      </w:r>
    </w:p>
    <w:p w:rsidR="00055409" w:rsidRPr="00191DEF" w:rsidRDefault="004B4526" w:rsidP="00055409">
      <w:pPr>
        <w:pStyle w:val="ListNumber-ContractCzechRadio"/>
      </w:pPr>
      <w:r w:rsidRPr="00191DEF">
        <w:t xml:space="preserve">Smlouvou se poskytovatel zavazuje </w:t>
      </w:r>
      <w:r w:rsidR="00DC53CC">
        <w:t xml:space="preserve">na svůj náklad a </w:t>
      </w:r>
      <w:r w:rsidR="00DC53CC" w:rsidRPr="00B03340">
        <w:t xml:space="preserve">nebezpečí </w:t>
      </w:r>
      <w:r w:rsidR="00A453D6" w:rsidRPr="00B03340">
        <w:rPr>
          <w:b/>
        </w:rPr>
        <w:t xml:space="preserve">zajistit prostory pro pořádání </w:t>
      </w:r>
      <w:r w:rsidR="00304E34" w:rsidRPr="00B03340">
        <w:rPr>
          <w:b/>
        </w:rPr>
        <w:t xml:space="preserve">interní </w:t>
      </w:r>
      <w:r w:rsidR="00A453D6" w:rsidRPr="00B03340">
        <w:rPr>
          <w:b/>
        </w:rPr>
        <w:t xml:space="preserve">konference </w:t>
      </w:r>
      <w:r w:rsidR="00304E34" w:rsidRPr="00B03340">
        <w:rPr>
          <w:b/>
        </w:rPr>
        <w:t xml:space="preserve">objednatele </w:t>
      </w:r>
      <w:r w:rsidR="00A453D6" w:rsidRPr="00B03340">
        <w:rPr>
          <w:b/>
        </w:rPr>
        <w:t xml:space="preserve">vč. </w:t>
      </w:r>
      <w:r w:rsidR="00304E34">
        <w:rPr>
          <w:b/>
        </w:rPr>
        <w:t xml:space="preserve">zajištění a poskytnutí </w:t>
      </w:r>
      <w:r w:rsidR="00304E34" w:rsidRPr="00B03340">
        <w:rPr>
          <w:b/>
        </w:rPr>
        <w:t>souvisejících služeb</w:t>
      </w:r>
      <w:r w:rsidR="00011579" w:rsidRPr="00B03340">
        <w:rPr>
          <w:b/>
        </w:rPr>
        <w:t xml:space="preserve"> </w:t>
      </w:r>
      <w:r w:rsidR="00A453D6" w:rsidRPr="00B03340">
        <w:rPr>
          <w:b/>
        </w:rPr>
        <w:t xml:space="preserve">ve dnech </w:t>
      </w:r>
      <w:r w:rsidR="002C68DB">
        <w:rPr>
          <w:b/>
        </w:rPr>
        <w:t>9</w:t>
      </w:r>
      <w:r w:rsidR="00272BC8" w:rsidRPr="00B03340">
        <w:rPr>
          <w:b/>
        </w:rPr>
        <w:t xml:space="preserve">. – </w:t>
      </w:r>
      <w:r w:rsidR="002C68DB">
        <w:rPr>
          <w:b/>
        </w:rPr>
        <w:t>10</w:t>
      </w:r>
      <w:r w:rsidR="00272BC8" w:rsidRPr="00B03340">
        <w:rPr>
          <w:b/>
        </w:rPr>
        <w:t xml:space="preserve">. </w:t>
      </w:r>
      <w:r w:rsidR="002C68DB">
        <w:rPr>
          <w:b/>
        </w:rPr>
        <w:t>6</w:t>
      </w:r>
      <w:r w:rsidR="00272BC8" w:rsidRPr="00B03340">
        <w:rPr>
          <w:b/>
        </w:rPr>
        <w:t>. 202</w:t>
      </w:r>
      <w:r w:rsidR="002C68DB">
        <w:rPr>
          <w:b/>
        </w:rPr>
        <w:t>5</w:t>
      </w:r>
      <w:r w:rsidR="00A453D6" w:rsidRPr="00B03340">
        <w:t xml:space="preserve"> </w:t>
      </w:r>
      <w:r w:rsidR="00304E34">
        <w:t>(</w:t>
      </w:r>
      <w:r w:rsidR="00304E34" w:rsidRPr="00C617C3">
        <w:t>vše souhrnně dále také jako „</w:t>
      </w:r>
      <w:r w:rsidR="00304E34" w:rsidRPr="00C617C3">
        <w:rPr>
          <w:b/>
        </w:rPr>
        <w:t>služby</w:t>
      </w:r>
      <w:r w:rsidR="00304E34" w:rsidRPr="00C617C3">
        <w:t>“</w:t>
      </w:r>
      <w:r w:rsidR="00304E34">
        <w:t xml:space="preserve"> anebo jako „</w:t>
      </w:r>
      <w:r w:rsidR="00304E34" w:rsidRPr="00AB77E9">
        <w:rPr>
          <w:b/>
        </w:rPr>
        <w:t>plnění</w:t>
      </w:r>
      <w:r w:rsidR="00304E34">
        <w:t xml:space="preserve">“) </w:t>
      </w:r>
      <w:r w:rsidRPr="00B03340">
        <w:t>a</w:t>
      </w:r>
      <w:r w:rsidRPr="00191DEF">
        <w:t xml:space="preserve"> objednatel se zavazuje za řádně poskytnuté služby zaplatit poskytovateli sjednanou cenu.</w:t>
      </w:r>
    </w:p>
    <w:p w:rsidR="00011579" w:rsidRPr="00B03340" w:rsidRDefault="004B4526" w:rsidP="00011579">
      <w:pPr>
        <w:pStyle w:val="ListNumber-ContractCzechRadio"/>
      </w:pPr>
      <w:r w:rsidRPr="00B03340">
        <w:t xml:space="preserve">Specifikace </w:t>
      </w:r>
      <w:r w:rsidR="00304E34">
        <w:t>plnění</w:t>
      </w:r>
      <w:r w:rsidRPr="00B03340">
        <w:t xml:space="preserve">, jakož i podmínky </w:t>
      </w:r>
      <w:r w:rsidR="00304E34">
        <w:t>jeho</w:t>
      </w:r>
      <w:r w:rsidR="00304E34" w:rsidRPr="00B03340">
        <w:t xml:space="preserve"> </w:t>
      </w:r>
      <w:r w:rsidRPr="00B03340">
        <w:t>provádění jsou blíže konkretizovány v</w:t>
      </w:r>
      <w:r w:rsidR="00D86B3F" w:rsidRPr="00B03340">
        <w:t> </w:t>
      </w:r>
      <w:r w:rsidR="00304E34">
        <w:t>přílohách</w:t>
      </w:r>
      <w:r w:rsidR="00304E34" w:rsidRPr="00B03340">
        <w:t xml:space="preserve"> </w:t>
      </w:r>
      <w:r w:rsidR="00304E34">
        <w:t>této smlouvy, přičemž konkrétní počty osob a další potřebné informace budou objednatelem poskytnuty poskytovateli v předstihu před konáním konference, která je předmětem plnění.</w:t>
      </w:r>
    </w:p>
    <w:p w:rsidR="00055409" w:rsidRPr="00B03340" w:rsidRDefault="004B4526" w:rsidP="00055409">
      <w:pPr>
        <w:pStyle w:val="ListNumber-ContractCzechRadio"/>
      </w:pPr>
      <w:r w:rsidRPr="00B03340">
        <w:lastRenderedPageBreak/>
        <w:t>V případě, že je poskytovatel povinen dle specifikace uvedené v příloze této smlouvy jako součást své povinnosti dodat objednateli jakékoliv zboží, je toto dodání zboží součástí služeb (a je zahrnuto v ceně) a bez jeho dodání nejsou služby řádně splněny.</w:t>
      </w:r>
    </w:p>
    <w:p w:rsidR="00055409" w:rsidRPr="00191DEF" w:rsidRDefault="004B4526" w:rsidP="00055409">
      <w:pPr>
        <w:pStyle w:val="Heading-Number-ContractCzechRadio"/>
        <w:rPr>
          <w:color w:val="auto"/>
        </w:rPr>
      </w:pPr>
      <w:r w:rsidRPr="00191DEF">
        <w:rPr>
          <w:color w:val="auto"/>
        </w:rPr>
        <w:t>Místo a doba plnění</w:t>
      </w:r>
    </w:p>
    <w:p w:rsidR="00055409" w:rsidRPr="006D22CA" w:rsidRDefault="004B4526" w:rsidP="00055409">
      <w:pPr>
        <w:pStyle w:val="ListNumber-ContractCzechRadio"/>
      </w:pPr>
      <w:r w:rsidRPr="005F0423">
        <w:t xml:space="preserve">Místem poskytování služeb je </w:t>
      </w:r>
      <w:r w:rsidRPr="005F0423">
        <w:rPr>
          <w:rFonts w:cs="Arial"/>
          <w:szCs w:val="20"/>
        </w:rPr>
        <w:t>[</w:t>
      </w:r>
      <w:r w:rsidR="00511D20">
        <w:rPr>
          <w:rFonts w:cs="Arial"/>
          <w:szCs w:val="20"/>
          <w:highlight w:val="yellow"/>
        </w:rPr>
        <w:t>DODAVATEL DOPLNÍ</w:t>
      </w:r>
      <w:r w:rsidRPr="00637CA7">
        <w:rPr>
          <w:rFonts w:cs="Arial"/>
          <w:szCs w:val="20"/>
          <w:highlight w:val="yellow"/>
        </w:rPr>
        <w:t xml:space="preserve"> </w:t>
      </w:r>
      <w:r w:rsidRPr="0084793C">
        <w:rPr>
          <w:rFonts w:cs="Arial"/>
          <w:szCs w:val="20"/>
          <w:highlight w:val="yellow"/>
        </w:rPr>
        <w:t xml:space="preserve">NÁZEV </w:t>
      </w:r>
      <w:r w:rsidR="005F2B5E">
        <w:rPr>
          <w:rFonts w:cs="Arial"/>
          <w:szCs w:val="20"/>
          <w:highlight w:val="yellow"/>
        </w:rPr>
        <w:t xml:space="preserve">A ADRESU </w:t>
      </w:r>
      <w:r w:rsidRPr="00637CA7">
        <w:rPr>
          <w:rFonts w:cs="Arial"/>
          <w:szCs w:val="20"/>
          <w:highlight w:val="yellow"/>
        </w:rPr>
        <w:t>ZAŘÍZENÍ</w:t>
      </w:r>
      <w:r>
        <w:rPr>
          <w:rFonts w:cs="Arial"/>
          <w:szCs w:val="20"/>
          <w:highlight w:val="yellow"/>
        </w:rPr>
        <w:t>, VE KTERÉM BUDOU SLUŽBY POSKYTOVÁNY</w:t>
      </w:r>
      <w:r w:rsidRPr="00637CA7">
        <w:rPr>
          <w:rFonts w:cs="Arial"/>
          <w:szCs w:val="20"/>
          <w:highlight w:val="yellow"/>
        </w:rPr>
        <w:t>]</w:t>
      </w:r>
      <w:r w:rsidRPr="005F0423">
        <w:rPr>
          <w:rFonts w:cs="Arial"/>
          <w:szCs w:val="20"/>
        </w:rPr>
        <w:t>.</w:t>
      </w:r>
    </w:p>
    <w:p w:rsidR="00055409" w:rsidRDefault="004B4526" w:rsidP="00D86B3F">
      <w:pPr>
        <w:pStyle w:val="ListNumber-ContractCzechRadio"/>
      </w:pPr>
      <w:r w:rsidRPr="00191DEF">
        <w:t>Služby budou objednateli poskytovány ve dnech</w:t>
      </w:r>
      <w:r w:rsidR="00D86B3F" w:rsidRPr="00191DEF">
        <w:t xml:space="preserve"> </w:t>
      </w:r>
      <w:r w:rsidR="002C68DB">
        <w:rPr>
          <w:b/>
        </w:rPr>
        <w:t>9</w:t>
      </w:r>
      <w:r w:rsidR="006D22CA" w:rsidRPr="00B03340">
        <w:rPr>
          <w:b/>
        </w:rPr>
        <w:t xml:space="preserve">. – </w:t>
      </w:r>
      <w:r w:rsidR="002C68DB">
        <w:rPr>
          <w:b/>
        </w:rPr>
        <w:t>10</w:t>
      </w:r>
      <w:r w:rsidR="006D22CA" w:rsidRPr="00B03340">
        <w:rPr>
          <w:b/>
        </w:rPr>
        <w:t xml:space="preserve">. </w:t>
      </w:r>
      <w:r w:rsidR="002C68DB">
        <w:rPr>
          <w:b/>
        </w:rPr>
        <w:t>6</w:t>
      </w:r>
      <w:r w:rsidR="006D22CA" w:rsidRPr="00B03340">
        <w:rPr>
          <w:b/>
        </w:rPr>
        <w:t>. 202</w:t>
      </w:r>
      <w:r w:rsidR="002C68DB">
        <w:rPr>
          <w:b/>
        </w:rPr>
        <w:t>5</w:t>
      </w:r>
      <w:r w:rsidR="006D22CA">
        <w:t>.</w:t>
      </w:r>
      <w:r w:rsidR="00511D20">
        <w:t xml:space="preserve"> Objednatel se zavazuje nahlásit počet účastníků poskytovateli v níže uvedených termínech:</w:t>
      </w:r>
    </w:p>
    <w:p w:rsidR="00511D20" w:rsidRDefault="004B4526" w:rsidP="00511D20">
      <w:pPr>
        <w:pStyle w:val="ListLetter-ContractCzechRadio"/>
      </w:pPr>
      <w:r>
        <w:t xml:space="preserve">parkování, počet parkovacích míst – do </w:t>
      </w:r>
      <w:r w:rsidR="002C68DB">
        <w:rPr>
          <w:b/>
        </w:rPr>
        <w:t>5</w:t>
      </w:r>
      <w:r w:rsidRPr="005A1184">
        <w:rPr>
          <w:b/>
        </w:rPr>
        <w:t xml:space="preserve">. </w:t>
      </w:r>
      <w:r w:rsidR="002C68DB">
        <w:rPr>
          <w:b/>
        </w:rPr>
        <w:t>6</w:t>
      </w:r>
      <w:r w:rsidRPr="005A1184">
        <w:rPr>
          <w:b/>
        </w:rPr>
        <w:t>. 202</w:t>
      </w:r>
      <w:r w:rsidR="002C68DB">
        <w:rPr>
          <w:b/>
        </w:rPr>
        <w:t>5</w:t>
      </w:r>
      <w:r w:rsidRPr="005A1184">
        <w:rPr>
          <w:b/>
        </w:rPr>
        <w:t xml:space="preserve"> včetně</w:t>
      </w:r>
      <w:r>
        <w:t>;</w:t>
      </w:r>
    </w:p>
    <w:p w:rsidR="00511D20" w:rsidRDefault="004B4526" w:rsidP="00511D20">
      <w:pPr>
        <w:pStyle w:val="ListLetter-ContractCzechRadio"/>
      </w:pPr>
      <w:r>
        <w:t xml:space="preserve">občerstvení, </w:t>
      </w:r>
      <w:r w:rsidR="00D74F30">
        <w:t xml:space="preserve">výběr konkrétního menu a </w:t>
      </w:r>
      <w:r>
        <w:t xml:space="preserve">počet osob – do </w:t>
      </w:r>
      <w:r w:rsidR="002C68DB">
        <w:rPr>
          <w:b/>
        </w:rPr>
        <w:t>2</w:t>
      </w:r>
      <w:r w:rsidRPr="005A1184">
        <w:rPr>
          <w:b/>
        </w:rPr>
        <w:t xml:space="preserve">. </w:t>
      </w:r>
      <w:r w:rsidR="002C68DB">
        <w:rPr>
          <w:b/>
        </w:rPr>
        <w:t>6</w:t>
      </w:r>
      <w:r w:rsidRPr="005A1184">
        <w:rPr>
          <w:b/>
        </w:rPr>
        <w:t>. 202</w:t>
      </w:r>
      <w:r w:rsidR="002C68DB">
        <w:rPr>
          <w:b/>
        </w:rPr>
        <w:t>5</w:t>
      </w:r>
      <w:r w:rsidRPr="005A1184">
        <w:rPr>
          <w:b/>
        </w:rPr>
        <w:t xml:space="preserve"> včetně</w:t>
      </w:r>
      <w:r w:rsidR="00DA6B2E">
        <w:t>, v případě kdy se v jednotlivých dnech konference bude počet osob lišit, poskytovatel dle toho upraví počet jídel pro jednotlivé dny a zohlední to v celkové ceně za občerstvení</w:t>
      </w:r>
      <w:r>
        <w:t>;</w:t>
      </w:r>
    </w:p>
    <w:p w:rsidR="00511D20" w:rsidRDefault="004B4526" w:rsidP="00511D20">
      <w:pPr>
        <w:pStyle w:val="ListLetter-ContractCzechRadio"/>
      </w:pPr>
      <w:r>
        <w:t xml:space="preserve">ubytování, počet pokojů – do </w:t>
      </w:r>
      <w:r w:rsidR="002C68DB">
        <w:rPr>
          <w:b/>
        </w:rPr>
        <w:t>2</w:t>
      </w:r>
      <w:r w:rsidRPr="005A1184">
        <w:rPr>
          <w:b/>
        </w:rPr>
        <w:t xml:space="preserve">. </w:t>
      </w:r>
      <w:r w:rsidR="002C68DB">
        <w:rPr>
          <w:b/>
        </w:rPr>
        <w:t>6</w:t>
      </w:r>
      <w:r w:rsidRPr="005A1184">
        <w:rPr>
          <w:b/>
        </w:rPr>
        <w:t>. 202</w:t>
      </w:r>
      <w:r w:rsidR="002C68DB">
        <w:rPr>
          <w:b/>
        </w:rPr>
        <w:t>5</w:t>
      </w:r>
      <w:r w:rsidRPr="005A1184">
        <w:rPr>
          <w:b/>
        </w:rPr>
        <w:t xml:space="preserve"> včetně</w:t>
      </w:r>
      <w:r>
        <w:t>.</w:t>
      </w:r>
    </w:p>
    <w:p w:rsidR="00511D20" w:rsidRPr="00191DEF" w:rsidRDefault="004B4526" w:rsidP="00511D20">
      <w:pPr>
        <w:pStyle w:val="ListLetter-ContractCzechRadio"/>
        <w:numPr>
          <w:ilvl w:val="0"/>
          <w:numId w:val="0"/>
        </w:numPr>
        <w:ind w:left="312"/>
      </w:pPr>
      <w:r>
        <w:t>Na</w:t>
      </w:r>
      <w:r w:rsidR="00BD2B32">
        <w:t xml:space="preserve"> základě počtů nahlášených objednatelem poskytovatel zajistí počet parkovacích míst, připraví občerstvení (pokrmy) a zajistí příslušný počet pokojů. Na základě těchto počtů se objednatel zavazuje uhradit příslušnou cenu dle této smlouvy.</w:t>
      </w:r>
    </w:p>
    <w:p w:rsidR="00055409" w:rsidRPr="00191DEF" w:rsidRDefault="004B4526" w:rsidP="00055409">
      <w:pPr>
        <w:pStyle w:val="Heading-Number-ContractCzechRadio"/>
        <w:rPr>
          <w:color w:val="auto"/>
        </w:rPr>
      </w:pPr>
      <w:r w:rsidRPr="00191DEF">
        <w:rPr>
          <w:color w:val="auto"/>
        </w:rPr>
        <w:t>Cena a platební podmínky</w:t>
      </w:r>
    </w:p>
    <w:p w:rsidR="0041039D" w:rsidRPr="0041039D" w:rsidRDefault="004B4526" w:rsidP="0041039D">
      <w:pPr>
        <w:pStyle w:val="ListNumber-ContractCzechRadio"/>
      </w:pPr>
      <w:r w:rsidRPr="00C617C3">
        <w:t xml:space="preserve">Cena plnění dle této smlouvy </w:t>
      </w:r>
      <w:r>
        <w:t xml:space="preserve">je dána nabídkou poskytovatele ve veřejné zakázce, přičemž cena za veškeré služby </w:t>
      </w:r>
      <w:r w:rsidRPr="00C617C3">
        <w:t xml:space="preserve">nepřekročí částku </w:t>
      </w:r>
      <w:r w:rsidR="00877AD8" w:rsidRPr="0041039D">
        <w:rPr>
          <w:b/>
          <w:szCs w:val="20"/>
        </w:rPr>
        <w:t>6</w:t>
      </w:r>
      <w:r w:rsidR="00877AD8">
        <w:rPr>
          <w:b/>
          <w:szCs w:val="20"/>
        </w:rPr>
        <w:t>5</w:t>
      </w:r>
      <w:r w:rsidR="00877AD8" w:rsidRPr="0041039D">
        <w:rPr>
          <w:b/>
          <w:szCs w:val="20"/>
        </w:rPr>
        <w:t>0</w:t>
      </w:r>
      <w:r w:rsidRPr="0041039D">
        <w:rPr>
          <w:b/>
          <w:szCs w:val="20"/>
        </w:rPr>
        <w:t xml:space="preserve">.000,- Kč </w:t>
      </w:r>
      <w:r w:rsidRPr="0041039D">
        <w:rPr>
          <w:szCs w:val="20"/>
        </w:rPr>
        <w:t xml:space="preserve">(slovy: </w:t>
      </w:r>
      <w:r w:rsidR="00511D20" w:rsidRPr="0041039D">
        <w:rPr>
          <w:szCs w:val="20"/>
        </w:rPr>
        <w:t>šest set</w:t>
      </w:r>
      <w:r w:rsidRPr="0041039D">
        <w:rPr>
          <w:szCs w:val="20"/>
        </w:rPr>
        <w:t xml:space="preserve"> </w:t>
      </w:r>
      <w:r w:rsidR="00877AD8">
        <w:rPr>
          <w:szCs w:val="20"/>
        </w:rPr>
        <w:t xml:space="preserve">padesát </w:t>
      </w:r>
      <w:r w:rsidRPr="0041039D">
        <w:rPr>
          <w:szCs w:val="20"/>
        </w:rPr>
        <w:t>tisíc korun českých)</w:t>
      </w:r>
      <w:r w:rsidRPr="0041039D">
        <w:rPr>
          <w:b/>
          <w:szCs w:val="20"/>
        </w:rPr>
        <w:t xml:space="preserve"> bez DPH</w:t>
      </w:r>
      <w:r>
        <w:rPr>
          <w:szCs w:val="20"/>
        </w:rPr>
        <w:t xml:space="preserve"> a současně:</w:t>
      </w:r>
    </w:p>
    <w:p w:rsidR="0041039D" w:rsidRPr="0041039D" w:rsidRDefault="004B4526" w:rsidP="0041039D">
      <w:pPr>
        <w:pStyle w:val="ListLetter-ContractCzechRadio"/>
      </w:pPr>
      <w:r>
        <w:t>č</w:t>
      </w:r>
      <w:r w:rsidR="000359FE">
        <w:t xml:space="preserve">ást ceny </w:t>
      </w:r>
      <w:r w:rsidR="00B03340">
        <w:t>za pronájem prostor (</w:t>
      </w:r>
      <w:r w:rsidR="000359FE">
        <w:t xml:space="preserve">nezahrnující </w:t>
      </w:r>
      <w:r w:rsidR="00596485">
        <w:t xml:space="preserve">parkovné, cenu </w:t>
      </w:r>
      <w:r w:rsidR="000359FE">
        <w:t>nápoj</w:t>
      </w:r>
      <w:r w:rsidR="00596485">
        <w:t>ů</w:t>
      </w:r>
      <w:r w:rsidR="001455D3">
        <w:t xml:space="preserve">, </w:t>
      </w:r>
      <w:r w:rsidR="00596485">
        <w:t>občerstvení</w:t>
      </w:r>
      <w:r w:rsidR="000359FE">
        <w:t xml:space="preserve"> a </w:t>
      </w:r>
      <w:r w:rsidR="001455D3">
        <w:t>ubytování</w:t>
      </w:r>
      <w:r w:rsidR="00596485">
        <w:t xml:space="preserve"> s městskými poplatky</w:t>
      </w:r>
      <w:r w:rsidR="00B03340">
        <w:t>)</w:t>
      </w:r>
      <w:r w:rsidR="000359FE">
        <w:t xml:space="preserve"> činí </w:t>
      </w:r>
      <w:r w:rsidR="000359FE" w:rsidRPr="0041039D">
        <w:rPr>
          <w:b/>
          <w:szCs w:val="20"/>
        </w:rPr>
        <w:t>[</w:t>
      </w:r>
      <w:r w:rsidR="000359FE" w:rsidRPr="0041039D">
        <w:rPr>
          <w:b/>
          <w:szCs w:val="20"/>
          <w:highlight w:val="yellow"/>
        </w:rPr>
        <w:t>DOPLN</w:t>
      </w:r>
      <w:r w:rsidR="00511D20" w:rsidRPr="0041039D">
        <w:rPr>
          <w:b/>
          <w:szCs w:val="20"/>
          <w:highlight w:val="yellow"/>
        </w:rPr>
        <w:t>Í DODAVATEL DLE JEHO NABÍDKY</w:t>
      </w:r>
      <w:r w:rsidR="000359FE" w:rsidRPr="0041039D">
        <w:rPr>
          <w:b/>
          <w:szCs w:val="20"/>
        </w:rPr>
        <w:t>],- Kč bez DPH</w:t>
      </w:r>
      <w:r>
        <w:rPr>
          <w:szCs w:val="20"/>
        </w:rPr>
        <w:t>;</w:t>
      </w:r>
    </w:p>
    <w:p w:rsidR="00596485" w:rsidRPr="00596485" w:rsidRDefault="004B4526" w:rsidP="0041039D">
      <w:pPr>
        <w:pStyle w:val="ListLetter-ContractCzechRadio"/>
      </w:pPr>
      <w:r>
        <w:t>cena za parkování bude určena dle počtu skutečně využitých parkovacích míst objednatelem;</w:t>
      </w:r>
    </w:p>
    <w:p w:rsidR="00596485" w:rsidRDefault="004B4526" w:rsidP="00596485">
      <w:pPr>
        <w:pStyle w:val="ListLetter-ContractCzechRadio"/>
      </w:pPr>
      <w:r>
        <w:rPr>
          <w:szCs w:val="20"/>
        </w:rPr>
        <w:t>c</w:t>
      </w:r>
      <w:r w:rsidR="000359FE">
        <w:rPr>
          <w:szCs w:val="20"/>
        </w:rPr>
        <w:t xml:space="preserve">ena </w:t>
      </w:r>
      <w:r>
        <w:rPr>
          <w:szCs w:val="20"/>
        </w:rPr>
        <w:t xml:space="preserve">za stravování a ubytování </w:t>
      </w:r>
      <w:r w:rsidR="00511D20">
        <w:rPr>
          <w:szCs w:val="20"/>
        </w:rPr>
        <w:t>bude určena dle počtu účastníků a ubyto</w:t>
      </w:r>
      <w:r>
        <w:rPr>
          <w:szCs w:val="20"/>
        </w:rPr>
        <w:t>vaných nahlášených objednatelem;</w:t>
      </w:r>
    </w:p>
    <w:p w:rsidR="00596485" w:rsidRPr="0041039D" w:rsidRDefault="004B4526" w:rsidP="00596485">
      <w:pPr>
        <w:pStyle w:val="ListLetter-ContractCzechRadio"/>
      </w:pPr>
      <w:r>
        <w:t>úhrada městských poplatků souvisejících s ubytováním osob bude provedena na základě počtu skutečně ubytovaných osob a ve výši odpovídající platné a účinné právní úpravy v době konání konference;</w:t>
      </w:r>
    </w:p>
    <w:p w:rsidR="0041039D" w:rsidRDefault="004B4526" w:rsidP="0041039D">
      <w:pPr>
        <w:pStyle w:val="ListLetter-ContractCzechRadio"/>
      </w:pPr>
      <w:r>
        <w:rPr>
          <w:szCs w:val="20"/>
        </w:rPr>
        <w:t>c</w:t>
      </w:r>
      <w:r w:rsidR="00511D20">
        <w:rPr>
          <w:szCs w:val="20"/>
        </w:rPr>
        <w:t>ena za nápoje bude určena po skončení konference dle skutečné spotřeby</w:t>
      </w:r>
      <w:r>
        <w:rPr>
          <w:szCs w:val="20"/>
        </w:rPr>
        <w:t>, s tím že r</w:t>
      </w:r>
      <w:r w:rsidR="000359FE" w:rsidRPr="00511D20">
        <w:rPr>
          <w:szCs w:val="20"/>
        </w:rPr>
        <w:t xml:space="preserve">ozpis jednotkových cen je </w:t>
      </w:r>
      <w:r w:rsidR="000359FE" w:rsidRPr="00C617C3">
        <w:t xml:space="preserve">uveden v příloze </w:t>
      </w:r>
      <w:r>
        <w:t>této smlouvy;</w:t>
      </w:r>
    </w:p>
    <w:p w:rsidR="00596485" w:rsidRDefault="004B4526" w:rsidP="0041039D">
      <w:pPr>
        <w:pStyle w:val="ListLetter-ContractCzechRadio"/>
      </w:pPr>
      <w:r>
        <w:t>objednatel si vyhrazuje možnost objednat si u poskytovatele další služby nad rámec specifikace plnění dle této smlouvy a jejích příloh (např. jiné druhy nápojů dle nápojového lístku poskytovatele), pokud tyto souvisí s povahou plnění poskytovaného dle této smlouvy, nejvýše však v takové výši, aby celková částka uhrazená objednatelem na základě smlouvy nepřesáhla částku dle čl. III odst. 1 smlouvy. Veškeré položky fakturované dle tohoto ustanovení písm. f) budou poskytovatelem na faktuře výslovně označeny vč. jejich ceny.</w:t>
      </w:r>
    </w:p>
    <w:p w:rsidR="000359FE" w:rsidRDefault="004B4526" w:rsidP="0041039D">
      <w:pPr>
        <w:pStyle w:val="ListLetter-ContractCzechRadio"/>
        <w:numPr>
          <w:ilvl w:val="0"/>
          <w:numId w:val="0"/>
        </w:numPr>
        <w:ind w:left="312"/>
      </w:pPr>
      <w:r>
        <w:t xml:space="preserve">Cena pro části plnění dle tohoto čl. III. odst. 1 smlouvy bude určena </w:t>
      </w:r>
      <w:bookmarkStart w:id="0" w:name="_GoBack"/>
      <w:bookmarkEnd w:id="0"/>
      <w:r>
        <w:t xml:space="preserve">dle tohoto ustanovení a dle jednotkových cen za jednotlivé části plnění uvedených poskytovatelem v příloze č. 2 této </w:t>
      </w:r>
      <w:r>
        <w:lastRenderedPageBreak/>
        <w:t xml:space="preserve">smlouvy. </w:t>
      </w:r>
      <w:r w:rsidR="00DF6803" w:rsidRPr="005F0423">
        <w:t>K </w:t>
      </w:r>
      <w:r w:rsidR="00596485">
        <w:t>cenám</w:t>
      </w:r>
      <w:r w:rsidR="0041039D">
        <w:t xml:space="preserve"> </w:t>
      </w:r>
      <w:r w:rsidR="00DF6803" w:rsidRPr="005F0423">
        <w:t>plnění bude přičtena DPH v sazbě platné v den uskutečnění zdanitelného plnění.</w:t>
      </w:r>
    </w:p>
    <w:p w:rsidR="00304E34" w:rsidRDefault="004B4526" w:rsidP="00304E34">
      <w:pPr>
        <w:pStyle w:val="ListNumber-ContractCzechRadio"/>
      </w:pPr>
      <w:r w:rsidRPr="00C617C3">
        <w:t>Ceny dle předchozího odstavce jsou konečné a zahrnují veškeré náklady poskytovatele související s poskytováním služeb dle této smlouvy (např</w:t>
      </w:r>
      <w:r>
        <w:t>. z</w:t>
      </w:r>
      <w:r w:rsidRPr="00304E34">
        <w:t xml:space="preserve">ajištění mobiliáře a personálu v dostatečném počtu, úklid prostor, parkování, snídaně ubytovaných osob, úhrada městských poplatků </w:t>
      </w:r>
      <w:r>
        <w:t>a další náklady nezbytné k řádnému poskytnutí služeb,</w:t>
      </w:r>
      <w:r w:rsidRPr="00C617C3">
        <w:t xml:space="preserve"> apod.).</w:t>
      </w:r>
    </w:p>
    <w:p w:rsidR="00055409" w:rsidRPr="00191DEF" w:rsidRDefault="004B4526" w:rsidP="00B03340">
      <w:pPr>
        <w:pStyle w:val="ListNumber-ContractCzechRadio"/>
      </w:pPr>
      <w:r w:rsidRPr="005D116B">
        <w:t xml:space="preserve">Úhrada ceny bude provedena </w:t>
      </w:r>
      <w:r w:rsidR="00D804C8">
        <w:t xml:space="preserve">objednatelem </w:t>
      </w:r>
      <w:r w:rsidRPr="005D116B">
        <w:t>po řádném poskytnutí služeb</w:t>
      </w:r>
      <w:r>
        <w:t xml:space="preserve"> dle této smlouvy </w:t>
      </w:r>
      <w:r w:rsidRPr="00A044F7">
        <w:t>na z</w:t>
      </w:r>
      <w:r w:rsidRPr="00850417">
        <w:t>ákladě daňového dokladu (</w:t>
      </w:r>
      <w:r>
        <w:t>dále jen „</w:t>
      </w:r>
      <w:r w:rsidRPr="00DD0496">
        <w:rPr>
          <w:b/>
        </w:rPr>
        <w:t>faktura</w:t>
      </w:r>
      <w:r>
        <w:t>“</w:t>
      </w:r>
      <w:r w:rsidRPr="00850417">
        <w:t>). Poskytovatel má právo na zaplacení ceny okamžikem řádného splnění své povinnosti, tedy okamžikem řádného a úplného poskytnutí služeb dle této smlouvy.</w:t>
      </w:r>
    </w:p>
    <w:p w:rsidR="00055409" w:rsidRPr="00191DEF" w:rsidRDefault="004B4526" w:rsidP="00055409">
      <w:pPr>
        <w:pStyle w:val="ListNumber-ContractCzechRadio"/>
      </w:pPr>
      <w:r w:rsidRPr="00191DEF">
        <w:t>Splatnost faktury činí 24 dnů od</w:t>
      </w:r>
      <w:r w:rsidR="007E07A4">
        <w:t xml:space="preserve"> data</w:t>
      </w:r>
      <w:r w:rsidRPr="00191DEF">
        <w:t xml:space="preserve"> jejího </w:t>
      </w:r>
      <w:r w:rsidR="007E07A4">
        <w:t>vystavení poskytovatelem</w:t>
      </w:r>
      <w:r w:rsidR="001F67AB">
        <w:t xml:space="preserve"> za předpokladu, že k </w:t>
      </w:r>
      <w:r w:rsidRPr="00191DEF">
        <w:t>doručení faktury</w:t>
      </w:r>
      <w:r w:rsidR="007E07A4">
        <w:t xml:space="preserve"> objednateli</w:t>
      </w:r>
      <w:r w:rsidRPr="00191DEF">
        <w:t xml:space="preserve"> dojde do 3 dnů od data jejího vystavení. V případě pozdějšího doručení faktury činí splatnost 21 dnů od data jejího skutečného doručení objednateli.  </w:t>
      </w:r>
    </w:p>
    <w:p w:rsidR="00055409" w:rsidRPr="00191DEF" w:rsidRDefault="004B4526" w:rsidP="00055409">
      <w:pPr>
        <w:pStyle w:val="ListNumber-ContractCzechRadio"/>
      </w:pPr>
      <w:r w:rsidRPr="00191DEF">
        <w:t>Faktura musí mít veškeré náležitosti dle platných právních předpisů</w:t>
      </w:r>
      <w:r w:rsidR="00D804C8">
        <w:t xml:space="preserve"> a její p</w:t>
      </w:r>
      <w:r w:rsidR="00D804C8" w:rsidRPr="00B27C14">
        <w:t xml:space="preserve">řílohou </w:t>
      </w:r>
      <w:r w:rsidR="00D804C8">
        <w:t>musí být</w:t>
      </w:r>
      <w:r w:rsidR="00D804C8" w:rsidRPr="00B27C14">
        <w:t xml:space="preserve"> </w:t>
      </w:r>
      <w:r w:rsidR="00D804C8">
        <w:t>kopie protokolu</w:t>
      </w:r>
      <w:r w:rsidR="00D804C8" w:rsidRPr="00B27C14">
        <w:t xml:space="preserve"> o </w:t>
      </w:r>
      <w:r w:rsidR="00D804C8">
        <w:t>poskytnutí</w:t>
      </w:r>
      <w:r w:rsidR="00D804C8" w:rsidRPr="00B27C14">
        <w:t xml:space="preserve"> </w:t>
      </w:r>
      <w:r w:rsidR="00D804C8">
        <w:t>služeb potvrzeného</w:t>
      </w:r>
      <w:r w:rsidR="00D804C8" w:rsidRPr="00B27C14">
        <w:t xml:space="preserve"> </w:t>
      </w:r>
      <w:r w:rsidR="00D804C8">
        <w:t>oprávněnými zástupci smluvních stran</w:t>
      </w:r>
      <w:r w:rsidRPr="00191DEF">
        <w:t xml:space="preserve">. V případě, že faktura neobsahuje tyto náležitosti nebo obsahuje nesprávné údaje, je objednatel oprávněn fakturu vrátit poskytovateli a ten je povinen vystavit fakturu novou nebo ji opravit. Po tuto dobu lhůta splatnosti neběží a začíná plynout </w:t>
      </w:r>
      <w:r w:rsidR="00D804C8">
        <w:t>od počátku</w:t>
      </w:r>
      <w:r w:rsidR="00D804C8" w:rsidRPr="00191DEF">
        <w:t xml:space="preserve"> </w:t>
      </w:r>
      <w:r w:rsidRPr="00191DEF">
        <w:t>okamžikem doručení nové nebo opravené faktury objednateli.</w:t>
      </w:r>
    </w:p>
    <w:p w:rsidR="00055409" w:rsidRPr="00191DEF" w:rsidRDefault="004B4526" w:rsidP="00055409">
      <w:pPr>
        <w:pStyle w:val="ListNumber-ContractCzechRadio"/>
      </w:pPr>
      <w:r w:rsidRPr="00191DEF">
        <w:t xml:space="preserve">Poskytovatel zdanitelného plnění prohlašuje, že není v souladu s § 106a zákona č. 235/2004 Sb., o </w:t>
      </w:r>
      <w:r w:rsidR="007E07A4">
        <w:t>dani z přidané hodnoty</w:t>
      </w:r>
      <w:r w:rsidRPr="00191DEF">
        <w:t>, ve znění pozdějších předpisů (dále jen „</w:t>
      </w:r>
      <w:r w:rsidRPr="00191DEF">
        <w:rPr>
          <w:b/>
        </w:rPr>
        <w:t>ZDPH</w:t>
      </w:r>
      <w:r w:rsidRPr="00191DEF">
        <w:t>“), tzv. nespolehlivým plátcem. Smluvní strany se dohodly, že v případě, že Český rozhlas jako příjemce zdanitelného plnění  bude ručit v souladu s § 109 ZDPH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w:t>
      </w:r>
      <w:r w:rsidR="001F67AB">
        <w:t>nen o </w:t>
      </w:r>
      <w:r w:rsidRPr="00191DEF">
        <w:t>provedení úhrady DPH dle tohoto odstavce vydat poskytovateli zdanitelného  plnění písemný doklad. Český rozhlas má právo odstoupit od této smlouvy v případě, že poskytov</w:t>
      </w:r>
      <w:r w:rsidR="007E35C3" w:rsidRPr="00191DEF">
        <w:t>atel zdanitelného plnění bude v </w:t>
      </w:r>
      <w:r w:rsidRPr="00191DEF">
        <w:t>průběhu trvání této smlouvy prohlášen za nespolehlivého plátce.</w:t>
      </w:r>
    </w:p>
    <w:p w:rsidR="00055409" w:rsidRPr="00191DEF" w:rsidRDefault="004B4526" w:rsidP="00055409">
      <w:pPr>
        <w:pStyle w:val="Heading-Number-ContractCzechRadio"/>
        <w:rPr>
          <w:rFonts w:cs="Arial"/>
          <w:color w:val="auto"/>
        </w:rPr>
      </w:pPr>
      <w:r w:rsidRPr="00191DEF">
        <w:rPr>
          <w:rFonts w:cs="Arial"/>
          <w:color w:val="auto"/>
          <w:szCs w:val="24"/>
        </w:rPr>
        <w:t>Řádné poskytnutí služeb</w:t>
      </w:r>
    </w:p>
    <w:p w:rsidR="00055409" w:rsidRDefault="004B4526" w:rsidP="00A31926">
      <w:pPr>
        <w:pStyle w:val="ListNumber-ContractCzechRadio"/>
      </w:pPr>
      <w:r w:rsidRPr="00191DEF">
        <w:t xml:space="preserve">Smluvní strany potvrdí řádné a včasné poskytnutí služeb ze strany poskytovatele v ujednaném rozsahu a kvalitě podpisem protokolu o poskytnutí služeb, a jehož kopie musí být součástí faktury. </w:t>
      </w:r>
      <w:r w:rsidR="00D804C8" w:rsidRPr="00C617C3">
        <w:t xml:space="preserve">Objednatel je oprávněn reklamovat poskytnutí služeb (či jednotlivé části), které </w:t>
      </w:r>
      <w:r w:rsidR="00D804C8">
        <w:t>nebude</w:t>
      </w:r>
      <w:r w:rsidR="00D804C8" w:rsidRPr="00C617C3">
        <w:t xml:space="preserve"> v souladu s touto smlouvou nebo pokud objednatel zjistí, že služby vykazují vady. </w:t>
      </w:r>
      <w:r w:rsidR="00D804C8">
        <w:br/>
      </w:r>
      <w:r w:rsidR="00D804C8" w:rsidRPr="00C617C3">
        <w:t xml:space="preserve">V takovém případě smluvní strany sepíší protokol o poskytnutí služeb s výhradami, a to v rozsahu, v jakém došlo ke skutečnému převzetí řádně a včas poskytnutých služeb objednatelem, a ohledně vadné části uvedou do protokolu o poskytnutí služeb rozhodné skutečnosti a další důležité okolnosti. Tyto skutečnosti </w:t>
      </w:r>
      <w:r w:rsidR="00D804C8">
        <w:t xml:space="preserve">zaznamenané v protokolu o poskytnutí služeb </w:t>
      </w:r>
      <w:r w:rsidR="00D804C8" w:rsidRPr="00C617C3">
        <w:t>budou podkladem pro fakturaci, přičemž fakturovány a uhrazeny budou pouze řádně poskytnuté služby.</w:t>
      </w:r>
    </w:p>
    <w:p w:rsidR="00304E34" w:rsidRDefault="004B4526" w:rsidP="00304E34">
      <w:pPr>
        <w:pStyle w:val="Heading-Number-ContractCzechRadio"/>
        <w:rPr>
          <w:rFonts w:cs="Arial"/>
        </w:rPr>
      </w:pPr>
      <w:r>
        <w:rPr>
          <w:rFonts w:cs="Arial"/>
        </w:rPr>
        <w:t>Sankce</w:t>
      </w:r>
    </w:p>
    <w:p w:rsidR="0041039D" w:rsidRPr="0041039D" w:rsidRDefault="004B4526" w:rsidP="00304E34">
      <w:pPr>
        <w:pStyle w:val="ListNumber-ContractCzechRadio"/>
        <w:rPr>
          <w:b/>
          <w:szCs w:val="24"/>
        </w:rPr>
      </w:pPr>
      <w:r w:rsidRPr="00565B8F">
        <w:t xml:space="preserve">Bude-li </w:t>
      </w:r>
      <w:r>
        <w:t xml:space="preserve">poskytovatel </w:t>
      </w:r>
      <w:r w:rsidRPr="00565B8F">
        <w:t>v prodlení s</w:t>
      </w:r>
      <w:r>
        <w:t> přípravou konference v rozsahu a kvalitě dle požadavků objednatele,</w:t>
      </w:r>
      <w:r w:rsidRPr="00565B8F">
        <w:t xml:space="preserve"> zavazuje se zaplatit </w:t>
      </w:r>
      <w:r>
        <w:t>objednateli</w:t>
      </w:r>
      <w:r w:rsidRPr="00565B8F">
        <w:t xml:space="preserve"> smluvní </w:t>
      </w:r>
      <w:r w:rsidRPr="00CF2EDD">
        <w:t xml:space="preserve">pokutu ve </w:t>
      </w:r>
      <w:r w:rsidRPr="00BF05E5">
        <w:t xml:space="preserve">výši </w:t>
      </w:r>
      <w:r>
        <w:rPr>
          <w:b/>
        </w:rPr>
        <w:t>15.000,-</w:t>
      </w:r>
      <w:r w:rsidRPr="008A4986">
        <w:rPr>
          <w:b/>
        </w:rPr>
        <w:t xml:space="preserve"> Kč</w:t>
      </w:r>
      <w:r>
        <w:t xml:space="preserve"> </w:t>
      </w:r>
      <w:r w:rsidRPr="00CF2EDD">
        <w:t>za každ</w:t>
      </w:r>
      <w:r>
        <w:t>ou</w:t>
      </w:r>
      <w:r w:rsidRPr="00CF2EDD">
        <w:t xml:space="preserve"> </w:t>
      </w:r>
      <w:r>
        <w:t>započatou půlhodinu</w:t>
      </w:r>
      <w:r w:rsidRPr="00CF2EDD">
        <w:t xml:space="preserve"> prodlení.</w:t>
      </w:r>
    </w:p>
    <w:p w:rsidR="0041039D" w:rsidRPr="0041039D" w:rsidRDefault="004B4526" w:rsidP="00304E34">
      <w:pPr>
        <w:pStyle w:val="ListNumber-ContractCzechRadio"/>
        <w:rPr>
          <w:b/>
          <w:szCs w:val="24"/>
        </w:rPr>
      </w:pPr>
      <w:r w:rsidRPr="00565B8F">
        <w:lastRenderedPageBreak/>
        <w:t xml:space="preserve">Bude-li </w:t>
      </w:r>
      <w:r>
        <w:t xml:space="preserve">poskytovatel </w:t>
      </w:r>
      <w:r w:rsidRPr="00565B8F">
        <w:t>v prodlení s</w:t>
      </w:r>
      <w:r>
        <w:t> odstraněním vady plnění oznámené v průběhu konference</w:t>
      </w:r>
      <w:r w:rsidRPr="00565B8F">
        <w:t xml:space="preserve">, zavazuje se zaplatit </w:t>
      </w:r>
      <w:r>
        <w:t>objednateli</w:t>
      </w:r>
      <w:r w:rsidRPr="00565B8F">
        <w:t xml:space="preserve"> smluvní </w:t>
      </w:r>
      <w:r w:rsidRPr="00CF2EDD">
        <w:t xml:space="preserve">pokutu ve </w:t>
      </w:r>
      <w:r w:rsidRPr="00BF05E5">
        <w:t>výši</w:t>
      </w:r>
      <w:r>
        <w:t xml:space="preserve"> </w:t>
      </w:r>
      <w:r>
        <w:rPr>
          <w:b/>
          <w:bCs/>
        </w:rPr>
        <w:t>3</w:t>
      </w:r>
      <w:r w:rsidRPr="00132558">
        <w:rPr>
          <w:b/>
          <w:bCs/>
        </w:rPr>
        <w:t>.000,- Kč</w:t>
      </w:r>
      <w:r>
        <w:t xml:space="preserve"> </w:t>
      </w:r>
      <w:r w:rsidRPr="00CF2EDD">
        <w:t xml:space="preserve">za každý </w:t>
      </w:r>
      <w:r>
        <w:t xml:space="preserve">jednotlivý případ takového </w:t>
      </w:r>
      <w:r w:rsidRPr="00CF2EDD">
        <w:t>prodlení.</w:t>
      </w:r>
    </w:p>
    <w:p w:rsidR="00304E34" w:rsidRPr="00304E34" w:rsidRDefault="004B4526" w:rsidP="00304E34">
      <w:pPr>
        <w:pStyle w:val="ListNumber-ContractCzechRadio"/>
        <w:rPr>
          <w:b/>
          <w:szCs w:val="24"/>
        </w:rPr>
      </w:pPr>
      <w:r w:rsidRPr="00C617C3">
        <w:t>Bude-li objednatel v prodlení se zaplacením ceny</w:t>
      </w:r>
      <w:r>
        <w:t xml:space="preserve"> služeb</w:t>
      </w:r>
      <w:r w:rsidRPr="00C617C3">
        <w:t xml:space="preserve">, zavazuje se zaplatit poskytovateli smluvní pokutu ve výši </w:t>
      </w:r>
      <w:r w:rsidRPr="00304E34">
        <w:rPr>
          <w:b/>
        </w:rPr>
        <w:t>0,05 %</w:t>
      </w:r>
      <w:r w:rsidRPr="00C617C3">
        <w:t xml:space="preserve"> z dlužné částky za každý započatý den prodlení. </w:t>
      </w:r>
    </w:p>
    <w:p w:rsidR="00304E34" w:rsidRPr="0041039D" w:rsidRDefault="004B4526" w:rsidP="00B03340">
      <w:pPr>
        <w:pStyle w:val="ListNumber-ContractCzechRadio"/>
        <w:rPr>
          <w:b/>
          <w:szCs w:val="24"/>
        </w:rPr>
      </w:pPr>
      <w:r>
        <w:t>Smluvní pokuty jsou splatné ve lhůtě 15 dnů od data doručení písemné výzvy k jejich úhradě druhé smluvní straně.</w:t>
      </w:r>
    </w:p>
    <w:p w:rsidR="0041039D" w:rsidRPr="00B03340" w:rsidRDefault="004B4526" w:rsidP="00B03340">
      <w:pPr>
        <w:pStyle w:val="ListNumber-ContractCzechRadio"/>
        <w:rPr>
          <w:b/>
          <w:szCs w:val="24"/>
        </w:rPr>
      </w:pPr>
      <w:r>
        <w:t>Uplatněním nároku na smluvní pokutu či jejím uhrazením nezaniká právo objednatele na náhradu škody v plné výši, vznikla-li škoda z téhož právního důvodu, pro který je požadována úhrada smluvní pokuty.</w:t>
      </w:r>
      <w:r w:rsidRPr="002663BF">
        <w:t xml:space="preserve"> </w:t>
      </w:r>
      <w:r>
        <w:t>Nárok objednatele na náhradu škody se uplatněním smluvní pokuty nesnižuje.</w:t>
      </w:r>
    </w:p>
    <w:p w:rsidR="00D57263" w:rsidRDefault="004B4526" w:rsidP="00D57263">
      <w:pPr>
        <w:pStyle w:val="Heading-Number-ContractCzechRadio"/>
      </w:pPr>
      <w:r>
        <w:t>Práva a povinnosti smluvních stran</w:t>
      </w:r>
    </w:p>
    <w:p w:rsidR="00D57263" w:rsidRDefault="004B4526" w:rsidP="00D57263">
      <w:pPr>
        <w:pStyle w:val="ListNumber-ContractCzechRadio"/>
      </w:pPr>
      <w:r w:rsidRPr="00D57263">
        <w:rPr>
          <w:b/>
          <w:u w:val="single"/>
        </w:rPr>
        <w:t>Práva a povinnosti objednatele</w:t>
      </w:r>
      <w:r>
        <w:t>:</w:t>
      </w:r>
    </w:p>
    <w:p w:rsidR="00D57263" w:rsidRDefault="004B4526" w:rsidP="00D57263">
      <w:pPr>
        <w:pStyle w:val="ListLetter-ContractCzechRadio"/>
      </w:pPr>
      <w:r>
        <w:t>objednatel</w:t>
      </w:r>
      <w:r w:rsidRPr="00F216F3">
        <w:t xml:space="preserve"> je oprávněn k</w:t>
      </w:r>
      <w:r>
        <w:t>e</w:t>
      </w:r>
      <w:r w:rsidRPr="00F216F3">
        <w:t xml:space="preserve">  kontrole plnění a dodržování sjednaných podmínek poskytování </w:t>
      </w:r>
      <w:r>
        <w:t>služeb podle této smlouvy ze strany p</w:t>
      </w:r>
      <w:r w:rsidRPr="00F216F3">
        <w:t xml:space="preserve">oskytovatele, a </w:t>
      </w:r>
      <w:r>
        <w:t>to bez předchozího upozornění; b</w:t>
      </w:r>
      <w:r w:rsidRPr="00F216F3">
        <w:t xml:space="preserve">udou-li zjištěny nedostatky zejména co do rozsahu, četnosti a/nebo kvality plnění, oznámí tuto skutečnost k tomu určené osobě </w:t>
      </w:r>
      <w:r>
        <w:t>p</w:t>
      </w:r>
      <w:r w:rsidRPr="00F216F3">
        <w:t>oskytovatele</w:t>
      </w:r>
      <w:r>
        <w:t>; p</w:t>
      </w:r>
      <w:r w:rsidRPr="00F216F3">
        <w:t>oskytovatel je povinen b</w:t>
      </w:r>
      <w:r>
        <w:t>ezodkladně po takovém oznámení zjednat nápravu;</w:t>
      </w:r>
    </w:p>
    <w:p w:rsidR="00D57263" w:rsidRDefault="004B4526" w:rsidP="00D57263">
      <w:pPr>
        <w:pStyle w:val="ListLetter-ContractCzechRadio"/>
      </w:pPr>
      <w:r>
        <w:t>objednatel</w:t>
      </w:r>
      <w:r w:rsidRPr="005D1AE8">
        <w:t xml:space="preserve"> je povinen předávat </w:t>
      </w:r>
      <w:r>
        <w:t>poskytovateli</w:t>
      </w:r>
      <w:r w:rsidRPr="005D1AE8">
        <w:t xml:space="preserve"> všechny potřebné informace a údaje, které má </w:t>
      </w:r>
      <w:r>
        <w:t>objednatel</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 xml:space="preserve">poskytovatel </w:t>
      </w:r>
      <w:r w:rsidRPr="005D1AE8">
        <w:rPr>
          <w:lang w:eastAsia="ar-SA"/>
        </w:rPr>
        <w:t xml:space="preserve">mohl poskytovat plnění podle </w:t>
      </w:r>
      <w:r>
        <w:rPr>
          <w:lang w:eastAsia="ar-SA"/>
        </w:rPr>
        <w:t>této smlouvy;</w:t>
      </w:r>
    </w:p>
    <w:p w:rsidR="00D57263" w:rsidRDefault="004B4526" w:rsidP="00D57263">
      <w:pPr>
        <w:pStyle w:val="ListLetter-ContractCzechRadio"/>
      </w:pPr>
      <w:r>
        <w:t>objednatel</w:t>
      </w:r>
      <w:r w:rsidRPr="005D1AE8">
        <w:rPr>
          <w:lang w:eastAsia="ar-SA"/>
        </w:rPr>
        <w:t xml:space="preserve"> se zavazuje zodpovídat dotazy </w:t>
      </w:r>
      <w:r>
        <w:rPr>
          <w:lang w:eastAsia="ar-SA"/>
        </w:rPr>
        <w:t>poskytovatele</w:t>
      </w:r>
      <w:r w:rsidRPr="005D1AE8">
        <w:rPr>
          <w:lang w:eastAsia="ar-SA"/>
        </w:rPr>
        <w:t xml:space="preserve"> ve vztahu k předmětu plnění podle této </w:t>
      </w:r>
      <w:r>
        <w:t>smlouvy</w:t>
      </w:r>
      <w:r w:rsidRPr="005D1AE8">
        <w:rPr>
          <w:lang w:eastAsia="ar-SA"/>
        </w:rPr>
        <w:t xml:space="preserve">, a to </w:t>
      </w:r>
      <w:r>
        <w:rPr>
          <w:lang w:eastAsia="ar-SA"/>
        </w:rPr>
        <w:t>bez zbytečného odkladu</w:t>
      </w:r>
      <w:r w:rsidRPr="005D1AE8">
        <w:rPr>
          <w:lang w:eastAsia="ar-SA"/>
        </w:rPr>
        <w:t xml:space="preserve"> od obdržení dotazu, nedohodnou-li se </w:t>
      </w:r>
      <w:r>
        <w:rPr>
          <w:lang w:eastAsia="ar-SA"/>
        </w:rPr>
        <w:t>smluvní strany jinak;</w:t>
      </w:r>
    </w:p>
    <w:p w:rsidR="00D57263" w:rsidRDefault="004B4526" w:rsidP="00D57263">
      <w:pPr>
        <w:pStyle w:val="ListLetter-ContractCzechRadio"/>
      </w:pPr>
      <w:r>
        <w:rPr>
          <w:lang w:eastAsia="ar-SA"/>
        </w:rPr>
        <w:t>b</w:t>
      </w:r>
      <w:r w:rsidRPr="005D1AE8">
        <w:rPr>
          <w:lang w:eastAsia="ar-SA"/>
        </w:rPr>
        <w:t xml:space="preserve">ude-li třeba, vyvine </w:t>
      </w:r>
      <w:r>
        <w:rPr>
          <w:lang w:eastAsia="ar-SA"/>
        </w:rPr>
        <w:t>objednatel</w:t>
      </w:r>
      <w:r w:rsidRPr="005D1AE8">
        <w:rPr>
          <w:lang w:eastAsia="ar-SA"/>
        </w:rPr>
        <w:t xml:space="preserve"> přiměřené úsilí poskytnout </w:t>
      </w:r>
      <w:r>
        <w:rPr>
          <w:lang w:eastAsia="ar-SA"/>
        </w:rPr>
        <w:t>poskytovateli</w:t>
      </w:r>
      <w:r w:rsidRPr="005D1AE8">
        <w:rPr>
          <w:lang w:eastAsia="ar-SA"/>
        </w:rPr>
        <w:t xml:space="preserve"> všechny potřebné informace a údaje od třetích </w:t>
      </w:r>
      <w:r w:rsidRPr="00F24B5A">
        <w:t>stran</w:t>
      </w:r>
      <w:r>
        <w:rPr>
          <w:lang w:eastAsia="ar-SA"/>
        </w:rPr>
        <w:t>, které jsou nutné</w:t>
      </w:r>
      <w:r w:rsidRPr="005D1AE8">
        <w:rPr>
          <w:lang w:eastAsia="ar-SA"/>
        </w:rPr>
        <w:t xml:space="preserve"> k zajištění řádného plnění </w:t>
      </w:r>
      <w:r>
        <w:rPr>
          <w:lang w:eastAsia="ar-SA"/>
        </w:rPr>
        <w:t>poskytovatele</w:t>
      </w:r>
      <w:r w:rsidRPr="005D1AE8">
        <w:rPr>
          <w:lang w:eastAsia="ar-SA"/>
        </w:rPr>
        <w:t xml:space="preserve"> podle této </w:t>
      </w:r>
      <w:r>
        <w:rPr>
          <w:lang w:eastAsia="ar-SA"/>
        </w:rPr>
        <w:t>smlouvy.</w:t>
      </w:r>
    </w:p>
    <w:p w:rsidR="00D57263" w:rsidRDefault="004B4526" w:rsidP="00D57263">
      <w:pPr>
        <w:pStyle w:val="ListNumber-ContractCzechRadio"/>
      </w:pPr>
      <w:r w:rsidRPr="00D57263">
        <w:rPr>
          <w:b/>
          <w:u w:val="single"/>
        </w:rPr>
        <w:t>Práva a povinnosti poskytovatele</w:t>
      </w:r>
      <w:r>
        <w:t>:</w:t>
      </w:r>
    </w:p>
    <w:p w:rsidR="00D57263" w:rsidRDefault="004B4526" w:rsidP="00D57263">
      <w:pPr>
        <w:pStyle w:val="ListLetter-ContractCzechRadio"/>
      </w:pPr>
      <w:r>
        <w:rPr>
          <w:lang w:eastAsia="ar-SA"/>
        </w:rPr>
        <w:t>v</w:t>
      </w:r>
      <w:r w:rsidRPr="005D1AE8">
        <w:rPr>
          <w:lang w:eastAsia="ar-SA"/>
        </w:rPr>
        <w:t xml:space="preserve"> případě, že </w:t>
      </w:r>
      <w:r>
        <w:rPr>
          <w:lang w:eastAsia="ar-SA"/>
        </w:rPr>
        <w:t>objednatel</w:t>
      </w:r>
      <w:r w:rsidRPr="005D1AE8">
        <w:rPr>
          <w:lang w:eastAsia="ar-SA"/>
        </w:rPr>
        <w:t xml:space="preserve"> nebude schopen získat informace od třetích stran nebo nezodpoví dotazy ve stanoveném termínu, nebude jakýkoliv dopad nedostatku informací chápán jako porušení této smlouvy ze strany </w:t>
      </w:r>
      <w:r>
        <w:rPr>
          <w:lang w:eastAsia="ar-SA"/>
        </w:rPr>
        <w:t>poskytovatele;</w:t>
      </w:r>
    </w:p>
    <w:p w:rsidR="00D57263" w:rsidRDefault="004B4526" w:rsidP="00D57263">
      <w:pPr>
        <w:pStyle w:val="ListLetter-ContractCzechRadio"/>
      </w:pPr>
      <w:r>
        <w:t xml:space="preserve">poskytovatel je povinen si při poskytování </w:t>
      </w:r>
      <w:r w:rsidRPr="00F216F3">
        <w:t>sjednaných</w:t>
      </w:r>
      <w:r>
        <w:t xml:space="preserve"> služeb</w:t>
      </w:r>
      <w:r w:rsidRPr="00F216F3">
        <w:t xml:space="preserve"> </w:t>
      </w:r>
      <w:r>
        <w:t>počínat s náležitou odbornou péčí, v souladu s obecně závaznými právními předpisy a touto smlouvou; dále je povinen nejednat v rozporu s oprávněnými zájmy objednatele a zdržet se veškerého jednání, které by mohlo objednatele jakýmkoliv způsobem poškodit;</w:t>
      </w:r>
    </w:p>
    <w:p w:rsidR="00D57263" w:rsidRDefault="004B4526" w:rsidP="00D57263">
      <w:pPr>
        <w:pStyle w:val="ListLetter-ContractCzechRadio"/>
      </w:pPr>
      <w:r>
        <w:t>poskytovatel poskytuje s</w:t>
      </w:r>
      <w:r w:rsidRPr="00F216F3">
        <w:t xml:space="preserve">lužby osobně, popř. prostřednictvím </w:t>
      </w:r>
      <w:r>
        <w:t>svých zaměstnanců či poddodavatelů; v každém takovém případě je poskytovatel je povinen zajistit, aby všechny osoby podílející se na plnění pro objednatele, které jsou v pracovním nebo jiném obdobném poměru k poskytovateli nebo jsou k poskytovateli ve smluvním vztahu, se řídily vždy touto smlouvou; poruší-li taková osoba jakékoliv ustanovení smlouvy, má se za to, že porušení způsobil sám poskytovatel;</w:t>
      </w:r>
    </w:p>
    <w:p w:rsidR="00D57263" w:rsidRPr="00D57263" w:rsidRDefault="004B4526" w:rsidP="00D57263">
      <w:pPr>
        <w:pStyle w:val="ListLetter-ContractCzechRadio"/>
      </w:pPr>
      <w:r>
        <w:lastRenderedPageBreak/>
        <w:t>poskytovatel není oprávněn</w:t>
      </w:r>
      <w:r w:rsidRPr="00F216F3">
        <w:t xml:space="preserve"> postoupit nebo jakýmkoliv jiným způsobem převést práva a povinnosti na třetí osoby vyjma plnění poskytovaných </w:t>
      </w:r>
      <w:r>
        <w:t>pod</w:t>
      </w:r>
      <w:r w:rsidRPr="00F216F3">
        <w:t xml:space="preserve">dodavateli v souladu s touto </w:t>
      </w:r>
      <w:r>
        <w:t>smlouvou a zadávací dokumentací.</w:t>
      </w:r>
    </w:p>
    <w:p w:rsidR="00304E34" w:rsidRPr="00304E34" w:rsidRDefault="004B4526" w:rsidP="00304E34">
      <w:pPr>
        <w:pStyle w:val="Heading-Number-ContractCzechRadio"/>
        <w:rPr>
          <w:rFonts w:cs="Arial"/>
        </w:rPr>
      </w:pPr>
      <w:r w:rsidRPr="00304E34">
        <w:rPr>
          <w:rFonts w:cs="Arial"/>
        </w:rPr>
        <w:t>Zánik smlouvy</w:t>
      </w:r>
    </w:p>
    <w:p w:rsidR="00304E34" w:rsidRPr="008A4986" w:rsidRDefault="004B4526" w:rsidP="00304E34">
      <w:pPr>
        <w:pStyle w:val="ListNumber-ContractCzechRadio"/>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304E34">
        <w:rPr>
          <w:spacing w:val="-4"/>
          <w:lang w:eastAsia="cs-CZ"/>
        </w:rPr>
        <w:t xml:space="preserve">dohodou nebo (3) odstoupením. </w:t>
      </w:r>
    </w:p>
    <w:p w:rsidR="00304E34" w:rsidRPr="0041039D" w:rsidRDefault="004B4526" w:rsidP="00304E34">
      <w:pPr>
        <w:pStyle w:val="ListNumber-ContractCzechRadio"/>
        <w:rPr>
          <w:b/>
          <w:szCs w:val="24"/>
        </w:rPr>
      </w:pPr>
      <w:r>
        <w:t xml:space="preserve">K ukončení smlouvy písemnou </w:t>
      </w:r>
      <w:r w:rsidRPr="00304E34">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w:t>
      </w:r>
    </w:p>
    <w:p w:rsidR="0041039D" w:rsidRPr="0041039D" w:rsidRDefault="004B4526" w:rsidP="00304E34">
      <w:pPr>
        <w:pStyle w:val="ListNumber-ContractCzechRadio"/>
        <w:rPr>
          <w:b/>
          <w:szCs w:val="24"/>
        </w:rPr>
      </w:pPr>
      <w:r>
        <w:t xml:space="preserve">Každá ze smluvních stran má právo od smlouvy písemně </w:t>
      </w:r>
      <w:r w:rsidRPr="00C55596">
        <w:rPr>
          <w:u w:val="single"/>
        </w:rPr>
        <w:t>odstoupit</w:t>
      </w:r>
      <w:r>
        <w:t>, pokud s druhou smluvní stranou probíhá insolvenční řízení, v němž bylo vydáno rozhodnutí o úpadku, nebo byl-li konkurs zrušen pro nedostatek majetku nebo vstoupí-li druhá smluvní strana do likvidace za předpokladu, že je právnickou osobou.</w:t>
      </w:r>
    </w:p>
    <w:p w:rsidR="0041039D" w:rsidRPr="0041039D" w:rsidRDefault="004B4526" w:rsidP="00304E34">
      <w:pPr>
        <w:pStyle w:val="ListNumber-ContractCzechRadio"/>
        <w:rPr>
          <w:b/>
          <w:szCs w:val="24"/>
        </w:rPr>
      </w:pPr>
      <w:r w:rsidRPr="00CF2EDD">
        <w:t>Objednatel je oprávněn od této smlouvy odstoupit zejména</w:t>
      </w:r>
      <w:r>
        <w:t xml:space="preserve"> </w:t>
      </w:r>
      <w:r w:rsidRPr="00CF2EDD">
        <w:t>v</w:t>
      </w:r>
      <w:r>
        <w:t> </w:t>
      </w:r>
      <w:r w:rsidRPr="00CF2EDD">
        <w:t>případě</w:t>
      </w:r>
      <w:r>
        <w:t>, kdy je</w:t>
      </w:r>
      <w:r w:rsidRPr="00CF2EDD">
        <w:t xml:space="preserve"> </w:t>
      </w:r>
      <w:r>
        <w:t>poskytovatele</w:t>
      </w:r>
      <w:r w:rsidRPr="00CF2EDD">
        <w:t xml:space="preserve"> </w:t>
      </w:r>
      <w:r>
        <w:t xml:space="preserve">v prodlení </w:t>
      </w:r>
      <w:r w:rsidRPr="00CF2EDD">
        <w:t>s</w:t>
      </w:r>
      <w:r>
        <w:t> poskytnutím služeb</w:t>
      </w:r>
      <w:r w:rsidRPr="00CF2EDD">
        <w:t xml:space="preserve"> o více </w:t>
      </w:r>
      <w:r>
        <w:t xml:space="preserve">než dvě hodiny anebo </w:t>
      </w:r>
      <w:r w:rsidRPr="00CF2EDD">
        <w:t xml:space="preserve">v případě </w:t>
      </w:r>
      <w:r>
        <w:t>podstatného porušení smlouvy, zejm. požadavků na poskytnutí služeb</w:t>
      </w:r>
      <w:r w:rsidRPr="00304E34">
        <w:rPr>
          <w:rFonts w:eastAsia="Times New Roman"/>
          <w:bCs/>
          <w:kern w:val="32"/>
          <w:szCs w:val="20"/>
        </w:rPr>
        <w:t>.</w:t>
      </w:r>
    </w:p>
    <w:p w:rsidR="0041039D" w:rsidRPr="00304E34" w:rsidRDefault="004B4526" w:rsidP="00304E34">
      <w:pPr>
        <w:pStyle w:val="ListNumber-ContractCzechRadio"/>
        <w:rPr>
          <w:b/>
          <w:szCs w:val="24"/>
        </w:rPr>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 příp. později, pokud je tak v odstoupení uvedeno</w:t>
      </w:r>
      <w:r w:rsidRPr="006D0812">
        <w:rPr>
          <w:rFonts w:eastAsia="Times New Roman" w:cs="Arial"/>
          <w:bCs/>
          <w:kern w:val="32"/>
          <w:szCs w:val="20"/>
        </w:rPr>
        <w:t>.</w:t>
      </w:r>
    </w:p>
    <w:p w:rsidR="00304E34" w:rsidRPr="00304E34" w:rsidRDefault="004B4526" w:rsidP="00304E34">
      <w:pPr>
        <w:pStyle w:val="Heading-Number-ContractCzechRadio"/>
        <w:rPr>
          <w:rFonts w:cs="Arial"/>
        </w:rPr>
      </w:pPr>
      <w:r w:rsidRPr="00304E34">
        <w:rPr>
          <w:rFonts w:cs="Arial"/>
        </w:rPr>
        <w:t>Změny smlouvy a komunikace smluvních stran</w:t>
      </w:r>
    </w:p>
    <w:p w:rsidR="00304E34" w:rsidRPr="00C617C3" w:rsidRDefault="004B4526" w:rsidP="00304E34">
      <w:pPr>
        <w:pStyle w:val="ListNumber-ContractCzechRadio"/>
      </w:pPr>
      <w:r w:rsidRPr="00C617C3">
        <w:t>Tato smlouva může být změněna pouze písemným oboustranně potvrzeným ujednáním nazvaným „</w:t>
      </w:r>
      <w:r w:rsidRPr="00304E34">
        <w:rPr>
          <w:b/>
        </w:rPr>
        <w:t>dodatek ke smlouvě</w:t>
      </w:r>
      <w:r w:rsidRPr="00C617C3">
        <w:t xml:space="preserve">“. Dodatky ke smlouvě musí být číslovány vzestupně počínaje číslem 1 a podepsány oprávněnými osobami obou smluvních stran. </w:t>
      </w:r>
    </w:p>
    <w:p w:rsidR="00304E34" w:rsidRPr="00C617C3" w:rsidRDefault="004B4526" w:rsidP="00304E34">
      <w:pPr>
        <w:pStyle w:val="ListNumber-ContractCzechRadio"/>
      </w:pPr>
      <w:r w:rsidRPr="00C617C3">
        <w:t xml:space="preserve">Smluvní strany v rámci zachování právní jistoty sjednávají, že jakákoli jejich vzájemná komunikace (provozní záležitosti neměnící podmínky této smlouvy, konkretizace plnění, potvrzování si podmínek plnění, upozorňování na podstatné skutečnosti týkající se vzájemné spolupráce apod.) bude probíhat výhradně písemnou formou, a to vždy minimálně formou </w:t>
      </w:r>
      <w:r w:rsidRPr="00C617C3">
        <w:br/>
        <w:t xml:space="preserve">e-mailové korespondence (bez nutnosti zaručeného elektronického podpisu) mezi </w:t>
      </w:r>
      <w:r>
        <w:t>zástupci smluvních stran pro věcná jednání uvedenými v této smlouvě</w:t>
      </w:r>
      <w:r w:rsidRPr="00C617C3">
        <w:t xml:space="preserve">. </w:t>
      </w:r>
    </w:p>
    <w:p w:rsidR="00304E34" w:rsidRPr="00C617C3" w:rsidRDefault="004B4526" w:rsidP="00304E34">
      <w:pPr>
        <w:pStyle w:val="ListNumber-ContractCzechRadio"/>
      </w:pPr>
      <w:r w:rsidRPr="00C617C3">
        <w:t>Pokud by některá ze smluvních stran změnila svého zástupce pro věcná jednání nebo jeho kontaktní údaj</w:t>
      </w:r>
      <w:r>
        <w:t>e</w:t>
      </w:r>
      <w:r w:rsidRPr="00C617C3">
        <w:t>, je povinna písemně vyrozumět druhou smluvní stranu</w:t>
      </w:r>
      <w:r>
        <w:t xml:space="preserve"> bez zbytečného odkladu</w:t>
      </w:r>
      <w:r w:rsidRPr="00C617C3">
        <w:t xml:space="preserve">. Řádným doručením tohoto oznámení dojde ke změně zástupce a/nebo jeho kontaktních údajů bez nutnosti uzavření dodatku k této smlouvě. </w:t>
      </w:r>
      <w:r w:rsidRPr="00C617C3">
        <w:rPr>
          <w:noProof/>
          <w:lang w:eastAsia="cs-CZ"/>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251460" cy="408940"/>
                <wp:effectExtent l="0" t="1270" r="0" b="0"/>
                <wp:wrapNone/>
                <wp:docPr id="3" name="Textové pole 3"/>
                <wp:cNvGraphicFramePr/>
                <a:graphic xmlns:a="http://schemas.openxmlformats.org/drawingml/2006/main">
                  <a:graphicData uri="http://schemas.microsoft.com/office/word/2010/wordprocessingShape">
                    <wps:wsp>
                      <wps:cNvSpPr txBox="1"/>
                      <wps:spPr bwMode="auto">
                        <a:xfrm>
                          <a:off x="0" y="0"/>
                          <a:ext cx="251460" cy="408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4E34" w:rsidRPr="008519AB" w:rsidRDefault="00304E34" w:rsidP="00304E34">
                            <w:pPr>
                              <w:pStyle w:val="ListNumber-ContractCzechRadio"/>
                              <w:numPr>
                                <w:ilvl w:val="0"/>
                                <w:numId w:val="0"/>
                              </w:numP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shape id="Textové pole 3" o:spid="_x0000_s1029" type="#_x0000_t202" style="width:19.8pt;height:32.2pt;margin-top:0;margin-left:0;mso-height-percent:0;mso-height-relative:page;mso-width-percent:0;mso-width-relative:page;mso-wrap-distance-bottom:0;mso-wrap-distance-left:9pt;mso-wrap-distance-right:9pt;mso-wrap-distance-top:0;mso-wrap-style:none;position:absolute;visibility:visible;v-text-anchor:top;z-index:251667456" filled="f" stroked="f">
                <v:path arrowok="t" textboxrect="0,0,21600,21600"/>
                <v:textbox style="mso-fit-shape-to-text:t">
                  <w:txbxContent>
                    <w:p w:rsidR="00304E34" w:rsidRPr="008519AB" w:rsidP="00304E34" w14:paraId="4A288588" w14:textId="77777777">
                      <w:pPr>
                        <w:pStyle w:val="ListNumber-ContractCzechRadio"/>
                        <w:numPr>
                          <w:ilvl w:val="0"/>
                          <w:numId w:val="0"/>
                        </w:numPr>
                      </w:pPr>
                    </w:p>
                  </w:txbxContent>
                </v:textbox>
              </v:shape>
            </w:pict>
          </mc:Fallback>
        </mc:AlternateContent>
      </w:r>
    </w:p>
    <w:p w:rsidR="0041039D" w:rsidRDefault="004B4526" w:rsidP="0041039D">
      <w:pPr>
        <w:pStyle w:val="Heading-Number-ContractCzechRadio"/>
      </w:pPr>
      <w:r>
        <w:t>Mlčenlivost</w:t>
      </w:r>
    </w:p>
    <w:p w:rsidR="0041039D" w:rsidRDefault="004B4526" w:rsidP="0041039D">
      <w:pPr>
        <w:pStyle w:val="ListNumber-ContractCzechRadio"/>
      </w:pPr>
      <w:r>
        <w:t xml:space="preserve">Poskytovatel se zavazuje </w:t>
      </w:r>
      <w:r w:rsidRPr="004C4241">
        <w:t xml:space="preserve">zachovat </w:t>
      </w:r>
      <w:r>
        <w:t xml:space="preserve">(po dobu platnosti a účinnosti a také po uplynutí platnosti a účinnosti této smlouvy) </w:t>
      </w:r>
      <w:r w:rsidRPr="004C4241">
        <w:t xml:space="preserve">mlčenlivost </w:t>
      </w:r>
      <w:r>
        <w:t xml:space="preserve">o všech informacích a skutečnostech, které se poskytovatel dozví v rámci plnění předmětu této smlouvy (tzn. v průběhu konání konference). Tyto informace objednatel prohlašuje za citlivé, důvěrné a tajné, s čímž je poskytovatel plně srozuměn. Poskytovatel </w:t>
      </w:r>
      <w:r w:rsidRPr="004C4241">
        <w:t>nesd</w:t>
      </w:r>
      <w:r>
        <w:t>ělí tyto informace třetím osobám, neumožní</w:t>
      </w:r>
      <w:r w:rsidRPr="004C4241">
        <w:t xml:space="preserve"> </w:t>
      </w:r>
      <w:r>
        <w:t xml:space="preserve">třetím osobám </w:t>
      </w:r>
      <w:r w:rsidRPr="004C4241">
        <w:t>přístup</w:t>
      </w:r>
      <w:r>
        <w:t xml:space="preserve"> k těmto informacím, ani je nevyužije</w:t>
      </w:r>
      <w:r w:rsidRPr="004C4241">
        <w:t xml:space="preserve"> ve svůj prospěch nebo ve prospěch třetích osob</w:t>
      </w:r>
      <w:r>
        <w:t xml:space="preserve">. Poskytovatel se zavazuje, </w:t>
      </w:r>
      <w:r w:rsidRPr="004C4241">
        <w:t xml:space="preserve">že </w:t>
      </w:r>
      <w:r>
        <w:t>informace</w:t>
      </w:r>
      <w:r w:rsidRPr="004C4241">
        <w:t xml:space="preserve"> nebud</w:t>
      </w:r>
      <w:r>
        <w:t>e</w:t>
      </w:r>
      <w:r w:rsidRPr="004C4241">
        <w:t xml:space="preserve"> dále rozšiřovat nebo reprodukovat</w:t>
      </w:r>
      <w:r>
        <w:t xml:space="preserve"> a nezpřístupní je třetí straně. V případě, že tyto povinnosti budou porušeny ze strany zaměstnanců poskytovatele nebo osob, prostřednictvím kterých poskytovatel plní předmět této smlouvy platí, že tyto povinnosti porušil sám poskytovatel.</w:t>
      </w:r>
    </w:p>
    <w:p w:rsidR="0041039D" w:rsidRDefault="004B4526" w:rsidP="0041039D">
      <w:pPr>
        <w:pStyle w:val="ListNumber-ContractCzechRadio"/>
      </w:pPr>
      <w:r>
        <w:lastRenderedPageBreak/>
        <w:t>Povinnost mlčenlivosti dle předcházejícího odstavce smlouvy se nevztahuje na informace a skutečnosti, které:</w:t>
      </w:r>
    </w:p>
    <w:p w:rsidR="0041039D" w:rsidRDefault="004B4526" w:rsidP="0041039D">
      <w:pPr>
        <w:pStyle w:val="ListLetter-ContractCzechRadio"/>
      </w:pPr>
      <w:r>
        <w:t>v době jejich zveřejnění nebo následně se stanou bez zavinění kterékoli smluvní strany všeobecně dostupnými veřejnosti;</w:t>
      </w:r>
    </w:p>
    <w:p w:rsidR="0041039D" w:rsidRDefault="004B4526" w:rsidP="0041039D">
      <w:pPr>
        <w:pStyle w:val="ListLetter-ContractCzechRadio"/>
      </w:pPr>
      <w:r>
        <w:t>byly získány na základě postupu nezávislého na této smlouvě nebo druhé smluvní straně, pokud je strana, která informace získala, schopna tuto skutečnost doložit;</w:t>
      </w:r>
    </w:p>
    <w:p w:rsidR="0041039D" w:rsidRDefault="004B4526" w:rsidP="0041039D">
      <w:pPr>
        <w:pStyle w:val="ListLetter-ContractCzechRadio"/>
      </w:pPr>
      <w:r>
        <w:t>byly poskytnuté třetí osobou, která takové informace a skutečnosti nezískala porušením povinnosti jejich ochrany;</w:t>
      </w:r>
    </w:p>
    <w:p w:rsidR="0041039D" w:rsidRDefault="004B4526" w:rsidP="0041039D">
      <w:pPr>
        <w:pStyle w:val="ListLetter-ContractCzechRadio"/>
      </w:pPr>
      <w:r>
        <w:t>podléhají uveřejnění na základě zákonné povinnosti či povinnosti uložené smluvní straně orgánem veřejné moci.</w:t>
      </w:r>
    </w:p>
    <w:p w:rsidR="0041039D" w:rsidRPr="0041039D" w:rsidRDefault="004B4526" w:rsidP="0041039D">
      <w:pPr>
        <w:pStyle w:val="ListNumber-ContractCzechRadio"/>
      </w:pPr>
      <w:r>
        <w:t xml:space="preserve">Za porušení povinností týkajících se mlčenlivosti dle odstavce 1 tohoto článku smlouvy má objednatel právo uplatnit u poskytovatele nárok na zaplacení smluvní pokuty; výše smluvní pokuty je stanovena na </w:t>
      </w:r>
      <w:r>
        <w:rPr>
          <w:rFonts w:cs="Arial"/>
          <w:b/>
          <w:szCs w:val="20"/>
        </w:rPr>
        <w:t>3</w:t>
      </w:r>
      <w:r w:rsidRPr="0041039D">
        <w:rPr>
          <w:rFonts w:cs="Arial"/>
          <w:b/>
          <w:szCs w:val="20"/>
        </w:rPr>
        <w:t>0.000</w:t>
      </w:r>
      <w:r w:rsidRPr="0041039D">
        <w:rPr>
          <w:b/>
          <w:bCs/>
        </w:rPr>
        <w:t>,- Kč</w:t>
      </w:r>
      <w:r>
        <w:t xml:space="preserve"> za každý jednotlivý případ porušení povinností dle tohoto článku smlouvy.</w:t>
      </w:r>
    </w:p>
    <w:p w:rsidR="00055409" w:rsidRPr="00191DEF" w:rsidRDefault="004B4526" w:rsidP="00055409">
      <w:pPr>
        <w:pStyle w:val="Heading-Number-ContractCzechRadio"/>
        <w:rPr>
          <w:color w:val="auto"/>
        </w:rPr>
      </w:pPr>
      <w:r w:rsidRPr="00191DEF">
        <w:rPr>
          <w:color w:val="auto"/>
        </w:rPr>
        <w:t>Závěrečná ustanovení</w:t>
      </w:r>
    </w:p>
    <w:p w:rsidR="00055409" w:rsidRPr="00191DEF" w:rsidRDefault="004B4526" w:rsidP="00CD32C2">
      <w:pPr>
        <w:pStyle w:val="ListNumber-ContractCzechRadio"/>
        <w:spacing w:after="120"/>
      </w:pPr>
      <w:r w:rsidRPr="00C617C3">
        <w:t xml:space="preserve">Tato smlouva se uzavírá a nabývá platnosti dnem jejího podpisu oběma smluvními stranami a účinnosti dnem jejího uveřejnění v registru smluv v souladu </w:t>
      </w:r>
      <w:r w:rsidRPr="00C617C3">
        <w:rPr>
          <w:szCs w:val="20"/>
        </w:rPr>
        <w:t>se zákonem č. 340/2015 Sb., o zvláštních podmínkách účinnosti některých smluv, uveřejňování těchto smluv a o registru smluv (zákon o registru smluv), v</w:t>
      </w:r>
      <w:r>
        <w:rPr>
          <w:szCs w:val="20"/>
        </w:rPr>
        <w:t>e</w:t>
      </w:r>
      <w:r w:rsidRPr="00C617C3">
        <w:rPr>
          <w:szCs w:val="20"/>
        </w:rPr>
        <w:t xml:space="preserve"> znění</w:t>
      </w:r>
      <w:r>
        <w:rPr>
          <w:szCs w:val="20"/>
        </w:rPr>
        <w:t xml:space="preserve"> pozdějších předpisů</w:t>
      </w:r>
      <w:r w:rsidRPr="00C617C3">
        <w:t>.</w:t>
      </w:r>
    </w:p>
    <w:p w:rsidR="00055409" w:rsidRPr="00191DEF" w:rsidRDefault="004B4526" w:rsidP="00CD32C2">
      <w:pPr>
        <w:pStyle w:val="ListNumber-ContractCzechRadio"/>
        <w:spacing w:after="120"/>
      </w:pPr>
      <w:r>
        <w:rPr>
          <w:rFonts w:eastAsia="Times New Roman"/>
          <w:bCs/>
          <w:kern w:val="32"/>
          <w:szCs w:val="20"/>
        </w:rPr>
        <w:t xml:space="preserve">Smluvní strany výslovně sjednávají, že právem rozhodným pro tuto smlouvu je právo České republiky. </w:t>
      </w:r>
      <w:r w:rsidRPr="00C617C3">
        <w:rPr>
          <w:rFonts w:eastAsia="Times New Roman"/>
          <w:bCs/>
          <w:kern w:val="32"/>
          <w:szCs w:val="20"/>
        </w:rPr>
        <w:t>Práva a povinnosti smluvních stran touto smlouvou neupravená se řídí</w:t>
      </w:r>
      <w:r>
        <w:rPr>
          <w:rFonts w:eastAsia="Times New Roman"/>
          <w:bCs/>
          <w:kern w:val="32"/>
          <w:szCs w:val="20"/>
        </w:rPr>
        <w:t xml:space="preserve"> zejména</w:t>
      </w:r>
      <w:r w:rsidRPr="00C617C3">
        <w:rPr>
          <w:rFonts w:eastAsia="Times New Roman"/>
          <w:bCs/>
          <w:kern w:val="32"/>
          <w:szCs w:val="20"/>
        </w:rPr>
        <w:t xml:space="preserve"> příslušnými ustanoveními OZ.</w:t>
      </w:r>
    </w:p>
    <w:p w:rsidR="00D804C8" w:rsidRDefault="004B4526" w:rsidP="00CD32C2">
      <w:pPr>
        <w:pStyle w:val="ListNumber-ContractCzechRadio"/>
        <w:spacing w:after="120"/>
      </w:pPr>
      <w:r w:rsidRPr="00C617C3">
        <w:t>Tato smlouva je vyhotovena ve třech stejnopisech s platností originálu, z nichž objednatel obdrží dva a poskytovatel jeden.</w:t>
      </w:r>
      <w:r w:rsidRPr="002A562E">
        <w:t xml:space="preserve"> </w:t>
      </w:r>
      <w:r>
        <w:t>V případě, že bude smlouva uzavřena na dálku za využití elektronických prostředků, zašle smluvní strana, jenž smlouvu podepisuje jako poslední, jeden originál smlouvy spolu s jejími přílohami druhé smluvní straně.</w:t>
      </w:r>
    </w:p>
    <w:p w:rsidR="00936DA8" w:rsidRDefault="004B4526" w:rsidP="00CD32C2">
      <w:pPr>
        <w:pStyle w:val="ListNumber-ContractCzechRadio"/>
        <w:spacing w:after="120"/>
      </w:pPr>
      <w:r w:rsidRPr="00C617C3">
        <w:rPr>
          <w:szCs w:val="20"/>
        </w:rPr>
        <w:t xml:space="preserve">Pro případ sporu vzniklého mezi smluvními stranami se v souladu s ustanovením § 89a zákona č. 99/1963 Sb., občanský soudní řád, ve znění pozdějších předpisů, sjednává jako místně příslušný obecný soud </w:t>
      </w:r>
      <w:r w:rsidRPr="00C617C3">
        <w:t>podle sídla objednatele.</w:t>
      </w:r>
    </w:p>
    <w:p w:rsidR="00055409" w:rsidRPr="00191DEF" w:rsidRDefault="004B4526" w:rsidP="00CD32C2">
      <w:pPr>
        <w:pStyle w:val="ListNumber-ContractCzechRadio"/>
        <w:spacing w:after="120"/>
      </w:pPr>
      <w:r w:rsidRPr="00C617C3">
        <w:t xml:space="preserve">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w:t>
      </w:r>
      <w:r>
        <w:t xml:space="preserve">smluvní </w:t>
      </w:r>
      <w:r w:rsidRPr="00C617C3">
        <w:t>strany vypořádají. Tímto smluvní strany přebírají ve smyslu ustanovení § 1765 a násl. OZ nebezpečí změny okolností.</w:t>
      </w:r>
    </w:p>
    <w:p w:rsidR="00055409" w:rsidRDefault="004B4526" w:rsidP="00CD32C2">
      <w:pPr>
        <w:pStyle w:val="ListNumber-ContractCzechRadio"/>
        <w:spacing w:after="120"/>
      </w:pPr>
      <w:r w:rsidRPr="00191DEF">
        <w:t>Smluvní strany tímto výslovně uvádí, že tato smlouva je závazná až okamžikem jejího podepsání oběma smluvními stranami a obě smluvní stran</w:t>
      </w:r>
      <w:r w:rsidR="007E35C3" w:rsidRPr="00191DEF">
        <w:t>y jsou oprávněny vést jednání o </w:t>
      </w:r>
      <w:r w:rsidRPr="00191DEF">
        <w:t>uzavření smlouvy, aniž by odpovídaly za to, zda bude či nebude smlouva uzavřena. Poskytovatel tímto bere na vědomí, že v důsledku specifického organizačního uspořádání objednatele smluvní strany vylučují pravidla dle ustanovení § 1728 a 1729 OZ o předsmluvní odpovědnosti a poskytovatel nemá právo ve smyslu § 2910 OZ po objednateli</w:t>
      </w:r>
      <w:r w:rsidR="007E35C3" w:rsidRPr="00191DEF">
        <w:t xml:space="preserve"> požadovat při </w:t>
      </w:r>
      <w:r w:rsidRPr="00191DEF">
        <w:t>neuzavření smlouvy náhradu škody.</w:t>
      </w:r>
    </w:p>
    <w:p w:rsidR="00936DA8" w:rsidRPr="00C617C3" w:rsidRDefault="004B4526" w:rsidP="00936DA8">
      <w:pPr>
        <w:pStyle w:val="ListNumber-ContractCzechRadio"/>
      </w:pPr>
      <w:r w:rsidRPr="00C617C3">
        <w:t xml:space="preserve">Tato smlouva včetně jejích příloh a případných změn bude uveřejněna objednatelem v registru smluv v souladu se zákonem o registru smluv. Pokud smlouvu uveřejní v registru smluv poskytovatel, zašle </w:t>
      </w:r>
      <w:r>
        <w:t>objednateli</w:t>
      </w:r>
      <w:r w:rsidRPr="00C617C3">
        <w:t xml:space="preserve"> potvrzení o uveřejnění této smlouvy bez zbytečného odkladu. Tento </w:t>
      </w:r>
      <w:r>
        <w:t>odstavec</w:t>
      </w:r>
      <w:r w:rsidRPr="00C617C3">
        <w:t xml:space="preserve"> je samostatnou dohodou smluvních stran oddělitelnou od ostatních ustanovení smlouvy.</w:t>
      </w:r>
    </w:p>
    <w:p w:rsidR="00936DA8" w:rsidRPr="00191DEF" w:rsidRDefault="004B4526" w:rsidP="0012425C">
      <w:pPr>
        <w:pStyle w:val="ListNumber-ContractCzechRadio"/>
      </w:pPr>
      <w:r w:rsidRPr="00BE6AFE">
        <w:lastRenderedPageBreak/>
        <w:t>Smluvní strany prohlašují, že se seznámily s obsahem této smlouvy, kterou uzavírají na základě své pravé, vážné a svobodné vůle, nikoliv v tísni anebo za nápadně nevýhodných podmínek, což stvrzují svými podpisy.</w:t>
      </w:r>
    </w:p>
    <w:p w:rsidR="00055409" w:rsidRPr="00191DEF" w:rsidRDefault="004B4526" w:rsidP="00CD32C2">
      <w:pPr>
        <w:pStyle w:val="ListNumber-ContractCzechRadio"/>
        <w:spacing w:after="120"/>
      </w:pPr>
      <w:r w:rsidRPr="00191DEF">
        <w:t>Nedílnou součástí této smlouvy je její:</w:t>
      </w:r>
    </w:p>
    <w:p w:rsidR="00055409" w:rsidRPr="00191DEF" w:rsidRDefault="004B4526" w:rsidP="009A76DD">
      <w:pPr>
        <w:pStyle w:val="Heading-Number-ContractCzechRadio"/>
        <w:numPr>
          <w:ilvl w:val="0"/>
          <w:numId w:val="0"/>
        </w:numPr>
        <w:spacing w:after="0"/>
        <w:ind w:left="312"/>
        <w:jc w:val="left"/>
        <w:rPr>
          <w:b w:val="0"/>
          <w:color w:val="auto"/>
        </w:rPr>
      </w:pPr>
      <w:r w:rsidRPr="00191DEF">
        <w:rPr>
          <w:b w:val="0"/>
          <w:color w:val="auto"/>
        </w:rPr>
        <w:t>Příloha</w:t>
      </w:r>
      <w:r w:rsidR="00EF142C" w:rsidRPr="00191DEF">
        <w:rPr>
          <w:b w:val="0"/>
          <w:color w:val="auto"/>
        </w:rPr>
        <w:t xml:space="preserve"> č. 1</w:t>
      </w:r>
      <w:r w:rsidRPr="00191DEF">
        <w:rPr>
          <w:b w:val="0"/>
          <w:color w:val="auto"/>
        </w:rPr>
        <w:t xml:space="preserve"> </w:t>
      </w:r>
      <w:r w:rsidR="00EF142C" w:rsidRPr="00191DEF">
        <w:rPr>
          <w:b w:val="0"/>
          <w:color w:val="auto"/>
        </w:rPr>
        <w:t>–</w:t>
      </w:r>
      <w:r w:rsidRPr="00191DEF">
        <w:rPr>
          <w:b w:val="0"/>
          <w:color w:val="auto"/>
        </w:rPr>
        <w:t xml:space="preserve"> </w:t>
      </w:r>
      <w:r w:rsidR="0041039D">
        <w:rPr>
          <w:b w:val="0"/>
          <w:color w:val="auto"/>
        </w:rPr>
        <w:t>Parametry konference</w:t>
      </w:r>
      <w:r w:rsidR="0012425C">
        <w:rPr>
          <w:b w:val="0"/>
          <w:color w:val="auto"/>
        </w:rPr>
        <w:t xml:space="preserve"> </w:t>
      </w:r>
      <w:r w:rsidR="0041039D">
        <w:rPr>
          <w:b w:val="0"/>
          <w:color w:val="auto"/>
        </w:rPr>
        <w:t>(</w:t>
      </w:r>
      <w:r w:rsidR="0041039D" w:rsidRPr="0041039D">
        <w:rPr>
          <w:b w:val="0"/>
          <w:i/>
          <w:color w:val="auto"/>
        </w:rPr>
        <w:t>příloha č. 2 Výzvy</w:t>
      </w:r>
      <w:r w:rsidR="0041039D">
        <w:rPr>
          <w:b w:val="0"/>
          <w:color w:val="auto"/>
        </w:rPr>
        <w:t>)</w:t>
      </w:r>
    </w:p>
    <w:p w:rsidR="00DD0496" w:rsidRDefault="004B4526" w:rsidP="00DD0496">
      <w:pPr>
        <w:pStyle w:val="ListNumber-ContractCzechRadio"/>
        <w:numPr>
          <w:ilvl w:val="0"/>
          <w:numId w:val="0"/>
        </w:numPr>
        <w:spacing w:after="0"/>
        <w:ind w:left="312"/>
        <w:rPr>
          <w:rFonts w:cs="Arial"/>
        </w:rPr>
      </w:pPr>
      <w:r>
        <w:rPr>
          <w:rFonts w:cs="Arial"/>
        </w:rPr>
        <w:t xml:space="preserve">Příloha č. </w:t>
      </w:r>
      <w:r w:rsidR="0012425C">
        <w:rPr>
          <w:rFonts w:cs="Arial"/>
        </w:rPr>
        <w:t xml:space="preserve">2 </w:t>
      </w:r>
      <w:r w:rsidR="00D87FCE">
        <w:rPr>
          <w:rFonts w:cs="Arial"/>
        </w:rPr>
        <w:t xml:space="preserve">– </w:t>
      </w:r>
      <w:r w:rsidR="0012425C">
        <w:rPr>
          <w:rFonts w:cs="Arial"/>
        </w:rPr>
        <w:t>Cena služeb</w:t>
      </w:r>
      <w:r w:rsidR="00880C49">
        <w:rPr>
          <w:rFonts w:cs="Arial"/>
        </w:rPr>
        <w:t xml:space="preserve"> / Tabulka pro kalkulaci nabídkové ceny</w:t>
      </w:r>
      <w:r w:rsidR="0012425C">
        <w:rPr>
          <w:rFonts w:cs="Arial"/>
        </w:rPr>
        <w:t xml:space="preserve"> (</w:t>
      </w:r>
      <w:r w:rsidR="0041039D" w:rsidRPr="0041039D">
        <w:rPr>
          <w:rFonts w:cs="Arial"/>
          <w:i/>
        </w:rPr>
        <w:t>příloha č. 3 Výzvy doplněná poskytovatelem</w:t>
      </w:r>
      <w:r w:rsidR="0012425C">
        <w:rPr>
          <w:rFonts w:cs="Arial"/>
        </w:rPr>
        <w:t>)</w:t>
      </w:r>
    </w:p>
    <w:p w:rsidR="0041039D" w:rsidRDefault="004B4526" w:rsidP="00DD0496">
      <w:pPr>
        <w:pStyle w:val="ListNumber-ContractCzechRadio"/>
        <w:numPr>
          <w:ilvl w:val="0"/>
          <w:numId w:val="0"/>
        </w:numPr>
        <w:spacing w:after="0"/>
        <w:ind w:left="312"/>
        <w:rPr>
          <w:rFonts w:cs="Arial"/>
        </w:rPr>
      </w:pPr>
      <w:r>
        <w:rPr>
          <w:rFonts w:cs="Arial"/>
        </w:rPr>
        <w:t>Příloha č. 3 – Menu zpracované poskytovatelem</w:t>
      </w:r>
    </w:p>
    <w:p w:rsidR="002A7540" w:rsidRDefault="002A7540" w:rsidP="002920CE">
      <w:pPr>
        <w:pStyle w:val="ListNumber-ContractCzechRadio"/>
        <w:numPr>
          <w:ilvl w:val="0"/>
          <w:numId w:val="0"/>
        </w:numPr>
        <w:spacing w:after="0"/>
        <w:rPr>
          <w:rFonts w:cs="Arial"/>
        </w:rPr>
      </w:pPr>
    </w:p>
    <w:p w:rsidR="002A7540" w:rsidRDefault="002A7540" w:rsidP="0012425C">
      <w:pPr>
        <w:pStyle w:val="ListNumber-ContractCzechRadio"/>
        <w:numPr>
          <w:ilvl w:val="0"/>
          <w:numId w:val="0"/>
        </w:numPr>
        <w:spacing w:after="0"/>
        <w:rPr>
          <w:rFonts w:cs="Arial"/>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4337"/>
      </w:tblGrid>
      <w:tr w:rsidR="00AD2BCA" w:rsidTr="002417A9">
        <w:trPr>
          <w:jc w:val="center"/>
        </w:trPr>
        <w:tc>
          <w:tcPr>
            <w:tcW w:w="4366" w:type="dxa"/>
          </w:tcPr>
          <w:p w:rsidR="002920CE" w:rsidRPr="00B63CDB" w:rsidRDefault="004B4526" w:rsidP="002417A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t>V Praze dne …………………</w:t>
            </w:r>
          </w:p>
        </w:tc>
        <w:tc>
          <w:tcPr>
            <w:tcW w:w="4366" w:type="dxa"/>
          </w:tcPr>
          <w:p w:rsidR="002920CE" w:rsidRPr="00B63CDB" w:rsidRDefault="004B4526" w:rsidP="002417A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B63CDB">
              <w:t xml:space="preserve">V </w:t>
            </w:r>
            <w:r>
              <w:t>…………………</w:t>
            </w:r>
            <w:r w:rsidRPr="00B63CDB">
              <w:t xml:space="preserve"> dne </w:t>
            </w:r>
            <w:r>
              <w:t>…………………</w:t>
            </w:r>
          </w:p>
        </w:tc>
      </w:tr>
      <w:tr w:rsidR="00AD2BCA" w:rsidTr="002417A9">
        <w:trPr>
          <w:trHeight w:val="2568"/>
          <w:jc w:val="center"/>
        </w:trPr>
        <w:tc>
          <w:tcPr>
            <w:tcW w:w="4366" w:type="dxa"/>
          </w:tcPr>
          <w:p w:rsidR="002920CE" w:rsidRPr="00B63CDB" w:rsidRDefault="004B4526" w:rsidP="002417A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B63CDB">
              <w:rPr>
                <w:rStyle w:val="Siln"/>
              </w:rPr>
              <w:t>Za objednatele</w:t>
            </w:r>
          </w:p>
          <w:p w:rsidR="002920CE" w:rsidRDefault="002920CE" w:rsidP="002920C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pPr>
          </w:p>
          <w:p w:rsidR="002920CE" w:rsidRDefault="002920CE" w:rsidP="002417A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rsidR="002920CE" w:rsidRPr="003955EC" w:rsidRDefault="004B4526" w:rsidP="002417A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rPr>
            </w:pPr>
            <w:r w:rsidRPr="003955EC">
              <w:rPr>
                <w:b/>
              </w:rPr>
              <w:t>Mgr. René Zavoral</w:t>
            </w:r>
          </w:p>
          <w:p w:rsidR="002920CE" w:rsidRPr="001F6C39" w:rsidRDefault="004B4526" w:rsidP="002417A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bCs w:val="0"/>
              </w:rPr>
            </w:pPr>
            <w:r w:rsidRPr="003955EC">
              <w:rPr>
                <w:b/>
              </w:rPr>
              <w:t>generální ředitel</w:t>
            </w:r>
          </w:p>
        </w:tc>
        <w:tc>
          <w:tcPr>
            <w:tcW w:w="4366" w:type="dxa"/>
          </w:tcPr>
          <w:p w:rsidR="002920CE" w:rsidRPr="00B63CDB" w:rsidRDefault="004B4526" w:rsidP="002417A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B63CDB">
              <w:rPr>
                <w:rStyle w:val="Siln"/>
              </w:rPr>
              <w:t xml:space="preserve">Za </w:t>
            </w:r>
            <w:r>
              <w:rPr>
                <w:rStyle w:val="Siln"/>
              </w:rPr>
              <w:t>poskytovatele</w:t>
            </w:r>
          </w:p>
          <w:p w:rsidR="002920CE" w:rsidRDefault="002920CE" w:rsidP="002920C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b/>
                <w:highlight w:val="yellow"/>
              </w:rPr>
            </w:pPr>
          </w:p>
          <w:p w:rsidR="002920CE" w:rsidRDefault="002920CE" w:rsidP="002417A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yellow"/>
              </w:rPr>
            </w:pPr>
          </w:p>
          <w:p w:rsidR="002920CE" w:rsidRPr="00B63CDB" w:rsidRDefault="004B4526" w:rsidP="002417A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yellow"/>
              </w:rPr>
            </w:pPr>
            <w:r w:rsidRPr="00AB7A66">
              <w:rPr>
                <w:b/>
              </w:rPr>
              <w:t>[</w:t>
            </w:r>
            <w:r w:rsidRPr="00B63CDB">
              <w:rPr>
                <w:b/>
                <w:highlight w:val="yellow"/>
              </w:rPr>
              <w:t>DOPLNIT JMÉNO A PŘÍJMENÍ]</w:t>
            </w:r>
          </w:p>
          <w:p w:rsidR="002920CE" w:rsidRPr="00B63CDB" w:rsidRDefault="004B4526" w:rsidP="002417A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B63CDB">
              <w:rPr>
                <w:b/>
                <w:highlight w:val="yellow"/>
              </w:rPr>
              <w:t>[DOPLNIT FUNKCI</w:t>
            </w:r>
            <w:r w:rsidRPr="00AB7A66">
              <w:rPr>
                <w:b/>
              </w:rPr>
              <w:t>]</w:t>
            </w:r>
          </w:p>
        </w:tc>
      </w:tr>
    </w:tbl>
    <w:p w:rsidR="00AE7DE4" w:rsidRPr="00191DEF" w:rsidRDefault="00AE7DE4" w:rsidP="00CD32C2">
      <w:pPr>
        <w:pStyle w:val="Nadpis2"/>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pPr>
    </w:p>
    <w:sectPr w:rsidR="00AE7DE4" w:rsidRPr="00191DEF" w:rsidSect="00E71BD3">
      <w:footerReference w:type="default" r:id="rId8"/>
      <w:headerReference w:type="first" r:id="rId9"/>
      <w:footerReference w:type="first" r:id="rId10"/>
      <w:type w:val="continuous"/>
      <w:pgSz w:w="11906" w:h="16838" w:code="9"/>
      <w:pgMar w:top="1389" w:right="1616" w:bottom="1276" w:left="1616" w:header="822" w:footer="5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62D7" w:rsidRDefault="001F62D7">
      <w:pPr>
        <w:spacing w:line="240" w:lineRule="auto"/>
      </w:pPr>
      <w:r>
        <w:separator/>
      </w:r>
    </w:p>
  </w:endnote>
  <w:endnote w:type="continuationSeparator" w:id="0">
    <w:p w:rsidR="001F62D7" w:rsidRDefault="001F62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E34" w:rsidRDefault="004B4526">
    <w:pPr>
      <w:pStyle w:val="Zpat"/>
    </w:pPr>
    <w:r>
      <w:rPr>
        <w:noProof/>
        <w:lang w:eastAsia="cs-CZ"/>
      </w:rPr>
      <mc:AlternateContent>
        <mc:Choice Requires="wps">
          <w:drawing>
            <wp:anchor distT="0" distB="0" distL="114300" distR="114300" simplePos="0" relativeHeight="25165619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04E34" w:rsidRPr="00727BE2" w:rsidRDefault="001F62D7"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DF6803" w:rsidRPr="00727BE2">
                                <w:rPr>
                                  <w:rStyle w:val="slostrnky"/>
                                </w:rPr>
                                <w:fldChar w:fldCharType="begin"/>
                              </w:r>
                              <w:r w:rsidR="00DF6803" w:rsidRPr="00727BE2">
                                <w:rPr>
                                  <w:rStyle w:val="slostrnky"/>
                                </w:rPr>
                                <w:instrText xml:space="preserve"> PAGE   \* MERGEFORMAT </w:instrText>
                              </w:r>
                              <w:r w:rsidR="00DF6803" w:rsidRPr="00727BE2">
                                <w:rPr>
                                  <w:rStyle w:val="slostrnky"/>
                                </w:rPr>
                                <w:fldChar w:fldCharType="separate"/>
                              </w:r>
                              <w:r w:rsidR="00562C53">
                                <w:rPr>
                                  <w:rStyle w:val="slostrnky"/>
                                  <w:noProof/>
                                </w:rPr>
                                <w:t>7</w:t>
                              </w:r>
                              <w:r w:rsidR="00DF6803" w:rsidRPr="00727BE2">
                                <w:rPr>
                                  <w:rStyle w:val="slostrnky"/>
                                </w:rPr>
                                <w:fldChar w:fldCharType="end"/>
                              </w:r>
                              <w:r w:rsidR="00DF6803" w:rsidRPr="00727BE2">
                                <w:rPr>
                                  <w:rStyle w:val="slostrnky"/>
                                </w:rPr>
                                <w:t xml:space="preserve"> / </w:t>
                              </w:r>
                              <w:r w:rsidR="00DF6803">
                                <w:rPr>
                                  <w:rStyle w:val="slostrnky"/>
                                  <w:noProof/>
                                </w:rPr>
                                <w:fldChar w:fldCharType="begin"/>
                              </w:r>
                              <w:r w:rsidR="00DF6803">
                                <w:rPr>
                                  <w:rStyle w:val="slostrnky"/>
                                  <w:noProof/>
                                </w:rPr>
                                <w:instrText xml:space="preserve"> NUMPAGES   \* MERGEFORMAT </w:instrText>
                              </w:r>
                              <w:r w:rsidR="00DF6803">
                                <w:rPr>
                                  <w:rStyle w:val="slostrnky"/>
                                  <w:noProof/>
                                </w:rPr>
                                <w:fldChar w:fldCharType="separate"/>
                              </w:r>
                              <w:r w:rsidR="00562C53">
                                <w:rPr>
                                  <w:rStyle w:val="slostrnky"/>
                                  <w:noProof/>
                                </w:rPr>
                                <w:t>7</w:t>
                              </w:r>
                              <w:r w:rsidR="00DF6803">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rsidR="00304E34" w:rsidRPr="00727BE2" w:rsidRDefault="001F62D7"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DF6803" w:rsidRPr="00727BE2">
                          <w:rPr>
                            <w:rStyle w:val="slostrnky"/>
                          </w:rPr>
                          <w:fldChar w:fldCharType="begin"/>
                        </w:r>
                        <w:r w:rsidR="00DF6803" w:rsidRPr="00727BE2">
                          <w:rPr>
                            <w:rStyle w:val="slostrnky"/>
                          </w:rPr>
                          <w:instrText xml:space="preserve"> PAGE   \* MERGEFORMAT </w:instrText>
                        </w:r>
                        <w:r w:rsidR="00DF6803" w:rsidRPr="00727BE2">
                          <w:rPr>
                            <w:rStyle w:val="slostrnky"/>
                          </w:rPr>
                          <w:fldChar w:fldCharType="separate"/>
                        </w:r>
                        <w:r w:rsidR="00562C53">
                          <w:rPr>
                            <w:rStyle w:val="slostrnky"/>
                            <w:noProof/>
                          </w:rPr>
                          <w:t>7</w:t>
                        </w:r>
                        <w:r w:rsidR="00DF6803" w:rsidRPr="00727BE2">
                          <w:rPr>
                            <w:rStyle w:val="slostrnky"/>
                          </w:rPr>
                          <w:fldChar w:fldCharType="end"/>
                        </w:r>
                        <w:r w:rsidR="00DF6803" w:rsidRPr="00727BE2">
                          <w:rPr>
                            <w:rStyle w:val="slostrnky"/>
                          </w:rPr>
                          <w:t xml:space="preserve"> / </w:t>
                        </w:r>
                        <w:r w:rsidR="00DF6803">
                          <w:rPr>
                            <w:rStyle w:val="slostrnky"/>
                            <w:noProof/>
                          </w:rPr>
                          <w:fldChar w:fldCharType="begin"/>
                        </w:r>
                        <w:r w:rsidR="00DF6803">
                          <w:rPr>
                            <w:rStyle w:val="slostrnky"/>
                            <w:noProof/>
                          </w:rPr>
                          <w:instrText xml:space="preserve"> NUMPAGES   \* MERGEFORMAT </w:instrText>
                        </w:r>
                        <w:r w:rsidR="00DF6803">
                          <w:rPr>
                            <w:rStyle w:val="slostrnky"/>
                            <w:noProof/>
                          </w:rPr>
                          <w:fldChar w:fldCharType="separate"/>
                        </w:r>
                        <w:r w:rsidR="00562C53">
                          <w:rPr>
                            <w:rStyle w:val="slostrnky"/>
                            <w:noProof/>
                          </w:rPr>
                          <w:t>7</w:t>
                        </w:r>
                        <w:r w:rsidR="00DF6803">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E34" w:rsidRPr="00B5596D" w:rsidRDefault="004B4526" w:rsidP="00B5596D">
    <w:pPr>
      <w:pStyle w:val="Zpat"/>
    </w:pPr>
    <w:r>
      <w:rPr>
        <w:noProof/>
        <w:lang w:eastAsia="cs-CZ"/>
      </w:rPr>
      <mc:AlternateContent>
        <mc:Choice Requires="wps">
          <w:drawing>
            <wp:anchor distT="0" distB="0" distL="114300" distR="114300" simplePos="0" relativeHeight="251659264"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04E34" w:rsidRPr="00727BE2" w:rsidRDefault="001F62D7"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DF6803" w:rsidRPr="00727BE2">
                                <w:rPr>
                                  <w:rStyle w:val="slostrnky"/>
                                </w:rPr>
                                <w:fldChar w:fldCharType="begin"/>
                              </w:r>
                              <w:r w:rsidR="00DF6803" w:rsidRPr="00727BE2">
                                <w:rPr>
                                  <w:rStyle w:val="slostrnky"/>
                                </w:rPr>
                                <w:instrText xml:space="preserve"> PAGE   \* MERGEFORMAT </w:instrText>
                              </w:r>
                              <w:r w:rsidR="00DF6803" w:rsidRPr="00727BE2">
                                <w:rPr>
                                  <w:rStyle w:val="slostrnky"/>
                                </w:rPr>
                                <w:fldChar w:fldCharType="separate"/>
                              </w:r>
                              <w:r w:rsidR="00562C53">
                                <w:rPr>
                                  <w:rStyle w:val="slostrnky"/>
                                  <w:noProof/>
                                </w:rPr>
                                <w:t>1</w:t>
                              </w:r>
                              <w:r w:rsidR="00DF6803" w:rsidRPr="00727BE2">
                                <w:rPr>
                                  <w:rStyle w:val="slostrnky"/>
                                </w:rPr>
                                <w:fldChar w:fldCharType="end"/>
                              </w:r>
                              <w:r w:rsidR="00DF6803" w:rsidRPr="00727BE2">
                                <w:rPr>
                                  <w:rStyle w:val="slostrnky"/>
                                </w:rPr>
                                <w:t xml:space="preserve"> / </w:t>
                              </w:r>
                              <w:r w:rsidR="00DF6803">
                                <w:rPr>
                                  <w:rStyle w:val="slostrnky"/>
                                  <w:noProof/>
                                </w:rPr>
                                <w:fldChar w:fldCharType="begin"/>
                              </w:r>
                              <w:r w:rsidR="00DF6803">
                                <w:rPr>
                                  <w:rStyle w:val="slostrnky"/>
                                  <w:noProof/>
                                </w:rPr>
                                <w:instrText xml:space="preserve"> NUMPAGES   \* MERGEFORMAT </w:instrText>
                              </w:r>
                              <w:r w:rsidR="00DF6803">
                                <w:rPr>
                                  <w:rStyle w:val="slostrnky"/>
                                  <w:noProof/>
                                </w:rPr>
                                <w:fldChar w:fldCharType="separate"/>
                              </w:r>
                              <w:r w:rsidR="00562C53">
                                <w:rPr>
                                  <w:rStyle w:val="slostrnky"/>
                                  <w:noProof/>
                                </w:rPr>
                                <w:t>7</w:t>
                              </w:r>
                              <w:r w:rsidR="00DF6803">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rsidR="00304E34" w:rsidRPr="00727BE2" w:rsidRDefault="001F62D7"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DF6803" w:rsidRPr="00727BE2">
                          <w:rPr>
                            <w:rStyle w:val="slostrnky"/>
                          </w:rPr>
                          <w:fldChar w:fldCharType="begin"/>
                        </w:r>
                        <w:r w:rsidR="00DF6803" w:rsidRPr="00727BE2">
                          <w:rPr>
                            <w:rStyle w:val="slostrnky"/>
                          </w:rPr>
                          <w:instrText xml:space="preserve"> PAGE   \* MERGEFORMAT </w:instrText>
                        </w:r>
                        <w:r w:rsidR="00DF6803" w:rsidRPr="00727BE2">
                          <w:rPr>
                            <w:rStyle w:val="slostrnky"/>
                          </w:rPr>
                          <w:fldChar w:fldCharType="separate"/>
                        </w:r>
                        <w:r w:rsidR="00562C53">
                          <w:rPr>
                            <w:rStyle w:val="slostrnky"/>
                            <w:noProof/>
                          </w:rPr>
                          <w:t>1</w:t>
                        </w:r>
                        <w:r w:rsidR="00DF6803" w:rsidRPr="00727BE2">
                          <w:rPr>
                            <w:rStyle w:val="slostrnky"/>
                          </w:rPr>
                          <w:fldChar w:fldCharType="end"/>
                        </w:r>
                        <w:r w:rsidR="00DF6803" w:rsidRPr="00727BE2">
                          <w:rPr>
                            <w:rStyle w:val="slostrnky"/>
                          </w:rPr>
                          <w:t xml:space="preserve"> / </w:t>
                        </w:r>
                        <w:r w:rsidR="00DF6803">
                          <w:rPr>
                            <w:rStyle w:val="slostrnky"/>
                            <w:noProof/>
                          </w:rPr>
                          <w:fldChar w:fldCharType="begin"/>
                        </w:r>
                        <w:r w:rsidR="00DF6803">
                          <w:rPr>
                            <w:rStyle w:val="slostrnky"/>
                            <w:noProof/>
                          </w:rPr>
                          <w:instrText xml:space="preserve"> NUMPAGES   \* MERGEFORMAT </w:instrText>
                        </w:r>
                        <w:r w:rsidR="00DF6803">
                          <w:rPr>
                            <w:rStyle w:val="slostrnky"/>
                            <w:noProof/>
                          </w:rPr>
                          <w:fldChar w:fldCharType="separate"/>
                        </w:r>
                        <w:r w:rsidR="00562C53">
                          <w:rPr>
                            <w:rStyle w:val="slostrnky"/>
                            <w:noProof/>
                          </w:rPr>
                          <w:t>7</w:t>
                        </w:r>
                        <w:r w:rsidR="00DF6803">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62D7" w:rsidRDefault="001F62D7">
      <w:pPr>
        <w:spacing w:line="240" w:lineRule="auto"/>
      </w:pPr>
      <w:r>
        <w:separator/>
      </w:r>
    </w:p>
  </w:footnote>
  <w:footnote w:type="continuationSeparator" w:id="0">
    <w:p w:rsidR="001F62D7" w:rsidRDefault="001F62D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E34" w:rsidRDefault="004B4526" w:rsidP="00F40F01">
    <w:pPr>
      <w:pStyle w:val="Zhlav"/>
      <w:spacing w:after="1380"/>
    </w:pPr>
    <w:r>
      <w:rPr>
        <w:noProof/>
        <w:lang w:eastAsia="cs-CZ"/>
      </w:rPr>
      <mc:AlternateContent>
        <mc:Choice Requires="wps">
          <w:drawing>
            <wp:anchor distT="0" distB="0" distL="114300" distR="114300" simplePos="0" relativeHeight="251658240"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304E34" w:rsidRDefault="004B4526" w:rsidP="00321BCC">
                          <w:pPr>
                            <w:pStyle w:val="Logo-AdditionCzechRadio"/>
                          </w:pPr>
                          <w:r>
                            <w:t>NÁVRH SMLOUVY</w:t>
                          </w:r>
                        </w:p>
                        <w:p w:rsidR="00596485" w:rsidRPr="00321BCC" w:rsidRDefault="00596485" w:rsidP="00321BCC">
                          <w:pPr>
                            <w:pStyle w:val="Logo-AdditionCzechRadio"/>
                          </w:pP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shapetype id="_x0000_t202" coordsize="21600,21600" o:spt="202" path="m,l,21600r21600,l21600,xe">
              <v:stroke joinstyle="miter"/>
              <v:path gradientshapeok="t" o:connecttype="rect"/>
            </v:shapetype>
            <v:shape id="Text Box 13" o:spid="_x0000_s2050" type="#_x0000_t202" style="width:134.65pt;height:24.1pt;margin-top:81.65pt;margin-left:80.2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0288" filled="f" stroked="f" strokeweight="1pt">
              <v:textbox inset="0,0,0,0">
                <w:txbxContent>
                  <w:p w:rsidR="00304E34" w:rsidP="00321BCC">
                    <w:pPr>
                      <w:pStyle w:val="Logo-AdditionCzechRadio"/>
                    </w:pPr>
                    <w:r>
                      <w:t>NÁVRH SMLOUVY</w:t>
                    </w:r>
                  </w:p>
                  <w:p w:rsidR="00596485" w:rsidRPr="00321BCC" w:rsidP="00321BCC">
                    <w:pPr>
                      <w:pStyle w:val="Logo-AdditionCzechRadio"/>
                    </w:pPr>
                  </w:p>
                </w:txbxContent>
              </v:textbox>
            </v:shape>
          </w:pict>
        </mc:Fallback>
      </mc:AlternateContent>
    </w:r>
    <w:r>
      <w:rPr>
        <w:noProof/>
        <w:lang w:eastAsia="cs-CZ"/>
      </w:rPr>
      <w:drawing>
        <wp:anchor distT="0" distB="0" distL="114300" distR="114300" simplePos="0" relativeHeight="251657216"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37A0910"/>
    <w:lvl w:ilvl="0">
      <w:start w:val="1"/>
      <w:numFmt w:val="decimal"/>
      <w:lvlText w:val="%1."/>
      <w:lvlJc w:val="left"/>
      <w:pPr>
        <w:tabs>
          <w:tab w:val="num" w:pos="1492"/>
        </w:tabs>
        <w:ind w:left="1492" w:hanging="360"/>
      </w:pPr>
      <w:rPr>
        <w:rFonts w:cs="Times New Roman"/>
      </w:rPr>
    </w:lvl>
  </w:abstractNum>
  <w:abstractNum w:abstractNumId="1" w15:restartNumberingAfterBreak="0">
    <w:nsid w:val="0104136E"/>
    <w:multiLevelType w:val="hybridMultilevel"/>
    <w:tmpl w:val="BB008A48"/>
    <w:name w:val="WW8Num822"/>
    <w:lvl w:ilvl="0" w:tplc="CBF03826">
      <w:start w:val="1"/>
      <w:numFmt w:val="decimal"/>
      <w:lvlText w:val="%1."/>
      <w:lvlJc w:val="left"/>
      <w:pPr>
        <w:tabs>
          <w:tab w:val="num" w:pos="720"/>
        </w:tabs>
        <w:ind w:left="720" w:hanging="360"/>
      </w:pPr>
      <w:rPr>
        <w:b/>
      </w:rPr>
    </w:lvl>
    <w:lvl w:ilvl="1" w:tplc="602265F2">
      <w:start w:val="1"/>
      <w:numFmt w:val="lowerLetter"/>
      <w:lvlText w:val="%2)"/>
      <w:lvlJc w:val="left"/>
      <w:pPr>
        <w:tabs>
          <w:tab w:val="num" w:pos="1440"/>
        </w:tabs>
        <w:ind w:left="1440" w:hanging="360"/>
      </w:pPr>
      <w:rPr>
        <w:b/>
      </w:rPr>
    </w:lvl>
    <w:lvl w:ilvl="2" w:tplc="520C186A" w:tentative="1">
      <w:start w:val="1"/>
      <w:numFmt w:val="lowerRoman"/>
      <w:lvlText w:val="%3."/>
      <w:lvlJc w:val="right"/>
      <w:pPr>
        <w:tabs>
          <w:tab w:val="num" w:pos="2160"/>
        </w:tabs>
        <w:ind w:left="2160" w:hanging="180"/>
      </w:pPr>
    </w:lvl>
    <w:lvl w:ilvl="3" w:tplc="F3A23312" w:tentative="1">
      <w:start w:val="1"/>
      <w:numFmt w:val="decimal"/>
      <w:lvlText w:val="%4."/>
      <w:lvlJc w:val="left"/>
      <w:pPr>
        <w:tabs>
          <w:tab w:val="num" w:pos="2880"/>
        </w:tabs>
        <w:ind w:left="2880" w:hanging="360"/>
      </w:pPr>
    </w:lvl>
    <w:lvl w:ilvl="4" w:tplc="B0F05BA4" w:tentative="1">
      <w:start w:val="1"/>
      <w:numFmt w:val="lowerLetter"/>
      <w:lvlText w:val="%5."/>
      <w:lvlJc w:val="left"/>
      <w:pPr>
        <w:tabs>
          <w:tab w:val="num" w:pos="3600"/>
        </w:tabs>
        <w:ind w:left="3600" w:hanging="360"/>
      </w:pPr>
    </w:lvl>
    <w:lvl w:ilvl="5" w:tplc="3F9480BE" w:tentative="1">
      <w:start w:val="1"/>
      <w:numFmt w:val="lowerRoman"/>
      <w:lvlText w:val="%6."/>
      <w:lvlJc w:val="right"/>
      <w:pPr>
        <w:tabs>
          <w:tab w:val="num" w:pos="4320"/>
        </w:tabs>
        <w:ind w:left="4320" w:hanging="180"/>
      </w:pPr>
    </w:lvl>
    <w:lvl w:ilvl="6" w:tplc="7A0A5E5E" w:tentative="1">
      <w:start w:val="1"/>
      <w:numFmt w:val="decimal"/>
      <w:lvlText w:val="%7."/>
      <w:lvlJc w:val="left"/>
      <w:pPr>
        <w:tabs>
          <w:tab w:val="num" w:pos="5040"/>
        </w:tabs>
        <w:ind w:left="5040" w:hanging="360"/>
      </w:pPr>
    </w:lvl>
    <w:lvl w:ilvl="7" w:tplc="9FE22F5E" w:tentative="1">
      <w:start w:val="1"/>
      <w:numFmt w:val="lowerLetter"/>
      <w:lvlText w:val="%8."/>
      <w:lvlJc w:val="left"/>
      <w:pPr>
        <w:tabs>
          <w:tab w:val="num" w:pos="5760"/>
        </w:tabs>
        <w:ind w:left="5760" w:hanging="360"/>
      </w:pPr>
    </w:lvl>
    <w:lvl w:ilvl="8" w:tplc="7966C420" w:tentative="1">
      <w:start w:val="1"/>
      <w:numFmt w:val="lowerRoman"/>
      <w:lvlText w:val="%9."/>
      <w:lvlJc w:val="right"/>
      <w:pPr>
        <w:tabs>
          <w:tab w:val="num" w:pos="6480"/>
        </w:tabs>
        <w:ind w:left="6480" w:hanging="180"/>
      </w:pPr>
    </w:lvl>
  </w:abstractNum>
  <w:abstractNum w:abstractNumId="2" w15:restartNumberingAfterBreak="0">
    <w:nsid w:val="011E792D"/>
    <w:multiLevelType w:val="singleLevel"/>
    <w:tmpl w:val="0405000F"/>
    <w:lvl w:ilvl="0">
      <w:start w:val="1"/>
      <w:numFmt w:val="decimal"/>
      <w:lvlText w:val="%1."/>
      <w:lvlJc w:val="left"/>
      <w:pPr>
        <w:tabs>
          <w:tab w:val="num" w:pos="360"/>
        </w:tabs>
        <w:ind w:left="360" w:hanging="360"/>
      </w:pPr>
      <w:rPr>
        <w:rFonts w:hint="default"/>
      </w:rPr>
    </w:lvl>
  </w:abstractNum>
  <w:abstractNum w:abstractNumId="3" w15:restartNumberingAfterBreak="0">
    <w:nsid w:val="05147BD1"/>
    <w:multiLevelType w:val="hybridMultilevel"/>
    <w:tmpl w:val="BDA0393E"/>
    <w:lvl w:ilvl="0" w:tplc="B5587022">
      <w:start w:val="1"/>
      <w:numFmt w:val="decimal"/>
      <w:lvlText w:val="%1."/>
      <w:lvlJc w:val="left"/>
      <w:pPr>
        <w:tabs>
          <w:tab w:val="num" w:pos="720"/>
        </w:tabs>
        <w:ind w:left="720" w:hanging="360"/>
      </w:pPr>
    </w:lvl>
    <w:lvl w:ilvl="1" w:tplc="30603782" w:tentative="1">
      <w:start w:val="1"/>
      <w:numFmt w:val="lowerLetter"/>
      <w:lvlText w:val="%2."/>
      <w:lvlJc w:val="left"/>
      <w:pPr>
        <w:tabs>
          <w:tab w:val="num" w:pos="1440"/>
        </w:tabs>
        <w:ind w:left="1440" w:hanging="360"/>
      </w:pPr>
    </w:lvl>
    <w:lvl w:ilvl="2" w:tplc="08D8BFF6" w:tentative="1">
      <w:start w:val="1"/>
      <w:numFmt w:val="lowerRoman"/>
      <w:lvlText w:val="%3."/>
      <w:lvlJc w:val="right"/>
      <w:pPr>
        <w:tabs>
          <w:tab w:val="num" w:pos="2160"/>
        </w:tabs>
        <w:ind w:left="2160" w:hanging="180"/>
      </w:pPr>
    </w:lvl>
    <w:lvl w:ilvl="3" w:tplc="DED29DA2" w:tentative="1">
      <w:start w:val="1"/>
      <w:numFmt w:val="decimal"/>
      <w:lvlText w:val="%4."/>
      <w:lvlJc w:val="left"/>
      <w:pPr>
        <w:tabs>
          <w:tab w:val="num" w:pos="2880"/>
        </w:tabs>
        <w:ind w:left="2880" w:hanging="360"/>
      </w:pPr>
    </w:lvl>
    <w:lvl w:ilvl="4" w:tplc="DA021F88" w:tentative="1">
      <w:start w:val="1"/>
      <w:numFmt w:val="lowerLetter"/>
      <w:lvlText w:val="%5."/>
      <w:lvlJc w:val="left"/>
      <w:pPr>
        <w:tabs>
          <w:tab w:val="num" w:pos="3600"/>
        </w:tabs>
        <w:ind w:left="3600" w:hanging="360"/>
      </w:pPr>
    </w:lvl>
    <w:lvl w:ilvl="5" w:tplc="EC10B3EE" w:tentative="1">
      <w:start w:val="1"/>
      <w:numFmt w:val="lowerRoman"/>
      <w:lvlText w:val="%6."/>
      <w:lvlJc w:val="right"/>
      <w:pPr>
        <w:tabs>
          <w:tab w:val="num" w:pos="4320"/>
        </w:tabs>
        <w:ind w:left="4320" w:hanging="180"/>
      </w:pPr>
    </w:lvl>
    <w:lvl w:ilvl="6" w:tplc="1FAC758A" w:tentative="1">
      <w:start w:val="1"/>
      <w:numFmt w:val="decimal"/>
      <w:lvlText w:val="%7."/>
      <w:lvlJc w:val="left"/>
      <w:pPr>
        <w:tabs>
          <w:tab w:val="num" w:pos="5040"/>
        </w:tabs>
        <w:ind w:left="5040" w:hanging="360"/>
      </w:pPr>
    </w:lvl>
    <w:lvl w:ilvl="7" w:tplc="C90435F2" w:tentative="1">
      <w:start w:val="1"/>
      <w:numFmt w:val="lowerLetter"/>
      <w:lvlText w:val="%8."/>
      <w:lvlJc w:val="left"/>
      <w:pPr>
        <w:tabs>
          <w:tab w:val="num" w:pos="5760"/>
        </w:tabs>
        <w:ind w:left="5760" w:hanging="360"/>
      </w:pPr>
    </w:lvl>
    <w:lvl w:ilvl="8" w:tplc="F54C0794" w:tentative="1">
      <w:start w:val="1"/>
      <w:numFmt w:val="lowerRoman"/>
      <w:lvlText w:val="%9."/>
      <w:lvlJc w:val="right"/>
      <w:pPr>
        <w:tabs>
          <w:tab w:val="num" w:pos="6480"/>
        </w:tabs>
        <w:ind w:left="6480" w:hanging="180"/>
      </w:pPr>
    </w:lvl>
  </w:abstractNum>
  <w:abstractNum w:abstractNumId="4" w15:restartNumberingAfterBreak="0">
    <w:nsid w:val="05E554F0"/>
    <w:multiLevelType w:val="multilevel"/>
    <w:tmpl w:val="5456ED1A"/>
    <w:numStyleLink w:val="Section-Contract"/>
  </w:abstractNum>
  <w:abstractNum w:abstractNumId="5"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7"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8" w15:restartNumberingAfterBreak="0">
    <w:nsid w:val="0D860904"/>
    <w:multiLevelType w:val="hybridMultilevel"/>
    <w:tmpl w:val="F976B932"/>
    <w:name w:val="WW8Num822322"/>
    <w:lvl w:ilvl="0" w:tplc="CB4A8704">
      <w:start w:val="1"/>
      <w:numFmt w:val="lowerLetter"/>
      <w:lvlText w:val="%1)"/>
      <w:lvlJc w:val="left"/>
      <w:pPr>
        <w:tabs>
          <w:tab w:val="num" w:pos="1440"/>
        </w:tabs>
        <w:ind w:left="1440" w:hanging="360"/>
      </w:pPr>
    </w:lvl>
    <w:lvl w:ilvl="1" w:tplc="064E46A4" w:tentative="1">
      <w:start w:val="1"/>
      <w:numFmt w:val="lowerLetter"/>
      <w:lvlText w:val="%2."/>
      <w:lvlJc w:val="left"/>
      <w:pPr>
        <w:tabs>
          <w:tab w:val="num" w:pos="2160"/>
        </w:tabs>
        <w:ind w:left="2160" w:hanging="360"/>
      </w:pPr>
    </w:lvl>
    <w:lvl w:ilvl="2" w:tplc="60B21E62" w:tentative="1">
      <w:start w:val="1"/>
      <w:numFmt w:val="lowerRoman"/>
      <w:lvlText w:val="%3."/>
      <w:lvlJc w:val="right"/>
      <w:pPr>
        <w:tabs>
          <w:tab w:val="num" w:pos="2880"/>
        </w:tabs>
        <w:ind w:left="2880" w:hanging="180"/>
      </w:pPr>
    </w:lvl>
    <w:lvl w:ilvl="3" w:tplc="F53A393C" w:tentative="1">
      <w:start w:val="1"/>
      <w:numFmt w:val="decimal"/>
      <w:lvlText w:val="%4."/>
      <w:lvlJc w:val="left"/>
      <w:pPr>
        <w:tabs>
          <w:tab w:val="num" w:pos="3600"/>
        </w:tabs>
        <w:ind w:left="3600" w:hanging="360"/>
      </w:pPr>
    </w:lvl>
    <w:lvl w:ilvl="4" w:tplc="059A6138" w:tentative="1">
      <w:start w:val="1"/>
      <w:numFmt w:val="lowerLetter"/>
      <w:lvlText w:val="%5."/>
      <w:lvlJc w:val="left"/>
      <w:pPr>
        <w:tabs>
          <w:tab w:val="num" w:pos="4320"/>
        </w:tabs>
        <w:ind w:left="4320" w:hanging="360"/>
      </w:pPr>
    </w:lvl>
    <w:lvl w:ilvl="5" w:tplc="0F42942A" w:tentative="1">
      <w:start w:val="1"/>
      <w:numFmt w:val="lowerRoman"/>
      <w:lvlText w:val="%6."/>
      <w:lvlJc w:val="right"/>
      <w:pPr>
        <w:tabs>
          <w:tab w:val="num" w:pos="5040"/>
        </w:tabs>
        <w:ind w:left="5040" w:hanging="180"/>
      </w:pPr>
    </w:lvl>
    <w:lvl w:ilvl="6" w:tplc="8168E50A" w:tentative="1">
      <w:start w:val="1"/>
      <w:numFmt w:val="decimal"/>
      <w:lvlText w:val="%7."/>
      <w:lvlJc w:val="left"/>
      <w:pPr>
        <w:tabs>
          <w:tab w:val="num" w:pos="5760"/>
        </w:tabs>
        <w:ind w:left="5760" w:hanging="360"/>
      </w:pPr>
    </w:lvl>
    <w:lvl w:ilvl="7" w:tplc="774E6A10" w:tentative="1">
      <w:start w:val="1"/>
      <w:numFmt w:val="lowerLetter"/>
      <w:lvlText w:val="%8."/>
      <w:lvlJc w:val="left"/>
      <w:pPr>
        <w:tabs>
          <w:tab w:val="num" w:pos="6480"/>
        </w:tabs>
        <w:ind w:left="6480" w:hanging="360"/>
      </w:pPr>
    </w:lvl>
    <w:lvl w:ilvl="8" w:tplc="5C1C1658" w:tentative="1">
      <w:start w:val="1"/>
      <w:numFmt w:val="lowerRoman"/>
      <w:lvlText w:val="%9."/>
      <w:lvlJc w:val="right"/>
      <w:pPr>
        <w:tabs>
          <w:tab w:val="num" w:pos="7200"/>
        </w:tabs>
        <w:ind w:left="7200" w:hanging="180"/>
      </w:pPr>
    </w:lvl>
  </w:abstractNum>
  <w:abstractNum w:abstractNumId="9"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10"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1" w15:restartNumberingAfterBreak="0">
    <w:nsid w:val="1BE84C87"/>
    <w:multiLevelType w:val="multilevel"/>
    <w:tmpl w:val="023C2DE0"/>
    <w:numStyleLink w:val="Headings-Numbered"/>
  </w:abstractNum>
  <w:abstractNum w:abstractNumId="12"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3" w15:restartNumberingAfterBreak="0">
    <w:nsid w:val="1F7632CC"/>
    <w:multiLevelType w:val="multilevel"/>
    <w:tmpl w:val="4246CAA8"/>
    <w:numStyleLink w:val="Captions-Numbering"/>
  </w:abstractNum>
  <w:abstractNum w:abstractNumId="14" w15:restartNumberingAfterBreak="0">
    <w:nsid w:val="21880C19"/>
    <w:multiLevelType w:val="hybridMultilevel"/>
    <w:tmpl w:val="9D2ADBEA"/>
    <w:lvl w:ilvl="0" w:tplc="5FE43AD2">
      <w:start w:val="1"/>
      <w:numFmt w:val="decimal"/>
      <w:lvlText w:val="%1."/>
      <w:lvlJc w:val="left"/>
      <w:pPr>
        <w:tabs>
          <w:tab w:val="num" w:pos="360"/>
        </w:tabs>
        <w:ind w:left="360" w:hanging="360"/>
      </w:pPr>
    </w:lvl>
    <w:lvl w:ilvl="1" w:tplc="DA78B0E2" w:tentative="1">
      <w:start w:val="1"/>
      <w:numFmt w:val="lowerLetter"/>
      <w:lvlText w:val="%2."/>
      <w:lvlJc w:val="left"/>
      <w:pPr>
        <w:tabs>
          <w:tab w:val="num" w:pos="1080"/>
        </w:tabs>
        <w:ind w:left="1080" w:hanging="360"/>
      </w:pPr>
    </w:lvl>
    <w:lvl w:ilvl="2" w:tplc="812C088A" w:tentative="1">
      <w:start w:val="1"/>
      <w:numFmt w:val="lowerRoman"/>
      <w:lvlText w:val="%3."/>
      <w:lvlJc w:val="right"/>
      <w:pPr>
        <w:tabs>
          <w:tab w:val="num" w:pos="1800"/>
        </w:tabs>
        <w:ind w:left="1800" w:hanging="180"/>
      </w:pPr>
    </w:lvl>
    <w:lvl w:ilvl="3" w:tplc="DE9A4D88" w:tentative="1">
      <w:start w:val="1"/>
      <w:numFmt w:val="decimal"/>
      <w:lvlText w:val="%4."/>
      <w:lvlJc w:val="left"/>
      <w:pPr>
        <w:tabs>
          <w:tab w:val="num" w:pos="2520"/>
        </w:tabs>
        <w:ind w:left="2520" w:hanging="360"/>
      </w:pPr>
    </w:lvl>
    <w:lvl w:ilvl="4" w:tplc="EC2AAA08" w:tentative="1">
      <w:start w:val="1"/>
      <w:numFmt w:val="lowerLetter"/>
      <w:lvlText w:val="%5."/>
      <w:lvlJc w:val="left"/>
      <w:pPr>
        <w:tabs>
          <w:tab w:val="num" w:pos="3240"/>
        </w:tabs>
        <w:ind w:left="3240" w:hanging="360"/>
      </w:pPr>
    </w:lvl>
    <w:lvl w:ilvl="5" w:tplc="67B2AFD4" w:tentative="1">
      <w:start w:val="1"/>
      <w:numFmt w:val="lowerRoman"/>
      <w:lvlText w:val="%6."/>
      <w:lvlJc w:val="right"/>
      <w:pPr>
        <w:tabs>
          <w:tab w:val="num" w:pos="3960"/>
        </w:tabs>
        <w:ind w:left="3960" w:hanging="180"/>
      </w:pPr>
    </w:lvl>
    <w:lvl w:ilvl="6" w:tplc="F79CD200" w:tentative="1">
      <w:start w:val="1"/>
      <w:numFmt w:val="decimal"/>
      <w:lvlText w:val="%7."/>
      <w:lvlJc w:val="left"/>
      <w:pPr>
        <w:tabs>
          <w:tab w:val="num" w:pos="4680"/>
        </w:tabs>
        <w:ind w:left="4680" w:hanging="360"/>
      </w:pPr>
    </w:lvl>
    <w:lvl w:ilvl="7" w:tplc="C2583EEE" w:tentative="1">
      <w:start w:val="1"/>
      <w:numFmt w:val="lowerLetter"/>
      <w:lvlText w:val="%8."/>
      <w:lvlJc w:val="left"/>
      <w:pPr>
        <w:tabs>
          <w:tab w:val="num" w:pos="5400"/>
        </w:tabs>
        <w:ind w:left="5400" w:hanging="360"/>
      </w:pPr>
    </w:lvl>
    <w:lvl w:ilvl="8" w:tplc="A1385B32" w:tentative="1">
      <w:start w:val="1"/>
      <w:numFmt w:val="lowerRoman"/>
      <w:lvlText w:val="%9."/>
      <w:lvlJc w:val="right"/>
      <w:pPr>
        <w:tabs>
          <w:tab w:val="num" w:pos="6120"/>
        </w:tabs>
        <w:ind w:left="6120" w:hanging="180"/>
      </w:pPr>
    </w:lvl>
  </w:abstractNum>
  <w:abstractNum w:abstractNumId="15" w15:restartNumberingAfterBreak="0">
    <w:nsid w:val="227109E0"/>
    <w:multiLevelType w:val="multilevel"/>
    <w:tmpl w:val="B414D002"/>
    <w:numStyleLink w:val="Headings"/>
  </w:abstractNum>
  <w:abstractNum w:abstractNumId="16" w15:restartNumberingAfterBreak="0">
    <w:nsid w:val="2A1F2F17"/>
    <w:multiLevelType w:val="hybridMultilevel"/>
    <w:tmpl w:val="6DE677B2"/>
    <w:lvl w:ilvl="0" w:tplc="02B2CB2A">
      <w:start w:val="1"/>
      <w:numFmt w:val="decimal"/>
      <w:lvlText w:val="%1."/>
      <w:lvlJc w:val="left"/>
      <w:pPr>
        <w:tabs>
          <w:tab w:val="num" w:pos="360"/>
        </w:tabs>
        <w:ind w:left="360" w:hanging="360"/>
      </w:pPr>
    </w:lvl>
    <w:lvl w:ilvl="1" w:tplc="C2C824DC" w:tentative="1">
      <w:start w:val="1"/>
      <w:numFmt w:val="lowerLetter"/>
      <w:lvlText w:val="%2."/>
      <w:lvlJc w:val="left"/>
      <w:pPr>
        <w:tabs>
          <w:tab w:val="num" w:pos="1080"/>
        </w:tabs>
        <w:ind w:left="1080" w:hanging="360"/>
      </w:pPr>
    </w:lvl>
    <w:lvl w:ilvl="2" w:tplc="833C1490" w:tentative="1">
      <w:start w:val="1"/>
      <w:numFmt w:val="lowerRoman"/>
      <w:lvlText w:val="%3."/>
      <w:lvlJc w:val="right"/>
      <w:pPr>
        <w:tabs>
          <w:tab w:val="num" w:pos="1800"/>
        </w:tabs>
        <w:ind w:left="1800" w:hanging="180"/>
      </w:pPr>
    </w:lvl>
    <w:lvl w:ilvl="3" w:tplc="5720C83E" w:tentative="1">
      <w:start w:val="1"/>
      <w:numFmt w:val="decimal"/>
      <w:lvlText w:val="%4."/>
      <w:lvlJc w:val="left"/>
      <w:pPr>
        <w:tabs>
          <w:tab w:val="num" w:pos="2520"/>
        </w:tabs>
        <w:ind w:left="2520" w:hanging="360"/>
      </w:pPr>
    </w:lvl>
    <w:lvl w:ilvl="4" w:tplc="9598740E" w:tentative="1">
      <w:start w:val="1"/>
      <w:numFmt w:val="lowerLetter"/>
      <w:lvlText w:val="%5."/>
      <w:lvlJc w:val="left"/>
      <w:pPr>
        <w:tabs>
          <w:tab w:val="num" w:pos="3240"/>
        </w:tabs>
        <w:ind w:left="3240" w:hanging="360"/>
      </w:pPr>
    </w:lvl>
    <w:lvl w:ilvl="5" w:tplc="B66CF888" w:tentative="1">
      <w:start w:val="1"/>
      <w:numFmt w:val="lowerRoman"/>
      <w:lvlText w:val="%6."/>
      <w:lvlJc w:val="right"/>
      <w:pPr>
        <w:tabs>
          <w:tab w:val="num" w:pos="3960"/>
        </w:tabs>
        <w:ind w:left="3960" w:hanging="180"/>
      </w:pPr>
    </w:lvl>
    <w:lvl w:ilvl="6" w:tplc="0A7A2CC0" w:tentative="1">
      <w:start w:val="1"/>
      <w:numFmt w:val="decimal"/>
      <w:lvlText w:val="%7."/>
      <w:lvlJc w:val="left"/>
      <w:pPr>
        <w:tabs>
          <w:tab w:val="num" w:pos="4680"/>
        </w:tabs>
        <w:ind w:left="4680" w:hanging="360"/>
      </w:pPr>
    </w:lvl>
    <w:lvl w:ilvl="7" w:tplc="2F2ACDBC" w:tentative="1">
      <w:start w:val="1"/>
      <w:numFmt w:val="lowerLetter"/>
      <w:lvlText w:val="%8."/>
      <w:lvlJc w:val="left"/>
      <w:pPr>
        <w:tabs>
          <w:tab w:val="num" w:pos="5400"/>
        </w:tabs>
        <w:ind w:left="5400" w:hanging="360"/>
      </w:pPr>
    </w:lvl>
    <w:lvl w:ilvl="8" w:tplc="2076D952" w:tentative="1">
      <w:start w:val="1"/>
      <w:numFmt w:val="lowerRoman"/>
      <w:lvlText w:val="%9."/>
      <w:lvlJc w:val="right"/>
      <w:pPr>
        <w:tabs>
          <w:tab w:val="num" w:pos="6120"/>
        </w:tabs>
        <w:ind w:left="6120" w:hanging="180"/>
      </w:pPr>
    </w:lvl>
  </w:abstractNum>
  <w:abstractNum w:abstractNumId="17" w15:restartNumberingAfterBreak="0">
    <w:nsid w:val="2B5C25F2"/>
    <w:multiLevelType w:val="multilevel"/>
    <w:tmpl w:val="E4845CD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0F44D9F"/>
    <w:multiLevelType w:val="hybridMultilevel"/>
    <w:tmpl w:val="7AE65E1C"/>
    <w:lvl w:ilvl="0" w:tplc="59D47A06">
      <w:start w:val="1"/>
      <w:numFmt w:val="bullet"/>
      <w:lvlText w:val=""/>
      <w:lvlJc w:val="left"/>
      <w:pPr>
        <w:ind w:left="672" w:hanging="360"/>
      </w:pPr>
      <w:rPr>
        <w:rFonts w:ascii="Symbol" w:hAnsi="Symbol" w:hint="default"/>
      </w:rPr>
    </w:lvl>
    <w:lvl w:ilvl="1" w:tplc="D988EFC8">
      <w:start w:val="1"/>
      <w:numFmt w:val="bullet"/>
      <w:lvlText w:val="o"/>
      <w:lvlJc w:val="left"/>
      <w:pPr>
        <w:ind w:left="1392" w:hanging="360"/>
      </w:pPr>
      <w:rPr>
        <w:rFonts w:ascii="Courier New" w:hAnsi="Courier New" w:hint="default"/>
      </w:rPr>
    </w:lvl>
    <w:lvl w:ilvl="2" w:tplc="7A4878D0" w:tentative="1">
      <w:start w:val="1"/>
      <w:numFmt w:val="bullet"/>
      <w:lvlText w:val=""/>
      <w:lvlJc w:val="left"/>
      <w:pPr>
        <w:ind w:left="2112" w:hanging="360"/>
      </w:pPr>
      <w:rPr>
        <w:rFonts w:ascii="Wingdings" w:hAnsi="Wingdings" w:hint="default"/>
      </w:rPr>
    </w:lvl>
    <w:lvl w:ilvl="3" w:tplc="38440534" w:tentative="1">
      <w:start w:val="1"/>
      <w:numFmt w:val="bullet"/>
      <w:lvlText w:val=""/>
      <w:lvlJc w:val="left"/>
      <w:pPr>
        <w:ind w:left="2832" w:hanging="360"/>
      </w:pPr>
      <w:rPr>
        <w:rFonts w:ascii="Symbol" w:hAnsi="Symbol" w:hint="default"/>
      </w:rPr>
    </w:lvl>
    <w:lvl w:ilvl="4" w:tplc="0BD09018" w:tentative="1">
      <w:start w:val="1"/>
      <w:numFmt w:val="bullet"/>
      <w:lvlText w:val="o"/>
      <w:lvlJc w:val="left"/>
      <w:pPr>
        <w:ind w:left="3552" w:hanging="360"/>
      </w:pPr>
      <w:rPr>
        <w:rFonts w:ascii="Courier New" w:hAnsi="Courier New" w:hint="default"/>
      </w:rPr>
    </w:lvl>
    <w:lvl w:ilvl="5" w:tplc="84D099FE" w:tentative="1">
      <w:start w:val="1"/>
      <w:numFmt w:val="bullet"/>
      <w:lvlText w:val=""/>
      <w:lvlJc w:val="left"/>
      <w:pPr>
        <w:ind w:left="4272" w:hanging="360"/>
      </w:pPr>
      <w:rPr>
        <w:rFonts w:ascii="Wingdings" w:hAnsi="Wingdings" w:hint="default"/>
      </w:rPr>
    </w:lvl>
    <w:lvl w:ilvl="6" w:tplc="2F9006C2" w:tentative="1">
      <w:start w:val="1"/>
      <w:numFmt w:val="bullet"/>
      <w:lvlText w:val=""/>
      <w:lvlJc w:val="left"/>
      <w:pPr>
        <w:ind w:left="4992" w:hanging="360"/>
      </w:pPr>
      <w:rPr>
        <w:rFonts w:ascii="Symbol" w:hAnsi="Symbol" w:hint="default"/>
      </w:rPr>
    </w:lvl>
    <w:lvl w:ilvl="7" w:tplc="B8565468" w:tentative="1">
      <w:start w:val="1"/>
      <w:numFmt w:val="bullet"/>
      <w:lvlText w:val="o"/>
      <w:lvlJc w:val="left"/>
      <w:pPr>
        <w:ind w:left="5712" w:hanging="360"/>
      </w:pPr>
      <w:rPr>
        <w:rFonts w:ascii="Courier New" w:hAnsi="Courier New" w:hint="default"/>
      </w:rPr>
    </w:lvl>
    <w:lvl w:ilvl="8" w:tplc="975C3B22" w:tentative="1">
      <w:start w:val="1"/>
      <w:numFmt w:val="bullet"/>
      <w:lvlText w:val=""/>
      <w:lvlJc w:val="left"/>
      <w:pPr>
        <w:ind w:left="6432" w:hanging="360"/>
      </w:pPr>
      <w:rPr>
        <w:rFonts w:ascii="Wingdings" w:hAnsi="Wingdings" w:hint="default"/>
      </w:rPr>
    </w:lvl>
  </w:abstractNum>
  <w:abstractNum w:abstractNumId="19" w15:restartNumberingAfterBreak="0">
    <w:nsid w:val="32244F10"/>
    <w:multiLevelType w:val="multilevel"/>
    <w:tmpl w:val="C2A02212"/>
    <w:numStyleLink w:val="List-Contract"/>
  </w:abstractNum>
  <w:abstractNum w:abstractNumId="20" w15:restartNumberingAfterBreak="0">
    <w:nsid w:val="32F22F20"/>
    <w:multiLevelType w:val="singleLevel"/>
    <w:tmpl w:val="0405000F"/>
    <w:lvl w:ilvl="0">
      <w:start w:val="1"/>
      <w:numFmt w:val="decimal"/>
      <w:lvlText w:val="%1."/>
      <w:lvlJc w:val="left"/>
      <w:pPr>
        <w:tabs>
          <w:tab w:val="num" w:pos="360"/>
        </w:tabs>
        <w:ind w:left="360" w:hanging="360"/>
      </w:pPr>
      <w:rPr>
        <w:rFonts w:hint="default"/>
      </w:rPr>
    </w:lvl>
  </w:abstractNum>
  <w:abstractNum w:abstractNumId="21" w15:restartNumberingAfterBreak="0">
    <w:nsid w:val="34F02050"/>
    <w:multiLevelType w:val="hybridMultilevel"/>
    <w:tmpl w:val="E3ACF5D2"/>
    <w:name w:val="WW8Num82"/>
    <w:lvl w:ilvl="0" w:tplc="10F27FF8">
      <w:start w:val="1"/>
      <w:numFmt w:val="decimal"/>
      <w:lvlText w:val="%1."/>
      <w:lvlJc w:val="left"/>
      <w:pPr>
        <w:tabs>
          <w:tab w:val="num" w:pos="720"/>
        </w:tabs>
        <w:ind w:left="720" w:hanging="360"/>
      </w:pPr>
      <w:rPr>
        <w:b/>
      </w:rPr>
    </w:lvl>
    <w:lvl w:ilvl="1" w:tplc="BF800D3A" w:tentative="1">
      <w:start w:val="1"/>
      <w:numFmt w:val="lowerLetter"/>
      <w:lvlText w:val="%2."/>
      <w:lvlJc w:val="left"/>
      <w:pPr>
        <w:tabs>
          <w:tab w:val="num" w:pos="1440"/>
        </w:tabs>
        <w:ind w:left="1440" w:hanging="360"/>
      </w:pPr>
    </w:lvl>
    <w:lvl w:ilvl="2" w:tplc="CD54C452" w:tentative="1">
      <w:start w:val="1"/>
      <w:numFmt w:val="lowerRoman"/>
      <w:lvlText w:val="%3."/>
      <w:lvlJc w:val="right"/>
      <w:pPr>
        <w:tabs>
          <w:tab w:val="num" w:pos="2160"/>
        </w:tabs>
        <w:ind w:left="2160" w:hanging="180"/>
      </w:pPr>
    </w:lvl>
    <w:lvl w:ilvl="3" w:tplc="3AE23A14" w:tentative="1">
      <w:start w:val="1"/>
      <w:numFmt w:val="decimal"/>
      <w:lvlText w:val="%4."/>
      <w:lvlJc w:val="left"/>
      <w:pPr>
        <w:tabs>
          <w:tab w:val="num" w:pos="2880"/>
        </w:tabs>
        <w:ind w:left="2880" w:hanging="360"/>
      </w:pPr>
    </w:lvl>
    <w:lvl w:ilvl="4" w:tplc="7C80C5CA" w:tentative="1">
      <w:start w:val="1"/>
      <w:numFmt w:val="lowerLetter"/>
      <w:lvlText w:val="%5."/>
      <w:lvlJc w:val="left"/>
      <w:pPr>
        <w:tabs>
          <w:tab w:val="num" w:pos="3600"/>
        </w:tabs>
        <w:ind w:left="3600" w:hanging="360"/>
      </w:pPr>
    </w:lvl>
    <w:lvl w:ilvl="5" w:tplc="558A18F8" w:tentative="1">
      <w:start w:val="1"/>
      <w:numFmt w:val="lowerRoman"/>
      <w:lvlText w:val="%6."/>
      <w:lvlJc w:val="right"/>
      <w:pPr>
        <w:tabs>
          <w:tab w:val="num" w:pos="4320"/>
        </w:tabs>
        <w:ind w:left="4320" w:hanging="180"/>
      </w:pPr>
    </w:lvl>
    <w:lvl w:ilvl="6" w:tplc="3A7C1696" w:tentative="1">
      <w:start w:val="1"/>
      <w:numFmt w:val="decimal"/>
      <w:lvlText w:val="%7."/>
      <w:lvlJc w:val="left"/>
      <w:pPr>
        <w:tabs>
          <w:tab w:val="num" w:pos="5040"/>
        </w:tabs>
        <w:ind w:left="5040" w:hanging="360"/>
      </w:pPr>
    </w:lvl>
    <w:lvl w:ilvl="7" w:tplc="BC30333A" w:tentative="1">
      <w:start w:val="1"/>
      <w:numFmt w:val="lowerLetter"/>
      <w:lvlText w:val="%8."/>
      <w:lvlJc w:val="left"/>
      <w:pPr>
        <w:tabs>
          <w:tab w:val="num" w:pos="5760"/>
        </w:tabs>
        <w:ind w:left="5760" w:hanging="360"/>
      </w:pPr>
    </w:lvl>
    <w:lvl w:ilvl="8" w:tplc="9530BDAC" w:tentative="1">
      <w:start w:val="1"/>
      <w:numFmt w:val="lowerRoman"/>
      <w:lvlText w:val="%9."/>
      <w:lvlJc w:val="right"/>
      <w:pPr>
        <w:tabs>
          <w:tab w:val="num" w:pos="6480"/>
        </w:tabs>
        <w:ind w:left="6480" w:hanging="180"/>
      </w:pPr>
    </w:lvl>
  </w:abstractNum>
  <w:abstractNum w:abstractNumId="22"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23"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4" w15:restartNumberingAfterBreak="0">
    <w:nsid w:val="5349539E"/>
    <w:multiLevelType w:val="multilevel"/>
    <w:tmpl w:val="5456ED1A"/>
    <w:numStyleLink w:val="Section-Contract"/>
  </w:abstractNum>
  <w:abstractNum w:abstractNumId="25" w15:restartNumberingAfterBreak="0">
    <w:nsid w:val="53DE2EC9"/>
    <w:multiLevelType w:val="multilevel"/>
    <w:tmpl w:val="9FD8BA4C"/>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b w:val="0"/>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6" w15:restartNumberingAfterBreak="0">
    <w:nsid w:val="569A0E61"/>
    <w:multiLevelType w:val="hybridMultilevel"/>
    <w:tmpl w:val="18D066E4"/>
    <w:lvl w:ilvl="0" w:tplc="31923EC6">
      <w:start w:val="1"/>
      <w:numFmt w:val="lowerLetter"/>
      <w:lvlText w:val="%1)"/>
      <w:lvlJc w:val="left"/>
      <w:pPr>
        <w:ind w:left="720" w:hanging="360"/>
      </w:pPr>
      <w:rPr>
        <w:rFonts w:hint="default"/>
      </w:rPr>
    </w:lvl>
    <w:lvl w:ilvl="1" w:tplc="A516B3BC" w:tentative="1">
      <w:start w:val="1"/>
      <w:numFmt w:val="lowerLetter"/>
      <w:lvlText w:val="%2."/>
      <w:lvlJc w:val="left"/>
      <w:pPr>
        <w:ind w:left="1440" w:hanging="360"/>
      </w:pPr>
    </w:lvl>
    <w:lvl w:ilvl="2" w:tplc="DCDEED62" w:tentative="1">
      <w:start w:val="1"/>
      <w:numFmt w:val="lowerRoman"/>
      <w:lvlText w:val="%3."/>
      <w:lvlJc w:val="right"/>
      <w:pPr>
        <w:ind w:left="2160" w:hanging="180"/>
      </w:pPr>
    </w:lvl>
    <w:lvl w:ilvl="3" w:tplc="54E2E2C2" w:tentative="1">
      <w:start w:val="1"/>
      <w:numFmt w:val="decimal"/>
      <w:lvlText w:val="%4."/>
      <w:lvlJc w:val="left"/>
      <w:pPr>
        <w:ind w:left="2880" w:hanging="360"/>
      </w:pPr>
    </w:lvl>
    <w:lvl w:ilvl="4" w:tplc="ADE22664" w:tentative="1">
      <w:start w:val="1"/>
      <w:numFmt w:val="lowerLetter"/>
      <w:lvlText w:val="%5."/>
      <w:lvlJc w:val="left"/>
      <w:pPr>
        <w:ind w:left="3600" w:hanging="360"/>
      </w:pPr>
    </w:lvl>
    <w:lvl w:ilvl="5" w:tplc="53846E8C" w:tentative="1">
      <w:start w:val="1"/>
      <w:numFmt w:val="lowerRoman"/>
      <w:lvlText w:val="%6."/>
      <w:lvlJc w:val="right"/>
      <w:pPr>
        <w:ind w:left="4320" w:hanging="180"/>
      </w:pPr>
    </w:lvl>
    <w:lvl w:ilvl="6" w:tplc="7D36289C" w:tentative="1">
      <w:start w:val="1"/>
      <w:numFmt w:val="decimal"/>
      <w:lvlText w:val="%7."/>
      <w:lvlJc w:val="left"/>
      <w:pPr>
        <w:ind w:left="5040" w:hanging="360"/>
      </w:pPr>
    </w:lvl>
    <w:lvl w:ilvl="7" w:tplc="66B21226" w:tentative="1">
      <w:start w:val="1"/>
      <w:numFmt w:val="lowerLetter"/>
      <w:lvlText w:val="%8."/>
      <w:lvlJc w:val="left"/>
      <w:pPr>
        <w:ind w:left="5760" w:hanging="360"/>
      </w:pPr>
    </w:lvl>
    <w:lvl w:ilvl="8" w:tplc="BC9EA2E4" w:tentative="1">
      <w:start w:val="1"/>
      <w:numFmt w:val="lowerRoman"/>
      <w:lvlText w:val="%9."/>
      <w:lvlJc w:val="right"/>
      <w:pPr>
        <w:ind w:left="6480" w:hanging="180"/>
      </w:pPr>
    </w:lvl>
  </w:abstractNum>
  <w:abstractNum w:abstractNumId="27"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8" w15:restartNumberingAfterBreak="0">
    <w:nsid w:val="57244023"/>
    <w:multiLevelType w:val="hybridMultilevel"/>
    <w:tmpl w:val="AE0EC23E"/>
    <w:lvl w:ilvl="0" w:tplc="05A265B8">
      <w:start w:val="1"/>
      <w:numFmt w:val="decimal"/>
      <w:lvlText w:val="%1."/>
      <w:lvlJc w:val="left"/>
      <w:pPr>
        <w:tabs>
          <w:tab w:val="num" w:pos="360"/>
        </w:tabs>
        <w:ind w:left="360" w:hanging="360"/>
      </w:pPr>
    </w:lvl>
    <w:lvl w:ilvl="1" w:tplc="A858AE9C" w:tentative="1">
      <w:start w:val="1"/>
      <w:numFmt w:val="lowerLetter"/>
      <w:lvlText w:val="%2."/>
      <w:lvlJc w:val="left"/>
      <w:pPr>
        <w:tabs>
          <w:tab w:val="num" w:pos="1080"/>
        </w:tabs>
        <w:ind w:left="1080" w:hanging="360"/>
      </w:pPr>
    </w:lvl>
    <w:lvl w:ilvl="2" w:tplc="14DCA556" w:tentative="1">
      <w:start w:val="1"/>
      <w:numFmt w:val="lowerRoman"/>
      <w:lvlText w:val="%3."/>
      <w:lvlJc w:val="right"/>
      <w:pPr>
        <w:tabs>
          <w:tab w:val="num" w:pos="1800"/>
        </w:tabs>
        <w:ind w:left="1800" w:hanging="180"/>
      </w:pPr>
    </w:lvl>
    <w:lvl w:ilvl="3" w:tplc="53344F3C" w:tentative="1">
      <w:start w:val="1"/>
      <w:numFmt w:val="decimal"/>
      <w:lvlText w:val="%4."/>
      <w:lvlJc w:val="left"/>
      <w:pPr>
        <w:tabs>
          <w:tab w:val="num" w:pos="2520"/>
        </w:tabs>
        <w:ind w:left="2520" w:hanging="360"/>
      </w:pPr>
    </w:lvl>
    <w:lvl w:ilvl="4" w:tplc="3B1C0A98" w:tentative="1">
      <w:start w:val="1"/>
      <w:numFmt w:val="lowerLetter"/>
      <w:lvlText w:val="%5."/>
      <w:lvlJc w:val="left"/>
      <w:pPr>
        <w:tabs>
          <w:tab w:val="num" w:pos="3240"/>
        </w:tabs>
        <w:ind w:left="3240" w:hanging="360"/>
      </w:pPr>
    </w:lvl>
    <w:lvl w:ilvl="5" w:tplc="D562C9C2" w:tentative="1">
      <w:start w:val="1"/>
      <w:numFmt w:val="lowerRoman"/>
      <w:lvlText w:val="%6."/>
      <w:lvlJc w:val="right"/>
      <w:pPr>
        <w:tabs>
          <w:tab w:val="num" w:pos="3960"/>
        </w:tabs>
        <w:ind w:left="3960" w:hanging="180"/>
      </w:pPr>
    </w:lvl>
    <w:lvl w:ilvl="6" w:tplc="AF8C0DCE" w:tentative="1">
      <w:start w:val="1"/>
      <w:numFmt w:val="decimal"/>
      <w:lvlText w:val="%7."/>
      <w:lvlJc w:val="left"/>
      <w:pPr>
        <w:tabs>
          <w:tab w:val="num" w:pos="4680"/>
        </w:tabs>
        <w:ind w:left="4680" w:hanging="360"/>
      </w:pPr>
    </w:lvl>
    <w:lvl w:ilvl="7" w:tplc="DED88744" w:tentative="1">
      <w:start w:val="1"/>
      <w:numFmt w:val="lowerLetter"/>
      <w:lvlText w:val="%8."/>
      <w:lvlJc w:val="left"/>
      <w:pPr>
        <w:tabs>
          <w:tab w:val="num" w:pos="5400"/>
        </w:tabs>
        <w:ind w:left="5400" w:hanging="360"/>
      </w:pPr>
    </w:lvl>
    <w:lvl w:ilvl="8" w:tplc="B1C2CB90" w:tentative="1">
      <w:start w:val="1"/>
      <w:numFmt w:val="lowerRoman"/>
      <w:lvlText w:val="%9."/>
      <w:lvlJc w:val="right"/>
      <w:pPr>
        <w:tabs>
          <w:tab w:val="num" w:pos="6120"/>
        </w:tabs>
        <w:ind w:left="6120" w:hanging="180"/>
      </w:pPr>
    </w:lvl>
  </w:abstractNum>
  <w:abstractNum w:abstractNumId="29"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30"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31" w15:restartNumberingAfterBreak="0">
    <w:nsid w:val="5F1337F7"/>
    <w:multiLevelType w:val="hybridMultilevel"/>
    <w:tmpl w:val="83A2424E"/>
    <w:name w:val="WW8Num8223"/>
    <w:lvl w:ilvl="0" w:tplc="FFD4FD00">
      <w:start w:val="1"/>
      <w:numFmt w:val="decimal"/>
      <w:lvlText w:val="%1."/>
      <w:lvlJc w:val="left"/>
      <w:pPr>
        <w:tabs>
          <w:tab w:val="num" w:pos="720"/>
        </w:tabs>
        <w:ind w:left="720" w:hanging="360"/>
      </w:pPr>
      <w:rPr>
        <w:b/>
      </w:rPr>
    </w:lvl>
    <w:lvl w:ilvl="1" w:tplc="863401E6" w:tentative="1">
      <w:start w:val="1"/>
      <w:numFmt w:val="lowerLetter"/>
      <w:lvlText w:val="%2."/>
      <w:lvlJc w:val="left"/>
      <w:pPr>
        <w:tabs>
          <w:tab w:val="num" w:pos="1440"/>
        </w:tabs>
        <w:ind w:left="1440" w:hanging="360"/>
      </w:pPr>
    </w:lvl>
    <w:lvl w:ilvl="2" w:tplc="20BE909C" w:tentative="1">
      <w:start w:val="1"/>
      <w:numFmt w:val="lowerRoman"/>
      <w:lvlText w:val="%3."/>
      <w:lvlJc w:val="right"/>
      <w:pPr>
        <w:tabs>
          <w:tab w:val="num" w:pos="2160"/>
        </w:tabs>
        <w:ind w:left="2160" w:hanging="180"/>
      </w:pPr>
    </w:lvl>
    <w:lvl w:ilvl="3" w:tplc="5054156E" w:tentative="1">
      <w:start w:val="1"/>
      <w:numFmt w:val="decimal"/>
      <w:lvlText w:val="%4."/>
      <w:lvlJc w:val="left"/>
      <w:pPr>
        <w:tabs>
          <w:tab w:val="num" w:pos="2880"/>
        </w:tabs>
        <w:ind w:left="2880" w:hanging="360"/>
      </w:pPr>
    </w:lvl>
    <w:lvl w:ilvl="4" w:tplc="5AB09E98" w:tentative="1">
      <w:start w:val="1"/>
      <w:numFmt w:val="lowerLetter"/>
      <w:lvlText w:val="%5."/>
      <w:lvlJc w:val="left"/>
      <w:pPr>
        <w:tabs>
          <w:tab w:val="num" w:pos="3600"/>
        </w:tabs>
        <w:ind w:left="3600" w:hanging="360"/>
      </w:pPr>
    </w:lvl>
    <w:lvl w:ilvl="5" w:tplc="CA72EFF0" w:tentative="1">
      <w:start w:val="1"/>
      <w:numFmt w:val="lowerRoman"/>
      <w:lvlText w:val="%6."/>
      <w:lvlJc w:val="right"/>
      <w:pPr>
        <w:tabs>
          <w:tab w:val="num" w:pos="4320"/>
        </w:tabs>
        <w:ind w:left="4320" w:hanging="180"/>
      </w:pPr>
    </w:lvl>
    <w:lvl w:ilvl="6" w:tplc="4B80FA92" w:tentative="1">
      <w:start w:val="1"/>
      <w:numFmt w:val="decimal"/>
      <w:lvlText w:val="%7."/>
      <w:lvlJc w:val="left"/>
      <w:pPr>
        <w:tabs>
          <w:tab w:val="num" w:pos="5040"/>
        </w:tabs>
        <w:ind w:left="5040" w:hanging="360"/>
      </w:pPr>
    </w:lvl>
    <w:lvl w:ilvl="7" w:tplc="49049B9A" w:tentative="1">
      <w:start w:val="1"/>
      <w:numFmt w:val="lowerLetter"/>
      <w:lvlText w:val="%8."/>
      <w:lvlJc w:val="left"/>
      <w:pPr>
        <w:tabs>
          <w:tab w:val="num" w:pos="5760"/>
        </w:tabs>
        <w:ind w:left="5760" w:hanging="360"/>
      </w:pPr>
    </w:lvl>
    <w:lvl w:ilvl="8" w:tplc="0A34E56A" w:tentative="1">
      <w:start w:val="1"/>
      <w:numFmt w:val="lowerRoman"/>
      <w:lvlText w:val="%9."/>
      <w:lvlJc w:val="right"/>
      <w:pPr>
        <w:tabs>
          <w:tab w:val="num" w:pos="6480"/>
        </w:tabs>
        <w:ind w:left="6480" w:hanging="180"/>
      </w:pPr>
    </w:lvl>
  </w:abstractNum>
  <w:abstractNum w:abstractNumId="32" w15:restartNumberingAfterBreak="0">
    <w:nsid w:val="64E90A53"/>
    <w:multiLevelType w:val="hybridMultilevel"/>
    <w:tmpl w:val="ACA256BA"/>
    <w:lvl w:ilvl="0" w:tplc="BCC45072">
      <w:start w:val="1"/>
      <w:numFmt w:val="decimal"/>
      <w:lvlText w:val="%1."/>
      <w:lvlJc w:val="left"/>
      <w:pPr>
        <w:tabs>
          <w:tab w:val="num" w:pos="720"/>
        </w:tabs>
        <w:ind w:left="720" w:hanging="360"/>
      </w:pPr>
    </w:lvl>
    <w:lvl w:ilvl="1" w:tplc="918042A0">
      <w:start w:val="1"/>
      <w:numFmt w:val="lowerLetter"/>
      <w:lvlText w:val="%2."/>
      <w:lvlJc w:val="left"/>
      <w:pPr>
        <w:tabs>
          <w:tab w:val="num" w:pos="1440"/>
        </w:tabs>
        <w:ind w:left="1440" w:hanging="360"/>
      </w:pPr>
    </w:lvl>
    <w:lvl w:ilvl="2" w:tplc="6454552E" w:tentative="1">
      <w:start w:val="1"/>
      <w:numFmt w:val="lowerRoman"/>
      <w:lvlText w:val="%3."/>
      <w:lvlJc w:val="right"/>
      <w:pPr>
        <w:tabs>
          <w:tab w:val="num" w:pos="2160"/>
        </w:tabs>
        <w:ind w:left="2160" w:hanging="180"/>
      </w:pPr>
    </w:lvl>
    <w:lvl w:ilvl="3" w:tplc="3B5A4352" w:tentative="1">
      <w:start w:val="1"/>
      <w:numFmt w:val="decimal"/>
      <w:lvlText w:val="%4."/>
      <w:lvlJc w:val="left"/>
      <w:pPr>
        <w:tabs>
          <w:tab w:val="num" w:pos="2880"/>
        </w:tabs>
        <w:ind w:left="2880" w:hanging="360"/>
      </w:pPr>
    </w:lvl>
    <w:lvl w:ilvl="4" w:tplc="0DA60022" w:tentative="1">
      <w:start w:val="1"/>
      <w:numFmt w:val="lowerLetter"/>
      <w:lvlText w:val="%5."/>
      <w:lvlJc w:val="left"/>
      <w:pPr>
        <w:tabs>
          <w:tab w:val="num" w:pos="3600"/>
        </w:tabs>
        <w:ind w:left="3600" w:hanging="360"/>
      </w:pPr>
    </w:lvl>
    <w:lvl w:ilvl="5" w:tplc="593CB5F6" w:tentative="1">
      <w:start w:val="1"/>
      <w:numFmt w:val="lowerRoman"/>
      <w:lvlText w:val="%6."/>
      <w:lvlJc w:val="right"/>
      <w:pPr>
        <w:tabs>
          <w:tab w:val="num" w:pos="4320"/>
        </w:tabs>
        <w:ind w:left="4320" w:hanging="180"/>
      </w:pPr>
    </w:lvl>
    <w:lvl w:ilvl="6" w:tplc="4F42E8EA" w:tentative="1">
      <w:start w:val="1"/>
      <w:numFmt w:val="decimal"/>
      <w:lvlText w:val="%7."/>
      <w:lvlJc w:val="left"/>
      <w:pPr>
        <w:tabs>
          <w:tab w:val="num" w:pos="5040"/>
        </w:tabs>
        <w:ind w:left="5040" w:hanging="360"/>
      </w:pPr>
    </w:lvl>
    <w:lvl w:ilvl="7" w:tplc="F9FCE0BE" w:tentative="1">
      <w:start w:val="1"/>
      <w:numFmt w:val="lowerLetter"/>
      <w:lvlText w:val="%8."/>
      <w:lvlJc w:val="left"/>
      <w:pPr>
        <w:tabs>
          <w:tab w:val="num" w:pos="5760"/>
        </w:tabs>
        <w:ind w:left="5760" w:hanging="360"/>
      </w:pPr>
    </w:lvl>
    <w:lvl w:ilvl="8" w:tplc="60202358" w:tentative="1">
      <w:start w:val="1"/>
      <w:numFmt w:val="lowerRoman"/>
      <w:lvlText w:val="%9."/>
      <w:lvlJc w:val="right"/>
      <w:pPr>
        <w:tabs>
          <w:tab w:val="num" w:pos="6480"/>
        </w:tabs>
        <w:ind w:left="6480" w:hanging="180"/>
      </w:pPr>
    </w:lvl>
  </w:abstractNum>
  <w:abstractNum w:abstractNumId="33" w15:restartNumberingAfterBreak="0">
    <w:nsid w:val="68F37CA7"/>
    <w:multiLevelType w:val="hybridMultilevel"/>
    <w:tmpl w:val="629E9D82"/>
    <w:lvl w:ilvl="0" w:tplc="4FDE8C48">
      <w:start w:val="1"/>
      <w:numFmt w:val="lowerLetter"/>
      <w:lvlText w:val="%1)"/>
      <w:lvlJc w:val="left"/>
      <w:pPr>
        <w:tabs>
          <w:tab w:val="num" w:pos="364"/>
        </w:tabs>
        <w:ind w:left="364" w:hanging="360"/>
      </w:pPr>
      <w:rPr>
        <w:rFonts w:hint="default"/>
      </w:rPr>
    </w:lvl>
    <w:lvl w:ilvl="1" w:tplc="3C3E9274" w:tentative="1">
      <w:start w:val="1"/>
      <w:numFmt w:val="lowerLetter"/>
      <w:lvlText w:val="%2."/>
      <w:lvlJc w:val="left"/>
      <w:pPr>
        <w:tabs>
          <w:tab w:val="num" w:pos="1084"/>
        </w:tabs>
        <w:ind w:left="1084" w:hanging="360"/>
      </w:pPr>
    </w:lvl>
    <w:lvl w:ilvl="2" w:tplc="F5BE2622" w:tentative="1">
      <w:start w:val="1"/>
      <w:numFmt w:val="lowerRoman"/>
      <w:lvlText w:val="%3."/>
      <w:lvlJc w:val="right"/>
      <w:pPr>
        <w:tabs>
          <w:tab w:val="num" w:pos="1804"/>
        </w:tabs>
        <w:ind w:left="1804" w:hanging="180"/>
      </w:pPr>
    </w:lvl>
    <w:lvl w:ilvl="3" w:tplc="6122AAD2" w:tentative="1">
      <w:start w:val="1"/>
      <w:numFmt w:val="decimal"/>
      <w:lvlText w:val="%4."/>
      <w:lvlJc w:val="left"/>
      <w:pPr>
        <w:tabs>
          <w:tab w:val="num" w:pos="2524"/>
        </w:tabs>
        <w:ind w:left="2524" w:hanging="360"/>
      </w:pPr>
    </w:lvl>
    <w:lvl w:ilvl="4" w:tplc="A4BC519E" w:tentative="1">
      <w:start w:val="1"/>
      <w:numFmt w:val="lowerLetter"/>
      <w:lvlText w:val="%5."/>
      <w:lvlJc w:val="left"/>
      <w:pPr>
        <w:tabs>
          <w:tab w:val="num" w:pos="3244"/>
        </w:tabs>
        <w:ind w:left="3244" w:hanging="360"/>
      </w:pPr>
    </w:lvl>
    <w:lvl w:ilvl="5" w:tplc="A81E2062" w:tentative="1">
      <w:start w:val="1"/>
      <w:numFmt w:val="lowerRoman"/>
      <w:lvlText w:val="%6."/>
      <w:lvlJc w:val="right"/>
      <w:pPr>
        <w:tabs>
          <w:tab w:val="num" w:pos="3964"/>
        </w:tabs>
        <w:ind w:left="3964" w:hanging="180"/>
      </w:pPr>
    </w:lvl>
    <w:lvl w:ilvl="6" w:tplc="C61EE838" w:tentative="1">
      <w:start w:val="1"/>
      <w:numFmt w:val="decimal"/>
      <w:lvlText w:val="%7."/>
      <w:lvlJc w:val="left"/>
      <w:pPr>
        <w:tabs>
          <w:tab w:val="num" w:pos="4684"/>
        </w:tabs>
        <w:ind w:left="4684" w:hanging="360"/>
      </w:pPr>
    </w:lvl>
    <w:lvl w:ilvl="7" w:tplc="538C87E8" w:tentative="1">
      <w:start w:val="1"/>
      <w:numFmt w:val="lowerLetter"/>
      <w:lvlText w:val="%8."/>
      <w:lvlJc w:val="left"/>
      <w:pPr>
        <w:tabs>
          <w:tab w:val="num" w:pos="5404"/>
        </w:tabs>
        <w:ind w:left="5404" w:hanging="360"/>
      </w:pPr>
    </w:lvl>
    <w:lvl w:ilvl="8" w:tplc="6924E194" w:tentative="1">
      <w:start w:val="1"/>
      <w:numFmt w:val="lowerRoman"/>
      <w:lvlText w:val="%9."/>
      <w:lvlJc w:val="right"/>
      <w:pPr>
        <w:tabs>
          <w:tab w:val="num" w:pos="6124"/>
        </w:tabs>
        <w:ind w:left="6124" w:hanging="180"/>
      </w:pPr>
    </w:lvl>
  </w:abstractNum>
  <w:abstractNum w:abstractNumId="34" w15:restartNumberingAfterBreak="0">
    <w:nsid w:val="69A123E7"/>
    <w:multiLevelType w:val="hybridMultilevel"/>
    <w:tmpl w:val="D9CE510C"/>
    <w:lvl w:ilvl="0" w:tplc="E0B66080">
      <w:start w:val="1"/>
      <w:numFmt w:val="decimal"/>
      <w:lvlText w:val="%1."/>
      <w:lvlJc w:val="left"/>
      <w:pPr>
        <w:tabs>
          <w:tab w:val="num" w:pos="360"/>
        </w:tabs>
        <w:ind w:left="360" w:hanging="360"/>
      </w:pPr>
      <w:rPr>
        <w:rFonts w:hint="default"/>
      </w:rPr>
    </w:lvl>
    <w:lvl w:ilvl="1" w:tplc="80F2697A" w:tentative="1">
      <w:start w:val="1"/>
      <w:numFmt w:val="lowerLetter"/>
      <w:lvlText w:val="%2."/>
      <w:lvlJc w:val="left"/>
      <w:pPr>
        <w:tabs>
          <w:tab w:val="num" w:pos="1080"/>
        </w:tabs>
        <w:ind w:left="1080" w:hanging="360"/>
      </w:pPr>
    </w:lvl>
    <w:lvl w:ilvl="2" w:tplc="DE4EF6EA" w:tentative="1">
      <w:start w:val="1"/>
      <w:numFmt w:val="lowerRoman"/>
      <w:lvlText w:val="%3."/>
      <w:lvlJc w:val="right"/>
      <w:pPr>
        <w:tabs>
          <w:tab w:val="num" w:pos="1800"/>
        </w:tabs>
        <w:ind w:left="1800" w:hanging="180"/>
      </w:pPr>
    </w:lvl>
    <w:lvl w:ilvl="3" w:tplc="0FD0E7AE" w:tentative="1">
      <w:start w:val="1"/>
      <w:numFmt w:val="decimal"/>
      <w:lvlText w:val="%4."/>
      <w:lvlJc w:val="left"/>
      <w:pPr>
        <w:tabs>
          <w:tab w:val="num" w:pos="2520"/>
        </w:tabs>
        <w:ind w:left="2520" w:hanging="360"/>
      </w:pPr>
    </w:lvl>
    <w:lvl w:ilvl="4" w:tplc="8432E146" w:tentative="1">
      <w:start w:val="1"/>
      <w:numFmt w:val="lowerLetter"/>
      <w:lvlText w:val="%5."/>
      <w:lvlJc w:val="left"/>
      <w:pPr>
        <w:tabs>
          <w:tab w:val="num" w:pos="3240"/>
        </w:tabs>
        <w:ind w:left="3240" w:hanging="360"/>
      </w:pPr>
    </w:lvl>
    <w:lvl w:ilvl="5" w:tplc="EF66D258" w:tentative="1">
      <w:start w:val="1"/>
      <w:numFmt w:val="lowerRoman"/>
      <w:lvlText w:val="%6."/>
      <w:lvlJc w:val="right"/>
      <w:pPr>
        <w:tabs>
          <w:tab w:val="num" w:pos="3960"/>
        </w:tabs>
        <w:ind w:left="3960" w:hanging="180"/>
      </w:pPr>
    </w:lvl>
    <w:lvl w:ilvl="6" w:tplc="1CC2C420" w:tentative="1">
      <w:start w:val="1"/>
      <w:numFmt w:val="decimal"/>
      <w:lvlText w:val="%7."/>
      <w:lvlJc w:val="left"/>
      <w:pPr>
        <w:tabs>
          <w:tab w:val="num" w:pos="4680"/>
        </w:tabs>
        <w:ind w:left="4680" w:hanging="360"/>
      </w:pPr>
    </w:lvl>
    <w:lvl w:ilvl="7" w:tplc="97A660B2" w:tentative="1">
      <w:start w:val="1"/>
      <w:numFmt w:val="lowerLetter"/>
      <w:lvlText w:val="%8."/>
      <w:lvlJc w:val="left"/>
      <w:pPr>
        <w:tabs>
          <w:tab w:val="num" w:pos="5400"/>
        </w:tabs>
        <w:ind w:left="5400" w:hanging="360"/>
      </w:pPr>
    </w:lvl>
    <w:lvl w:ilvl="8" w:tplc="FB12846A" w:tentative="1">
      <w:start w:val="1"/>
      <w:numFmt w:val="lowerRoman"/>
      <w:lvlText w:val="%9."/>
      <w:lvlJc w:val="right"/>
      <w:pPr>
        <w:tabs>
          <w:tab w:val="num" w:pos="6120"/>
        </w:tabs>
        <w:ind w:left="6120" w:hanging="180"/>
      </w:pPr>
    </w:lvl>
  </w:abstractNum>
  <w:abstractNum w:abstractNumId="35" w15:restartNumberingAfterBreak="0">
    <w:nsid w:val="6B0A325F"/>
    <w:multiLevelType w:val="hybridMultilevel"/>
    <w:tmpl w:val="F91A260A"/>
    <w:lvl w:ilvl="0" w:tplc="0D4C618C">
      <w:start w:val="1"/>
      <w:numFmt w:val="decimal"/>
      <w:lvlText w:val="%1."/>
      <w:lvlJc w:val="left"/>
      <w:pPr>
        <w:tabs>
          <w:tab w:val="num" w:pos="360"/>
        </w:tabs>
        <w:ind w:left="360" w:hanging="360"/>
      </w:pPr>
      <w:rPr>
        <w:color w:val="auto"/>
      </w:rPr>
    </w:lvl>
    <w:lvl w:ilvl="1" w:tplc="ACD87300">
      <w:start w:val="1"/>
      <w:numFmt w:val="lowerLetter"/>
      <w:lvlText w:val="%2)"/>
      <w:lvlJc w:val="left"/>
      <w:pPr>
        <w:tabs>
          <w:tab w:val="num" w:pos="1080"/>
        </w:tabs>
        <w:ind w:left="1080" w:hanging="360"/>
      </w:pPr>
      <w:rPr>
        <w:rFonts w:hint="default"/>
        <w:color w:val="auto"/>
      </w:rPr>
    </w:lvl>
    <w:lvl w:ilvl="2" w:tplc="5C0494C0" w:tentative="1">
      <w:start w:val="1"/>
      <w:numFmt w:val="lowerRoman"/>
      <w:lvlText w:val="%3."/>
      <w:lvlJc w:val="right"/>
      <w:pPr>
        <w:tabs>
          <w:tab w:val="num" w:pos="1800"/>
        </w:tabs>
        <w:ind w:left="1800" w:hanging="180"/>
      </w:pPr>
    </w:lvl>
    <w:lvl w:ilvl="3" w:tplc="EEF82BAE" w:tentative="1">
      <w:start w:val="1"/>
      <w:numFmt w:val="decimal"/>
      <w:lvlText w:val="%4."/>
      <w:lvlJc w:val="left"/>
      <w:pPr>
        <w:tabs>
          <w:tab w:val="num" w:pos="2520"/>
        </w:tabs>
        <w:ind w:left="2520" w:hanging="360"/>
      </w:pPr>
    </w:lvl>
    <w:lvl w:ilvl="4" w:tplc="3BB4E342" w:tentative="1">
      <w:start w:val="1"/>
      <w:numFmt w:val="lowerLetter"/>
      <w:lvlText w:val="%5."/>
      <w:lvlJc w:val="left"/>
      <w:pPr>
        <w:tabs>
          <w:tab w:val="num" w:pos="3240"/>
        </w:tabs>
        <w:ind w:left="3240" w:hanging="360"/>
      </w:pPr>
    </w:lvl>
    <w:lvl w:ilvl="5" w:tplc="F42E225E" w:tentative="1">
      <w:start w:val="1"/>
      <w:numFmt w:val="lowerRoman"/>
      <w:lvlText w:val="%6."/>
      <w:lvlJc w:val="right"/>
      <w:pPr>
        <w:tabs>
          <w:tab w:val="num" w:pos="3960"/>
        </w:tabs>
        <w:ind w:left="3960" w:hanging="180"/>
      </w:pPr>
    </w:lvl>
    <w:lvl w:ilvl="6" w:tplc="C2DC1072" w:tentative="1">
      <w:start w:val="1"/>
      <w:numFmt w:val="decimal"/>
      <w:lvlText w:val="%7."/>
      <w:lvlJc w:val="left"/>
      <w:pPr>
        <w:tabs>
          <w:tab w:val="num" w:pos="4680"/>
        </w:tabs>
        <w:ind w:left="4680" w:hanging="360"/>
      </w:pPr>
    </w:lvl>
    <w:lvl w:ilvl="7" w:tplc="62027C9E" w:tentative="1">
      <w:start w:val="1"/>
      <w:numFmt w:val="lowerLetter"/>
      <w:lvlText w:val="%8."/>
      <w:lvlJc w:val="left"/>
      <w:pPr>
        <w:tabs>
          <w:tab w:val="num" w:pos="5400"/>
        </w:tabs>
        <w:ind w:left="5400" w:hanging="360"/>
      </w:pPr>
    </w:lvl>
    <w:lvl w:ilvl="8" w:tplc="2D0C7C0A" w:tentative="1">
      <w:start w:val="1"/>
      <w:numFmt w:val="lowerRoman"/>
      <w:lvlText w:val="%9."/>
      <w:lvlJc w:val="right"/>
      <w:pPr>
        <w:tabs>
          <w:tab w:val="num" w:pos="6120"/>
        </w:tabs>
        <w:ind w:left="6120" w:hanging="180"/>
      </w:pPr>
    </w:lvl>
  </w:abstractNum>
  <w:abstractNum w:abstractNumId="36"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7" w15:restartNumberingAfterBreak="0">
    <w:nsid w:val="71575991"/>
    <w:multiLevelType w:val="hybridMultilevel"/>
    <w:tmpl w:val="EE3E69A4"/>
    <w:lvl w:ilvl="0" w:tplc="8B7CB3D6">
      <w:start w:val="1"/>
      <w:numFmt w:val="decimal"/>
      <w:lvlText w:val="%1."/>
      <w:lvlJc w:val="left"/>
      <w:pPr>
        <w:tabs>
          <w:tab w:val="num" w:pos="720"/>
        </w:tabs>
        <w:ind w:left="720" w:hanging="360"/>
      </w:pPr>
      <w:rPr>
        <w:rFonts w:hint="default"/>
      </w:rPr>
    </w:lvl>
    <w:lvl w:ilvl="1" w:tplc="CC822544">
      <w:start w:val="1"/>
      <w:numFmt w:val="lowerLetter"/>
      <w:lvlText w:val="%2)"/>
      <w:lvlJc w:val="left"/>
      <w:pPr>
        <w:tabs>
          <w:tab w:val="num" w:pos="1440"/>
        </w:tabs>
        <w:ind w:left="1440" w:hanging="360"/>
      </w:pPr>
      <w:rPr>
        <w:rFonts w:hint="default"/>
      </w:rPr>
    </w:lvl>
    <w:lvl w:ilvl="2" w:tplc="11568AA4">
      <w:start w:val="1"/>
      <w:numFmt w:val="decimal"/>
      <w:lvlText w:val="%3."/>
      <w:lvlJc w:val="left"/>
      <w:pPr>
        <w:tabs>
          <w:tab w:val="num" w:pos="2340"/>
        </w:tabs>
        <w:ind w:left="2340" w:hanging="360"/>
      </w:pPr>
      <w:rPr>
        <w:rFonts w:hint="default"/>
      </w:rPr>
    </w:lvl>
    <w:lvl w:ilvl="3" w:tplc="5302E44E">
      <w:start w:val="1"/>
      <w:numFmt w:val="decimal"/>
      <w:lvlText w:val="%4."/>
      <w:lvlJc w:val="left"/>
      <w:pPr>
        <w:tabs>
          <w:tab w:val="num" w:pos="360"/>
        </w:tabs>
        <w:ind w:left="360" w:hanging="360"/>
      </w:pPr>
    </w:lvl>
    <w:lvl w:ilvl="4" w:tplc="301046BE" w:tentative="1">
      <w:start w:val="1"/>
      <w:numFmt w:val="lowerLetter"/>
      <w:lvlText w:val="%5."/>
      <w:lvlJc w:val="left"/>
      <w:pPr>
        <w:tabs>
          <w:tab w:val="num" w:pos="3600"/>
        </w:tabs>
        <w:ind w:left="3600" w:hanging="360"/>
      </w:pPr>
    </w:lvl>
    <w:lvl w:ilvl="5" w:tplc="53266758" w:tentative="1">
      <w:start w:val="1"/>
      <w:numFmt w:val="lowerRoman"/>
      <w:lvlText w:val="%6."/>
      <w:lvlJc w:val="right"/>
      <w:pPr>
        <w:tabs>
          <w:tab w:val="num" w:pos="4320"/>
        </w:tabs>
        <w:ind w:left="4320" w:hanging="180"/>
      </w:pPr>
    </w:lvl>
    <w:lvl w:ilvl="6" w:tplc="F6B66066">
      <w:start w:val="1"/>
      <w:numFmt w:val="decimal"/>
      <w:lvlText w:val="%7."/>
      <w:lvlJc w:val="left"/>
      <w:pPr>
        <w:tabs>
          <w:tab w:val="num" w:pos="5040"/>
        </w:tabs>
        <w:ind w:left="5040" w:hanging="360"/>
      </w:pPr>
    </w:lvl>
    <w:lvl w:ilvl="7" w:tplc="8F063AC2" w:tentative="1">
      <w:start w:val="1"/>
      <w:numFmt w:val="lowerLetter"/>
      <w:lvlText w:val="%8."/>
      <w:lvlJc w:val="left"/>
      <w:pPr>
        <w:tabs>
          <w:tab w:val="num" w:pos="5760"/>
        </w:tabs>
        <w:ind w:left="5760" w:hanging="360"/>
      </w:pPr>
    </w:lvl>
    <w:lvl w:ilvl="8" w:tplc="A456F382" w:tentative="1">
      <w:start w:val="1"/>
      <w:numFmt w:val="lowerRoman"/>
      <w:lvlText w:val="%9."/>
      <w:lvlJc w:val="right"/>
      <w:pPr>
        <w:tabs>
          <w:tab w:val="num" w:pos="6480"/>
        </w:tabs>
        <w:ind w:left="6480" w:hanging="180"/>
      </w:pPr>
    </w:lvl>
  </w:abstractNum>
  <w:abstractNum w:abstractNumId="38" w15:restartNumberingAfterBreak="0">
    <w:nsid w:val="7BB402CD"/>
    <w:multiLevelType w:val="singleLevel"/>
    <w:tmpl w:val="0405000F"/>
    <w:lvl w:ilvl="0">
      <w:start w:val="1"/>
      <w:numFmt w:val="decimal"/>
      <w:lvlText w:val="%1."/>
      <w:lvlJc w:val="left"/>
      <w:pPr>
        <w:tabs>
          <w:tab w:val="num" w:pos="360"/>
        </w:tabs>
        <w:ind w:left="360" w:hanging="360"/>
      </w:pPr>
    </w:lvl>
  </w:abstractNum>
  <w:num w:numId="1">
    <w:abstractNumId w:val="22"/>
  </w:num>
  <w:num w:numId="2">
    <w:abstractNumId w:val="9"/>
  </w:num>
  <w:num w:numId="3">
    <w:abstractNumId w:val="12"/>
  </w:num>
  <w:num w:numId="4">
    <w:abstractNumId w:val="23"/>
  </w:num>
  <w:num w:numId="5">
    <w:abstractNumId w:val="11"/>
  </w:num>
  <w:num w:numId="6">
    <w:abstractNumId w:val="10"/>
  </w:num>
  <w:num w:numId="7">
    <w:abstractNumId w:val="36"/>
  </w:num>
  <w:num w:numId="8">
    <w:abstractNumId w:val="29"/>
  </w:num>
  <w:num w:numId="9">
    <w:abstractNumId w:val="7"/>
  </w:num>
  <w:num w:numId="10">
    <w:abstractNumId w:val="7"/>
  </w:num>
  <w:num w:numId="11">
    <w:abstractNumId w:val="5"/>
  </w:num>
  <w:num w:numId="12">
    <w:abstractNumId w:val="27"/>
  </w:num>
  <w:num w:numId="13">
    <w:abstractNumId w:val="13"/>
  </w:num>
  <w:num w:numId="14">
    <w:abstractNumId w:val="30"/>
  </w:num>
  <w:num w:numId="15">
    <w:abstractNumId w:val="6"/>
  </w:num>
  <w:num w:numId="16">
    <w:abstractNumId w:val="15"/>
  </w:num>
  <w:num w:numId="17">
    <w:abstractNumId w:val="19"/>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ascii="Arial" w:hAnsi="Arial" w:cs="Arial" w:hint="default"/>
          <w:b w:val="0"/>
          <w:i w:val="0"/>
          <w:color w:val="auto"/>
          <w:sz w:val="20"/>
          <w:szCs w:val="20"/>
        </w:rPr>
      </w:lvl>
    </w:lvlOverride>
  </w:num>
  <w:num w:numId="18">
    <w:abstractNumId w:val="4"/>
  </w:num>
  <w:num w:numId="19">
    <w:abstractNumId w:val="24"/>
  </w:num>
  <w:num w:numId="20">
    <w:abstractNumId w:val="2"/>
  </w:num>
  <w:num w:numId="21">
    <w:abstractNumId w:val="25"/>
  </w:num>
  <w:num w:numId="22">
    <w:abstractNumId w:val="32"/>
  </w:num>
  <w:num w:numId="23">
    <w:abstractNumId w:val="17"/>
  </w:num>
  <w:num w:numId="24">
    <w:abstractNumId w:val="37"/>
  </w:num>
  <w:num w:numId="25">
    <w:abstractNumId w:val="38"/>
  </w:num>
  <w:num w:numId="26">
    <w:abstractNumId w:val="20"/>
  </w:num>
  <w:num w:numId="27">
    <w:abstractNumId w:val="19"/>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28">
    <w:abstractNumId w:val="35"/>
  </w:num>
  <w:num w:numId="29">
    <w:abstractNumId w:val="33"/>
  </w:num>
  <w:num w:numId="30">
    <w:abstractNumId w:val="14"/>
  </w:num>
  <w:num w:numId="31">
    <w:abstractNumId w:val="21"/>
  </w:num>
  <w:num w:numId="32">
    <w:abstractNumId w:val="1"/>
  </w:num>
  <w:num w:numId="33">
    <w:abstractNumId w:val="31"/>
  </w:num>
  <w:num w:numId="34">
    <w:abstractNumId w:val="8"/>
  </w:num>
  <w:num w:numId="35">
    <w:abstractNumId w:val="3"/>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num>
  <w:num w:numId="40">
    <w:abstractNumId w:val="34"/>
  </w:num>
  <w:num w:numId="41">
    <w:abstractNumId w:val="16"/>
  </w:num>
  <w:num w:numId="42">
    <w:abstractNumId w:val="19"/>
    <w:lvlOverride w:ilvl="1">
      <w:lvl w:ilvl="1">
        <w:start w:val="1"/>
        <w:numFmt w:val="decimal"/>
        <w:pStyle w:val="ListNumber-ContractCzechRadio"/>
        <w:lvlText w:val="%2."/>
        <w:lvlJc w:val="left"/>
        <w:pPr>
          <w:ind w:left="312" w:hanging="312"/>
        </w:pPr>
        <w:rPr>
          <w:rFonts w:hint="default"/>
          <w:b w:val="0"/>
        </w:rPr>
      </w:lvl>
    </w:lvlOverride>
  </w:num>
  <w:num w:numId="43">
    <w:abstractNumId w:val="0"/>
  </w:num>
  <w:num w:numId="44">
    <w:abstractNumId w:val="18"/>
  </w:num>
  <w:num w:numId="45">
    <w:abstractNumId w:val="19"/>
  </w:num>
  <w:num w:numId="46">
    <w:abstractNumId w:val="19"/>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7">
    <w:abstractNumId w:val="19"/>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8">
    <w:abstractNumId w:val="2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0968"/>
    <w:rsid w:val="00001F63"/>
    <w:rsid w:val="00002C5D"/>
    <w:rsid w:val="00004EC0"/>
    <w:rsid w:val="00011579"/>
    <w:rsid w:val="00012A25"/>
    <w:rsid w:val="000173A9"/>
    <w:rsid w:val="00027476"/>
    <w:rsid w:val="000305B2"/>
    <w:rsid w:val="000359FE"/>
    <w:rsid w:val="00037AA8"/>
    <w:rsid w:val="00055409"/>
    <w:rsid w:val="00066D16"/>
    <w:rsid w:val="000678FF"/>
    <w:rsid w:val="0007439B"/>
    <w:rsid w:val="00087213"/>
    <w:rsid w:val="00087478"/>
    <w:rsid w:val="000A44DD"/>
    <w:rsid w:val="000A537C"/>
    <w:rsid w:val="000A7405"/>
    <w:rsid w:val="000B37A4"/>
    <w:rsid w:val="000B7D21"/>
    <w:rsid w:val="000C16A3"/>
    <w:rsid w:val="000C6C97"/>
    <w:rsid w:val="000D28AB"/>
    <w:rsid w:val="000D3CA7"/>
    <w:rsid w:val="000E259A"/>
    <w:rsid w:val="000E46B9"/>
    <w:rsid w:val="000E4C65"/>
    <w:rsid w:val="00100883"/>
    <w:rsid w:val="00106A74"/>
    <w:rsid w:val="00107439"/>
    <w:rsid w:val="001112A0"/>
    <w:rsid w:val="0012425C"/>
    <w:rsid w:val="00132558"/>
    <w:rsid w:val="001374C0"/>
    <w:rsid w:val="00141959"/>
    <w:rsid w:val="001455D3"/>
    <w:rsid w:val="00146AF9"/>
    <w:rsid w:val="001471B1"/>
    <w:rsid w:val="00150FB2"/>
    <w:rsid w:val="00153999"/>
    <w:rsid w:val="00166126"/>
    <w:rsid w:val="0018147A"/>
    <w:rsid w:val="00191DEF"/>
    <w:rsid w:val="00193075"/>
    <w:rsid w:val="001A019C"/>
    <w:rsid w:val="001B37A8"/>
    <w:rsid w:val="001B621F"/>
    <w:rsid w:val="001C2B09"/>
    <w:rsid w:val="001C2C10"/>
    <w:rsid w:val="001C4626"/>
    <w:rsid w:val="001D5154"/>
    <w:rsid w:val="001E0A94"/>
    <w:rsid w:val="001F15D7"/>
    <w:rsid w:val="001F475A"/>
    <w:rsid w:val="001F62D7"/>
    <w:rsid w:val="001F67AB"/>
    <w:rsid w:val="001F6C39"/>
    <w:rsid w:val="002015E7"/>
    <w:rsid w:val="00202C70"/>
    <w:rsid w:val="00204CBF"/>
    <w:rsid w:val="002417A9"/>
    <w:rsid w:val="00244761"/>
    <w:rsid w:val="00246728"/>
    <w:rsid w:val="00253966"/>
    <w:rsid w:val="002663BF"/>
    <w:rsid w:val="0027211D"/>
    <w:rsid w:val="00272BC8"/>
    <w:rsid w:val="002748B7"/>
    <w:rsid w:val="002920CE"/>
    <w:rsid w:val="00295A22"/>
    <w:rsid w:val="002A2AAB"/>
    <w:rsid w:val="002A4CCF"/>
    <w:rsid w:val="002A562E"/>
    <w:rsid w:val="002A6FEB"/>
    <w:rsid w:val="002A7540"/>
    <w:rsid w:val="002C68DB"/>
    <w:rsid w:val="002C6C32"/>
    <w:rsid w:val="002E57DB"/>
    <w:rsid w:val="002F0971"/>
    <w:rsid w:val="002F0D46"/>
    <w:rsid w:val="002F101F"/>
    <w:rsid w:val="002F2BF0"/>
    <w:rsid w:val="002F691A"/>
    <w:rsid w:val="00304C54"/>
    <w:rsid w:val="00304E34"/>
    <w:rsid w:val="003051D2"/>
    <w:rsid w:val="00311D2A"/>
    <w:rsid w:val="00321BCC"/>
    <w:rsid w:val="00326AA8"/>
    <w:rsid w:val="00335F41"/>
    <w:rsid w:val="00363B6A"/>
    <w:rsid w:val="003704E3"/>
    <w:rsid w:val="00372D0D"/>
    <w:rsid w:val="00374550"/>
    <w:rsid w:val="00374638"/>
    <w:rsid w:val="00376CD7"/>
    <w:rsid w:val="00377956"/>
    <w:rsid w:val="003811C2"/>
    <w:rsid w:val="00384831"/>
    <w:rsid w:val="0039431B"/>
    <w:rsid w:val="003955EC"/>
    <w:rsid w:val="003960FE"/>
    <w:rsid w:val="00396EC9"/>
    <w:rsid w:val="003A4BC9"/>
    <w:rsid w:val="003B1125"/>
    <w:rsid w:val="003C0573"/>
    <w:rsid w:val="003C2711"/>
    <w:rsid w:val="003C31C1"/>
    <w:rsid w:val="003C5F49"/>
    <w:rsid w:val="003E3489"/>
    <w:rsid w:val="003E3F0A"/>
    <w:rsid w:val="003F0A33"/>
    <w:rsid w:val="003F28AB"/>
    <w:rsid w:val="004004EC"/>
    <w:rsid w:val="00402018"/>
    <w:rsid w:val="0041039D"/>
    <w:rsid w:val="00420BB5"/>
    <w:rsid w:val="00421F3D"/>
    <w:rsid w:val="00423CD7"/>
    <w:rsid w:val="00426E19"/>
    <w:rsid w:val="00427653"/>
    <w:rsid w:val="0042799B"/>
    <w:rsid w:val="0043080E"/>
    <w:rsid w:val="004351F1"/>
    <w:rsid w:val="004374A1"/>
    <w:rsid w:val="0045245F"/>
    <w:rsid w:val="00452B29"/>
    <w:rsid w:val="00453CE2"/>
    <w:rsid w:val="00460241"/>
    <w:rsid w:val="00461C46"/>
    <w:rsid w:val="00465783"/>
    <w:rsid w:val="00465CD8"/>
    <w:rsid w:val="00470A4E"/>
    <w:rsid w:val="004765CF"/>
    <w:rsid w:val="004845E9"/>
    <w:rsid w:val="004945CC"/>
    <w:rsid w:val="004A383D"/>
    <w:rsid w:val="004B34BA"/>
    <w:rsid w:val="004B4526"/>
    <w:rsid w:val="004B6A02"/>
    <w:rsid w:val="004C02AA"/>
    <w:rsid w:val="004C3C3B"/>
    <w:rsid w:val="004C4241"/>
    <w:rsid w:val="004C4A06"/>
    <w:rsid w:val="004C7A0B"/>
    <w:rsid w:val="004D4774"/>
    <w:rsid w:val="004E1970"/>
    <w:rsid w:val="004E6805"/>
    <w:rsid w:val="00503578"/>
    <w:rsid w:val="00503B1F"/>
    <w:rsid w:val="00511D20"/>
    <w:rsid w:val="00513E43"/>
    <w:rsid w:val="0051587B"/>
    <w:rsid w:val="00517EE8"/>
    <w:rsid w:val="00524CE2"/>
    <w:rsid w:val="00531AB5"/>
    <w:rsid w:val="00533961"/>
    <w:rsid w:val="00542335"/>
    <w:rsid w:val="00544352"/>
    <w:rsid w:val="005504E0"/>
    <w:rsid w:val="00562C53"/>
    <w:rsid w:val="00565B8F"/>
    <w:rsid w:val="00567D9A"/>
    <w:rsid w:val="00567FB9"/>
    <w:rsid w:val="00583B07"/>
    <w:rsid w:val="00596485"/>
    <w:rsid w:val="005A1184"/>
    <w:rsid w:val="005A298D"/>
    <w:rsid w:val="005A384C"/>
    <w:rsid w:val="005A7C11"/>
    <w:rsid w:val="005B12EC"/>
    <w:rsid w:val="005B141A"/>
    <w:rsid w:val="005B7030"/>
    <w:rsid w:val="005C7732"/>
    <w:rsid w:val="005D116B"/>
    <w:rsid w:val="005D1AE8"/>
    <w:rsid w:val="005D59C5"/>
    <w:rsid w:val="005E481C"/>
    <w:rsid w:val="005E5533"/>
    <w:rsid w:val="005F0423"/>
    <w:rsid w:val="005F2B5E"/>
    <w:rsid w:val="005F379F"/>
    <w:rsid w:val="00605AD7"/>
    <w:rsid w:val="0061102E"/>
    <w:rsid w:val="00611516"/>
    <w:rsid w:val="00614726"/>
    <w:rsid w:val="006228A6"/>
    <w:rsid w:val="00622E04"/>
    <w:rsid w:val="006311D4"/>
    <w:rsid w:val="00631D4C"/>
    <w:rsid w:val="0063722A"/>
    <w:rsid w:val="00637CA7"/>
    <w:rsid w:val="00640DF8"/>
    <w:rsid w:val="00643791"/>
    <w:rsid w:val="00646024"/>
    <w:rsid w:val="0065041B"/>
    <w:rsid w:val="0066030E"/>
    <w:rsid w:val="006736E0"/>
    <w:rsid w:val="00681E96"/>
    <w:rsid w:val="00682904"/>
    <w:rsid w:val="006A2D5B"/>
    <w:rsid w:val="006A425C"/>
    <w:rsid w:val="006B08A2"/>
    <w:rsid w:val="006C306A"/>
    <w:rsid w:val="006D0812"/>
    <w:rsid w:val="006D1AEF"/>
    <w:rsid w:val="006D22CA"/>
    <w:rsid w:val="006D648C"/>
    <w:rsid w:val="006D65B9"/>
    <w:rsid w:val="006E14A6"/>
    <w:rsid w:val="006E30C3"/>
    <w:rsid w:val="006E3A5C"/>
    <w:rsid w:val="006E3B33"/>
    <w:rsid w:val="006F2373"/>
    <w:rsid w:val="006F2664"/>
    <w:rsid w:val="006F3539"/>
    <w:rsid w:val="006F3D05"/>
    <w:rsid w:val="006F4070"/>
    <w:rsid w:val="00704F7D"/>
    <w:rsid w:val="007236C0"/>
    <w:rsid w:val="00727BE2"/>
    <w:rsid w:val="007305AC"/>
    <w:rsid w:val="007422A0"/>
    <w:rsid w:val="007445B7"/>
    <w:rsid w:val="00745C04"/>
    <w:rsid w:val="00746EA4"/>
    <w:rsid w:val="0076001C"/>
    <w:rsid w:val="007634DE"/>
    <w:rsid w:val="007653C6"/>
    <w:rsid w:val="00777305"/>
    <w:rsid w:val="00784F74"/>
    <w:rsid w:val="00787D5C"/>
    <w:rsid w:val="007905DD"/>
    <w:rsid w:val="00792C05"/>
    <w:rsid w:val="007A6939"/>
    <w:rsid w:val="007C437F"/>
    <w:rsid w:val="007C5A0C"/>
    <w:rsid w:val="007C70B6"/>
    <w:rsid w:val="007D0945"/>
    <w:rsid w:val="007D194D"/>
    <w:rsid w:val="007D5CDF"/>
    <w:rsid w:val="007D65C7"/>
    <w:rsid w:val="007E07A4"/>
    <w:rsid w:val="007E35C3"/>
    <w:rsid w:val="007F7A88"/>
    <w:rsid w:val="0080004F"/>
    <w:rsid w:val="00812173"/>
    <w:rsid w:val="00842445"/>
    <w:rsid w:val="00843A2D"/>
    <w:rsid w:val="0084793C"/>
    <w:rsid w:val="00850417"/>
    <w:rsid w:val="008519AB"/>
    <w:rsid w:val="00851BEB"/>
    <w:rsid w:val="00852E7E"/>
    <w:rsid w:val="00855526"/>
    <w:rsid w:val="00855F0E"/>
    <w:rsid w:val="00864BA3"/>
    <w:rsid w:val="008661B0"/>
    <w:rsid w:val="00876868"/>
    <w:rsid w:val="00877AD8"/>
    <w:rsid w:val="00877CDC"/>
    <w:rsid w:val="0088047D"/>
    <w:rsid w:val="00880C49"/>
    <w:rsid w:val="00881C56"/>
    <w:rsid w:val="00886466"/>
    <w:rsid w:val="008873D8"/>
    <w:rsid w:val="00890C65"/>
    <w:rsid w:val="0089200D"/>
    <w:rsid w:val="00893B5C"/>
    <w:rsid w:val="0089602C"/>
    <w:rsid w:val="008A4986"/>
    <w:rsid w:val="008B7902"/>
    <w:rsid w:val="008B7F41"/>
    <w:rsid w:val="008C1650"/>
    <w:rsid w:val="008C6FEE"/>
    <w:rsid w:val="008D14F1"/>
    <w:rsid w:val="008D23A4"/>
    <w:rsid w:val="008D25B1"/>
    <w:rsid w:val="008D2658"/>
    <w:rsid w:val="008E617C"/>
    <w:rsid w:val="008E7FC3"/>
    <w:rsid w:val="008F038D"/>
    <w:rsid w:val="008F1852"/>
    <w:rsid w:val="008F36D1"/>
    <w:rsid w:val="008F7E57"/>
    <w:rsid w:val="00900A72"/>
    <w:rsid w:val="00911493"/>
    <w:rsid w:val="009124A9"/>
    <w:rsid w:val="00912A31"/>
    <w:rsid w:val="00922C57"/>
    <w:rsid w:val="00923FBD"/>
    <w:rsid w:val="00924A31"/>
    <w:rsid w:val="009356E3"/>
    <w:rsid w:val="00936DA8"/>
    <w:rsid w:val="009403C9"/>
    <w:rsid w:val="00940C9F"/>
    <w:rsid w:val="00941C13"/>
    <w:rsid w:val="00947F4C"/>
    <w:rsid w:val="00951CC1"/>
    <w:rsid w:val="009542AF"/>
    <w:rsid w:val="00965895"/>
    <w:rsid w:val="009705FA"/>
    <w:rsid w:val="00974D57"/>
    <w:rsid w:val="00977112"/>
    <w:rsid w:val="00980AA3"/>
    <w:rsid w:val="009918E8"/>
    <w:rsid w:val="00995D33"/>
    <w:rsid w:val="00997FEC"/>
    <w:rsid w:val="009A093A"/>
    <w:rsid w:val="009A1AF3"/>
    <w:rsid w:val="009A2A7B"/>
    <w:rsid w:val="009A5FA0"/>
    <w:rsid w:val="009A6791"/>
    <w:rsid w:val="009A76DD"/>
    <w:rsid w:val="009B1FF9"/>
    <w:rsid w:val="009B6E96"/>
    <w:rsid w:val="009D2E73"/>
    <w:rsid w:val="009D40D1"/>
    <w:rsid w:val="009E0266"/>
    <w:rsid w:val="009E1DD6"/>
    <w:rsid w:val="009E7425"/>
    <w:rsid w:val="009F4674"/>
    <w:rsid w:val="009F63FA"/>
    <w:rsid w:val="009F7CCA"/>
    <w:rsid w:val="00A044F7"/>
    <w:rsid w:val="00A062A6"/>
    <w:rsid w:val="00A160B5"/>
    <w:rsid w:val="00A16453"/>
    <w:rsid w:val="00A20089"/>
    <w:rsid w:val="00A2638B"/>
    <w:rsid w:val="00A31926"/>
    <w:rsid w:val="00A32C36"/>
    <w:rsid w:val="00A334CB"/>
    <w:rsid w:val="00A36286"/>
    <w:rsid w:val="00A37442"/>
    <w:rsid w:val="00A401EE"/>
    <w:rsid w:val="00A41BEC"/>
    <w:rsid w:val="00A41EDF"/>
    <w:rsid w:val="00A453D6"/>
    <w:rsid w:val="00A53EE0"/>
    <w:rsid w:val="00A74492"/>
    <w:rsid w:val="00A7510C"/>
    <w:rsid w:val="00A93C16"/>
    <w:rsid w:val="00A96C09"/>
    <w:rsid w:val="00AB345B"/>
    <w:rsid w:val="00AB5003"/>
    <w:rsid w:val="00AB5D02"/>
    <w:rsid w:val="00AB77E9"/>
    <w:rsid w:val="00AB7A66"/>
    <w:rsid w:val="00AD098D"/>
    <w:rsid w:val="00AD2BCA"/>
    <w:rsid w:val="00AE00C0"/>
    <w:rsid w:val="00AE0987"/>
    <w:rsid w:val="00AE5C7C"/>
    <w:rsid w:val="00AE7DE4"/>
    <w:rsid w:val="00AF6E44"/>
    <w:rsid w:val="00B00B4C"/>
    <w:rsid w:val="00B03340"/>
    <w:rsid w:val="00B101D7"/>
    <w:rsid w:val="00B13943"/>
    <w:rsid w:val="00B2112B"/>
    <w:rsid w:val="00B25F23"/>
    <w:rsid w:val="00B27C14"/>
    <w:rsid w:val="00B36031"/>
    <w:rsid w:val="00B36165"/>
    <w:rsid w:val="00B46012"/>
    <w:rsid w:val="00B54E8D"/>
    <w:rsid w:val="00B5596D"/>
    <w:rsid w:val="00B62564"/>
    <w:rsid w:val="00B62703"/>
    <w:rsid w:val="00B6387D"/>
    <w:rsid w:val="00B63CDB"/>
    <w:rsid w:val="00B655A7"/>
    <w:rsid w:val="00B6651B"/>
    <w:rsid w:val="00B67C45"/>
    <w:rsid w:val="00B826E5"/>
    <w:rsid w:val="00B8342C"/>
    <w:rsid w:val="00BA16BB"/>
    <w:rsid w:val="00BA3A52"/>
    <w:rsid w:val="00BA4F7F"/>
    <w:rsid w:val="00BB745F"/>
    <w:rsid w:val="00BD2B32"/>
    <w:rsid w:val="00BD53CD"/>
    <w:rsid w:val="00BE057D"/>
    <w:rsid w:val="00BE6AFE"/>
    <w:rsid w:val="00BF05E5"/>
    <w:rsid w:val="00BF1450"/>
    <w:rsid w:val="00C02C60"/>
    <w:rsid w:val="00C0494E"/>
    <w:rsid w:val="00C11D8C"/>
    <w:rsid w:val="00C13EF1"/>
    <w:rsid w:val="00C314B3"/>
    <w:rsid w:val="00C32383"/>
    <w:rsid w:val="00C32EC0"/>
    <w:rsid w:val="00C55596"/>
    <w:rsid w:val="00C60006"/>
    <w:rsid w:val="00C61062"/>
    <w:rsid w:val="00C617C3"/>
    <w:rsid w:val="00C670F0"/>
    <w:rsid w:val="00C73AFB"/>
    <w:rsid w:val="00C74B6B"/>
    <w:rsid w:val="00C7676F"/>
    <w:rsid w:val="00C87878"/>
    <w:rsid w:val="00C93817"/>
    <w:rsid w:val="00C94987"/>
    <w:rsid w:val="00C97ED9"/>
    <w:rsid w:val="00CB12DA"/>
    <w:rsid w:val="00CB3560"/>
    <w:rsid w:val="00CC5D3A"/>
    <w:rsid w:val="00CC5F6B"/>
    <w:rsid w:val="00CC693A"/>
    <w:rsid w:val="00CC6D7B"/>
    <w:rsid w:val="00CD17E8"/>
    <w:rsid w:val="00CD2F41"/>
    <w:rsid w:val="00CD32C2"/>
    <w:rsid w:val="00CE0A08"/>
    <w:rsid w:val="00CE2DE6"/>
    <w:rsid w:val="00CE38C2"/>
    <w:rsid w:val="00CF2EDD"/>
    <w:rsid w:val="00D028A4"/>
    <w:rsid w:val="00D136A8"/>
    <w:rsid w:val="00D14011"/>
    <w:rsid w:val="00D207E3"/>
    <w:rsid w:val="00D210C6"/>
    <w:rsid w:val="00D22627"/>
    <w:rsid w:val="00D3315D"/>
    <w:rsid w:val="00D357B1"/>
    <w:rsid w:val="00D43A77"/>
    <w:rsid w:val="00D50ADA"/>
    <w:rsid w:val="00D52E4B"/>
    <w:rsid w:val="00D569E2"/>
    <w:rsid w:val="00D57263"/>
    <w:rsid w:val="00D6512D"/>
    <w:rsid w:val="00D66C2E"/>
    <w:rsid w:val="00D7115E"/>
    <w:rsid w:val="00D7343C"/>
    <w:rsid w:val="00D74F30"/>
    <w:rsid w:val="00D77D03"/>
    <w:rsid w:val="00D804C8"/>
    <w:rsid w:val="00D86B3F"/>
    <w:rsid w:val="00D87FCE"/>
    <w:rsid w:val="00D938A0"/>
    <w:rsid w:val="00D96356"/>
    <w:rsid w:val="00DA2D6B"/>
    <w:rsid w:val="00DA3832"/>
    <w:rsid w:val="00DA6B2E"/>
    <w:rsid w:val="00DA795F"/>
    <w:rsid w:val="00DB2CC5"/>
    <w:rsid w:val="00DB5E8D"/>
    <w:rsid w:val="00DC27CD"/>
    <w:rsid w:val="00DC53CC"/>
    <w:rsid w:val="00DD0496"/>
    <w:rsid w:val="00DE000D"/>
    <w:rsid w:val="00DF3017"/>
    <w:rsid w:val="00DF6803"/>
    <w:rsid w:val="00E07F55"/>
    <w:rsid w:val="00E140F4"/>
    <w:rsid w:val="00E14EE0"/>
    <w:rsid w:val="00E152DE"/>
    <w:rsid w:val="00E40B22"/>
    <w:rsid w:val="00E41313"/>
    <w:rsid w:val="00E44286"/>
    <w:rsid w:val="00E56905"/>
    <w:rsid w:val="00E65899"/>
    <w:rsid w:val="00E679DB"/>
    <w:rsid w:val="00E71BD3"/>
    <w:rsid w:val="00E75B94"/>
    <w:rsid w:val="00E767B0"/>
    <w:rsid w:val="00E777C1"/>
    <w:rsid w:val="00E813CD"/>
    <w:rsid w:val="00E8388F"/>
    <w:rsid w:val="00E954DF"/>
    <w:rsid w:val="00E95E32"/>
    <w:rsid w:val="00EA0F47"/>
    <w:rsid w:val="00EA2AB8"/>
    <w:rsid w:val="00EA4E34"/>
    <w:rsid w:val="00EB277B"/>
    <w:rsid w:val="00EB72F8"/>
    <w:rsid w:val="00EC3137"/>
    <w:rsid w:val="00EC36E6"/>
    <w:rsid w:val="00EE130E"/>
    <w:rsid w:val="00EE1989"/>
    <w:rsid w:val="00EE4B32"/>
    <w:rsid w:val="00EE5F5F"/>
    <w:rsid w:val="00EF142C"/>
    <w:rsid w:val="00EF5212"/>
    <w:rsid w:val="00F02A69"/>
    <w:rsid w:val="00F12AB9"/>
    <w:rsid w:val="00F144D3"/>
    <w:rsid w:val="00F16577"/>
    <w:rsid w:val="00F16B5A"/>
    <w:rsid w:val="00F216F3"/>
    <w:rsid w:val="00F24B5A"/>
    <w:rsid w:val="00F30050"/>
    <w:rsid w:val="00F3269F"/>
    <w:rsid w:val="00F36FC8"/>
    <w:rsid w:val="00F378B4"/>
    <w:rsid w:val="00F40F01"/>
    <w:rsid w:val="00F43CA2"/>
    <w:rsid w:val="00F52F2D"/>
    <w:rsid w:val="00F544E0"/>
    <w:rsid w:val="00F6014B"/>
    <w:rsid w:val="00F64209"/>
    <w:rsid w:val="00F76A09"/>
    <w:rsid w:val="00F87BA2"/>
    <w:rsid w:val="00F95548"/>
    <w:rsid w:val="00FA21F1"/>
    <w:rsid w:val="00FA24F5"/>
    <w:rsid w:val="00FB2E03"/>
    <w:rsid w:val="00FB7C4F"/>
    <w:rsid w:val="00FC6542"/>
    <w:rsid w:val="00FD0BC6"/>
    <w:rsid w:val="00FD3B52"/>
    <w:rsid w:val="00FE2E96"/>
    <w:rsid w:val="00FE4B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888F9C-02C5-429F-A980-30F303D0E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567D9A"/>
    <w:pPr>
      <w:numPr>
        <w:ilvl w:val="1"/>
        <w:numId w:val="17"/>
      </w:numPr>
      <w:spacing w:after="250"/>
      <w:jc w:val="both"/>
    </w:pPr>
  </w:style>
  <w:style w:type="paragraph" w:customStyle="1" w:styleId="ListLetter-ContractCzechRadio">
    <w:name w:val="List Letter - Contract (Czech Radio)"/>
    <w:basedOn w:val="Normln"/>
    <w:uiPriority w:val="15"/>
    <w:qFormat/>
    <w:rsid w:val="00784F74"/>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893B5C"/>
    <w:pPr>
      <w:spacing w:after="0" w:line="240" w:lineRule="auto"/>
    </w:pPr>
    <w:rPr>
      <w:rFonts w:ascii="Arial" w:hAnsi="Arial"/>
      <w:sz w:val="20"/>
    </w:rPr>
  </w:style>
  <w:style w:type="character" w:customStyle="1" w:styleId="nowrap">
    <w:name w:val="nowrap"/>
    <w:rsid w:val="00CC6D7B"/>
  </w:style>
  <w:style w:type="paragraph" w:customStyle="1" w:styleId="Standarduser">
    <w:name w:val="Standard (user)"/>
    <w:basedOn w:val="Normln"/>
    <w:rsid w:val="00A453D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N w:val="0"/>
      <w:spacing w:line="0" w:lineRule="atLeast"/>
    </w:pPr>
    <w:rPr>
      <w:rFonts w:ascii="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BA55A2-D857-469B-A1D6-D30C24F1B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7</Pages>
  <Words>2704</Words>
  <Characters>15957</Characters>
  <Application>Microsoft Office Word</Application>
  <DocSecurity>0</DocSecurity>
  <Lines>132</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18624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Nohel Michal</dc:creator>
  <cp:lastModifiedBy>Greň Jan</cp:lastModifiedBy>
  <cp:revision>32</cp:revision>
  <cp:lastPrinted>2023-01-25T10:52:00Z</cp:lastPrinted>
  <dcterms:created xsi:type="dcterms:W3CDTF">2023-01-24T12:46:00Z</dcterms:created>
  <dcterms:modified xsi:type="dcterms:W3CDTF">2025-04-23T19:09:00Z</dcterms:modified>
</cp:coreProperties>
</file>