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B9023" w14:textId="77777777" w:rsidR="000F5E11" w:rsidRDefault="000F5E11" w:rsidP="000F5E11">
      <w:pPr>
        <w:pStyle w:val="Smlouva"/>
        <w:rPr>
          <w:rFonts w:asciiTheme="minorHAnsi" w:hAnsiTheme="minorHAnsi" w:cstheme="minorHAnsi"/>
          <w:color w:val="auto"/>
        </w:rPr>
      </w:pPr>
      <w:bookmarkStart w:id="0" w:name="_Hlk493450020"/>
      <w:r w:rsidRPr="00BB2790">
        <w:rPr>
          <w:rFonts w:asciiTheme="minorHAnsi" w:hAnsiTheme="minorHAnsi" w:cstheme="minorHAnsi"/>
          <w:color w:val="auto"/>
        </w:rPr>
        <w:t>TECHNICKÉ PODMÍNKY</w:t>
      </w:r>
    </w:p>
    <w:p w14:paraId="7A6B9024" w14:textId="446AB0F9" w:rsidR="007742B6" w:rsidRPr="007742B6" w:rsidRDefault="007742B6" w:rsidP="007742B6">
      <w:pPr>
        <w:tabs>
          <w:tab w:val="left" w:pos="1134"/>
        </w:tabs>
        <w:jc w:val="center"/>
        <w:rPr>
          <w:rFonts w:asciiTheme="minorHAnsi" w:hAnsiTheme="minorHAnsi" w:cstheme="minorHAnsi"/>
          <w:b/>
          <w:bCs/>
          <w:sz w:val="28"/>
          <w:szCs w:val="28"/>
        </w:rPr>
      </w:pPr>
      <w:r w:rsidRPr="00BB2790">
        <w:rPr>
          <w:rFonts w:asciiTheme="minorHAnsi" w:hAnsiTheme="minorHAnsi" w:cstheme="minorHAnsi"/>
          <w:b/>
          <w:bCs/>
          <w:sz w:val="28"/>
          <w:szCs w:val="28"/>
        </w:rPr>
        <w:t>„</w:t>
      </w:r>
      <w:r w:rsidR="00A359F3" w:rsidRPr="00A359F3">
        <w:rPr>
          <w:rFonts w:ascii="Calibri" w:hAnsi="Calibri" w:cs="Calibri"/>
          <w:b/>
          <w:snapToGrid w:val="0"/>
          <w:sz w:val="32"/>
          <w:szCs w:val="32"/>
        </w:rPr>
        <w:t>Rekonstrukce elektroinstalace v Hale lehké údržby</w:t>
      </w:r>
      <w:r w:rsidR="00D61C54">
        <w:rPr>
          <w:rFonts w:ascii="Calibri" w:hAnsi="Calibri" w:cs="Calibri"/>
          <w:b/>
          <w:snapToGrid w:val="0"/>
          <w:sz w:val="32"/>
          <w:szCs w:val="32"/>
        </w:rPr>
        <w:t xml:space="preserve"> II</w:t>
      </w:r>
      <w:r>
        <w:rPr>
          <w:rFonts w:asciiTheme="minorHAnsi" w:hAnsiTheme="minorHAnsi" w:cstheme="minorHAnsi"/>
          <w:b/>
          <w:sz w:val="28"/>
          <w:szCs w:val="28"/>
        </w:rPr>
        <w:t>“</w:t>
      </w:r>
    </w:p>
    <w:p w14:paraId="7A6B9025" w14:textId="77777777" w:rsidR="000F5E11" w:rsidRPr="00BB2790" w:rsidRDefault="000F5E11" w:rsidP="000F5E11">
      <w:pPr>
        <w:pBdr>
          <w:bottom w:val="single" w:sz="12" w:space="1" w:color="auto"/>
        </w:pBdr>
        <w:spacing w:before="120"/>
        <w:jc w:val="center"/>
        <w:rPr>
          <w:rFonts w:asciiTheme="minorHAnsi" w:hAnsiTheme="minorHAnsi" w:cstheme="minorHAnsi"/>
          <w:sz w:val="28"/>
          <w:szCs w:val="28"/>
        </w:rPr>
      </w:pPr>
    </w:p>
    <w:p w14:paraId="7A6B9026" w14:textId="77777777" w:rsidR="000F5E11" w:rsidRPr="00BB2790" w:rsidRDefault="000F5E11" w:rsidP="000F5E11">
      <w:pPr>
        <w:rPr>
          <w:rFonts w:asciiTheme="minorHAnsi" w:hAnsiTheme="minorHAnsi" w:cstheme="minorHAnsi"/>
          <w:b/>
          <w:bCs/>
          <w:sz w:val="28"/>
          <w:szCs w:val="28"/>
        </w:rPr>
      </w:pPr>
    </w:p>
    <w:p w14:paraId="7A6B9027" w14:textId="77777777" w:rsidR="000F5E11" w:rsidRPr="00BB2790" w:rsidRDefault="000F5E11" w:rsidP="000F5E11">
      <w:pPr>
        <w:rPr>
          <w:rFonts w:asciiTheme="minorHAnsi" w:hAnsiTheme="minorHAnsi" w:cstheme="minorHAnsi"/>
          <w:b/>
          <w:bCs/>
          <w:snapToGrid w:val="0"/>
          <w:sz w:val="22"/>
        </w:rPr>
      </w:pPr>
    </w:p>
    <w:p w14:paraId="7A6B9028" w14:textId="77777777" w:rsidR="000F5E11" w:rsidRPr="00BB2790" w:rsidRDefault="000F5E11" w:rsidP="000F5E11">
      <w:pPr>
        <w:spacing w:after="120"/>
        <w:jc w:val="both"/>
        <w:rPr>
          <w:rFonts w:asciiTheme="minorHAnsi" w:hAnsiTheme="minorHAnsi" w:cstheme="minorHAnsi"/>
          <w:sz w:val="22"/>
        </w:rPr>
      </w:pPr>
      <w:bookmarkStart w:id="1" w:name="_Hlk493193438"/>
      <w:r w:rsidRPr="00BB2790">
        <w:rPr>
          <w:rFonts w:asciiTheme="minorHAnsi" w:hAnsiTheme="minorHAnsi" w:cstheme="minorHAnsi"/>
          <w:sz w:val="22"/>
        </w:rPr>
        <w:t xml:space="preserve">Zadavatel </w:t>
      </w:r>
      <w:r w:rsidR="007742B6">
        <w:rPr>
          <w:rFonts w:asciiTheme="minorHAnsi" w:hAnsiTheme="minorHAnsi" w:cstheme="minorHAnsi"/>
          <w:sz w:val="22"/>
        </w:rPr>
        <w:t xml:space="preserve">těmito </w:t>
      </w:r>
      <w:r w:rsidRPr="00BB2790">
        <w:rPr>
          <w:rFonts w:asciiTheme="minorHAnsi" w:hAnsiTheme="minorHAnsi" w:cstheme="minorHAnsi"/>
          <w:sz w:val="22"/>
        </w:rPr>
        <w:t xml:space="preserve">technickými podmínkami vymezuje charakteristiku poptávaného předmětu plnění, tj. </w:t>
      </w:r>
      <w:r w:rsidRPr="00BB2790">
        <w:rPr>
          <w:rFonts w:asciiTheme="minorHAnsi" w:hAnsiTheme="minorHAnsi" w:cstheme="minorHAnsi"/>
          <w:b/>
          <w:sz w:val="22"/>
        </w:rPr>
        <w:t>minimální</w:t>
      </w:r>
      <w:r w:rsidRPr="00BB2790">
        <w:rPr>
          <w:rFonts w:asciiTheme="minorHAnsi" w:hAnsiTheme="minorHAnsi" w:cstheme="minorHAnsi"/>
          <w:sz w:val="22"/>
        </w:rPr>
        <w:t xml:space="preserve"> technické parametry, které musí splňovat nabízený předmět plnění dodavatelů. V případě, že dodavatel nabídne předmět plnění, který nebude splňovat kteroukoliv z technických podmínek, bude vyloučen z výběrového řízení z důvodu nesplnění zadávacích podmínek.</w:t>
      </w:r>
    </w:p>
    <w:p w14:paraId="7A6B9029" w14:textId="77777777" w:rsidR="000F5E11" w:rsidRDefault="000F5E11" w:rsidP="000F5E11">
      <w:pPr>
        <w:jc w:val="both"/>
        <w:rPr>
          <w:rFonts w:asciiTheme="minorHAnsi" w:hAnsiTheme="minorHAnsi" w:cstheme="minorHAnsi"/>
          <w:sz w:val="22"/>
        </w:rPr>
      </w:pPr>
      <w:r w:rsidRPr="00BB2790">
        <w:rPr>
          <w:rFonts w:asciiTheme="minorHAnsi" w:hAnsiTheme="minorHAnsi" w:cstheme="minorHAnsi"/>
          <w:sz w:val="22"/>
        </w:rPr>
        <w:t>Účastník v</w:t>
      </w:r>
      <w:r w:rsidR="00BB2790">
        <w:rPr>
          <w:rFonts w:asciiTheme="minorHAnsi" w:hAnsiTheme="minorHAnsi" w:cstheme="minorHAnsi"/>
          <w:sz w:val="22"/>
        </w:rPr>
        <w:t> níže uvedených formulářích těchto „T</w:t>
      </w:r>
      <w:r w:rsidRPr="00BB2790">
        <w:rPr>
          <w:rFonts w:asciiTheme="minorHAnsi" w:hAnsiTheme="minorHAnsi" w:cstheme="minorHAnsi"/>
          <w:sz w:val="22"/>
        </w:rPr>
        <w:t>echnických podmín</w:t>
      </w:r>
      <w:r w:rsidR="00BB2790">
        <w:rPr>
          <w:rFonts w:asciiTheme="minorHAnsi" w:hAnsiTheme="minorHAnsi" w:cstheme="minorHAnsi"/>
          <w:sz w:val="22"/>
        </w:rPr>
        <w:t>e</w:t>
      </w:r>
      <w:r w:rsidRPr="00BB2790">
        <w:rPr>
          <w:rFonts w:asciiTheme="minorHAnsi" w:hAnsiTheme="minorHAnsi" w:cstheme="minorHAnsi"/>
          <w:sz w:val="22"/>
        </w:rPr>
        <w:t>k</w:t>
      </w:r>
      <w:r w:rsidR="00BB2790">
        <w:rPr>
          <w:rFonts w:asciiTheme="minorHAnsi" w:hAnsiTheme="minorHAnsi" w:cstheme="minorHAnsi"/>
          <w:sz w:val="22"/>
        </w:rPr>
        <w:t>“</w:t>
      </w:r>
      <w:r w:rsidRPr="00BB2790">
        <w:rPr>
          <w:rFonts w:asciiTheme="minorHAnsi" w:hAnsiTheme="minorHAnsi" w:cstheme="minorHAnsi"/>
          <w:sz w:val="22"/>
        </w:rPr>
        <w:t xml:space="preserve">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w:t>
      </w:r>
      <w:r w:rsidR="00BB2790">
        <w:rPr>
          <w:rFonts w:asciiTheme="minorHAnsi" w:hAnsiTheme="minorHAnsi" w:cstheme="minorHAnsi"/>
          <w:sz w:val="22"/>
        </w:rPr>
        <w:t>„Tech</w:t>
      </w:r>
      <w:r w:rsidRPr="00BB2790">
        <w:rPr>
          <w:rFonts w:asciiTheme="minorHAnsi" w:hAnsiTheme="minorHAnsi" w:cstheme="minorHAnsi"/>
          <w:sz w:val="22"/>
        </w:rPr>
        <w:t>nických podmínkách</w:t>
      </w:r>
      <w:r w:rsidR="00BB2790">
        <w:rPr>
          <w:rFonts w:asciiTheme="minorHAnsi" w:hAnsiTheme="minorHAnsi" w:cstheme="minorHAnsi"/>
          <w:sz w:val="22"/>
        </w:rPr>
        <w:t>“</w:t>
      </w:r>
      <w:r w:rsidRPr="00BB2790">
        <w:rPr>
          <w:rFonts w:asciiTheme="minorHAnsi" w:hAnsiTheme="minorHAnsi" w:cstheme="minorHAnsi"/>
          <w:sz w:val="22"/>
        </w:rPr>
        <w:t xml:space="preserve"> alespoň jednou „Ne“, bude vyloučen z</w:t>
      </w:r>
      <w:r w:rsidR="00BB2790">
        <w:rPr>
          <w:rFonts w:asciiTheme="minorHAnsi" w:hAnsiTheme="minorHAnsi" w:cstheme="minorHAnsi"/>
          <w:sz w:val="22"/>
        </w:rPr>
        <w:t> výběrového řízení z</w:t>
      </w:r>
      <w:r w:rsidRPr="00BB2790">
        <w:rPr>
          <w:rFonts w:asciiTheme="minorHAnsi" w:hAnsiTheme="minorHAnsi" w:cstheme="minorHAnsi"/>
          <w:sz w:val="22"/>
        </w:rPr>
        <w:t xml:space="preserve"> důvodu jejich nesplnění. V případě, že účastník uvede „Ano“ a při posouzení nabídek bude zjištěno, že nabízené plnění tento požadavek nesplňuje, může být vyloučen z důvodu jeho nesplnění a porušení zadávacích podmínek.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w:t>
      </w:r>
      <w:r w:rsidR="007742B6">
        <w:rPr>
          <w:rFonts w:asciiTheme="minorHAnsi" w:hAnsiTheme="minorHAnsi" w:cstheme="minorHAnsi"/>
          <w:sz w:val="22"/>
        </w:rPr>
        <w:t>Parametry</w:t>
      </w:r>
      <w:r w:rsidRPr="00BB2790">
        <w:rPr>
          <w:rFonts w:asciiTheme="minorHAnsi" w:hAnsiTheme="minorHAnsi" w:cstheme="minorHAnsi"/>
          <w:sz w:val="22"/>
        </w:rPr>
        <w:t xml:space="preserve">“. Účastník vyplní </w:t>
      </w:r>
      <w:r w:rsidR="00BB2790">
        <w:rPr>
          <w:rFonts w:asciiTheme="minorHAnsi" w:hAnsiTheme="minorHAnsi" w:cstheme="minorHAnsi"/>
          <w:sz w:val="22"/>
        </w:rPr>
        <w:t>„T</w:t>
      </w:r>
      <w:r w:rsidRPr="00BB2790">
        <w:rPr>
          <w:rFonts w:asciiTheme="minorHAnsi" w:hAnsiTheme="minorHAnsi" w:cstheme="minorHAnsi"/>
          <w:sz w:val="22"/>
        </w:rPr>
        <w:t>echnické podmínky</w:t>
      </w:r>
      <w:r w:rsidR="00BB2790">
        <w:rPr>
          <w:rFonts w:asciiTheme="minorHAnsi" w:hAnsiTheme="minorHAnsi" w:cstheme="minorHAnsi"/>
          <w:sz w:val="22"/>
        </w:rPr>
        <w:t>“</w:t>
      </w:r>
      <w:r w:rsidRPr="00BB2790">
        <w:rPr>
          <w:rFonts w:asciiTheme="minorHAnsi" w:hAnsiTheme="minorHAnsi" w:cstheme="minorHAnsi"/>
          <w:sz w:val="22"/>
        </w:rPr>
        <w:t xml:space="preserve"> dle instrukcí v nich uvedených včetně druhu a typu plnění, existuje-li. Vyplnění těchto druhů a typů plnění je pro dodavatele závazné a bude přílohou </w:t>
      </w:r>
      <w:r w:rsidR="00BB2790">
        <w:rPr>
          <w:rFonts w:asciiTheme="minorHAnsi" w:hAnsiTheme="minorHAnsi" w:cstheme="minorHAnsi"/>
          <w:sz w:val="22"/>
        </w:rPr>
        <w:t>Smlouvy o dílo</w:t>
      </w:r>
      <w:r w:rsidRPr="00BB2790">
        <w:rPr>
          <w:rFonts w:asciiTheme="minorHAnsi" w:hAnsiTheme="minorHAnsi" w:cstheme="minorHAnsi"/>
          <w:sz w:val="22"/>
        </w:rPr>
        <w:t>, to znamená, že dodavatel bude povinen dodat přesně to plnění, ke kterému se zavázal v nabídce.</w:t>
      </w:r>
      <w:bookmarkEnd w:id="1"/>
    </w:p>
    <w:p w14:paraId="57810720" w14:textId="77777777" w:rsidR="00BD59E9" w:rsidRDefault="00BD59E9" w:rsidP="000F5E11">
      <w:pPr>
        <w:jc w:val="both"/>
        <w:rPr>
          <w:rFonts w:asciiTheme="minorHAnsi" w:hAnsiTheme="minorHAnsi" w:cstheme="minorHAnsi"/>
          <w:sz w:val="22"/>
        </w:rPr>
      </w:pPr>
    </w:p>
    <w:p w14:paraId="3DB02037" w14:textId="790BAE1A" w:rsidR="00BD59E9" w:rsidRDefault="00BD59E9" w:rsidP="000F5E11">
      <w:pPr>
        <w:jc w:val="both"/>
        <w:rPr>
          <w:rFonts w:asciiTheme="minorHAnsi" w:hAnsiTheme="minorHAnsi" w:cstheme="minorHAnsi"/>
          <w:sz w:val="22"/>
        </w:rPr>
      </w:pPr>
    </w:p>
    <w:p w14:paraId="7A6B902A" w14:textId="77777777" w:rsidR="00EE3289" w:rsidRDefault="00EE3289" w:rsidP="000F5E11">
      <w:pPr>
        <w:jc w:val="both"/>
        <w:rPr>
          <w:rFonts w:asciiTheme="minorHAnsi" w:hAnsiTheme="minorHAnsi" w:cstheme="minorHAnsi"/>
          <w:sz w:val="22"/>
        </w:rPr>
      </w:pPr>
    </w:p>
    <w:p w14:paraId="2D388AA9" w14:textId="77777777" w:rsidR="00BD59E9" w:rsidRDefault="00BD59E9" w:rsidP="00EE3289">
      <w:pPr>
        <w:spacing w:after="160" w:line="259" w:lineRule="auto"/>
        <w:jc w:val="both"/>
        <w:rPr>
          <w:rFonts w:asciiTheme="minorHAnsi" w:hAnsiTheme="minorHAnsi" w:cstheme="minorHAnsi"/>
          <w:sz w:val="22"/>
        </w:rPr>
      </w:pPr>
    </w:p>
    <w:p w14:paraId="7A6B9030" w14:textId="20FD3720" w:rsidR="00556B9B" w:rsidRPr="00BB2790" w:rsidRDefault="000F5E11" w:rsidP="00EE3289">
      <w:pPr>
        <w:spacing w:after="160" w:line="259" w:lineRule="auto"/>
        <w:jc w:val="both"/>
        <w:rPr>
          <w:rFonts w:asciiTheme="minorHAnsi" w:hAnsiTheme="minorHAnsi" w:cstheme="minorHAnsi"/>
          <w:sz w:val="22"/>
        </w:rPr>
      </w:pPr>
      <w:r w:rsidRPr="00BB2790">
        <w:rPr>
          <w:rFonts w:asciiTheme="minorHAnsi" w:hAnsiTheme="minorHAnsi" w:cstheme="minorHAnsi"/>
          <w:sz w:val="22"/>
        </w:rPr>
        <w:br w:type="page"/>
      </w:r>
    </w:p>
    <w:p w14:paraId="054091BF" w14:textId="73BE540D" w:rsidR="007C7BB4" w:rsidRDefault="007C7BB4">
      <w:pPr>
        <w:spacing w:after="160" w:line="259" w:lineRule="auto"/>
        <w:rPr>
          <w:rFonts w:asciiTheme="minorHAnsi" w:hAnsiTheme="minorHAnsi" w:cstheme="minorHAnsi"/>
          <w:sz w:val="22"/>
        </w:rPr>
      </w:pPr>
    </w:p>
    <w:tbl>
      <w:tblPr>
        <w:tblW w:w="8926" w:type="dxa"/>
        <w:tblCellMar>
          <w:left w:w="70" w:type="dxa"/>
          <w:right w:w="70" w:type="dxa"/>
        </w:tblCellMar>
        <w:tblLook w:val="04A0" w:firstRow="1" w:lastRow="0" w:firstColumn="1" w:lastColumn="0" w:noHBand="0" w:noVBand="1"/>
      </w:tblPr>
      <w:tblGrid>
        <w:gridCol w:w="3823"/>
        <w:gridCol w:w="1559"/>
        <w:gridCol w:w="1078"/>
        <w:gridCol w:w="2466"/>
      </w:tblGrid>
      <w:tr w:rsidR="00110520" w:rsidRPr="00BB2790" w14:paraId="4D8A1694" w14:textId="77777777" w:rsidTr="00A124F3">
        <w:trPr>
          <w:trHeight w:val="36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2BFEF" w14:textId="186C84C6" w:rsidR="00110520" w:rsidRDefault="00110520" w:rsidP="00A124F3">
            <w:pPr>
              <w:jc w:val="center"/>
              <w:rPr>
                <w:rFonts w:asciiTheme="minorHAnsi" w:eastAsia="Times New Roman" w:hAnsiTheme="minorHAnsi" w:cstheme="minorHAnsi"/>
                <w:b/>
                <w:bCs/>
                <w:sz w:val="28"/>
                <w:szCs w:val="28"/>
              </w:rPr>
            </w:pPr>
            <w:bookmarkStart w:id="2" w:name="_Hlk154871637"/>
            <w:bookmarkEnd w:id="0"/>
            <w:r>
              <w:rPr>
                <w:rFonts w:asciiTheme="minorHAnsi" w:eastAsia="Times New Roman" w:hAnsiTheme="minorHAnsi" w:cstheme="minorHAnsi"/>
                <w:b/>
                <w:bCs/>
                <w:sz w:val="28"/>
                <w:szCs w:val="28"/>
              </w:rPr>
              <w:t>LED svítidlo – typ S2</w:t>
            </w:r>
          </w:p>
        </w:tc>
      </w:tr>
      <w:tr w:rsidR="00110520" w:rsidRPr="007742B6" w14:paraId="31658FF8" w14:textId="77777777" w:rsidTr="00A124F3">
        <w:trPr>
          <w:trHeight w:val="36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591150A" w14:textId="77777777" w:rsidR="00110520" w:rsidRPr="007742B6" w:rsidRDefault="00110520" w:rsidP="00A124F3">
            <w:pPr>
              <w:rPr>
                <w:rFonts w:asciiTheme="minorHAnsi" w:eastAsia="Times New Roman" w:hAnsiTheme="minorHAnsi" w:cstheme="minorHAnsi"/>
                <w:b/>
                <w:bCs/>
                <w:sz w:val="22"/>
                <w:szCs w:val="22"/>
              </w:rPr>
            </w:pPr>
            <w:r w:rsidRPr="007742B6">
              <w:rPr>
                <w:rFonts w:asciiTheme="minorHAnsi" w:hAnsiTheme="minorHAnsi" w:cstheme="minorHAnsi"/>
                <w:b/>
                <w:bCs/>
                <w:sz w:val="22"/>
                <w:szCs w:val="22"/>
              </w:rPr>
              <w:t>Parametry</w:t>
            </w:r>
          </w:p>
        </w:tc>
        <w:tc>
          <w:tcPr>
            <w:tcW w:w="1559" w:type="dxa"/>
            <w:tcBorders>
              <w:top w:val="nil"/>
              <w:left w:val="nil"/>
              <w:bottom w:val="single" w:sz="4" w:space="0" w:color="auto"/>
              <w:right w:val="single" w:sz="4" w:space="0" w:color="auto"/>
            </w:tcBorders>
            <w:shd w:val="clear" w:color="auto" w:fill="auto"/>
            <w:noWrap/>
            <w:vAlign w:val="center"/>
            <w:hideMark/>
          </w:tcPr>
          <w:p w14:paraId="69E10256" w14:textId="77777777" w:rsidR="00110520" w:rsidRPr="007742B6" w:rsidRDefault="00110520" w:rsidP="00A124F3">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Splňuje</w:t>
            </w:r>
          </w:p>
        </w:tc>
        <w:tc>
          <w:tcPr>
            <w:tcW w:w="1078" w:type="dxa"/>
            <w:tcBorders>
              <w:top w:val="nil"/>
              <w:left w:val="nil"/>
              <w:bottom w:val="single" w:sz="4" w:space="0" w:color="auto"/>
              <w:right w:val="single" w:sz="4" w:space="0" w:color="auto"/>
            </w:tcBorders>
            <w:shd w:val="clear" w:color="auto" w:fill="auto"/>
            <w:noWrap/>
            <w:vAlign w:val="center"/>
            <w:hideMark/>
          </w:tcPr>
          <w:p w14:paraId="7823980C" w14:textId="77777777" w:rsidR="00110520" w:rsidRPr="007742B6" w:rsidRDefault="00110520" w:rsidP="00A124F3">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Dodavatel nabízí</w:t>
            </w:r>
          </w:p>
        </w:tc>
        <w:tc>
          <w:tcPr>
            <w:tcW w:w="2466" w:type="dxa"/>
            <w:tcBorders>
              <w:top w:val="nil"/>
              <w:left w:val="nil"/>
              <w:bottom w:val="single" w:sz="4" w:space="0" w:color="auto"/>
              <w:right w:val="single" w:sz="4" w:space="0" w:color="auto"/>
            </w:tcBorders>
          </w:tcPr>
          <w:p w14:paraId="088CF967" w14:textId="77777777" w:rsidR="00110520" w:rsidRPr="00BD59E9" w:rsidRDefault="00110520" w:rsidP="00A124F3">
            <w:pPr>
              <w:jc w:val="center"/>
              <w:rPr>
                <w:rFonts w:asciiTheme="minorHAnsi" w:eastAsia="Times New Roman" w:hAnsiTheme="minorHAnsi" w:cstheme="minorHAnsi"/>
                <w:b/>
                <w:bCs/>
                <w:sz w:val="22"/>
                <w:szCs w:val="22"/>
              </w:rPr>
            </w:pPr>
            <w:r w:rsidRPr="00BD59E9">
              <w:rPr>
                <w:rFonts w:asciiTheme="minorHAnsi" w:eastAsia="Times New Roman" w:hAnsiTheme="minorHAnsi" w:cstheme="minorHAnsi"/>
                <w:b/>
                <w:bCs/>
                <w:sz w:val="22"/>
                <w:szCs w:val="22"/>
              </w:rPr>
              <w:t xml:space="preserve">odkaz na </w:t>
            </w:r>
          </w:p>
          <w:p w14:paraId="23488D68" w14:textId="77777777" w:rsidR="00110520" w:rsidRPr="007742B6" w:rsidRDefault="00110520" w:rsidP="00A124F3">
            <w:pPr>
              <w:jc w:val="center"/>
              <w:rPr>
                <w:rFonts w:asciiTheme="minorHAnsi" w:eastAsia="Times New Roman" w:hAnsiTheme="minorHAnsi" w:cstheme="minorHAnsi"/>
                <w:b/>
                <w:bCs/>
                <w:sz w:val="22"/>
                <w:szCs w:val="22"/>
              </w:rPr>
            </w:pPr>
            <w:r w:rsidRPr="00BD59E9">
              <w:rPr>
                <w:rFonts w:asciiTheme="minorHAnsi" w:eastAsia="Times New Roman" w:hAnsiTheme="minorHAnsi" w:cstheme="minorHAnsi"/>
                <w:b/>
                <w:bCs/>
                <w:sz w:val="22"/>
                <w:szCs w:val="22"/>
              </w:rPr>
              <w:t>dokument</w:t>
            </w:r>
          </w:p>
        </w:tc>
      </w:tr>
      <w:tr w:rsidR="00110520" w:rsidRPr="00BB2790" w14:paraId="2FF3D823" w14:textId="77777777" w:rsidTr="00A124F3">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050F7FC" w14:textId="77777777" w:rsidR="00110520" w:rsidRPr="00BB2790" w:rsidRDefault="00110520" w:rsidP="00A124F3">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Konstrukce / Typ</w:t>
            </w:r>
          </w:p>
        </w:tc>
        <w:tc>
          <w:tcPr>
            <w:tcW w:w="1559" w:type="dxa"/>
            <w:tcBorders>
              <w:top w:val="nil"/>
              <w:left w:val="nil"/>
              <w:bottom w:val="single" w:sz="4" w:space="0" w:color="auto"/>
              <w:right w:val="single" w:sz="4" w:space="0" w:color="auto"/>
            </w:tcBorders>
            <w:shd w:val="clear" w:color="auto" w:fill="auto"/>
            <w:vAlign w:val="center"/>
            <w:hideMark/>
          </w:tcPr>
          <w:p w14:paraId="5D463EAF" w14:textId="77777777" w:rsidR="00110520" w:rsidRPr="00DF1018" w:rsidRDefault="00110520" w:rsidP="00A124F3">
            <w:pPr>
              <w:rPr>
                <w:rFonts w:asciiTheme="minorHAnsi" w:eastAsia="Times New Roman" w:hAnsiTheme="minorHAnsi" w:cstheme="minorHAnsi"/>
                <w:b/>
                <w:bCs/>
                <w:sz w:val="20"/>
                <w:szCs w:val="20"/>
              </w:rPr>
            </w:pPr>
            <w:r w:rsidRPr="00DF1018">
              <w:rPr>
                <w:rFonts w:asciiTheme="minorHAnsi" w:eastAsia="Times New Roman" w:hAnsiTheme="minorHAnsi" w:cstheme="minorHAnsi"/>
                <w:b/>
                <w:bCs/>
                <w:sz w:val="20"/>
                <w:szCs w:val="20"/>
              </w:rPr>
              <w:t> </w:t>
            </w:r>
          </w:p>
        </w:tc>
        <w:tc>
          <w:tcPr>
            <w:tcW w:w="1078" w:type="dxa"/>
            <w:tcBorders>
              <w:top w:val="nil"/>
              <w:left w:val="nil"/>
              <w:bottom w:val="single" w:sz="4" w:space="0" w:color="auto"/>
              <w:right w:val="single" w:sz="4" w:space="0" w:color="auto"/>
            </w:tcBorders>
            <w:shd w:val="clear" w:color="auto" w:fill="auto"/>
            <w:noWrap/>
            <w:vAlign w:val="bottom"/>
            <w:hideMark/>
          </w:tcPr>
          <w:p w14:paraId="6ADFABFE" w14:textId="77777777" w:rsidR="00110520" w:rsidRPr="00BB2790" w:rsidRDefault="00110520" w:rsidP="00A124F3">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21D6291C" w14:textId="77777777" w:rsidR="00110520" w:rsidRPr="00BB2790" w:rsidRDefault="00110520" w:rsidP="00A124F3">
            <w:pPr>
              <w:rPr>
                <w:rFonts w:asciiTheme="minorHAnsi" w:eastAsia="Times New Roman" w:hAnsiTheme="minorHAnsi" w:cstheme="minorHAnsi"/>
                <w:sz w:val="20"/>
                <w:szCs w:val="20"/>
              </w:rPr>
            </w:pPr>
          </w:p>
        </w:tc>
      </w:tr>
      <w:tr w:rsidR="006B4FB8" w:rsidRPr="00BB2790" w14:paraId="159B83D9" w14:textId="77777777" w:rsidTr="00A124F3">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38B77CB3" w14:textId="6BA7AD3B" w:rsidR="006B4FB8" w:rsidRPr="00594497" w:rsidRDefault="006B4FB8" w:rsidP="006B4FB8">
            <w:pPr>
              <w:rPr>
                <w:rFonts w:asciiTheme="minorHAnsi" w:eastAsia="Times New Roman" w:hAnsiTheme="minorHAnsi" w:cstheme="minorHAnsi"/>
                <w:sz w:val="20"/>
                <w:szCs w:val="20"/>
              </w:rPr>
            </w:pPr>
            <w:r>
              <w:rPr>
                <w:rFonts w:ascii="Calibri" w:hAnsi="Calibri" w:cs="Calibri"/>
                <w:color w:val="000000"/>
                <w:sz w:val="20"/>
                <w:szCs w:val="20"/>
              </w:rPr>
              <w:t>Svítidlo typu HIGH - BAY</w:t>
            </w:r>
          </w:p>
        </w:tc>
        <w:tc>
          <w:tcPr>
            <w:tcW w:w="1559" w:type="dxa"/>
            <w:tcBorders>
              <w:top w:val="nil"/>
              <w:left w:val="nil"/>
              <w:bottom w:val="single" w:sz="4" w:space="0" w:color="auto"/>
              <w:right w:val="single" w:sz="4" w:space="0" w:color="auto"/>
            </w:tcBorders>
            <w:shd w:val="clear" w:color="auto" w:fill="auto"/>
            <w:vAlign w:val="center"/>
            <w:hideMark/>
          </w:tcPr>
          <w:p w14:paraId="7237AB87" w14:textId="77777777" w:rsidR="006B4FB8" w:rsidRPr="00DF1018" w:rsidRDefault="006B4FB8" w:rsidP="006B4FB8">
            <w:pPr>
              <w:rPr>
                <w:rFonts w:asciiTheme="minorHAnsi" w:eastAsia="Times New Roman" w:hAnsiTheme="minorHAnsi" w:cstheme="minorHAnsi"/>
                <w:sz w:val="20"/>
                <w:szCs w:val="20"/>
              </w:rPr>
            </w:pPr>
            <w:r w:rsidRPr="00DF1018">
              <w:rPr>
                <w:rFonts w:asciiTheme="minorHAnsi" w:hAnsiTheme="minorHAnsi" w:cstheme="minorHAnsi"/>
                <w:sz w:val="20"/>
                <w:szCs w:val="20"/>
              </w:rPr>
              <w:t xml:space="preserve">ANO </w:t>
            </w:r>
            <w:r w:rsidRPr="00DF1018">
              <w:rPr>
                <w:rFonts w:asciiTheme="minorHAnsi" w:hAnsiTheme="minorHAnsi" w:cstheme="minorHAnsi"/>
                <w:sz w:val="20"/>
                <w:szCs w:val="20"/>
              </w:rPr>
              <w:fldChar w:fldCharType="begin">
                <w:ffData>
                  <w:name w:val=""/>
                  <w:enabled/>
                  <w:calcOnExit w:val="0"/>
                  <w:checkBox>
                    <w:sizeAuto/>
                    <w:default w:val="0"/>
                  </w:checkBox>
                </w:ffData>
              </w:fldChar>
            </w:r>
            <w:r w:rsidRPr="00DF1018">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DF1018">
              <w:rPr>
                <w:rFonts w:asciiTheme="minorHAnsi" w:hAnsiTheme="minorHAnsi" w:cstheme="minorHAnsi"/>
                <w:sz w:val="20"/>
                <w:szCs w:val="20"/>
              </w:rPr>
              <w:fldChar w:fldCharType="end"/>
            </w:r>
            <w:r w:rsidRPr="00DF1018">
              <w:rPr>
                <w:rFonts w:asciiTheme="minorHAnsi" w:hAnsiTheme="minorHAnsi" w:cstheme="minorHAnsi"/>
                <w:sz w:val="20"/>
                <w:szCs w:val="20"/>
              </w:rPr>
              <w:t xml:space="preserve">/ NE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hideMark/>
          </w:tcPr>
          <w:p w14:paraId="5CBC4557" w14:textId="77777777" w:rsidR="006B4FB8" w:rsidRPr="00BB2790" w:rsidRDefault="006B4FB8" w:rsidP="006B4FB8">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3DBCF8A4" w14:textId="77777777" w:rsidR="006B4FB8" w:rsidRPr="00BB2790" w:rsidRDefault="006B4FB8" w:rsidP="006B4FB8">
            <w:pPr>
              <w:rPr>
                <w:rFonts w:asciiTheme="minorHAnsi" w:eastAsia="Times New Roman" w:hAnsiTheme="minorHAnsi" w:cstheme="minorHAnsi"/>
                <w:sz w:val="20"/>
                <w:szCs w:val="20"/>
              </w:rPr>
            </w:pPr>
          </w:p>
        </w:tc>
      </w:tr>
      <w:tr w:rsidR="006B4FB8" w:rsidRPr="00BB2790" w14:paraId="7DA7902D" w14:textId="77777777" w:rsidTr="00A124F3">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0A1DCE43" w14:textId="1044FE3E" w:rsidR="006B4FB8" w:rsidRPr="00594497" w:rsidRDefault="006B4FB8" w:rsidP="006B4FB8">
            <w:pPr>
              <w:rPr>
                <w:rFonts w:asciiTheme="minorHAnsi" w:eastAsia="Times New Roman" w:hAnsiTheme="minorHAnsi" w:cstheme="minorHAnsi"/>
                <w:sz w:val="20"/>
                <w:szCs w:val="20"/>
              </w:rPr>
            </w:pPr>
            <w:r>
              <w:rPr>
                <w:rFonts w:ascii="Calibri" w:hAnsi="Calibri" w:cs="Calibri"/>
                <w:color w:val="000000"/>
                <w:sz w:val="20"/>
                <w:szCs w:val="20"/>
              </w:rPr>
              <w:t>Krytí svítidla min. IP5x</w:t>
            </w:r>
          </w:p>
        </w:tc>
        <w:tc>
          <w:tcPr>
            <w:tcW w:w="1559" w:type="dxa"/>
            <w:tcBorders>
              <w:top w:val="nil"/>
              <w:left w:val="nil"/>
              <w:bottom w:val="single" w:sz="4" w:space="0" w:color="auto"/>
              <w:right w:val="single" w:sz="4" w:space="0" w:color="auto"/>
            </w:tcBorders>
            <w:shd w:val="clear" w:color="auto" w:fill="auto"/>
            <w:hideMark/>
          </w:tcPr>
          <w:p w14:paraId="347E9D2F" w14:textId="77777777" w:rsidR="006B4FB8" w:rsidRDefault="006B4FB8" w:rsidP="006B4FB8">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hideMark/>
          </w:tcPr>
          <w:p w14:paraId="7860DA6E" w14:textId="77777777" w:rsidR="006B4FB8" w:rsidRPr="00BB2790" w:rsidRDefault="006B4FB8" w:rsidP="006B4FB8">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36A89D4E" w14:textId="77777777" w:rsidR="006B4FB8" w:rsidRPr="00BB2790" w:rsidRDefault="006B4FB8" w:rsidP="006B4FB8">
            <w:pPr>
              <w:rPr>
                <w:rFonts w:asciiTheme="minorHAnsi" w:eastAsia="Times New Roman" w:hAnsiTheme="minorHAnsi" w:cstheme="minorHAnsi"/>
                <w:sz w:val="20"/>
                <w:szCs w:val="20"/>
              </w:rPr>
            </w:pPr>
          </w:p>
        </w:tc>
      </w:tr>
      <w:tr w:rsidR="006B4FB8" w:rsidRPr="00BB2790" w14:paraId="18CA9E5A" w14:textId="77777777" w:rsidTr="00A124F3">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3D29A033" w14:textId="631E79CB" w:rsidR="006B4FB8" w:rsidRPr="00594497" w:rsidRDefault="006B4FB8" w:rsidP="006B4FB8">
            <w:pPr>
              <w:rPr>
                <w:rFonts w:asciiTheme="minorHAnsi" w:eastAsia="Times New Roman" w:hAnsiTheme="minorHAnsi" w:cstheme="minorHAnsi"/>
                <w:sz w:val="20"/>
                <w:szCs w:val="20"/>
              </w:rPr>
            </w:pPr>
            <w:r>
              <w:rPr>
                <w:rFonts w:ascii="Calibri" w:hAnsi="Calibri" w:cs="Calibri"/>
                <w:color w:val="000000"/>
                <w:sz w:val="20"/>
                <w:szCs w:val="20"/>
              </w:rPr>
              <w:t>Hmotnost max. 9 kg</w:t>
            </w:r>
          </w:p>
        </w:tc>
        <w:tc>
          <w:tcPr>
            <w:tcW w:w="1559" w:type="dxa"/>
            <w:tcBorders>
              <w:top w:val="nil"/>
              <w:left w:val="nil"/>
              <w:bottom w:val="single" w:sz="4" w:space="0" w:color="auto"/>
              <w:right w:val="single" w:sz="4" w:space="0" w:color="auto"/>
            </w:tcBorders>
            <w:shd w:val="clear" w:color="auto" w:fill="auto"/>
            <w:hideMark/>
          </w:tcPr>
          <w:p w14:paraId="00F3A411" w14:textId="77777777" w:rsidR="006B4FB8" w:rsidRDefault="006B4FB8" w:rsidP="006B4FB8">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hideMark/>
          </w:tcPr>
          <w:p w14:paraId="1DE9C3FE" w14:textId="77777777" w:rsidR="006B4FB8" w:rsidRPr="00BB2790" w:rsidRDefault="006B4FB8" w:rsidP="006B4FB8">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2C10BA5F" w14:textId="77777777" w:rsidR="006B4FB8" w:rsidRPr="00BB2790" w:rsidRDefault="006B4FB8" w:rsidP="006B4FB8">
            <w:pPr>
              <w:rPr>
                <w:rFonts w:asciiTheme="minorHAnsi" w:eastAsia="Times New Roman" w:hAnsiTheme="minorHAnsi" w:cstheme="minorHAnsi"/>
                <w:sz w:val="20"/>
                <w:szCs w:val="20"/>
              </w:rPr>
            </w:pPr>
          </w:p>
        </w:tc>
      </w:tr>
      <w:tr w:rsidR="00110520" w:rsidRPr="00BB2790" w14:paraId="2A757441" w14:textId="77777777" w:rsidTr="00A124F3">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02997A2" w14:textId="77777777" w:rsidR="00110520" w:rsidRPr="00594497" w:rsidRDefault="00110520" w:rsidP="00A124F3">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Světelné parametry</w:t>
            </w:r>
          </w:p>
        </w:tc>
        <w:tc>
          <w:tcPr>
            <w:tcW w:w="1559" w:type="dxa"/>
            <w:tcBorders>
              <w:top w:val="nil"/>
              <w:left w:val="nil"/>
              <w:bottom w:val="single" w:sz="4" w:space="0" w:color="auto"/>
              <w:right w:val="single" w:sz="4" w:space="0" w:color="auto"/>
            </w:tcBorders>
            <w:shd w:val="clear" w:color="auto" w:fill="auto"/>
            <w:hideMark/>
          </w:tcPr>
          <w:p w14:paraId="46AAF522" w14:textId="77777777" w:rsidR="00110520" w:rsidRDefault="00110520" w:rsidP="00A124F3"/>
        </w:tc>
        <w:tc>
          <w:tcPr>
            <w:tcW w:w="1078" w:type="dxa"/>
            <w:tcBorders>
              <w:top w:val="nil"/>
              <w:left w:val="nil"/>
              <w:bottom w:val="single" w:sz="4" w:space="0" w:color="auto"/>
              <w:right w:val="single" w:sz="4" w:space="0" w:color="auto"/>
            </w:tcBorders>
            <w:shd w:val="clear" w:color="auto" w:fill="auto"/>
            <w:noWrap/>
            <w:vAlign w:val="bottom"/>
            <w:hideMark/>
          </w:tcPr>
          <w:p w14:paraId="278B024A" w14:textId="77777777" w:rsidR="00110520" w:rsidRPr="00BB2790" w:rsidRDefault="00110520" w:rsidP="00A124F3">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1AE3A674" w14:textId="77777777" w:rsidR="00110520" w:rsidRPr="00BB2790" w:rsidRDefault="00110520" w:rsidP="00A124F3">
            <w:pPr>
              <w:rPr>
                <w:rFonts w:asciiTheme="minorHAnsi" w:eastAsia="Times New Roman" w:hAnsiTheme="minorHAnsi" w:cstheme="minorHAnsi"/>
                <w:sz w:val="20"/>
                <w:szCs w:val="20"/>
              </w:rPr>
            </w:pPr>
          </w:p>
        </w:tc>
      </w:tr>
      <w:tr w:rsidR="00110520" w:rsidRPr="00BB2790" w14:paraId="6B89A565" w14:textId="77777777" w:rsidTr="00A124F3">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6F9995B" w14:textId="699D9714" w:rsidR="00110520" w:rsidRPr="006B4FB8" w:rsidRDefault="006B4FB8" w:rsidP="00A124F3">
            <w:pPr>
              <w:rPr>
                <w:rFonts w:ascii="Calibri" w:eastAsia="Times New Roman" w:hAnsi="Calibri" w:cs="Calibri"/>
                <w:color w:val="000000"/>
                <w:sz w:val="20"/>
                <w:szCs w:val="20"/>
              </w:rPr>
            </w:pPr>
            <w:r>
              <w:rPr>
                <w:rFonts w:ascii="Calibri" w:hAnsi="Calibri" w:cs="Calibri"/>
                <w:color w:val="000000"/>
                <w:sz w:val="20"/>
                <w:szCs w:val="20"/>
              </w:rPr>
              <w:t xml:space="preserve">Měrný výkon ≥ 143 </w:t>
            </w:r>
            <w:proofErr w:type="spellStart"/>
            <w:r>
              <w:rPr>
                <w:rFonts w:ascii="Calibri" w:hAnsi="Calibri" w:cs="Calibri"/>
                <w:color w:val="000000"/>
                <w:sz w:val="20"/>
                <w:szCs w:val="20"/>
              </w:rPr>
              <w:t>lm</w:t>
            </w:r>
            <w:proofErr w:type="spellEnd"/>
            <w:r>
              <w:rPr>
                <w:rFonts w:ascii="Calibri" w:hAnsi="Calibri" w:cs="Calibri"/>
                <w:color w:val="000000"/>
                <w:sz w:val="20"/>
                <w:szCs w:val="20"/>
              </w:rPr>
              <w:t>/W při 4000 K</w:t>
            </w:r>
          </w:p>
        </w:tc>
        <w:tc>
          <w:tcPr>
            <w:tcW w:w="1559" w:type="dxa"/>
            <w:tcBorders>
              <w:top w:val="nil"/>
              <w:left w:val="nil"/>
              <w:bottom w:val="single" w:sz="4" w:space="0" w:color="auto"/>
              <w:right w:val="single" w:sz="4" w:space="0" w:color="auto"/>
            </w:tcBorders>
            <w:shd w:val="clear" w:color="auto" w:fill="auto"/>
            <w:hideMark/>
          </w:tcPr>
          <w:p w14:paraId="607D3DA7" w14:textId="77777777" w:rsidR="00110520" w:rsidRDefault="00110520" w:rsidP="00A124F3">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hideMark/>
          </w:tcPr>
          <w:p w14:paraId="3FB32AC7" w14:textId="77777777" w:rsidR="00110520" w:rsidRPr="00BB2790" w:rsidRDefault="00110520" w:rsidP="00A124F3">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577CD87A" w14:textId="77777777" w:rsidR="00110520" w:rsidRPr="00BB2790" w:rsidRDefault="00110520" w:rsidP="00A124F3">
            <w:pPr>
              <w:rPr>
                <w:rFonts w:asciiTheme="minorHAnsi" w:eastAsia="Times New Roman" w:hAnsiTheme="minorHAnsi" w:cstheme="minorHAnsi"/>
                <w:sz w:val="20"/>
                <w:szCs w:val="20"/>
              </w:rPr>
            </w:pPr>
          </w:p>
        </w:tc>
      </w:tr>
      <w:tr w:rsidR="00110520" w:rsidRPr="00BB2790" w14:paraId="1481BEB0" w14:textId="77777777" w:rsidTr="00A124F3">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79579D3B" w14:textId="29BE50C9" w:rsidR="00110520" w:rsidRPr="00594497" w:rsidRDefault="006B4FB8" w:rsidP="00A124F3">
            <w:pPr>
              <w:rPr>
                <w:rFonts w:asciiTheme="minorHAnsi" w:eastAsia="Times New Roman" w:hAnsiTheme="minorHAnsi" w:cstheme="minorHAnsi"/>
                <w:sz w:val="20"/>
                <w:szCs w:val="20"/>
              </w:rPr>
            </w:pPr>
            <w:r w:rsidRPr="006B4FB8">
              <w:rPr>
                <w:rFonts w:asciiTheme="minorHAnsi" w:eastAsia="Times New Roman" w:hAnsiTheme="minorHAnsi" w:cstheme="minorHAnsi"/>
                <w:sz w:val="20"/>
                <w:szCs w:val="20"/>
              </w:rPr>
              <w:t xml:space="preserve">Minimální světelný tok ≥ 23 940 </w:t>
            </w:r>
            <w:proofErr w:type="spellStart"/>
            <w:r w:rsidRPr="006B4FB8">
              <w:rPr>
                <w:rFonts w:asciiTheme="minorHAnsi" w:eastAsia="Times New Roman" w:hAnsiTheme="minorHAnsi" w:cstheme="minorHAnsi"/>
                <w:sz w:val="20"/>
                <w:szCs w:val="20"/>
              </w:rPr>
              <w:t>lm</w:t>
            </w:r>
            <w:proofErr w:type="spellEnd"/>
          </w:p>
        </w:tc>
        <w:tc>
          <w:tcPr>
            <w:tcW w:w="1559" w:type="dxa"/>
            <w:tcBorders>
              <w:top w:val="nil"/>
              <w:left w:val="nil"/>
              <w:bottom w:val="single" w:sz="4" w:space="0" w:color="auto"/>
              <w:right w:val="single" w:sz="4" w:space="0" w:color="auto"/>
            </w:tcBorders>
            <w:shd w:val="clear" w:color="auto" w:fill="auto"/>
          </w:tcPr>
          <w:p w14:paraId="3137EBBA" w14:textId="77777777" w:rsidR="00110520" w:rsidRPr="00982284" w:rsidRDefault="00110520" w:rsidP="00A124F3">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tcPr>
          <w:p w14:paraId="495B0BD2" w14:textId="77777777" w:rsidR="00110520" w:rsidRPr="00BB2790" w:rsidRDefault="00110520" w:rsidP="00A124F3">
            <w:pPr>
              <w:rPr>
                <w:rFonts w:asciiTheme="minorHAnsi" w:eastAsia="Times New Roman" w:hAnsiTheme="minorHAnsi" w:cstheme="minorHAnsi"/>
                <w:sz w:val="20"/>
                <w:szCs w:val="20"/>
              </w:rPr>
            </w:pPr>
          </w:p>
        </w:tc>
        <w:tc>
          <w:tcPr>
            <w:tcW w:w="2466" w:type="dxa"/>
            <w:tcBorders>
              <w:top w:val="nil"/>
              <w:left w:val="nil"/>
              <w:bottom w:val="single" w:sz="4" w:space="0" w:color="auto"/>
              <w:right w:val="single" w:sz="4" w:space="0" w:color="auto"/>
            </w:tcBorders>
          </w:tcPr>
          <w:p w14:paraId="44E15B8B" w14:textId="77777777" w:rsidR="00110520" w:rsidRPr="00BB2790" w:rsidRDefault="00110520" w:rsidP="00A124F3">
            <w:pPr>
              <w:rPr>
                <w:rFonts w:asciiTheme="minorHAnsi" w:eastAsia="Times New Roman" w:hAnsiTheme="minorHAnsi" w:cstheme="minorHAnsi"/>
                <w:sz w:val="20"/>
                <w:szCs w:val="20"/>
              </w:rPr>
            </w:pPr>
          </w:p>
        </w:tc>
      </w:tr>
      <w:tr w:rsidR="00110520" w:rsidRPr="00BB2790" w14:paraId="3E2819F0" w14:textId="77777777" w:rsidTr="00A124F3">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507D1B96" w14:textId="77777777" w:rsidR="00110520" w:rsidRPr="00594497" w:rsidRDefault="00110520" w:rsidP="00A124F3">
            <w:pPr>
              <w:rPr>
                <w:rFonts w:asciiTheme="minorHAnsi" w:eastAsia="Times New Roman" w:hAnsiTheme="minorHAnsi" w:cstheme="minorHAnsi"/>
                <w:sz w:val="20"/>
                <w:szCs w:val="20"/>
              </w:rPr>
            </w:pPr>
            <w:r>
              <w:rPr>
                <w:rFonts w:asciiTheme="minorHAnsi" w:eastAsia="Times New Roman" w:hAnsiTheme="minorHAnsi" w:cstheme="minorHAnsi"/>
                <w:sz w:val="20"/>
                <w:szCs w:val="20"/>
              </w:rPr>
              <w:t>DALI komunikace</w:t>
            </w:r>
          </w:p>
        </w:tc>
        <w:tc>
          <w:tcPr>
            <w:tcW w:w="1559" w:type="dxa"/>
            <w:tcBorders>
              <w:top w:val="nil"/>
              <w:left w:val="nil"/>
              <w:bottom w:val="single" w:sz="4" w:space="0" w:color="auto"/>
              <w:right w:val="single" w:sz="4" w:space="0" w:color="auto"/>
            </w:tcBorders>
            <w:shd w:val="clear" w:color="auto" w:fill="auto"/>
          </w:tcPr>
          <w:p w14:paraId="6A98256D" w14:textId="77777777" w:rsidR="00110520" w:rsidRDefault="00110520" w:rsidP="00A124F3">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tcPr>
          <w:p w14:paraId="69E0C1ED" w14:textId="77777777" w:rsidR="00110520" w:rsidRPr="00BB2790" w:rsidRDefault="00110520" w:rsidP="00A124F3">
            <w:pPr>
              <w:rPr>
                <w:rFonts w:asciiTheme="minorHAnsi" w:eastAsia="Times New Roman" w:hAnsiTheme="minorHAnsi" w:cstheme="minorHAnsi"/>
                <w:sz w:val="20"/>
                <w:szCs w:val="20"/>
              </w:rPr>
            </w:pPr>
          </w:p>
        </w:tc>
        <w:tc>
          <w:tcPr>
            <w:tcW w:w="2466" w:type="dxa"/>
            <w:tcBorders>
              <w:top w:val="nil"/>
              <w:left w:val="nil"/>
              <w:bottom w:val="single" w:sz="4" w:space="0" w:color="auto"/>
              <w:right w:val="single" w:sz="4" w:space="0" w:color="auto"/>
            </w:tcBorders>
          </w:tcPr>
          <w:p w14:paraId="6E7CA08C" w14:textId="77777777" w:rsidR="00110520" w:rsidRPr="00BB2790" w:rsidRDefault="00110520" w:rsidP="00A124F3">
            <w:pPr>
              <w:rPr>
                <w:rFonts w:asciiTheme="minorHAnsi" w:eastAsia="Times New Roman" w:hAnsiTheme="minorHAnsi" w:cstheme="minorHAnsi"/>
                <w:sz w:val="20"/>
                <w:szCs w:val="20"/>
              </w:rPr>
            </w:pPr>
          </w:p>
        </w:tc>
      </w:tr>
      <w:tr w:rsidR="00110520" w:rsidRPr="00BB2790" w14:paraId="133ED739" w14:textId="77777777" w:rsidTr="00A124F3">
        <w:trPr>
          <w:trHeight w:val="293"/>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77E86D" w14:textId="77777777" w:rsidR="00110520" w:rsidRPr="00594497" w:rsidRDefault="00110520" w:rsidP="00A124F3">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Certifikace</w:t>
            </w:r>
          </w:p>
        </w:tc>
        <w:tc>
          <w:tcPr>
            <w:tcW w:w="1559" w:type="dxa"/>
            <w:tcBorders>
              <w:top w:val="nil"/>
              <w:left w:val="nil"/>
              <w:bottom w:val="single" w:sz="4" w:space="0" w:color="auto"/>
              <w:right w:val="single" w:sz="4" w:space="0" w:color="auto"/>
            </w:tcBorders>
            <w:shd w:val="clear" w:color="auto" w:fill="auto"/>
            <w:noWrap/>
            <w:hideMark/>
          </w:tcPr>
          <w:p w14:paraId="4A1C6813" w14:textId="77777777" w:rsidR="00110520" w:rsidRDefault="00110520" w:rsidP="00A124F3"/>
        </w:tc>
        <w:tc>
          <w:tcPr>
            <w:tcW w:w="1078" w:type="dxa"/>
            <w:tcBorders>
              <w:top w:val="nil"/>
              <w:left w:val="nil"/>
              <w:bottom w:val="single" w:sz="4" w:space="0" w:color="auto"/>
              <w:right w:val="single" w:sz="4" w:space="0" w:color="auto"/>
            </w:tcBorders>
            <w:shd w:val="clear" w:color="auto" w:fill="auto"/>
            <w:noWrap/>
            <w:vAlign w:val="bottom"/>
            <w:hideMark/>
          </w:tcPr>
          <w:p w14:paraId="3ED18FDF" w14:textId="77777777" w:rsidR="00110520" w:rsidRPr="00BB2790" w:rsidRDefault="00110520" w:rsidP="00A124F3">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0889383B" w14:textId="77777777" w:rsidR="00110520" w:rsidRPr="00BB2790" w:rsidRDefault="00110520" w:rsidP="00A124F3">
            <w:pPr>
              <w:rPr>
                <w:rFonts w:asciiTheme="minorHAnsi" w:eastAsia="Times New Roman" w:hAnsiTheme="minorHAnsi" w:cstheme="minorHAnsi"/>
                <w:sz w:val="20"/>
                <w:szCs w:val="20"/>
              </w:rPr>
            </w:pPr>
          </w:p>
        </w:tc>
      </w:tr>
      <w:tr w:rsidR="00110520" w:rsidRPr="00BB2790" w14:paraId="23EEF75F" w14:textId="77777777" w:rsidTr="00A124F3">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3708B91C" w14:textId="5DF0B88A" w:rsidR="00110520" w:rsidRPr="00594497" w:rsidRDefault="00A124F3" w:rsidP="00A124F3">
            <w:pPr>
              <w:rPr>
                <w:rFonts w:asciiTheme="minorHAnsi" w:eastAsia="Times New Roman" w:hAnsiTheme="minorHAnsi" w:cstheme="minorHAnsi"/>
                <w:sz w:val="20"/>
                <w:szCs w:val="20"/>
              </w:rPr>
            </w:pPr>
            <w:r w:rsidRPr="00A124F3">
              <w:rPr>
                <w:rFonts w:asciiTheme="minorHAnsi" w:eastAsia="Times New Roman" w:hAnsiTheme="minorHAnsi" w:cstheme="minorHAnsi"/>
                <w:sz w:val="20"/>
                <w:szCs w:val="20"/>
              </w:rPr>
              <w:t>ENEC nebo CE</w:t>
            </w:r>
          </w:p>
        </w:tc>
        <w:tc>
          <w:tcPr>
            <w:tcW w:w="1559" w:type="dxa"/>
            <w:tcBorders>
              <w:top w:val="nil"/>
              <w:left w:val="nil"/>
              <w:bottom w:val="single" w:sz="4" w:space="0" w:color="auto"/>
              <w:right w:val="single" w:sz="4" w:space="0" w:color="auto"/>
            </w:tcBorders>
            <w:shd w:val="clear" w:color="auto" w:fill="auto"/>
          </w:tcPr>
          <w:p w14:paraId="64B228E2" w14:textId="77777777" w:rsidR="00110520" w:rsidRPr="00982284" w:rsidRDefault="00110520" w:rsidP="00A124F3">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tcPr>
          <w:p w14:paraId="21D74B68" w14:textId="77777777" w:rsidR="00110520" w:rsidRPr="00BB2790" w:rsidRDefault="00110520" w:rsidP="00A124F3">
            <w:pPr>
              <w:rPr>
                <w:rFonts w:asciiTheme="minorHAnsi" w:eastAsia="Times New Roman" w:hAnsiTheme="minorHAnsi" w:cstheme="minorHAnsi"/>
                <w:sz w:val="20"/>
                <w:szCs w:val="20"/>
              </w:rPr>
            </w:pPr>
          </w:p>
        </w:tc>
        <w:tc>
          <w:tcPr>
            <w:tcW w:w="2466" w:type="dxa"/>
            <w:tcBorders>
              <w:top w:val="nil"/>
              <w:left w:val="nil"/>
              <w:bottom w:val="single" w:sz="4" w:space="0" w:color="auto"/>
              <w:right w:val="single" w:sz="4" w:space="0" w:color="auto"/>
            </w:tcBorders>
          </w:tcPr>
          <w:p w14:paraId="5B749E6F" w14:textId="77777777" w:rsidR="00110520" w:rsidRPr="00BB2790" w:rsidRDefault="00110520" w:rsidP="00A124F3">
            <w:pPr>
              <w:rPr>
                <w:rFonts w:asciiTheme="minorHAnsi" w:eastAsia="Times New Roman" w:hAnsiTheme="minorHAnsi" w:cstheme="minorHAnsi"/>
                <w:sz w:val="20"/>
                <w:szCs w:val="20"/>
              </w:rPr>
            </w:pPr>
          </w:p>
        </w:tc>
      </w:tr>
      <w:tr w:rsidR="00110520" w:rsidRPr="00BB2790" w14:paraId="7B322468" w14:textId="77777777" w:rsidTr="00A124F3">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194B255" w14:textId="77777777" w:rsidR="00110520" w:rsidRPr="00594497" w:rsidRDefault="00110520" w:rsidP="00A124F3">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Současně s nabídkou do VŘ musí být doloženo</w:t>
            </w:r>
          </w:p>
        </w:tc>
        <w:tc>
          <w:tcPr>
            <w:tcW w:w="1559" w:type="dxa"/>
            <w:tcBorders>
              <w:top w:val="nil"/>
              <w:left w:val="nil"/>
              <w:bottom w:val="single" w:sz="4" w:space="0" w:color="auto"/>
              <w:right w:val="single" w:sz="4" w:space="0" w:color="auto"/>
            </w:tcBorders>
            <w:shd w:val="clear" w:color="auto" w:fill="auto"/>
            <w:hideMark/>
          </w:tcPr>
          <w:p w14:paraId="608A30E8" w14:textId="77777777" w:rsidR="00110520" w:rsidRDefault="00110520" w:rsidP="00A124F3"/>
        </w:tc>
        <w:tc>
          <w:tcPr>
            <w:tcW w:w="1078" w:type="dxa"/>
            <w:tcBorders>
              <w:top w:val="nil"/>
              <w:left w:val="nil"/>
              <w:bottom w:val="single" w:sz="4" w:space="0" w:color="auto"/>
              <w:right w:val="single" w:sz="4" w:space="0" w:color="auto"/>
            </w:tcBorders>
            <w:shd w:val="clear" w:color="auto" w:fill="auto"/>
            <w:vAlign w:val="center"/>
            <w:hideMark/>
          </w:tcPr>
          <w:p w14:paraId="30831FCE" w14:textId="77777777" w:rsidR="00110520" w:rsidRPr="00BB2790" w:rsidRDefault="00110520" w:rsidP="00A124F3">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 </w:t>
            </w:r>
          </w:p>
        </w:tc>
        <w:tc>
          <w:tcPr>
            <w:tcW w:w="2466" w:type="dxa"/>
            <w:tcBorders>
              <w:top w:val="nil"/>
              <w:left w:val="nil"/>
              <w:bottom w:val="single" w:sz="4" w:space="0" w:color="auto"/>
              <w:right w:val="single" w:sz="4" w:space="0" w:color="auto"/>
            </w:tcBorders>
          </w:tcPr>
          <w:p w14:paraId="3167EE6A" w14:textId="77777777" w:rsidR="00110520" w:rsidRPr="00BB2790" w:rsidRDefault="00110520" w:rsidP="00A124F3">
            <w:pPr>
              <w:rPr>
                <w:rFonts w:asciiTheme="minorHAnsi" w:eastAsia="Times New Roman" w:hAnsiTheme="minorHAnsi" w:cstheme="minorHAnsi"/>
                <w:b/>
                <w:bCs/>
                <w:sz w:val="20"/>
                <w:szCs w:val="20"/>
              </w:rPr>
            </w:pPr>
          </w:p>
        </w:tc>
      </w:tr>
      <w:tr w:rsidR="00685B9F" w:rsidRPr="00BB2790" w14:paraId="561CB3B9" w14:textId="77777777" w:rsidTr="0018465F">
        <w:trPr>
          <w:trHeight w:val="293"/>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881BFF7" w14:textId="79437A84" w:rsidR="00685B9F" w:rsidRPr="00594497" w:rsidRDefault="00685B9F" w:rsidP="00A124F3">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Katalogový list svítidla</w:t>
            </w:r>
            <w:r>
              <w:rPr>
                <w:rFonts w:asciiTheme="minorHAnsi" w:eastAsia="Times New Roman" w:hAnsiTheme="minorHAnsi" w:cstheme="minorHAnsi"/>
                <w:sz w:val="20"/>
                <w:szCs w:val="20"/>
              </w:rPr>
              <w:t xml:space="preserve"> v českém jazyce</w:t>
            </w:r>
          </w:p>
        </w:tc>
        <w:tc>
          <w:tcPr>
            <w:tcW w:w="1559" w:type="dxa"/>
            <w:tcBorders>
              <w:top w:val="nil"/>
              <w:left w:val="nil"/>
              <w:bottom w:val="single" w:sz="4" w:space="0" w:color="auto"/>
              <w:right w:val="single" w:sz="4" w:space="0" w:color="auto"/>
            </w:tcBorders>
            <w:shd w:val="clear" w:color="auto" w:fill="auto"/>
            <w:hideMark/>
          </w:tcPr>
          <w:p w14:paraId="64AE4284" w14:textId="77777777" w:rsidR="00685B9F" w:rsidRDefault="00685B9F" w:rsidP="00A124F3">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hideMark/>
          </w:tcPr>
          <w:p w14:paraId="0C3AAF5A" w14:textId="77777777" w:rsidR="00685B9F" w:rsidRPr="00BB2790" w:rsidRDefault="00685B9F" w:rsidP="00A124F3">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4265CAAA" w14:textId="77777777" w:rsidR="00685B9F" w:rsidRPr="00BB2790" w:rsidRDefault="00685B9F" w:rsidP="00A124F3">
            <w:pPr>
              <w:rPr>
                <w:rFonts w:asciiTheme="minorHAnsi" w:eastAsia="Times New Roman" w:hAnsiTheme="minorHAnsi" w:cstheme="minorHAnsi"/>
                <w:sz w:val="20"/>
                <w:szCs w:val="20"/>
              </w:rPr>
            </w:pPr>
          </w:p>
        </w:tc>
      </w:tr>
    </w:tbl>
    <w:p w14:paraId="4749B1FD" w14:textId="77777777" w:rsidR="0072274D" w:rsidRDefault="0072274D" w:rsidP="0072274D">
      <w:pPr>
        <w:spacing w:after="160" w:line="259" w:lineRule="auto"/>
        <w:rPr>
          <w:rFonts w:asciiTheme="minorHAnsi" w:hAnsiTheme="minorHAnsi" w:cstheme="minorHAnsi"/>
          <w:sz w:val="22"/>
        </w:rPr>
      </w:pPr>
    </w:p>
    <w:p w14:paraId="713E0210" w14:textId="77777777" w:rsidR="0072274D" w:rsidRDefault="0072274D" w:rsidP="0072274D">
      <w:pPr>
        <w:spacing w:after="160" w:line="259" w:lineRule="auto"/>
        <w:rPr>
          <w:rFonts w:asciiTheme="minorHAnsi" w:hAnsiTheme="minorHAnsi" w:cstheme="minorHAnsi"/>
          <w:sz w:val="22"/>
        </w:rPr>
      </w:pPr>
      <w:r>
        <w:rPr>
          <w:rFonts w:asciiTheme="minorHAnsi" w:hAnsiTheme="minorHAnsi" w:cstheme="minorHAnsi"/>
          <w:sz w:val="22"/>
        </w:rPr>
        <w:t>Název katalogového listu svítidla v příloze:</w:t>
      </w:r>
    </w:p>
    <w:p w14:paraId="1E16FD66" w14:textId="63446134" w:rsidR="0072274D" w:rsidRDefault="0072274D">
      <w:pPr>
        <w:spacing w:after="160" w:line="259" w:lineRule="auto"/>
        <w:rPr>
          <w:rFonts w:asciiTheme="minorHAnsi" w:hAnsiTheme="minorHAnsi" w:cstheme="minorHAnsi"/>
          <w:b/>
        </w:rPr>
      </w:pPr>
      <w:r>
        <w:rPr>
          <w:rFonts w:asciiTheme="minorHAnsi" w:hAnsiTheme="minorHAnsi" w:cstheme="minorHAnsi"/>
          <w:b/>
        </w:rPr>
        <w:br w:type="page"/>
      </w:r>
    </w:p>
    <w:bookmarkEnd w:id="2"/>
    <w:p w14:paraId="4D8666B1" w14:textId="618FE71E" w:rsidR="00A359F3" w:rsidRDefault="00A359F3">
      <w:pPr>
        <w:spacing w:after="160" w:line="259" w:lineRule="auto"/>
        <w:rPr>
          <w:rFonts w:asciiTheme="minorHAnsi" w:hAnsiTheme="minorHAnsi" w:cstheme="minorHAnsi"/>
          <w:b/>
        </w:rPr>
      </w:pPr>
    </w:p>
    <w:tbl>
      <w:tblPr>
        <w:tblW w:w="8926" w:type="dxa"/>
        <w:tblCellMar>
          <w:left w:w="70" w:type="dxa"/>
          <w:right w:w="70" w:type="dxa"/>
        </w:tblCellMar>
        <w:tblLook w:val="04A0" w:firstRow="1" w:lastRow="0" w:firstColumn="1" w:lastColumn="0" w:noHBand="0" w:noVBand="1"/>
      </w:tblPr>
      <w:tblGrid>
        <w:gridCol w:w="3823"/>
        <w:gridCol w:w="1559"/>
        <w:gridCol w:w="1078"/>
        <w:gridCol w:w="2466"/>
      </w:tblGrid>
      <w:tr w:rsidR="00A359F3" w:rsidRPr="00BB2790" w14:paraId="119EDF94" w14:textId="77777777" w:rsidTr="00A124F3">
        <w:trPr>
          <w:trHeight w:val="36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7F640" w14:textId="5556F6E7" w:rsidR="00A359F3" w:rsidRDefault="00A359F3" w:rsidP="00A124F3">
            <w:pPr>
              <w:jc w:val="center"/>
              <w:rPr>
                <w:rFonts w:asciiTheme="minorHAnsi" w:eastAsia="Times New Roman" w:hAnsiTheme="minorHAnsi" w:cstheme="minorHAnsi"/>
                <w:b/>
                <w:bCs/>
                <w:sz w:val="28"/>
                <w:szCs w:val="28"/>
              </w:rPr>
            </w:pPr>
            <w:bookmarkStart w:id="3" w:name="_Hlk154866353"/>
            <w:r>
              <w:rPr>
                <w:rFonts w:asciiTheme="minorHAnsi" w:eastAsia="Times New Roman" w:hAnsiTheme="minorHAnsi" w:cstheme="minorHAnsi"/>
                <w:b/>
                <w:bCs/>
                <w:sz w:val="28"/>
                <w:szCs w:val="28"/>
              </w:rPr>
              <w:t>LED svítidlo – typ S10</w:t>
            </w:r>
          </w:p>
        </w:tc>
      </w:tr>
      <w:tr w:rsidR="00A359F3" w:rsidRPr="007742B6" w14:paraId="1D60137A" w14:textId="77777777" w:rsidTr="00A124F3">
        <w:trPr>
          <w:trHeight w:val="36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6F3DA94" w14:textId="77777777" w:rsidR="00A359F3" w:rsidRPr="007742B6" w:rsidRDefault="00A359F3" w:rsidP="00A124F3">
            <w:pPr>
              <w:rPr>
                <w:rFonts w:asciiTheme="minorHAnsi" w:eastAsia="Times New Roman" w:hAnsiTheme="minorHAnsi" w:cstheme="minorHAnsi"/>
                <w:b/>
                <w:bCs/>
                <w:sz w:val="22"/>
                <w:szCs w:val="22"/>
              </w:rPr>
            </w:pPr>
            <w:r w:rsidRPr="007742B6">
              <w:rPr>
                <w:rFonts w:asciiTheme="minorHAnsi" w:hAnsiTheme="minorHAnsi" w:cstheme="minorHAnsi"/>
                <w:b/>
                <w:bCs/>
                <w:sz w:val="22"/>
                <w:szCs w:val="22"/>
              </w:rPr>
              <w:t>Parametry</w:t>
            </w:r>
          </w:p>
        </w:tc>
        <w:tc>
          <w:tcPr>
            <w:tcW w:w="1559" w:type="dxa"/>
            <w:tcBorders>
              <w:top w:val="nil"/>
              <w:left w:val="nil"/>
              <w:bottom w:val="single" w:sz="4" w:space="0" w:color="auto"/>
              <w:right w:val="single" w:sz="4" w:space="0" w:color="auto"/>
            </w:tcBorders>
            <w:shd w:val="clear" w:color="auto" w:fill="auto"/>
            <w:noWrap/>
            <w:vAlign w:val="center"/>
            <w:hideMark/>
          </w:tcPr>
          <w:p w14:paraId="241520E1" w14:textId="77777777" w:rsidR="00A359F3" w:rsidRPr="007742B6" w:rsidRDefault="00A359F3" w:rsidP="00A124F3">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Splňuje</w:t>
            </w:r>
          </w:p>
        </w:tc>
        <w:tc>
          <w:tcPr>
            <w:tcW w:w="1078" w:type="dxa"/>
            <w:tcBorders>
              <w:top w:val="nil"/>
              <w:left w:val="nil"/>
              <w:bottom w:val="single" w:sz="4" w:space="0" w:color="auto"/>
              <w:right w:val="single" w:sz="4" w:space="0" w:color="auto"/>
            </w:tcBorders>
            <w:shd w:val="clear" w:color="auto" w:fill="auto"/>
            <w:noWrap/>
            <w:vAlign w:val="center"/>
            <w:hideMark/>
          </w:tcPr>
          <w:p w14:paraId="599B2BA8" w14:textId="77777777" w:rsidR="00A359F3" w:rsidRPr="007742B6" w:rsidRDefault="00A359F3" w:rsidP="00A124F3">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Dodavatel nabízí</w:t>
            </w:r>
          </w:p>
        </w:tc>
        <w:tc>
          <w:tcPr>
            <w:tcW w:w="2466" w:type="dxa"/>
            <w:tcBorders>
              <w:top w:val="nil"/>
              <w:left w:val="nil"/>
              <w:bottom w:val="single" w:sz="4" w:space="0" w:color="auto"/>
              <w:right w:val="single" w:sz="4" w:space="0" w:color="auto"/>
            </w:tcBorders>
          </w:tcPr>
          <w:p w14:paraId="30E6B6A8" w14:textId="77777777" w:rsidR="00A359F3" w:rsidRPr="00BD59E9" w:rsidRDefault="00A359F3" w:rsidP="00A124F3">
            <w:pPr>
              <w:jc w:val="center"/>
              <w:rPr>
                <w:rFonts w:asciiTheme="minorHAnsi" w:eastAsia="Times New Roman" w:hAnsiTheme="minorHAnsi" w:cstheme="minorHAnsi"/>
                <w:b/>
                <w:bCs/>
                <w:sz w:val="22"/>
                <w:szCs w:val="22"/>
              </w:rPr>
            </w:pPr>
            <w:r w:rsidRPr="00BD59E9">
              <w:rPr>
                <w:rFonts w:asciiTheme="minorHAnsi" w:eastAsia="Times New Roman" w:hAnsiTheme="minorHAnsi" w:cstheme="minorHAnsi"/>
                <w:b/>
                <w:bCs/>
                <w:sz w:val="22"/>
                <w:szCs w:val="22"/>
              </w:rPr>
              <w:t xml:space="preserve">odkaz na </w:t>
            </w:r>
          </w:p>
          <w:p w14:paraId="1DFA10B8" w14:textId="77777777" w:rsidR="00A359F3" w:rsidRPr="007742B6" w:rsidRDefault="00A359F3" w:rsidP="00A124F3">
            <w:pPr>
              <w:jc w:val="center"/>
              <w:rPr>
                <w:rFonts w:asciiTheme="minorHAnsi" w:eastAsia="Times New Roman" w:hAnsiTheme="minorHAnsi" w:cstheme="minorHAnsi"/>
                <w:b/>
                <w:bCs/>
                <w:sz w:val="22"/>
                <w:szCs w:val="22"/>
              </w:rPr>
            </w:pPr>
            <w:r w:rsidRPr="00BD59E9">
              <w:rPr>
                <w:rFonts w:asciiTheme="minorHAnsi" w:eastAsia="Times New Roman" w:hAnsiTheme="minorHAnsi" w:cstheme="minorHAnsi"/>
                <w:b/>
                <w:bCs/>
                <w:sz w:val="22"/>
                <w:szCs w:val="22"/>
              </w:rPr>
              <w:t>dokument</w:t>
            </w:r>
          </w:p>
        </w:tc>
      </w:tr>
      <w:tr w:rsidR="001715FB" w:rsidRPr="00BB2790" w14:paraId="5E42E879" w14:textId="77777777" w:rsidTr="00A124F3">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9D7DE61" w14:textId="20B5BC31" w:rsidR="001715FB" w:rsidRPr="00BB2790" w:rsidRDefault="001715FB" w:rsidP="001715FB">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Konstrukce / Typ</w:t>
            </w:r>
          </w:p>
        </w:tc>
        <w:tc>
          <w:tcPr>
            <w:tcW w:w="1559" w:type="dxa"/>
            <w:tcBorders>
              <w:top w:val="nil"/>
              <w:left w:val="nil"/>
              <w:bottom w:val="single" w:sz="4" w:space="0" w:color="auto"/>
              <w:right w:val="single" w:sz="4" w:space="0" w:color="auto"/>
            </w:tcBorders>
            <w:shd w:val="clear" w:color="auto" w:fill="auto"/>
            <w:vAlign w:val="center"/>
            <w:hideMark/>
          </w:tcPr>
          <w:p w14:paraId="397AE56A" w14:textId="098C6FD2" w:rsidR="001715FB" w:rsidRPr="00DF1018" w:rsidRDefault="001715FB" w:rsidP="001715FB">
            <w:pPr>
              <w:rPr>
                <w:rFonts w:asciiTheme="minorHAnsi" w:eastAsia="Times New Roman" w:hAnsiTheme="minorHAnsi" w:cstheme="minorHAnsi"/>
                <w:b/>
                <w:bCs/>
                <w:sz w:val="20"/>
                <w:szCs w:val="20"/>
              </w:rPr>
            </w:pPr>
            <w:r w:rsidRPr="00DF1018">
              <w:rPr>
                <w:rFonts w:asciiTheme="minorHAnsi" w:eastAsia="Times New Roman" w:hAnsiTheme="minorHAnsi" w:cstheme="minorHAnsi"/>
                <w:b/>
                <w:bCs/>
                <w:sz w:val="20"/>
                <w:szCs w:val="20"/>
              </w:rPr>
              <w:t> </w:t>
            </w:r>
          </w:p>
        </w:tc>
        <w:tc>
          <w:tcPr>
            <w:tcW w:w="1078" w:type="dxa"/>
            <w:tcBorders>
              <w:top w:val="nil"/>
              <w:left w:val="nil"/>
              <w:bottom w:val="single" w:sz="4" w:space="0" w:color="auto"/>
              <w:right w:val="single" w:sz="4" w:space="0" w:color="auto"/>
            </w:tcBorders>
            <w:shd w:val="clear" w:color="auto" w:fill="auto"/>
            <w:noWrap/>
            <w:vAlign w:val="bottom"/>
            <w:hideMark/>
          </w:tcPr>
          <w:p w14:paraId="3ABFD37F" w14:textId="0968D8E0" w:rsidR="001715FB" w:rsidRPr="00BB2790" w:rsidRDefault="001715FB" w:rsidP="001715F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6C218D9E" w14:textId="77777777" w:rsidR="001715FB" w:rsidRPr="00BB2790" w:rsidRDefault="001715FB" w:rsidP="001715FB">
            <w:pPr>
              <w:rPr>
                <w:rFonts w:asciiTheme="minorHAnsi" w:eastAsia="Times New Roman" w:hAnsiTheme="minorHAnsi" w:cstheme="minorHAnsi"/>
                <w:sz w:val="20"/>
                <w:szCs w:val="20"/>
              </w:rPr>
            </w:pPr>
          </w:p>
        </w:tc>
      </w:tr>
      <w:tr w:rsidR="001B077F" w:rsidRPr="00BB2790" w14:paraId="2B4D123D" w14:textId="77777777" w:rsidTr="00A124F3">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7DD5062" w14:textId="0F757837" w:rsidR="001B077F" w:rsidRPr="00594497" w:rsidRDefault="001B077F" w:rsidP="001B077F">
            <w:pPr>
              <w:rPr>
                <w:rFonts w:asciiTheme="minorHAnsi" w:eastAsia="Times New Roman" w:hAnsiTheme="minorHAnsi" w:cstheme="minorHAnsi"/>
                <w:sz w:val="20"/>
                <w:szCs w:val="20"/>
              </w:rPr>
            </w:pPr>
            <w:r w:rsidRPr="007F5AC7">
              <w:rPr>
                <w:rFonts w:asciiTheme="minorHAnsi" w:eastAsia="Times New Roman" w:hAnsiTheme="minorHAnsi" w:cstheme="minorHAnsi"/>
                <w:sz w:val="20"/>
                <w:szCs w:val="20"/>
              </w:rPr>
              <w:t>Svítidlo „zářivkového typu“ pro montáž na stěnu, velikostí do stávajících otvorů v montážní jámě</w:t>
            </w:r>
          </w:p>
        </w:tc>
        <w:tc>
          <w:tcPr>
            <w:tcW w:w="1559" w:type="dxa"/>
            <w:tcBorders>
              <w:top w:val="nil"/>
              <w:left w:val="nil"/>
              <w:bottom w:val="single" w:sz="4" w:space="0" w:color="auto"/>
              <w:right w:val="single" w:sz="4" w:space="0" w:color="auto"/>
            </w:tcBorders>
            <w:shd w:val="clear" w:color="auto" w:fill="auto"/>
            <w:vAlign w:val="center"/>
            <w:hideMark/>
          </w:tcPr>
          <w:p w14:paraId="1061A50F" w14:textId="4FC88328" w:rsidR="001B077F" w:rsidRPr="00DF1018" w:rsidRDefault="001B077F" w:rsidP="001B077F">
            <w:pPr>
              <w:rPr>
                <w:rFonts w:asciiTheme="minorHAnsi" w:eastAsia="Times New Roman" w:hAnsiTheme="minorHAnsi" w:cstheme="minorHAnsi"/>
                <w:sz w:val="20"/>
                <w:szCs w:val="20"/>
              </w:rPr>
            </w:pPr>
            <w:r w:rsidRPr="00DF1018">
              <w:rPr>
                <w:rFonts w:asciiTheme="minorHAnsi" w:hAnsiTheme="minorHAnsi" w:cstheme="minorHAnsi"/>
                <w:sz w:val="20"/>
                <w:szCs w:val="20"/>
              </w:rPr>
              <w:t xml:space="preserve">ANO </w:t>
            </w:r>
            <w:r w:rsidRPr="00DF1018">
              <w:rPr>
                <w:rFonts w:asciiTheme="minorHAnsi" w:hAnsiTheme="minorHAnsi" w:cstheme="minorHAnsi"/>
                <w:sz w:val="20"/>
                <w:szCs w:val="20"/>
              </w:rPr>
              <w:fldChar w:fldCharType="begin">
                <w:ffData>
                  <w:name w:val=""/>
                  <w:enabled/>
                  <w:calcOnExit w:val="0"/>
                  <w:checkBox>
                    <w:sizeAuto/>
                    <w:default w:val="0"/>
                  </w:checkBox>
                </w:ffData>
              </w:fldChar>
            </w:r>
            <w:r w:rsidRPr="00DF1018">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DF1018">
              <w:rPr>
                <w:rFonts w:asciiTheme="minorHAnsi" w:hAnsiTheme="minorHAnsi" w:cstheme="minorHAnsi"/>
                <w:sz w:val="20"/>
                <w:szCs w:val="20"/>
              </w:rPr>
              <w:fldChar w:fldCharType="end"/>
            </w:r>
            <w:r w:rsidRPr="00DF1018">
              <w:rPr>
                <w:rFonts w:asciiTheme="minorHAnsi" w:hAnsiTheme="minorHAnsi" w:cstheme="minorHAnsi"/>
                <w:sz w:val="20"/>
                <w:szCs w:val="20"/>
              </w:rPr>
              <w:t xml:space="preserve">/ NE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hideMark/>
          </w:tcPr>
          <w:p w14:paraId="0D05E1AE" w14:textId="290C4B75" w:rsidR="001B077F" w:rsidRPr="00BB2790" w:rsidRDefault="001B077F" w:rsidP="001B077F">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35AF90A6" w14:textId="77777777" w:rsidR="001B077F" w:rsidRPr="00BB2790" w:rsidRDefault="001B077F" w:rsidP="001B077F">
            <w:pPr>
              <w:rPr>
                <w:rFonts w:asciiTheme="minorHAnsi" w:eastAsia="Times New Roman" w:hAnsiTheme="minorHAnsi" w:cstheme="minorHAnsi"/>
                <w:sz w:val="20"/>
                <w:szCs w:val="20"/>
              </w:rPr>
            </w:pPr>
          </w:p>
        </w:tc>
      </w:tr>
      <w:tr w:rsidR="001B077F" w:rsidRPr="00BB2790" w14:paraId="5C6BBF27" w14:textId="77777777" w:rsidTr="00A124F3">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46C17125" w14:textId="3A5F4285" w:rsidR="001B077F" w:rsidRPr="00594497" w:rsidRDefault="001B077F" w:rsidP="001B077F">
            <w:pPr>
              <w:rPr>
                <w:rFonts w:asciiTheme="minorHAnsi" w:eastAsia="Times New Roman" w:hAnsiTheme="minorHAnsi" w:cstheme="minorHAnsi"/>
                <w:sz w:val="20"/>
                <w:szCs w:val="20"/>
              </w:rPr>
            </w:pPr>
            <w:r>
              <w:rPr>
                <w:rFonts w:ascii="Calibri" w:hAnsi="Calibri" w:cs="Calibri"/>
                <w:color w:val="000000"/>
                <w:sz w:val="20"/>
                <w:szCs w:val="20"/>
              </w:rPr>
              <w:t>Krytí svítidla min. IP4x</w:t>
            </w:r>
          </w:p>
        </w:tc>
        <w:tc>
          <w:tcPr>
            <w:tcW w:w="1559" w:type="dxa"/>
            <w:tcBorders>
              <w:top w:val="nil"/>
              <w:left w:val="nil"/>
              <w:bottom w:val="single" w:sz="4" w:space="0" w:color="auto"/>
              <w:right w:val="single" w:sz="4" w:space="0" w:color="auto"/>
            </w:tcBorders>
            <w:shd w:val="clear" w:color="auto" w:fill="auto"/>
            <w:hideMark/>
          </w:tcPr>
          <w:p w14:paraId="061E811F" w14:textId="3B66BC3D" w:rsidR="001B077F" w:rsidRDefault="001B077F" w:rsidP="001B077F">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hideMark/>
          </w:tcPr>
          <w:p w14:paraId="5B4C2C38" w14:textId="72B2DC05" w:rsidR="001B077F" w:rsidRPr="00BB2790" w:rsidRDefault="001B077F" w:rsidP="001B077F">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144955C2" w14:textId="77777777" w:rsidR="001B077F" w:rsidRPr="00BB2790" w:rsidRDefault="001B077F" w:rsidP="001B077F">
            <w:pPr>
              <w:rPr>
                <w:rFonts w:asciiTheme="minorHAnsi" w:eastAsia="Times New Roman" w:hAnsiTheme="minorHAnsi" w:cstheme="minorHAnsi"/>
                <w:sz w:val="20"/>
                <w:szCs w:val="20"/>
              </w:rPr>
            </w:pPr>
          </w:p>
        </w:tc>
      </w:tr>
      <w:tr w:rsidR="001B077F" w:rsidRPr="00BB2790" w14:paraId="445DDCFF" w14:textId="77777777" w:rsidTr="00A124F3">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00812BD1" w14:textId="16BD6834" w:rsidR="001B077F" w:rsidRDefault="001B077F" w:rsidP="001B077F">
            <w:pPr>
              <w:rPr>
                <w:rFonts w:ascii="Calibri" w:hAnsi="Calibri" w:cs="Calibri"/>
                <w:color w:val="000000"/>
                <w:sz w:val="20"/>
                <w:szCs w:val="20"/>
              </w:rPr>
            </w:pPr>
            <w:r w:rsidRPr="005A3BFA">
              <w:rPr>
                <w:rFonts w:asciiTheme="minorHAnsi" w:eastAsia="Times New Roman" w:hAnsiTheme="minorHAnsi" w:cstheme="minorHAnsi"/>
                <w:sz w:val="20"/>
                <w:szCs w:val="20"/>
              </w:rPr>
              <w:t>Odolnost proti nárazu</w:t>
            </w:r>
            <w:r>
              <w:rPr>
                <w:rFonts w:asciiTheme="minorHAnsi" w:eastAsia="Times New Roman" w:hAnsiTheme="minorHAnsi" w:cstheme="minorHAnsi"/>
                <w:sz w:val="20"/>
                <w:szCs w:val="20"/>
              </w:rPr>
              <w:t xml:space="preserve"> min.</w:t>
            </w:r>
            <w:r w:rsidRPr="005A3BFA">
              <w:rPr>
                <w:rFonts w:asciiTheme="minorHAnsi" w:eastAsia="Times New Roman" w:hAnsiTheme="minorHAnsi" w:cstheme="minorHAnsi"/>
                <w:sz w:val="20"/>
                <w:szCs w:val="20"/>
              </w:rPr>
              <w:t xml:space="preserve"> IK0</w:t>
            </w:r>
            <w:r>
              <w:rPr>
                <w:rFonts w:asciiTheme="minorHAnsi" w:eastAsia="Times New Roman" w:hAnsiTheme="minorHAnsi" w:cstheme="minorHAnsi"/>
                <w:sz w:val="20"/>
                <w:szCs w:val="20"/>
              </w:rPr>
              <w:t>8</w:t>
            </w:r>
          </w:p>
        </w:tc>
        <w:tc>
          <w:tcPr>
            <w:tcW w:w="1559" w:type="dxa"/>
            <w:tcBorders>
              <w:top w:val="nil"/>
              <w:left w:val="nil"/>
              <w:bottom w:val="single" w:sz="4" w:space="0" w:color="auto"/>
              <w:right w:val="single" w:sz="4" w:space="0" w:color="auto"/>
            </w:tcBorders>
            <w:shd w:val="clear" w:color="auto" w:fill="auto"/>
          </w:tcPr>
          <w:p w14:paraId="767AA719" w14:textId="7B534E15" w:rsidR="001B077F" w:rsidRPr="00982284" w:rsidRDefault="001B077F" w:rsidP="001B077F">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tcPr>
          <w:p w14:paraId="5A69506F" w14:textId="77777777" w:rsidR="001B077F" w:rsidRPr="00BB2790" w:rsidRDefault="001B077F" w:rsidP="001B077F">
            <w:pPr>
              <w:rPr>
                <w:rFonts w:asciiTheme="minorHAnsi" w:eastAsia="Times New Roman" w:hAnsiTheme="minorHAnsi" w:cstheme="minorHAnsi"/>
                <w:sz w:val="20"/>
                <w:szCs w:val="20"/>
              </w:rPr>
            </w:pPr>
          </w:p>
        </w:tc>
        <w:tc>
          <w:tcPr>
            <w:tcW w:w="2466" w:type="dxa"/>
            <w:tcBorders>
              <w:top w:val="nil"/>
              <w:left w:val="nil"/>
              <w:bottom w:val="single" w:sz="4" w:space="0" w:color="auto"/>
              <w:right w:val="single" w:sz="4" w:space="0" w:color="auto"/>
            </w:tcBorders>
          </w:tcPr>
          <w:p w14:paraId="153F9C5A" w14:textId="77777777" w:rsidR="001B077F" w:rsidRPr="00BB2790" w:rsidRDefault="001B077F" w:rsidP="001B077F">
            <w:pPr>
              <w:rPr>
                <w:rFonts w:asciiTheme="minorHAnsi" w:eastAsia="Times New Roman" w:hAnsiTheme="minorHAnsi" w:cstheme="minorHAnsi"/>
                <w:sz w:val="20"/>
                <w:szCs w:val="20"/>
              </w:rPr>
            </w:pPr>
          </w:p>
        </w:tc>
      </w:tr>
      <w:tr w:rsidR="001B077F" w:rsidRPr="00BB2790" w14:paraId="0E5B0B15" w14:textId="77777777" w:rsidTr="00A124F3">
        <w:trPr>
          <w:trHeight w:val="255"/>
        </w:trPr>
        <w:tc>
          <w:tcPr>
            <w:tcW w:w="3823" w:type="dxa"/>
            <w:tcBorders>
              <w:top w:val="nil"/>
              <w:left w:val="single" w:sz="4" w:space="0" w:color="auto"/>
              <w:bottom w:val="single" w:sz="4" w:space="0" w:color="auto"/>
              <w:right w:val="single" w:sz="4" w:space="0" w:color="auto"/>
            </w:tcBorders>
            <w:shd w:val="clear" w:color="auto" w:fill="auto"/>
            <w:vAlign w:val="bottom"/>
          </w:tcPr>
          <w:p w14:paraId="21F4C7C8" w14:textId="5EAEDC94" w:rsidR="001B077F" w:rsidRPr="00594497" w:rsidRDefault="001B077F" w:rsidP="001B077F">
            <w:pPr>
              <w:rPr>
                <w:rFonts w:asciiTheme="minorHAnsi" w:hAnsiTheme="minorHAnsi" w:cstheme="minorHAnsi"/>
                <w:sz w:val="20"/>
                <w:szCs w:val="20"/>
              </w:rPr>
            </w:pPr>
            <w:r>
              <w:rPr>
                <w:rFonts w:ascii="Calibri" w:hAnsi="Calibri" w:cs="Calibri"/>
                <w:color w:val="000000"/>
                <w:sz w:val="20"/>
                <w:szCs w:val="20"/>
              </w:rPr>
              <w:t>Hmotnost max. 3,5 kg</w:t>
            </w:r>
          </w:p>
        </w:tc>
        <w:tc>
          <w:tcPr>
            <w:tcW w:w="1559" w:type="dxa"/>
            <w:tcBorders>
              <w:top w:val="nil"/>
              <w:left w:val="nil"/>
              <w:bottom w:val="single" w:sz="4" w:space="0" w:color="auto"/>
              <w:right w:val="single" w:sz="4" w:space="0" w:color="auto"/>
            </w:tcBorders>
            <w:shd w:val="clear" w:color="auto" w:fill="auto"/>
          </w:tcPr>
          <w:p w14:paraId="46A10D3C" w14:textId="3F955C59" w:rsidR="001B077F" w:rsidRPr="00982284" w:rsidRDefault="001B077F" w:rsidP="001B077F">
            <w:pPr>
              <w:rPr>
                <w:rFonts w:asciiTheme="minorHAnsi" w:hAnsiTheme="minorHAnsi" w:cstheme="minorHAnsi"/>
                <w:sz w:val="20"/>
                <w:szCs w:val="20"/>
              </w:rPr>
            </w:pPr>
            <w:r w:rsidRPr="00FB15B0">
              <w:rPr>
                <w:rFonts w:asciiTheme="minorHAnsi" w:hAnsiTheme="minorHAnsi" w:cstheme="minorHAnsi"/>
                <w:sz w:val="20"/>
                <w:szCs w:val="20"/>
              </w:rPr>
              <w:t xml:space="preserve">ANO </w:t>
            </w:r>
            <w:r w:rsidRPr="00FB15B0">
              <w:rPr>
                <w:rFonts w:asciiTheme="minorHAnsi" w:hAnsiTheme="minorHAnsi" w:cstheme="minorHAnsi"/>
                <w:sz w:val="20"/>
                <w:szCs w:val="20"/>
              </w:rPr>
              <w:fldChar w:fldCharType="begin">
                <w:ffData>
                  <w:name w:val=""/>
                  <w:enabled/>
                  <w:calcOnExit w:val="0"/>
                  <w:checkBox>
                    <w:sizeAuto/>
                    <w:default w:val="0"/>
                  </w:checkBox>
                </w:ffData>
              </w:fldChar>
            </w:r>
            <w:r w:rsidRPr="00FB15B0">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FB15B0">
              <w:rPr>
                <w:rFonts w:asciiTheme="minorHAnsi" w:hAnsiTheme="minorHAnsi" w:cstheme="minorHAnsi"/>
                <w:sz w:val="20"/>
                <w:szCs w:val="20"/>
              </w:rPr>
              <w:fldChar w:fldCharType="end"/>
            </w:r>
            <w:r w:rsidRPr="00FB15B0">
              <w:rPr>
                <w:rFonts w:asciiTheme="minorHAnsi" w:hAnsiTheme="minorHAnsi" w:cstheme="minorHAnsi"/>
                <w:sz w:val="20"/>
                <w:szCs w:val="20"/>
              </w:rPr>
              <w:t xml:space="preserve">/ NE </w:t>
            </w:r>
            <w:r w:rsidRPr="00FB15B0">
              <w:rPr>
                <w:rFonts w:asciiTheme="minorHAnsi" w:hAnsiTheme="minorHAnsi" w:cstheme="minorHAnsi"/>
                <w:sz w:val="20"/>
                <w:szCs w:val="20"/>
              </w:rPr>
              <w:fldChar w:fldCharType="begin">
                <w:ffData>
                  <w:name w:val=""/>
                  <w:enabled/>
                  <w:calcOnExit w:val="0"/>
                  <w:checkBox>
                    <w:sizeAuto/>
                    <w:default w:val="0"/>
                  </w:checkBox>
                </w:ffData>
              </w:fldChar>
            </w:r>
            <w:r w:rsidRPr="00FB15B0">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FB15B0">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tcPr>
          <w:p w14:paraId="2B859EE0" w14:textId="2D01C8FC" w:rsidR="001B077F" w:rsidRPr="00BB2790" w:rsidRDefault="001B077F" w:rsidP="001B077F">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402CB651" w14:textId="77777777" w:rsidR="001B077F" w:rsidRPr="00BB2790" w:rsidRDefault="001B077F" w:rsidP="001B077F">
            <w:pPr>
              <w:rPr>
                <w:rFonts w:asciiTheme="minorHAnsi" w:eastAsia="Times New Roman" w:hAnsiTheme="minorHAnsi" w:cstheme="minorHAnsi"/>
                <w:sz w:val="20"/>
                <w:szCs w:val="20"/>
              </w:rPr>
            </w:pPr>
          </w:p>
        </w:tc>
      </w:tr>
      <w:tr w:rsidR="001B077F" w:rsidRPr="00BB2790" w14:paraId="45A9AF2B" w14:textId="77777777" w:rsidTr="00A124F3">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5C4ED4F" w14:textId="5BC15C54" w:rsidR="001B077F" w:rsidRPr="00594497" w:rsidRDefault="001B077F" w:rsidP="001B077F">
            <w:pPr>
              <w:rPr>
                <w:rFonts w:asciiTheme="minorHAnsi" w:eastAsia="Times New Roman" w:hAnsiTheme="minorHAnsi" w:cstheme="minorHAnsi"/>
                <w:sz w:val="20"/>
                <w:szCs w:val="20"/>
              </w:rPr>
            </w:pPr>
            <w:r w:rsidRPr="00594497">
              <w:rPr>
                <w:rFonts w:asciiTheme="minorHAnsi" w:eastAsia="Times New Roman" w:hAnsiTheme="minorHAnsi" w:cstheme="minorHAnsi"/>
                <w:b/>
                <w:bCs/>
                <w:sz w:val="20"/>
                <w:szCs w:val="20"/>
              </w:rPr>
              <w:t>Světelné parametry</w:t>
            </w:r>
          </w:p>
        </w:tc>
        <w:tc>
          <w:tcPr>
            <w:tcW w:w="1559" w:type="dxa"/>
            <w:tcBorders>
              <w:top w:val="nil"/>
              <w:left w:val="nil"/>
              <w:bottom w:val="single" w:sz="4" w:space="0" w:color="auto"/>
              <w:right w:val="single" w:sz="4" w:space="0" w:color="auto"/>
            </w:tcBorders>
            <w:shd w:val="clear" w:color="auto" w:fill="auto"/>
            <w:hideMark/>
          </w:tcPr>
          <w:p w14:paraId="7ED0D0E1" w14:textId="23FFF4C9" w:rsidR="001B077F" w:rsidRDefault="001B077F" w:rsidP="001B077F"/>
        </w:tc>
        <w:tc>
          <w:tcPr>
            <w:tcW w:w="1078" w:type="dxa"/>
            <w:tcBorders>
              <w:top w:val="nil"/>
              <w:left w:val="nil"/>
              <w:bottom w:val="single" w:sz="4" w:space="0" w:color="auto"/>
              <w:right w:val="single" w:sz="4" w:space="0" w:color="auto"/>
            </w:tcBorders>
            <w:shd w:val="clear" w:color="auto" w:fill="auto"/>
            <w:noWrap/>
            <w:vAlign w:val="bottom"/>
            <w:hideMark/>
          </w:tcPr>
          <w:p w14:paraId="2BEA3822" w14:textId="1BF797AF" w:rsidR="001B077F" w:rsidRPr="00BB2790" w:rsidRDefault="001B077F" w:rsidP="001B077F">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53783582" w14:textId="77777777" w:rsidR="001B077F" w:rsidRPr="00BB2790" w:rsidRDefault="001B077F" w:rsidP="001B077F">
            <w:pPr>
              <w:rPr>
                <w:rFonts w:asciiTheme="minorHAnsi" w:eastAsia="Times New Roman" w:hAnsiTheme="minorHAnsi" w:cstheme="minorHAnsi"/>
                <w:sz w:val="20"/>
                <w:szCs w:val="20"/>
              </w:rPr>
            </w:pPr>
          </w:p>
        </w:tc>
      </w:tr>
      <w:tr w:rsidR="001B077F" w:rsidRPr="00BB2790" w14:paraId="73EFEC8C" w14:textId="77777777" w:rsidTr="00A124F3">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9B1D087" w14:textId="391A38AF" w:rsidR="001B077F" w:rsidRPr="00594497" w:rsidRDefault="001B077F" w:rsidP="00722417">
            <w:pPr>
              <w:rPr>
                <w:rFonts w:asciiTheme="minorHAnsi" w:eastAsia="Times New Roman" w:hAnsiTheme="minorHAnsi" w:cstheme="minorHAnsi"/>
                <w:b/>
                <w:bCs/>
                <w:sz w:val="20"/>
                <w:szCs w:val="20"/>
              </w:rPr>
            </w:pPr>
            <w:r w:rsidRPr="00594497">
              <w:rPr>
                <w:rFonts w:asciiTheme="minorHAnsi" w:eastAsia="Times New Roman" w:hAnsiTheme="minorHAnsi" w:cstheme="minorHAnsi"/>
                <w:sz w:val="20"/>
                <w:szCs w:val="20"/>
              </w:rPr>
              <w:t xml:space="preserve">Měrný výkon ≥ </w:t>
            </w:r>
            <w:r>
              <w:rPr>
                <w:rFonts w:asciiTheme="minorHAnsi" w:eastAsia="Times New Roman" w:hAnsiTheme="minorHAnsi" w:cstheme="minorHAnsi"/>
                <w:sz w:val="20"/>
                <w:szCs w:val="20"/>
              </w:rPr>
              <w:t>140</w:t>
            </w:r>
            <w:r w:rsidRPr="00594497">
              <w:rPr>
                <w:rFonts w:asciiTheme="minorHAnsi" w:eastAsia="Times New Roman" w:hAnsiTheme="minorHAnsi" w:cstheme="minorHAnsi"/>
                <w:sz w:val="20"/>
                <w:szCs w:val="20"/>
              </w:rPr>
              <w:t xml:space="preserve"> </w:t>
            </w:r>
            <w:proofErr w:type="spellStart"/>
            <w:r w:rsidRPr="00594497">
              <w:rPr>
                <w:rFonts w:asciiTheme="minorHAnsi" w:eastAsia="Times New Roman" w:hAnsiTheme="minorHAnsi" w:cstheme="minorHAnsi"/>
                <w:sz w:val="20"/>
                <w:szCs w:val="20"/>
              </w:rPr>
              <w:t>lm</w:t>
            </w:r>
            <w:proofErr w:type="spellEnd"/>
            <w:r w:rsidRPr="00594497">
              <w:rPr>
                <w:rFonts w:asciiTheme="minorHAnsi" w:eastAsia="Times New Roman" w:hAnsiTheme="minorHAnsi" w:cstheme="minorHAnsi"/>
                <w:sz w:val="20"/>
                <w:szCs w:val="20"/>
              </w:rPr>
              <w:t>/W při 4000 K</w:t>
            </w:r>
          </w:p>
        </w:tc>
        <w:tc>
          <w:tcPr>
            <w:tcW w:w="1559" w:type="dxa"/>
            <w:tcBorders>
              <w:top w:val="nil"/>
              <w:left w:val="nil"/>
              <w:bottom w:val="single" w:sz="4" w:space="0" w:color="auto"/>
              <w:right w:val="single" w:sz="4" w:space="0" w:color="auto"/>
            </w:tcBorders>
            <w:shd w:val="clear" w:color="auto" w:fill="auto"/>
            <w:hideMark/>
          </w:tcPr>
          <w:p w14:paraId="55997E98" w14:textId="2A20FCC1" w:rsidR="001B077F" w:rsidRDefault="001B077F" w:rsidP="001B077F">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hideMark/>
          </w:tcPr>
          <w:p w14:paraId="7C9A65DB" w14:textId="19638ACE" w:rsidR="001B077F" w:rsidRPr="00BB2790" w:rsidRDefault="001B077F" w:rsidP="001B077F">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4A427E31" w14:textId="77777777" w:rsidR="001B077F" w:rsidRPr="00BB2790" w:rsidRDefault="001B077F" w:rsidP="001B077F">
            <w:pPr>
              <w:rPr>
                <w:rFonts w:asciiTheme="minorHAnsi" w:eastAsia="Times New Roman" w:hAnsiTheme="minorHAnsi" w:cstheme="minorHAnsi"/>
                <w:sz w:val="20"/>
                <w:szCs w:val="20"/>
              </w:rPr>
            </w:pPr>
          </w:p>
        </w:tc>
      </w:tr>
      <w:tr w:rsidR="001B077F" w:rsidRPr="00BB2790" w14:paraId="297B626C" w14:textId="77777777" w:rsidTr="00A124F3">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E44958E" w14:textId="46C1826D" w:rsidR="001B077F" w:rsidRPr="00594497" w:rsidRDefault="001B077F" w:rsidP="001B077F">
            <w:pPr>
              <w:rPr>
                <w:rFonts w:asciiTheme="minorHAnsi" w:eastAsia="Times New Roman" w:hAnsiTheme="minorHAnsi" w:cstheme="minorHAnsi"/>
                <w:sz w:val="20"/>
                <w:szCs w:val="20"/>
              </w:rPr>
            </w:pPr>
            <w:r w:rsidRPr="00594497">
              <w:rPr>
                <w:rFonts w:asciiTheme="minorHAnsi" w:eastAsia="Times New Roman" w:hAnsiTheme="minorHAnsi" w:cstheme="minorHAnsi"/>
                <w:b/>
                <w:bCs/>
                <w:sz w:val="20"/>
                <w:szCs w:val="20"/>
              </w:rPr>
              <w:t>Certifikace</w:t>
            </w:r>
          </w:p>
        </w:tc>
        <w:tc>
          <w:tcPr>
            <w:tcW w:w="1559" w:type="dxa"/>
            <w:tcBorders>
              <w:top w:val="nil"/>
              <w:left w:val="nil"/>
              <w:bottom w:val="single" w:sz="4" w:space="0" w:color="auto"/>
              <w:right w:val="single" w:sz="4" w:space="0" w:color="auto"/>
            </w:tcBorders>
            <w:shd w:val="clear" w:color="auto" w:fill="auto"/>
            <w:hideMark/>
          </w:tcPr>
          <w:p w14:paraId="782A25F3" w14:textId="08B560F9" w:rsidR="001B077F" w:rsidRDefault="001B077F" w:rsidP="001B077F"/>
        </w:tc>
        <w:tc>
          <w:tcPr>
            <w:tcW w:w="1078" w:type="dxa"/>
            <w:tcBorders>
              <w:top w:val="nil"/>
              <w:left w:val="nil"/>
              <w:bottom w:val="single" w:sz="4" w:space="0" w:color="auto"/>
              <w:right w:val="single" w:sz="4" w:space="0" w:color="auto"/>
            </w:tcBorders>
            <w:shd w:val="clear" w:color="auto" w:fill="auto"/>
            <w:noWrap/>
            <w:vAlign w:val="bottom"/>
            <w:hideMark/>
          </w:tcPr>
          <w:p w14:paraId="03FED26B" w14:textId="4897482B" w:rsidR="001B077F" w:rsidRPr="00BB2790" w:rsidRDefault="001B077F" w:rsidP="001B077F">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61DAFF27" w14:textId="77777777" w:rsidR="001B077F" w:rsidRPr="00BB2790" w:rsidRDefault="001B077F" w:rsidP="001B077F">
            <w:pPr>
              <w:rPr>
                <w:rFonts w:asciiTheme="minorHAnsi" w:eastAsia="Times New Roman" w:hAnsiTheme="minorHAnsi" w:cstheme="minorHAnsi"/>
                <w:sz w:val="20"/>
                <w:szCs w:val="20"/>
              </w:rPr>
            </w:pPr>
          </w:p>
        </w:tc>
      </w:tr>
      <w:tr w:rsidR="001B077F" w:rsidRPr="00BB2790" w14:paraId="3FD3E842" w14:textId="77777777" w:rsidTr="00A124F3">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7D7B883F" w14:textId="0E2FB15C" w:rsidR="001B077F" w:rsidRPr="00594497" w:rsidRDefault="00A124F3" w:rsidP="001B077F">
            <w:pPr>
              <w:rPr>
                <w:rFonts w:asciiTheme="minorHAnsi" w:eastAsia="Times New Roman" w:hAnsiTheme="minorHAnsi" w:cstheme="minorHAnsi"/>
                <w:sz w:val="20"/>
                <w:szCs w:val="20"/>
              </w:rPr>
            </w:pPr>
            <w:r w:rsidRPr="00A124F3">
              <w:rPr>
                <w:rFonts w:asciiTheme="minorHAnsi" w:eastAsia="Times New Roman" w:hAnsiTheme="minorHAnsi" w:cstheme="minorHAnsi"/>
                <w:sz w:val="20"/>
                <w:szCs w:val="20"/>
              </w:rPr>
              <w:t>ENEC nebo CE</w:t>
            </w:r>
          </w:p>
        </w:tc>
        <w:tc>
          <w:tcPr>
            <w:tcW w:w="1559" w:type="dxa"/>
            <w:tcBorders>
              <w:top w:val="nil"/>
              <w:left w:val="nil"/>
              <w:bottom w:val="single" w:sz="4" w:space="0" w:color="auto"/>
              <w:right w:val="single" w:sz="4" w:space="0" w:color="auto"/>
            </w:tcBorders>
            <w:shd w:val="clear" w:color="auto" w:fill="auto"/>
          </w:tcPr>
          <w:p w14:paraId="0726CFE0" w14:textId="1E424279" w:rsidR="001B077F" w:rsidRPr="00982284" w:rsidRDefault="001B077F" w:rsidP="001B077F">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tcPr>
          <w:p w14:paraId="770188EE" w14:textId="77777777" w:rsidR="001B077F" w:rsidRPr="00BB2790" w:rsidRDefault="001B077F" w:rsidP="001B077F">
            <w:pPr>
              <w:rPr>
                <w:rFonts w:asciiTheme="minorHAnsi" w:eastAsia="Times New Roman" w:hAnsiTheme="minorHAnsi" w:cstheme="minorHAnsi"/>
                <w:sz w:val="20"/>
                <w:szCs w:val="20"/>
              </w:rPr>
            </w:pPr>
          </w:p>
        </w:tc>
        <w:tc>
          <w:tcPr>
            <w:tcW w:w="2466" w:type="dxa"/>
            <w:tcBorders>
              <w:top w:val="nil"/>
              <w:left w:val="nil"/>
              <w:bottom w:val="single" w:sz="4" w:space="0" w:color="auto"/>
              <w:right w:val="single" w:sz="4" w:space="0" w:color="auto"/>
            </w:tcBorders>
          </w:tcPr>
          <w:p w14:paraId="10EF1A62" w14:textId="77777777" w:rsidR="001B077F" w:rsidRPr="00BB2790" w:rsidRDefault="001B077F" w:rsidP="001B077F">
            <w:pPr>
              <w:rPr>
                <w:rFonts w:asciiTheme="minorHAnsi" w:eastAsia="Times New Roman" w:hAnsiTheme="minorHAnsi" w:cstheme="minorHAnsi"/>
                <w:sz w:val="20"/>
                <w:szCs w:val="20"/>
              </w:rPr>
            </w:pPr>
          </w:p>
        </w:tc>
      </w:tr>
      <w:tr w:rsidR="001B077F" w:rsidRPr="00BB2790" w14:paraId="52CDD0A5" w14:textId="77777777" w:rsidTr="00A124F3">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3F8210D5" w14:textId="769FC51C" w:rsidR="001B077F" w:rsidRPr="00594497" w:rsidRDefault="001B077F" w:rsidP="001B077F">
            <w:pPr>
              <w:rPr>
                <w:rFonts w:asciiTheme="minorHAnsi" w:eastAsia="Times New Roman" w:hAnsiTheme="minorHAnsi" w:cstheme="minorHAnsi"/>
                <w:sz w:val="20"/>
                <w:szCs w:val="20"/>
              </w:rPr>
            </w:pPr>
            <w:r w:rsidRPr="00594497">
              <w:rPr>
                <w:rFonts w:asciiTheme="minorHAnsi" w:eastAsia="Times New Roman" w:hAnsiTheme="minorHAnsi" w:cstheme="minorHAnsi"/>
                <w:b/>
                <w:bCs/>
                <w:sz w:val="20"/>
                <w:szCs w:val="20"/>
              </w:rPr>
              <w:t>Současně s nabídkou do VŘ musí být doloženo</w:t>
            </w:r>
          </w:p>
        </w:tc>
        <w:tc>
          <w:tcPr>
            <w:tcW w:w="1559" w:type="dxa"/>
            <w:tcBorders>
              <w:top w:val="nil"/>
              <w:left w:val="nil"/>
              <w:bottom w:val="single" w:sz="4" w:space="0" w:color="auto"/>
              <w:right w:val="single" w:sz="4" w:space="0" w:color="auto"/>
            </w:tcBorders>
            <w:shd w:val="clear" w:color="auto" w:fill="auto"/>
          </w:tcPr>
          <w:p w14:paraId="7BCC8195" w14:textId="6A59BD61" w:rsidR="001B077F" w:rsidRDefault="001B077F" w:rsidP="001B077F"/>
        </w:tc>
        <w:tc>
          <w:tcPr>
            <w:tcW w:w="1078" w:type="dxa"/>
            <w:tcBorders>
              <w:top w:val="nil"/>
              <w:left w:val="nil"/>
              <w:bottom w:val="single" w:sz="4" w:space="0" w:color="auto"/>
              <w:right w:val="single" w:sz="4" w:space="0" w:color="auto"/>
            </w:tcBorders>
            <w:shd w:val="clear" w:color="auto" w:fill="auto"/>
            <w:noWrap/>
            <w:vAlign w:val="center"/>
          </w:tcPr>
          <w:p w14:paraId="6F9438E5" w14:textId="0FC315F9" w:rsidR="001B077F" w:rsidRPr="00BB2790" w:rsidRDefault="001B077F" w:rsidP="001B077F">
            <w:pPr>
              <w:rPr>
                <w:rFonts w:asciiTheme="minorHAnsi" w:eastAsia="Times New Roman" w:hAnsiTheme="minorHAnsi" w:cstheme="minorHAnsi"/>
                <w:sz w:val="20"/>
                <w:szCs w:val="20"/>
              </w:rPr>
            </w:pPr>
            <w:r w:rsidRPr="00BB2790">
              <w:rPr>
                <w:rFonts w:asciiTheme="minorHAnsi" w:eastAsia="Times New Roman" w:hAnsiTheme="minorHAnsi" w:cstheme="minorHAnsi"/>
                <w:b/>
                <w:bCs/>
                <w:sz w:val="20"/>
                <w:szCs w:val="20"/>
              </w:rPr>
              <w:t> </w:t>
            </w:r>
          </w:p>
        </w:tc>
        <w:tc>
          <w:tcPr>
            <w:tcW w:w="2466" w:type="dxa"/>
            <w:tcBorders>
              <w:top w:val="nil"/>
              <w:left w:val="nil"/>
              <w:bottom w:val="single" w:sz="4" w:space="0" w:color="auto"/>
              <w:right w:val="single" w:sz="4" w:space="0" w:color="auto"/>
            </w:tcBorders>
          </w:tcPr>
          <w:p w14:paraId="2457AE7E" w14:textId="77777777" w:rsidR="001B077F" w:rsidRPr="00BB2790" w:rsidRDefault="001B077F" w:rsidP="001B077F">
            <w:pPr>
              <w:rPr>
                <w:rFonts w:asciiTheme="minorHAnsi" w:eastAsia="Times New Roman" w:hAnsiTheme="minorHAnsi" w:cstheme="minorHAnsi"/>
                <w:sz w:val="20"/>
                <w:szCs w:val="20"/>
              </w:rPr>
            </w:pPr>
          </w:p>
        </w:tc>
      </w:tr>
      <w:tr w:rsidR="001B077F" w:rsidRPr="00BB2790" w14:paraId="7E2B1FC7" w14:textId="77777777" w:rsidTr="00A124F3">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5073251" w14:textId="1D3330F0" w:rsidR="001B077F" w:rsidRPr="00594497" w:rsidRDefault="00685B9F" w:rsidP="001B077F">
            <w:pPr>
              <w:rPr>
                <w:rFonts w:asciiTheme="minorHAnsi" w:eastAsia="Times New Roman" w:hAnsiTheme="minorHAnsi" w:cstheme="minorHAnsi"/>
                <w:b/>
                <w:bCs/>
                <w:sz w:val="20"/>
                <w:szCs w:val="20"/>
              </w:rPr>
            </w:pPr>
            <w:r w:rsidRPr="00594497">
              <w:rPr>
                <w:rFonts w:asciiTheme="minorHAnsi" w:eastAsia="Times New Roman" w:hAnsiTheme="minorHAnsi" w:cstheme="minorHAnsi"/>
                <w:sz w:val="20"/>
                <w:szCs w:val="20"/>
              </w:rPr>
              <w:t>Katalogový list svítidla</w:t>
            </w:r>
            <w:r>
              <w:rPr>
                <w:rFonts w:asciiTheme="minorHAnsi" w:eastAsia="Times New Roman" w:hAnsiTheme="minorHAnsi" w:cstheme="minorHAnsi"/>
                <w:sz w:val="20"/>
                <w:szCs w:val="20"/>
              </w:rPr>
              <w:t xml:space="preserve"> v českém jazyce</w:t>
            </w:r>
          </w:p>
        </w:tc>
        <w:tc>
          <w:tcPr>
            <w:tcW w:w="1559" w:type="dxa"/>
            <w:tcBorders>
              <w:top w:val="nil"/>
              <w:left w:val="nil"/>
              <w:bottom w:val="single" w:sz="4" w:space="0" w:color="auto"/>
              <w:right w:val="single" w:sz="4" w:space="0" w:color="auto"/>
            </w:tcBorders>
            <w:shd w:val="clear" w:color="auto" w:fill="auto"/>
            <w:hideMark/>
          </w:tcPr>
          <w:p w14:paraId="5021F7E9" w14:textId="67AFD63D" w:rsidR="001B077F" w:rsidRDefault="001B077F" w:rsidP="001B077F">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vAlign w:val="bottom"/>
            <w:hideMark/>
          </w:tcPr>
          <w:p w14:paraId="42307F1C" w14:textId="1E4EA9AF" w:rsidR="001B077F" w:rsidRPr="00BB2790" w:rsidRDefault="001B077F" w:rsidP="001B077F">
            <w:pPr>
              <w:rPr>
                <w:rFonts w:asciiTheme="minorHAnsi" w:eastAsia="Times New Roman" w:hAnsiTheme="minorHAnsi" w:cstheme="minorHAnsi"/>
                <w:b/>
                <w:bCs/>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59892A5D" w14:textId="77777777" w:rsidR="001B077F" w:rsidRPr="00BB2790" w:rsidRDefault="001B077F" w:rsidP="001B077F">
            <w:pPr>
              <w:rPr>
                <w:rFonts w:asciiTheme="minorHAnsi" w:eastAsia="Times New Roman" w:hAnsiTheme="minorHAnsi" w:cstheme="minorHAnsi"/>
                <w:b/>
                <w:bCs/>
                <w:sz w:val="20"/>
                <w:szCs w:val="20"/>
              </w:rPr>
            </w:pPr>
          </w:p>
        </w:tc>
      </w:tr>
    </w:tbl>
    <w:p w14:paraId="1E3989D6" w14:textId="77777777" w:rsidR="00A359F3" w:rsidRDefault="00A359F3" w:rsidP="00A359F3">
      <w:pPr>
        <w:spacing w:after="160" w:line="259" w:lineRule="auto"/>
        <w:rPr>
          <w:rFonts w:asciiTheme="minorHAnsi" w:hAnsiTheme="minorHAnsi" w:cstheme="minorHAnsi"/>
          <w:sz w:val="22"/>
        </w:rPr>
      </w:pPr>
    </w:p>
    <w:p w14:paraId="20698CEB" w14:textId="77777777" w:rsidR="00A359F3" w:rsidRDefault="00A359F3" w:rsidP="00A359F3">
      <w:pPr>
        <w:spacing w:after="160" w:line="259" w:lineRule="auto"/>
        <w:rPr>
          <w:rFonts w:asciiTheme="minorHAnsi" w:hAnsiTheme="minorHAnsi" w:cstheme="minorHAnsi"/>
          <w:sz w:val="22"/>
        </w:rPr>
      </w:pPr>
      <w:r>
        <w:rPr>
          <w:rFonts w:asciiTheme="minorHAnsi" w:hAnsiTheme="minorHAnsi" w:cstheme="minorHAnsi"/>
          <w:sz w:val="22"/>
        </w:rPr>
        <w:t>Název katalogového listu svítidla v příloze:</w:t>
      </w:r>
    </w:p>
    <w:bookmarkEnd w:id="3"/>
    <w:p w14:paraId="4C28789D" w14:textId="6D6C4EE7" w:rsidR="00A359F3" w:rsidRDefault="00A359F3">
      <w:pPr>
        <w:spacing w:after="160" w:line="259" w:lineRule="auto"/>
        <w:rPr>
          <w:rFonts w:asciiTheme="minorHAnsi" w:hAnsiTheme="minorHAnsi" w:cstheme="minorHAnsi"/>
          <w:b/>
        </w:rPr>
      </w:pPr>
      <w:r>
        <w:rPr>
          <w:rFonts w:asciiTheme="minorHAnsi" w:hAnsiTheme="minorHAnsi" w:cstheme="minorHAnsi"/>
          <w:b/>
        </w:rPr>
        <w:br w:type="page"/>
      </w:r>
    </w:p>
    <w:tbl>
      <w:tblPr>
        <w:tblW w:w="8926" w:type="dxa"/>
        <w:tblCellMar>
          <w:left w:w="70" w:type="dxa"/>
          <w:right w:w="70" w:type="dxa"/>
        </w:tblCellMar>
        <w:tblLook w:val="04A0" w:firstRow="1" w:lastRow="0" w:firstColumn="1" w:lastColumn="0" w:noHBand="0" w:noVBand="1"/>
      </w:tblPr>
      <w:tblGrid>
        <w:gridCol w:w="3823"/>
        <w:gridCol w:w="1559"/>
        <w:gridCol w:w="1078"/>
        <w:gridCol w:w="2466"/>
      </w:tblGrid>
      <w:tr w:rsidR="00A359F3" w:rsidRPr="00BB2790" w14:paraId="3903738E" w14:textId="77777777" w:rsidTr="00A124F3">
        <w:trPr>
          <w:trHeight w:val="36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8F7B4" w14:textId="46C65B94" w:rsidR="00A359F3" w:rsidRDefault="00A359F3" w:rsidP="00A124F3">
            <w:pPr>
              <w:jc w:val="center"/>
              <w:rPr>
                <w:rFonts w:asciiTheme="minorHAnsi" w:eastAsia="Times New Roman" w:hAnsiTheme="minorHAnsi" w:cstheme="minorHAnsi"/>
                <w:b/>
                <w:bCs/>
                <w:sz w:val="28"/>
                <w:szCs w:val="28"/>
              </w:rPr>
            </w:pPr>
            <w:bookmarkStart w:id="4" w:name="_Hlk154844130"/>
            <w:r>
              <w:rPr>
                <w:rFonts w:asciiTheme="minorHAnsi" w:eastAsia="Times New Roman" w:hAnsiTheme="minorHAnsi" w:cstheme="minorHAnsi"/>
                <w:b/>
                <w:bCs/>
                <w:sz w:val="28"/>
                <w:szCs w:val="28"/>
              </w:rPr>
              <w:lastRenderedPageBreak/>
              <w:t>LED svítidlo – typ S11</w:t>
            </w:r>
          </w:p>
        </w:tc>
      </w:tr>
      <w:tr w:rsidR="00A359F3" w:rsidRPr="007742B6" w14:paraId="6087A505" w14:textId="77777777" w:rsidTr="00A124F3">
        <w:trPr>
          <w:trHeight w:val="36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474ED25" w14:textId="77777777" w:rsidR="00A359F3" w:rsidRPr="007742B6" w:rsidRDefault="00A359F3" w:rsidP="00A124F3">
            <w:pPr>
              <w:rPr>
                <w:rFonts w:asciiTheme="minorHAnsi" w:eastAsia="Times New Roman" w:hAnsiTheme="minorHAnsi" w:cstheme="minorHAnsi"/>
                <w:b/>
                <w:bCs/>
                <w:sz w:val="22"/>
                <w:szCs w:val="22"/>
              </w:rPr>
            </w:pPr>
            <w:r w:rsidRPr="007742B6">
              <w:rPr>
                <w:rFonts w:asciiTheme="minorHAnsi" w:hAnsiTheme="minorHAnsi" w:cstheme="minorHAnsi"/>
                <w:b/>
                <w:bCs/>
                <w:sz w:val="22"/>
                <w:szCs w:val="22"/>
              </w:rPr>
              <w:t>Parametry</w:t>
            </w:r>
          </w:p>
        </w:tc>
        <w:tc>
          <w:tcPr>
            <w:tcW w:w="1559" w:type="dxa"/>
            <w:tcBorders>
              <w:top w:val="nil"/>
              <w:left w:val="nil"/>
              <w:bottom w:val="single" w:sz="4" w:space="0" w:color="auto"/>
              <w:right w:val="single" w:sz="4" w:space="0" w:color="auto"/>
            </w:tcBorders>
            <w:shd w:val="clear" w:color="auto" w:fill="auto"/>
            <w:noWrap/>
            <w:vAlign w:val="center"/>
            <w:hideMark/>
          </w:tcPr>
          <w:p w14:paraId="24BA8720" w14:textId="77777777" w:rsidR="00A359F3" w:rsidRPr="007742B6" w:rsidRDefault="00A359F3" w:rsidP="00A124F3">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Splňuje</w:t>
            </w:r>
          </w:p>
        </w:tc>
        <w:tc>
          <w:tcPr>
            <w:tcW w:w="1078" w:type="dxa"/>
            <w:tcBorders>
              <w:top w:val="nil"/>
              <w:left w:val="nil"/>
              <w:bottom w:val="single" w:sz="4" w:space="0" w:color="auto"/>
              <w:right w:val="single" w:sz="4" w:space="0" w:color="auto"/>
            </w:tcBorders>
            <w:shd w:val="clear" w:color="auto" w:fill="auto"/>
            <w:noWrap/>
            <w:vAlign w:val="center"/>
            <w:hideMark/>
          </w:tcPr>
          <w:p w14:paraId="22DE9292" w14:textId="77777777" w:rsidR="00A359F3" w:rsidRPr="007742B6" w:rsidRDefault="00A359F3" w:rsidP="00A124F3">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Dodavatel nabízí</w:t>
            </w:r>
          </w:p>
        </w:tc>
        <w:tc>
          <w:tcPr>
            <w:tcW w:w="2466" w:type="dxa"/>
            <w:tcBorders>
              <w:top w:val="nil"/>
              <w:left w:val="nil"/>
              <w:bottom w:val="single" w:sz="4" w:space="0" w:color="auto"/>
              <w:right w:val="single" w:sz="4" w:space="0" w:color="auto"/>
            </w:tcBorders>
          </w:tcPr>
          <w:p w14:paraId="4FA9AA81" w14:textId="77777777" w:rsidR="00A359F3" w:rsidRPr="00BD59E9" w:rsidRDefault="00A359F3" w:rsidP="00A124F3">
            <w:pPr>
              <w:jc w:val="center"/>
              <w:rPr>
                <w:rFonts w:asciiTheme="minorHAnsi" w:eastAsia="Times New Roman" w:hAnsiTheme="minorHAnsi" w:cstheme="minorHAnsi"/>
                <w:b/>
                <w:bCs/>
                <w:sz w:val="22"/>
                <w:szCs w:val="22"/>
              </w:rPr>
            </w:pPr>
            <w:r w:rsidRPr="00BD59E9">
              <w:rPr>
                <w:rFonts w:asciiTheme="minorHAnsi" w:eastAsia="Times New Roman" w:hAnsiTheme="minorHAnsi" w:cstheme="minorHAnsi"/>
                <w:b/>
                <w:bCs/>
                <w:sz w:val="22"/>
                <w:szCs w:val="22"/>
              </w:rPr>
              <w:t xml:space="preserve">odkaz na </w:t>
            </w:r>
          </w:p>
          <w:p w14:paraId="3AFEEAEF" w14:textId="77777777" w:rsidR="00A359F3" w:rsidRPr="007742B6" w:rsidRDefault="00A359F3" w:rsidP="00A124F3">
            <w:pPr>
              <w:jc w:val="center"/>
              <w:rPr>
                <w:rFonts w:asciiTheme="minorHAnsi" w:eastAsia="Times New Roman" w:hAnsiTheme="minorHAnsi" w:cstheme="minorHAnsi"/>
                <w:b/>
                <w:bCs/>
                <w:sz w:val="22"/>
                <w:szCs w:val="22"/>
              </w:rPr>
            </w:pPr>
            <w:r w:rsidRPr="00BD59E9">
              <w:rPr>
                <w:rFonts w:asciiTheme="minorHAnsi" w:eastAsia="Times New Roman" w:hAnsiTheme="minorHAnsi" w:cstheme="minorHAnsi"/>
                <w:b/>
                <w:bCs/>
                <w:sz w:val="22"/>
                <w:szCs w:val="22"/>
              </w:rPr>
              <w:t>dokument</w:t>
            </w:r>
          </w:p>
        </w:tc>
      </w:tr>
      <w:tr w:rsidR="00A359F3" w:rsidRPr="00BB2790" w14:paraId="0A96BDAD" w14:textId="77777777" w:rsidTr="00A124F3">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ED2949F" w14:textId="77777777" w:rsidR="00A359F3" w:rsidRPr="00BB2790" w:rsidRDefault="00A359F3" w:rsidP="00A124F3">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Konstrukce / Typ</w:t>
            </w:r>
          </w:p>
        </w:tc>
        <w:tc>
          <w:tcPr>
            <w:tcW w:w="1559" w:type="dxa"/>
            <w:tcBorders>
              <w:top w:val="nil"/>
              <w:left w:val="nil"/>
              <w:bottom w:val="single" w:sz="4" w:space="0" w:color="auto"/>
              <w:right w:val="single" w:sz="4" w:space="0" w:color="auto"/>
            </w:tcBorders>
            <w:shd w:val="clear" w:color="auto" w:fill="auto"/>
            <w:vAlign w:val="center"/>
            <w:hideMark/>
          </w:tcPr>
          <w:p w14:paraId="7F9C6F80" w14:textId="77777777" w:rsidR="00A359F3" w:rsidRPr="00DF1018" w:rsidRDefault="00A359F3" w:rsidP="00A124F3">
            <w:pPr>
              <w:rPr>
                <w:rFonts w:asciiTheme="minorHAnsi" w:eastAsia="Times New Roman" w:hAnsiTheme="minorHAnsi" w:cstheme="minorHAnsi"/>
                <w:b/>
                <w:bCs/>
                <w:sz w:val="20"/>
                <w:szCs w:val="20"/>
              </w:rPr>
            </w:pPr>
            <w:r w:rsidRPr="00DF1018">
              <w:rPr>
                <w:rFonts w:asciiTheme="minorHAnsi" w:eastAsia="Times New Roman" w:hAnsiTheme="minorHAnsi" w:cstheme="minorHAnsi"/>
                <w:b/>
                <w:bCs/>
                <w:sz w:val="20"/>
                <w:szCs w:val="20"/>
              </w:rPr>
              <w:t> </w:t>
            </w:r>
          </w:p>
        </w:tc>
        <w:tc>
          <w:tcPr>
            <w:tcW w:w="1078" w:type="dxa"/>
            <w:tcBorders>
              <w:top w:val="nil"/>
              <w:left w:val="nil"/>
              <w:bottom w:val="single" w:sz="4" w:space="0" w:color="auto"/>
              <w:right w:val="single" w:sz="4" w:space="0" w:color="auto"/>
            </w:tcBorders>
            <w:shd w:val="clear" w:color="auto" w:fill="auto"/>
            <w:noWrap/>
            <w:vAlign w:val="bottom"/>
            <w:hideMark/>
          </w:tcPr>
          <w:p w14:paraId="2F6E763D" w14:textId="77777777" w:rsidR="00A359F3" w:rsidRPr="00BB2790" w:rsidRDefault="00A359F3" w:rsidP="00A124F3">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3BBADC00" w14:textId="77777777" w:rsidR="00A359F3" w:rsidRPr="00BB2790" w:rsidRDefault="00A359F3" w:rsidP="00A124F3">
            <w:pPr>
              <w:rPr>
                <w:rFonts w:asciiTheme="minorHAnsi" w:eastAsia="Times New Roman" w:hAnsiTheme="minorHAnsi" w:cstheme="minorHAnsi"/>
                <w:sz w:val="20"/>
                <w:szCs w:val="20"/>
              </w:rPr>
            </w:pPr>
          </w:p>
        </w:tc>
      </w:tr>
      <w:tr w:rsidR="00A359F3" w:rsidRPr="00BB2790" w14:paraId="1FD2843F" w14:textId="77777777" w:rsidTr="00A124F3">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3F748DF" w14:textId="5B9378CD" w:rsidR="00A359F3" w:rsidRPr="00594497" w:rsidRDefault="001715FB" w:rsidP="00A124F3">
            <w:pPr>
              <w:rPr>
                <w:rFonts w:asciiTheme="minorHAnsi" w:eastAsia="Times New Roman" w:hAnsiTheme="minorHAnsi" w:cstheme="minorHAnsi"/>
                <w:sz w:val="20"/>
                <w:szCs w:val="20"/>
              </w:rPr>
            </w:pPr>
            <w:r>
              <w:rPr>
                <w:rFonts w:asciiTheme="minorHAnsi" w:eastAsia="Times New Roman" w:hAnsiTheme="minorHAnsi" w:cstheme="minorHAnsi"/>
                <w:sz w:val="20"/>
                <w:szCs w:val="20"/>
              </w:rPr>
              <w:t>Svítidlo na výložník</w:t>
            </w:r>
          </w:p>
        </w:tc>
        <w:tc>
          <w:tcPr>
            <w:tcW w:w="1559" w:type="dxa"/>
            <w:tcBorders>
              <w:top w:val="nil"/>
              <w:left w:val="nil"/>
              <w:bottom w:val="single" w:sz="4" w:space="0" w:color="auto"/>
              <w:right w:val="single" w:sz="4" w:space="0" w:color="auto"/>
            </w:tcBorders>
            <w:shd w:val="clear" w:color="auto" w:fill="auto"/>
            <w:vAlign w:val="center"/>
            <w:hideMark/>
          </w:tcPr>
          <w:p w14:paraId="50B38799" w14:textId="77777777" w:rsidR="00A359F3" w:rsidRPr="00DF1018" w:rsidRDefault="00A359F3" w:rsidP="00A124F3">
            <w:pPr>
              <w:rPr>
                <w:rFonts w:asciiTheme="minorHAnsi" w:eastAsia="Times New Roman" w:hAnsiTheme="minorHAnsi" w:cstheme="minorHAnsi"/>
                <w:sz w:val="20"/>
                <w:szCs w:val="20"/>
              </w:rPr>
            </w:pPr>
            <w:r w:rsidRPr="00DF1018">
              <w:rPr>
                <w:rFonts w:asciiTheme="minorHAnsi" w:hAnsiTheme="minorHAnsi" w:cstheme="minorHAnsi"/>
                <w:sz w:val="20"/>
                <w:szCs w:val="20"/>
              </w:rPr>
              <w:t xml:space="preserve">ANO </w:t>
            </w:r>
            <w:r w:rsidRPr="00DF1018">
              <w:rPr>
                <w:rFonts w:asciiTheme="minorHAnsi" w:hAnsiTheme="minorHAnsi" w:cstheme="minorHAnsi"/>
                <w:sz w:val="20"/>
                <w:szCs w:val="20"/>
              </w:rPr>
              <w:fldChar w:fldCharType="begin">
                <w:ffData>
                  <w:name w:val=""/>
                  <w:enabled/>
                  <w:calcOnExit w:val="0"/>
                  <w:checkBox>
                    <w:sizeAuto/>
                    <w:default w:val="0"/>
                  </w:checkBox>
                </w:ffData>
              </w:fldChar>
            </w:r>
            <w:r w:rsidRPr="00DF1018">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DF1018">
              <w:rPr>
                <w:rFonts w:asciiTheme="minorHAnsi" w:hAnsiTheme="minorHAnsi" w:cstheme="minorHAnsi"/>
                <w:sz w:val="20"/>
                <w:szCs w:val="20"/>
              </w:rPr>
              <w:fldChar w:fldCharType="end"/>
            </w:r>
            <w:r w:rsidRPr="00DF1018">
              <w:rPr>
                <w:rFonts w:asciiTheme="minorHAnsi" w:hAnsiTheme="minorHAnsi" w:cstheme="minorHAnsi"/>
                <w:sz w:val="20"/>
                <w:szCs w:val="20"/>
              </w:rPr>
              <w:t xml:space="preserve">/ NE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hideMark/>
          </w:tcPr>
          <w:p w14:paraId="1265EAB3" w14:textId="77777777" w:rsidR="00A359F3" w:rsidRPr="00BB2790" w:rsidRDefault="00A359F3" w:rsidP="00A124F3">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6AE9A101" w14:textId="77777777" w:rsidR="00A359F3" w:rsidRPr="00BB2790" w:rsidRDefault="00A359F3" w:rsidP="00A124F3">
            <w:pPr>
              <w:rPr>
                <w:rFonts w:asciiTheme="minorHAnsi" w:eastAsia="Times New Roman" w:hAnsiTheme="minorHAnsi" w:cstheme="minorHAnsi"/>
                <w:sz w:val="20"/>
                <w:szCs w:val="20"/>
              </w:rPr>
            </w:pPr>
          </w:p>
        </w:tc>
      </w:tr>
      <w:tr w:rsidR="00A359F3" w:rsidRPr="00BB2790" w14:paraId="50B176B8" w14:textId="77777777" w:rsidTr="00A124F3">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A28397A" w14:textId="67D93F08" w:rsidR="00A359F3" w:rsidRPr="00594497" w:rsidRDefault="00A359F3" w:rsidP="00A124F3">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Krytí svítidla min. IP</w:t>
            </w:r>
            <w:r w:rsidR="001715FB">
              <w:rPr>
                <w:rFonts w:asciiTheme="minorHAnsi" w:eastAsia="Times New Roman" w:hAnsiTheme="minorHAnsi" w:cstheme="minorHAnsi"/>
                <w:sz w:val="20"/>
                <w:szCs w:val="20"/>
              </w:rPr>
              <w:t>44</w:t>
            </w:r>
          </w:p>
        </w:tc>
        <w:tc>
          <w:tcPr>
            <w:tcW w:w="1559" w:type="dxa"/>
            <w:tcBorders>
              <w:top w:val="nil"/>
              <w:left w:val="nil"/>
              <w:bottom w:val="single" w:sz="4" w:space="0" w:color="auto"/>
              <w:right w:val="single" w:sz="4" w:space="0" w:color="auto"/>
            </w:tcBorders>
            <w:shd w:val="clear" w:color="auto" w:fill="auto"/>
            <w:hideMark/>
          </w:tcPr>
          <w:p w14:paraId="2432004C" w14:textId="77777777" w:rsidR="00A359F3" w:rsidRDefault="00A359F3" w:rsidP="00A124F3">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hideMark/>
          </w:tcPr>
          <w:p w14:paraId="2D422A91" w14:textId="77777777" w:rsidR="00A359F3" w:rsidRPr="00BB2790" w:rsidRDefault="00A359F3" w:rsidP="00A124F3">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5E67D70A" w14:textId="77777777" w:rsidR="00A359F3" w:rsidRPr="00BB2790" w:rsidRDefault="00A359F3" w:rsidP="00A124F3">
            <w:pPr>
              <w:rPr>
                <w:rFonts w:asciiTheme="minorHAnsi" w:eastAsia="Times New Roman" w:hAnsiTheme="minorHAnsi" w:cstheme="minorHAnsi"/>
                <w:sz w:val="20"/>
                <w:szCs w:val="20"/>
              </w:rPr>
            </w:pPr>
          </w:p>
        </w:tc>
      </w:tr>
      <w:tr w:rsidR="00A359F3" w:rsidRPr="00BB2790" w14:paraId="31E9876C" w14:textId="77777777" w:rsidTr="00A124F3">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1971B6E" w14:textId="77777777" w:rsidR="00A359F3" w:rsidRPr="00594497" w:rsidRDefault="00A359F3" w:rsidP="00A124F3">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 xml:space="preserve">Hmotnost max. </w:t>
            </w:r>
            <w:r>
              <w:rPr>
                <w:rFonts w:asciiTheme="minorHAnsi" w:eastAsia="Times New Roman" w:hAnsiTheme="minorHAnsi" w:cstheme="minorHAnsi"/>
                <w:sz w:val="20"/>
                <w:szCs w:val="20"/>
              </w:rPr>
              <w:t>10</w:t>
            </w:r>
            <w:r w:rsidRPr="00594497">
              <w:rPr>
                <w:rFonts w:asciiTheme="minorHAnsi" w:eastAsia="Times New Roman" w:hAnsiTheme="minorHAnsi" w:cstheme="minorHAnsi"/>
                <w:sz w:val="20"/>
                <w:szCs w:val="20"/>
              </w:rPr>
              <w:t xml:space="preserve"> kg</w:t>
            </w:r>
          </w:p>
        </w:tc>
        <w:tc>
          <w:tcPr>
            <w:tcW w:w="1559" w:type="dxa"/>
            <w:tcBorders>
              <w:top w:val="nil"/>
              <w:left w:val="nil"/>
              <w:bottom w:val="single" w:sz="4" w:space="0" w:color="auto"/>
              <w:right w:val="single" w:sz="4" w:space="0" w:color="auto"/>
            </w:tcBorders>
            <w:shd w:val="clear" w:color="auto" w:fill="auto"/>
            <w:hideMark/>
          </w:tcPr>
          <w:p w14:paraId="2D043AE8" w14:textId="77777777" w:rsidR="00A359F3" w:rsidRDefault="00A359F3" w:rsidP="00A124F3">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hideMark/>
          </w:tcPr>
          <w:p w14:paraId="165497FF" w14:textId="77777777" w:rsidR="00A359F3" w:rsidRPr="00BB2790" w:rsidRDefault="00A359F3" w:rsidP="00A124F3">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4657D094" w14:textId="77777777" w:rsidR="00A359F3" w:rsidRPr="00BB2790" w:rsidRDefault="00A359F3" w:rsidP="00A124F3">
            <w:pPr>
              <w:rPr>
                <w:rFonts w:asciiTheme="minorHAnsi" w:eastAsia="Times New Roman" w:hAnsiTheme="minorHAnsi" w:cstheme="minorHAnsi"/>
                <w:sz w:val="20"/>
                <w:szCs w:val="20"/>
              </w:rPr>
            </w:pPr>
          </w:p>
        </w:tc>
      </w:tr>
      <w:tr w:rsidR="00A359F3" w:rsidRPr="00BB2790" w14:paraId="6E04AFB5" w14:textId="77777777" w:rsidTr="00A124F3">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6FD02EA" w14:textId="77777777" w:rsidR="00A359F3" w:rsidRPr="00594497" w:rsidRDefault="00A359F3" w:rsidP="00A124F3">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Světelné parametry</w:t>
            </w:r>
          </w:p>
        </w:tc>
        <w:tc>
          <w:tcPr>
            <w:tcW w:w="1559" w:type="dxa"/>
            <w:tcBorders>
              <w:top w:val="nil"/>
              <w:left w:val="nil"/>
              <w:bottom w:val="single" w:sz="4" w:space="0" w:color="auto"/>
              <w:right w:val="single" w:sz="4" w:space="0" w:color="auto"/>
            </w:tcBorders>
            <w:shd w:val="clear" w:color="auto" w:fill="auto"/>
            <w:hideMark/>
          </w:tcPr>
          <w:p w14:paraId="1365AC31" w14:textId="77777777" w:rsidR="00A359F3" w:rsidRDefault="00A359F3" w:rsidP="00A124F3"/>
        </w:tc>
        <w:tc>
          <w:tcPr>
            <w:tcW w:w="1078" w:type="dxa"/>
            <w:tcBorders>
              <w:top w:val="nil"/>
              <w:left w:val="nil"/>
              <w:bottom w:val="single" w:sz="4" w:space="0" w:color="auto"/>
              <w:right w:val="single" w:sz="4" w:space="0" w:color="auto"/>
            </w:tcBorders>
            <w:shd w:val="clear" w:color="auto" w:fill="auto"/>
            <w:noWrap/>
            <w:vAlign w:val="bottom"/>
            <w:hideMark/>
          </w:tcPr>
          <w:p w14:paraId="3E8B9DD5" w14:textId="77777777" w:rsidR="00A359F3" w:rsidRPr="00BB2790" w:rsidRDefault="00A359F3" w:rsidP="00A124F3">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0D32B98B" w14:textId="77777777" w:rsidR="00A359F3" w:rsidRPr="00BB2790" w:rsidRDefault="00A359F3" w:rsidP="00A124F3">
            <w:pPr>
              <w:rPr>
                <w:rFonts w:asciiTheme="minorHAnsi" w:eastAsia="Times New Roman" w:hAnsiTheme="minorHAnsi" w:cstheme="minorHAnsi"/>
                <w:sz w:val="20"/>
                <w:szCs w:val="20"/>
              </w:rPr>
            </w:pPr>
          </w:p>
        </w:tc>
      </w:tr>
      <w:tr w:rsidR="00A359F3" w:rsidRPr="00BB2790" w14:paraId="515BD149" w14:textId="77777777" w:rsidTr="00A124F3">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4D5A505" w14:textId="6C28DE0B" w:rsidR="00A359F3" w:rsidRPr="00594497" w:rsidRDefault="00A359F3" w:rsidP="0048631D">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 xml:space="preserve">Měrný výkon ≥ </w:t>
            </w:r>
            <w:r>
              <w:rPr>
                <w:rFonts w:asciiTheme="minorHAnsi" w:eastAsia="Times New Roman" w:hAnsiTheme="minorHAnsi" w:cstheme="minorHAnsi"/>
                <w:sz w:val="20"/>
                <w:szCs w:val="20"/>
              </w:rPr>
              <w:t>1</w:t>
            </w:r>
            <w:r w:rsidR="00137752">
              <w:rPr>
                <w:rFonts w:asciiTheme="minorHAnsi" w:eastAsia="Times New Roman" w:hAnsiTheme="minorHAnsi" w:cstheme="minorHAnsi"/>
                <w:sz w:val="20"/>
                <w:szCs w:val="20"/>
              </w:rPr>
              <w:t>2</w:t>
            </w:r>
            <w:r>
              <w:rPr>
                <w:rFonts w:asciiTheme="minorHAnsi" w:eastAsia="Times New Roman" w:hAnsiTheme="minorHAnsi" w:cstheme="minorHAnsi"/>
                <w:sz w:val="20"/>
                <w:szCs w:val="20"/>
              </w:rPr>
              <w:t>5</w:t>
            </w:r>
            <w:r w:rsidRPr="00594497">
              <w:rPr>
                <w:rFonts w:asciiTheme="minorHAnsi" w:eastAsia="Times New Roman" w:hAnsiTheme="minorHAnsi" w:cstheme="minorHAnsi"/>
                <w:sz w:val="20"/>
                <w:szCs w:val="20"/>
              </w:rPr>
              <w:t xml:space="preserve"> </w:t>
            </w:r>
            <w:proofErr w:type="spellStart"/>
            <w:r w:rsidRPr="00594497">
              <w:rPr>
                <w:rFonts w:asciiTheme="minorHAnsi" w:eastAsia="Times New Roman" w:hAnsiTheme="minorHAnsi" w:cstheme="minorHAnsi"/>
                <w:sz w:val="20"/>
                <w:szCs w:val="20"/>
              </w:rPr>
              <w:t>lm</w:t>
            </w:r>
            <w:proofErr w:type="spellEnd"/>
            <w:r w:rsidRPr="00594497">
              <w:rPr>
                <w:rFonts w:asciiTheme="minorHAnsi" w:eastAsia="Times New Roman" w:hAnsiTheme="minorHAnsi" w:cstheme="minorHAnsi"/>
                <w:sz w:val="20"/>
                <w:szCs w:val="20"/>
              </w:rPr>
              <w:t xml:space="preserve">/W při </w:t>
            </w:r>
            <w:bookmarkStart w:id="5" w:name="_GoBack"/>
            <w:bookmarkEnd w:id="5"/>
            <w:r w:rsidRPr="00594497">
              <w:rPr>
                <w:rFonts w:asciiTheme="minorHAnsi" w:eastAsia="Times New Roman" w:hAnsiTheme="minorHAnsi" w:cstheme="minorHAnsi"/>
                <w:sz w:val="20"/>
                <w:szCs w:val="20"/>
              </w:rPr>
              <w:t>4000 K</w:t>
            </w:r>
          </w:p>
        </w:tc>
        <w:tc>
          <w:tcPr>
            <w:tcW w:w="1559" w:type="dxa"/>
            <w:tcBorders>
              <w:top w:val="nil"/>
              <w:left w:val="nil"/>
              <w:bottom w:val="single" w:sz="4" w:space="0" w:color="auto"/>
              <w:right w:val="single" w:sz="4" w:space="0" w:color="auto"/>
            </w:tcBorders>
            <w:shd w:val="clear" w:color="auto" w:fill="auto"/>
            <w:hideMark/>
          </w:tcPr>
          <w:p w14:paraId="53288ACE" w14:textId="77777777" w:rsidR="00A359F3" w:rsidRDefault="00A359F3" w:rsidP="00A124F3">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hideMark/>
          </w:tcPr>
          <w:p w14:paraId="5561E072" w14:textId="77777777" w:rsidR="00A359F3" w:rsidRPr="00BB2790" w:rsidRDefault="00A359F3" w:rsidP="00A124F3">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26EC4690" w14:textId="77777777" w:rsidR="00A359F3" w:rsidRPr="00BB2790" w:rsidRDefault="00A359F3" w:rsidP="00A124F3">
            <w:pPr>
              <w:rPr>
                <w:rFonts w:asciiTheme="minorHAnsi" w:eastAsia="Times New Roman" w:hAnsiTheme="minorHAnsi" w:cstheme="minorHAnsi"/>
                <w:sz w:val="20"/>
                <w:szCs w:val="20"/>
              </w:rPr>
            </w:pPr>
          </w:p>
        </w:tc>
      </w:tr>
      <w:tr w:rsidR="00137752" w:rsidRPr="00BB2790" w14:paraId="40254B2D" w14:textId="77777777" w:rsidTr="00A124F3">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202788F8" w14:textId="4753AF9F" w:rsidR="00137752" w:rsidRPr="00594497" w:rsidRDefault="00137752" w:rsidP="00137752">
            <w:pPr>
              <w:rPr>
                <w:rFonts w:asciiTheme="minorHAnsi" w:eastAsia="Times New Roman" w:hAnsiTheme="minorHAnsi" w:cstheme="minorHAnsi"/>
                <w:sz w:val="20"/>
                <w:szCs w:val="20"/>
              </w:rPr>
            </w:pPr>
            <w:r w:rsidRPr="006B4FB8">
              <w:rPr>
                <w:rFonts w:asciiTheme="minorHAnsi" w:eastAsia="Times New Roman" w:hAnsiTheme="minorHAnsi" w:cstheme="minorHAnsi"/>
                <w:sz w:val="20"/>
                <w:szCs w:val="20"/>
              </w:rPr>
              <w:t xml:space="preserve">Minimální světelný tok ≥ </w:t>
            </w:r>
            <w:r>
              <w:rPr>
                <w:rFonts w:asciiTheme="minorHAnsi" w:eastAsia="Times New Roman" w:hAnsiTheme="minorHAnsi" w:cstheme="minorHAnsi"/>
                <w:sz w:val="20"/>
                <w:szCs w:val="20"/>
              </w:rPr>
              <w:t>60</w:t>
            </w:r>
            <w:r w:rsidRPr="006B4FB8">
              <w:rPr>
                <w:rFonts w:asciiTheme="minorHAnsi" w:eastAsia="Times New Roman" w:hAnsiTheme="minorHAnsi" w:cstheme="minorHAnsi"/>
                <w:sz w:val="20"/>
                <w:szCs w:val="20"/>
              </w:rPr>
              <w:t xml:space="preserve">00 </w:t>
            </w:r>
            <w:proofErr w:type="spellStart"/>
            <w:r w:rsidRPr="006B4FB8">
              <w:rPr>
                <w:rFonts w:asciiTheme="minorHAnsi" w:eastAsia="Times New Roman" w:hAnsiTheme="minorHAnsi" w:cstheme="minorHAnsi"/>
                <w:sz w:val="20"/>
                <w:szCs w:val="20"/>
              </w:rPr>
              <w:t>lm</w:t>
            </w:r>
            <w:proofErr w:type="spellEnd"/>
          </w:p>
        </w:tc>
        <w:tc>
          <w:tcPr>
            <w:tcW w:w="1559" w:type="dxa"/>
            <w:tcBorders>
              <w:top w:val="nil"/>
              <w:left w:val="nil"/>
              <w:bottom w:val="single" w:sz="4" w:space="0" w:color="auto"/>
              <w:right w:val="single" w:sz="4" w:space="0" w:color="auto"/>
            </w:tcBorders>
            <w:shd w:val="clear" w:color="auto" w:fill="auto"/>
          </w:tcPr>
          <w:p w14:paraId="27BE5E99" w14:textId="30E6F786" w:rsidR="00137752" w:rsidRDefault="00137752" w:rsidP="00137752">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tcPr>
          <w:p w14:paraId="4D3FD884" w14:textId="77777777" w:rsidR="00137752" w:rsidRPr="00BB2790" w:rsidRDefault="00137752" w:rsidP="00137752">
            <w:pPr>
              <w:rPr>
                <w:rFonts w:asciiTheme="minorHAnsi" w:eastAsia="Times New Roman" w:hAnsiTheme="minorHAnsi" w:cstheme="minorHAnsi"/>
                <w:sz w:val="20"/>
                <w:szCs w:val="20"/>
              </w:rPr>
            </w:pPr>
          </w:p>
        </w:tc>
        <w:tc>
          <w:tcPr>
            <w:tcW w:w="2466" w:type="dxa"/>
            <w:tcBorders>
              <w:top w:val="nil"/>
              <w:left w:val="nil"/>
              <w:bottom w:val="single" w:sz="4" w:space="0" w:color="auto"/>
              <w:right w:val="single" w:sz="4" w:space="0" w:color="auto"/>
            </w:tcBorders>
          </w:tcPr>
          <w:p w14:paraId="25621DFD" w14:textId="77777777" w:rsidR="00137752" w:rsidRPr="00BB2790" w:rsidRDefault="00137752" w:rsidP="00137752">
            <w:pPr>
              <w:rPr>
                <w:rFonts w:asciiTheme="minorHAnsi" w:eastAsia="Times New Roman" w:hAnsiTheme="minorHAnsi" w:cstheme="minorHAnsi"/>
                <w:sz w:val="20"/>
                <w:szCs w:val="20"/>
              </w:rPr>
            </w:pPr>
          </w:p>
        </w:tc>
      </w:tr>
      <w:tr w:rsidR="00137752" w:rsidRPr="00BB2790" w14:paraId="4D6DC9DF" w14:textId="77777777" w:rsidTr="00A124F3">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232AC436" w14:textId="77777777" w:rsidR="00137752" w:rsidRPr="00594497" w:rsidRDefault="00137752" w:rsidP="00A124F3">
            <w:pPr>
              <w:rPr>
                <w:rFonts w:asciiTheme="minorHAnsi" w:eastAsia="Times New Roman" w:hAnsiTheme="minorHAnsi" w:cstheme="minorHAnsi"/>
                <w:sz w:val="20"/>
                <w:szCs w:val="20"/>
              </w:rPr>
            </w:pPr>
            <w:r>
              <w:rPr>
                <w:rFonts w:asciiTheme="minorHAnsi" w:eastAsia="Times New Roman" w:hAnsiTheme="minorHAnsi" w:cstheme="minorHAnsi"/>
                <w:sz w:val="20"/>
                <w:szCs w:val="20"/>
              </w:rPr>
              <w:t>DALI komunikace</w:t>
            </w:r>
          </w:p>
        </w:tc>
        <w:tc>
          <w:tcPr>
            <w:tcW w:w="1559" w:type="dxa"/>
            <w:tcBorders>
              <w:top w:val="nil"/>
              <w:left w:val="nil"/>
              <w:bottom w:val="single" w:sz="4" w:space="0" w:color="auto"/>
              <w:right w:val="single" w:sz="4" w:space="0" w:color="auto"/>
            </w:tcBorders>
            <w:shd w:val="clear" w:color="auto" w:fill="auto"/>
          </w:tcPr>
          <w:p w14:paraId="3AB61DAA" w14:textId="77777777" w:rsidR="00137752" w:rsidRDefault="00137752" w:rsidP="00A124F3">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tcPr>
          <w:p w14:paraId="779CD89F" w14:textId="77777777" w:rsidR="00137752" w:rsidRPr="00BB2790" w:rsidRDefault="00137752" w:rsidP="00A124F3">
            <w:pPr>
              <w:rPr>
                <w:rFonts w:asciiTheme="minorHAnsi" w:eastAsia="Times New Roman" w:hAnsiTheme="minorHAnsi" w:cstheme="minorHAnsi"/>
                <w:sz w:val="20"/>
                <w:szCs w:val="20"/>
              </w:rPr>
            </w:pPr>
          </w:p>
        </w:tc>
        <w:tc>
          <w:tcPr>
            <w:tcW w:w="2466" w:type="dxa"/>
            <w:tcBorders>
              <w:top w:val="nil"/>
              <w:left w:val="nil"/>
              <w:bottom w:val="single" w:sz="4" w:space="0" w:color="auto"/>
              <w:right w:val="single" w:sz="4" w:space="0" w:color="auto"/>
            </w:tcBorders>
          </w:tcPr>
          <w:p w14:paraId="572F521B" w14:textId="77777777" w:rsidR="00137752" w:rsidRPr="00BB2790" w:rsidRDefault="00137752" w:rsidP="00A124F3">
            <w:pPr>
              <w:rPr>
                <w:rFonts w:asciiTheme="minorHAnsi" w:eastAsia="Times New Roman" w:hAnsiTheme="minorHAnsi" w:cstheme="minorHAnsi"/>
                <w:sz w:val="20"/>
                <w:szCs w:val="20"/>
              </w:rPr>
            </w:pPr>
          </w:p>
        </w:tc>
      </w:tr>
      <w:tr w:rsidR="00A359F3" w:rsidRPr="00BB2790" w14:paraId="35348FD4" w14:textId="77777777" w:rsidTr="00A124F3">
        <w:trPr>
          <w:trHeight w:val="293"/>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4DFC3D5" w14:textId="77777777" w:rsidR="00A359F3" w:rsidRPr="00594497" w:rsidRDefault="00A359F3" w:rsidP="00A124F3">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Certifikace</w:t>
            </w:r>
          </w:p>
        </w:tc>
        <w:tc>
          <w:tcPr>
            <w:tcW w:w="1559" w:type="dxa"/>
            <w:tcBorders>
              <w:top w:val="nil"/>
              <w:left w:val="nil"/>
              <w:bottom w:val="single" w:sz="4" w:space="0" w:color="auto"/>
              <w:right w:val="single" w:sz="4" w:space="0" w:color="auto"/>
            </w:tcBorders>
            <w:shd w:val="clear" w:color="auto" w:fill="auto"/>
            <w:noWrap/>
            <w:hideMark/>
          </w:tcPr>
          <w:p w14:paraId="176869A5" w14:textId="77777777" w:rsidR="00A359F3" w:rsidRDefault="00A359F3" w:rsidP="00A124F3"/>
        </w:tc>
        <w:tc>
          <w:tcPr>
            <w:tcW w:w="1078" w:type="dxa"/>
            <w:tcBorders>
              <w:top w:val="nil"/>
              <w:left w:val="nil"/>
              <w:bottom w:val="single" w:sz="4" w:space="0" w:color="auto"/>
              <w:right w:val="single" w:sz="4" w:space="0" w:color="auto"/>
            </w:tcBorders>
            <w:shd w:val="clear" w:color="auto" w:fill="auto"/>
            <w:noWrap/>
            <w:vAlign w:val="bottom"/>
            <w:hideMark/>
          </w:tcPr>
          <w:p w14:paraId="1BA99950" w14:textId="77777777" w:rsidR="00A359F3" w:rsidRPr="00BB2790" w:rsidRDefault="00A359F3" w:rsidP="00A124F3">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546B58A5" w14:textId="77777777" w:rsidR="00A359F3" w:rsidRPr="00BB2790" w:rsidRDefault="00A359F3" w:rsidP="00A124F3">
            <w:pPr>
              <w:rPr>
                <w:rFonts w:asciiTheme="minorHAnsi" w:eastAsia="Times New Roman" w:hAnsiTheme="minorHAnsi" w:cstheme="minorHAnsi"/>
                <w:sz w:val="20"/>
                <w:szCs w:val="20"/>
              </w:rPr>
            </w:pPr>
          </w:p>
        </w:tc>
      </w:tr>
      <w:tr w:rsidR="00A359F3" w:rsidRPr="00BB2790" w14:paraId="452A5A1C" w14:textId="77777777" w:rsidTr="00A124F3">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3C7E8258" w14:textId="0337B574" w:rsidR="00A359F3" w:rsidRPr="00594497" w:rsidRDefault="00A124F3" w:rsidP="00A124F3">
            <w:pPr>
              <w:rPr>
                <w:rFonts w:asciiTheme="minorHAnsi" w:eastAsia="Times New Roman" w:hAnsiTheme="minorHAnsi" w:cstheme="minorHAnsi"/>
                <w:sz w:val="20"/>
                <w:szCs w:val="20"/>
              </w:rPr>
            </w:pPr>
            <w:r w:rsidRPr="00A124F3">
              <w:rPr>
                <w:rFonts w:asciiTheme="minorHAnsi" w:eastAsia="Times New Roman" w:hAnsiTheme="minorHAnsi" w:cstheme="minorHAnsi"/>
                <w:sz w:val="20"/>
                <w:szCs w:val="20"/>
              </w:rPr>
              <w:t>ENEC nebo CE</w:t>
            </w:r>
          </w:p>
        </w:tc>
        <w:tc>
          <w:tcPr>
            <w:tcW w:w="1559" w:type="dxa"/>
            <w:tcBorders>
              <w:top w:val="nil"/>
              <w:left w:val="nil"/>
              <w:bottom w:val="single" w:sz="4" w:space="0" w:color="auto"/>
              <w:right w:val="single" w:sz="4" w:space="0" w:color="auto"/>
            </w:tcBorders>
            <w:shd w:val="clear" w:color="auto" w:fill="auto"/>
          </w:tcPr>
          <w:p w14:paraId="5C5B4B00" w14:textId="77777777" w:rsidR="00A359F3" w:rsidRPr="00982284" w:rsidRDefault="00A359F3" w:rsidP="00A124F3">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tcPr>
          <w:p w14:paraId="35592175" w14:textId="77777777" w:rsidR="00A359F3" w:rsidRPr="00BB2790" w:rsidRDefault="00A359F3" w:rsidP="00A124F3">
            <w:pPr>
              <w:rPr>
                <w:rFonts w:asciiTheme="minorHAnsi" w:eastAsia="Times New Roman" w:hAnsiTheme="minorHAnsi" w:cstheme="minorHAnsi"/>
                <w:sz w:val="20"/>
                <w:szCs w:val="20"/>
              </w:rPr>
            </w:pPr>
          </w:p>
        </w:tc>
        <w:tc>
          <w:tcPr>
            <w:tcW w:w="2466" w:type="dxa"/>
            <w:tcBorders>
              <w:top w:val="nil"/>
              <w:left w:val="nil"/>
              <w:bottom w:val="single" w:sz="4" w:space="0" w:color="auto"/>
              <w:right w:val="single" w:sz="4" w:space="0" w:color="auto"/>
            </w:tcBorders>
          </w:tcPr>
          <w:p w14:paraId="376552E8" w14:textId="77777777" w:rsidR="00A359F3" w:rsidRPr="00BB2790" w:rsidRDefault="00A359F3" w:rsidP="00A124F3">
            <w:pPr>
              <w:rPr>
                <w:rFonts w:asciiTheme="minorHAnsi" w:eastAsia="Times New Roman" w:hAnsiTheme="minorHAnsi" w:cstheme="minorHAnsi"/>
                <w:sz w:val="20"/>
                <w:szCs w:val="20"/>
              </w:rPr>
            </w:pPr>
          </w:p>
        </w:tc>
      </w:tr>
      <w:tr w:rsidR="00A359F3" w:rsidRPr="00BB2790" w14:paraId="4B743E33" w14:textId="77777777" w:rsidTr="00A124F3">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4CFB71F" w14:textId="77777777" w:rsidR="00A359F3" w:rsidRPr="00594497" w:rsidRDefault="00A359F3" w:rsidP="00A124F3">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Současně s nabídkou do VŘ musí být doloženo</w:t>
            </w:r>
          </w:p>
        </w:tc>
        <w:tc>
          <w:tcPr>
            <w:tcW w:w="1559" w:type="dxa"/>
            <w:tcBorders>
              <w:top w:val="nil"/>
              <w:left w:val="nil"/>
              <w:bottom w:val="single" w:sz="4" w:space="0" w:color="auto"/>
              <w:right w:val="single" w:sz="4" w:space="0" w:color="auto"/>
            </w:tcBorders>
            <w:shd w:val="clear" w:color="auto" w:fill="auto"/>
            <w:hideMark/>
          </w:tcPr>
          <w:p w14:paraId="2FB0D6A9" w14:textId="77777777" w:rsidR="00A359F3" w:rsidRDefault="00A359F3" w:rsidP="00A124F3"/>
        </w:tc>
        <w:tc>
          <w:tcPr>
            <w:tcW w:w="1078" w:type="dxa"/>
            <w:tcBorders>
              <w:top w:val="nil"/>
              <w:left w:val="nil"/>
              <w:bottom w:val="single" w:sz="4" w:space="0" w:color="auto"/>
              <w:right w:val="single" w:sz="4" w:space="0" w:color="auto"/>
            </w:tcBorders>
            <w:shd w:val="clear" w:color="auto" w:fill="auto"/>
            <w:vAlign w:val="center"/>
            <w:hideMark/>
          </w:tcPr>
          <w:p w14:paraId="2E27E64A" w14:textId="77777777" w:rsidR="00A359F3" w:rsidRPr="00BB2790" w:rsidRDefault="00A359F3" w:rsidP="00A124F3">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 </w:t>
            </w:r>
          </w:p>
        </w:tc>
        <w:tc>
          <w:tcPr>
            <w:tcW w:w="2466" w:type="dxa"/>
            <w:tcBorders>
              <w:top w:val="nil"/>
              <w:left w:val="nil"/>
              <w:bottom w:val="single" w:sz="4" w:space="0" w:color="auto"/>
              <w:right w:val="single" w:sz="4" w:space="0" w:color="auto"/>
            </w:tcBorders>
          </w:tcPr>
          <w:p w14:paraId="4BBA7701" w14:textId="77777777" w:rsidR="00A359F3" w:rsidRPr="00BB2790" w:rsidRDefault="00A359F3" w:rsidP="00A124F3">
            <w:pPr>
              <w:rPr>
                <w:rFonts w:asciiTheme="minorHAnsi" w:eastAsia="Times New Roman" w:hAnsiTheme="minorHAnsi" w:cstheme="minorHAnsi"/>
                <w:b/>
                <w:bCs/>
                <w:sz w:val="20"/>
                <w:szCs w:val="20"/>
              </w:rPr>
            </w:pPr>
          </w:p>
        </w:tc>
      </w:tr>
      <w:tr w:rsidR="00A359F3" w:rsidRPr="00BB2790" w14:paraId="49A925B5" w14:textId="77777777" w:rsidTr="00A124F3">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4775B57" w14:textId="3F543F0A" w:rsidR="00A359F3" w:rsidRPr="00594497" w:rsidRDefault="00685B9F" w:rsidP="00A124F3">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Katalogový list svítidla</w:t>
            </w:r>
            <w:r>
              <w:rPr>
                <w:rFonts w:asciiTheme="minorHAnsi" w:eastAsia="Times New Roman" w:hAnsiTheme="minorHAnsi" w:cstheme="minorHAnsi"/>
                <w:sz w:val="20"/>
                <w:szCs w:val="20"/>
              </w:rPr>
              <w:t xml:space="preserve"> v českém jazyce</w:t>
            </w:r>
          </w:p>
        </w:tc>
        <w:tc>
          <w:tcPr>
            <w:tcW w:w="1559" w:type="dxa"/>
            <w:tcBorders>
              <w:top w:val="nil"/>
              <w:left w:val="nil"/>
              <w:bottom w:val="single" w:sz="4" w:space="0" w:color="auto"/>
              <w:right w:val="single" w:sz="4" w:space="0" w:color="auto"/>
            </w:tcBorders>
            <w:shd w:val="clear" w:color="auto" w:fill="auto"/>
            <w:hideMark/>
          </w:tcPr>
          <w:p w14:paraId="41F7D419" w14:textId="77777777" w:rsidR="00A359F3" w:rsidRDefault="00A359F3" w:rsidP="00A124F3">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hideMark/>
          </w:tcPr>
          <w:p w14:paraId="5B90A576" w14:textId="77777777" w:rsidR="00A359F3" w:rsidRPr="00BB2790" w:rsidRDefault="00A359F3" w:rsidP="00A124F3">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57288CA9" w14:textId="77777777" w:rsidR="00A359F3" w:rsidRPr="00BB2790" w:rsidRDefault="00A359F3" w:rsidP="00A124F3">
            <w:pPr>
              <w:rPr>
                <w:rFonts w:asciiTheme="minorHAnsi" w:eastAsia="Times New Roman" w:hAnsiTheme="minorHAnsi" w:cstheme="minorHAnsi"/>
                <w:sz w:val="20"/>
                <w:szCs w:val="20"/>
              </w:rPr>
            </w:pPr>
          </w:p>
        </w:tc>
      </w:tr>
    </w:tbl>
    <w:p w14:paraId="79186352" w14:textId="77777777" w:rsidR="00A359F3" w:rsidRDefault="00A359F3" w:rsidP="00A359F3">
      <w:pPr>
        <w:spacing w:after="160" w:line="259" w:lineRule="auto"/>
        <w:rPr>
          <w:rFonts w:asciiTheme="minorHAnsi" w:hAnsiTheme="minorHAnsi" w:cstheme="minorHAnsi"/>
          <w:sz w:val="22"/>
        </w:rPr>
      </w:pPr>
    </w:p>
    <w:p w14:paraId="37A74770" w14:textId="77777777" w:rsidR="00A359F3" w:rsidRDefault="00A359F3" w:rsidP="00A359F3">
      <w:pPr>
        <w:spacing w:after="160" w:line="259" w:lineRule="auto"/>
        <w:rPr>
          <w:rFonts w:asciiTheme="minorHAnsi" w:hAnsiTheme="minorHAnsi" w:cstheme="minorHAnsi"/>
          <w:sz w:val="22"/>
        </w:rPr>
      </w:pPr>
      <w:r>
        <w:rPr>
          <w:rFonts w:asciiTheme="minorHAnsi" w:hAnsiTheme="minorHAnsi" w:cstheme="minorHAnsi"/>
          <w:sz w:val="22"/>
        </w:rPr>
        <w:t>Název katalogového listu svítidla v příloze:</w:t>
      </w:r>
    </w:p>
    <w:bookmarkEnd w:id="4"/>
    <w:p w14:paraId="2A3A6410" w14:textId="77777777" w:rsidR="00685B9F" w:rsidRDefault="00685B9F" w:rsidP="00C61339">
      <w:pPr>
        <w:jc w:val="both"/>
        <w:rPr>
          <w:rFonts w:asciiTheme="minorHAnsi" w:hAnsiTheme="minorHAnsi" w:cstheme="minorHAnsi"/>
          <w:b/>
        </w:rPr>
      </w:pPr>
    </w:p>
    <w:p w14:paraId="5C17E4E1" w14:textId="77777777" w:rsidR="00E334DC" w:rsidRDefault="00E334DC" w:rsidP="00510C2F">
      <w:pPr>
        <w:jc w:val="both"/>
        <w:rPr>
          <w:rFonts w:asciiTheme="minorHAnsi" w:hAnsiTheme="minorHAnsi" w:cstheme="minorHAnsi"/>
          <w:b/>
        </w:rPr>
      </w:pPr>
    </w:p>
    <w:p w14:paraId="09E3B131" w14:textId="77777777" w:rsidR="00137752" w:rsidRDefault="00137752" w:rsidP="00510C2F">
      <w:pPr>
        <w:jc w:val="both"/>
        <w:rPr>
          <w:rFonts w:asciiTheme="minorHAnsi" w:hAnsiTheme="minorHAnsi" w:cstheme="minorHAnsi"/>
          <w:b/>
        </w:rPr>
      </w:pPr>
    </w:p>
    <w:p w14:paraId="583DA469" w14:textId="77777777" w:rsidR="00137752" w:rsidRDefault="00137752" w:rsidP="00510C2F">
      <w:pPr>
        <w:jc w:val="both"/>
        <w:rPr>
          <w:rFonts w:asciiTheme="minorHAnsi" w:hAnsiTheme="minorHAnsi" w:cstheme="minorHAnsi"/>
          <w:b/>
        </w:rPr>
      </w:pPr>
    </w:p>
    <w:p w14:paraId="5BDE5B2E" w14:textId="77777777" w:rsidR="00137752" w:rsidRDefault="00137752" w:rsidP="00510C2F">
      <w:pPr>
        <w:jc w:val="both"/>
        <w:rPr>
          <w:rFonts w:asciiTheme="minorHAnsi" w:hAnsiTheme="minorHAnsi" w:cstheme="minorHAnsi"/>
          <w:b/>
        </w:rPr>
      </w:pPr>
    </w:p>
    <w:p w14:paraId="10771E30" w14:textId="77777777" w:rsidR="00137752" w:rsidRDefault="00137752" w:rsidP="00510C2F">
      <w:pPr>
        <w:jc w:val="both"/>
        <w:rPr>
          <w:rFonts w:asciiTheme="minorHAnsi" w:hAnsiTheme="minorHAnsi" w:cstheme="minorHAnsi"/>
          <w:b/>
        </w:rPr>
      </w:pPr>
    </w:p>
    <w:p w14:paraId="436F0DBD" w14:textId="77777777" w:rsidR="00E334DC" w:rsidRDefault="00E334DC" w:rsidP="00510C2F">
      <w:pPr>
        <w:jc w:val="both"/>
        <w:rPr>
          <w:rFonts w:asciiTheme="minorHAnsi" w:hAnsiTheme="minorHAnsi" w:cstheme="minorHAnsi"/>
          <w:b/>
        </w:rPr>
      </w:pPr>
    </w:p>
    <w:p w14:paraId="1D9A39AA" w14:textId="77777777" w:rsidR="00E334DC" w:rsidRPr="00BB2790" w:rsidRDefault="00E334DC" w:rsidP="00510C2F">
      <w:pPr>
        <w:jc w:val="both"/>
        <w:rPr>
          <w:rFonts w:asciiTheme="minorHAnsi" w:hAnsiTheme="minorHAnsi" w:cstheme="minorHAnsi"/>
          <w:b/>
        </w:rPr>
      </w:pPr>
    </w:p>
    <w:p w14:paraId="7A6B9C28" w14:textId="77777777" w:rsidR="006B68BF" w:rsidRPr="00BB2790" w:rsidRDefault="006B68BF" w:rsidP="00D8720A">
      <w:pPr>
        <w:jc w:val="both"/>
        <w:rPr>
          <w:rFonts w:asciiTheme="minorHAnsi" w:hAnsiTheme="minorHAnsi" w:cstheme="minorHAnsi"/>
          <w:b/>
        </w:rPr>
      </w:pPr>
    </w:p>
    <w:p w14:paraId="7A6B9C29" w14:textId="77777777" w:rsidR="006B68BF" w:rsidRPr="00BB2790" w:rsidRDefault="006B68BF" w:rsidP="00D8720A">
      <w:pPr>
        <w:jc w:val="both"/>
        <w:rPr>
          <w:rFonts w:asciiTheme="minorHAnsi" w:hAnsiTheme="minorHAnsi" w:cstheme="minorHAnsi"/>
          <w:b/>
        </w:rPr>
      </w:pPr>
    </w:p>
    <w:p w14:paraId="7A6B9C2A" w14:textId="77777777" w:rsidR="00D8720A" w:rsidRPr="00BB2790" w:rsidRDefault="00D8720A" w:rsidP="00D8720A">
      <w:pPr>
        <w:jc w:val="both"/>
        <w:rPr>
          <w:rFonts w:asciiTheme="minorHAnsi" w:hAnsiTheme="minorHAnsi" w:cstheme="minorHAnsi"/>
        </w:rPr>
      </w:pPr>
    </w:p>
    <w:p w14:paraId="7A6B9C2B" w14:textId="1AFDF36A" w:rsidR="00D8720A" w:rsidRPr="00DB54FE" w:rsidRDefault="00D8720A" w:rsidP="00D8720A">
      <w:pPr>
        <w:jc w:val="both"/>
        <w:rPr>
          <w:rFonts w:asciiTheme="minorHAnsi" w:eastAsiaTheme="minorEastAsia" w:hAnsiTheme="minorHAnsi" w:cstheme="minorHAnsi"/>
          <w:sz w:val="20"/>
          <w:szCs w:val="20"/>
        </w:rPr>
      </w:pPr>
      <w:r w:rsidRPr="00DB54FE">
        <w:rPr>
          <w:rFonts w:asciiTheme="minorHAnsi" w:hAnsiTheme="minorHAnsi" w:cstheme="minorHAnsi"/>
          <w:sz w:val="20"/>
          <w:szCs w:val="20"/>
        </w:rPr>
        <w:t xml:space="preserve">Já (my) níže podepsaný (í) </w:t>
      </w:r>
      <w:r w:rsidR="008E3082">
        <w:rPr>
          <w:rFonts w:asciiTheme="minorHAnsi" w:hAnsiTheme="minorHAnsi" w:cstheme="minorHAnsi"/>
          <w:sz w:val="20"/>
          <w:szCs w:val="20"/>
        </w:rPr>
        <w:t>__________________</w:t>
      </w:r>
      <w:r w:rsidRPr="00DB54FE">
        <w:rPr>
          <w:rFonts w:asciiTheme="minorHAnsi" w:hAnsiTheme="minorHAnsi" w:cstheme="minorHAnsi"/>
          <w:sz w:val="20"/>
          <w:szCs w:val="20"/>
        </w:rPr>
        <w:t xml:space="preserve"> čestně prohlašuji (</w:t>
      </w:r>
      <w:proofErr w:type="spellStart"/>
      <w:r w:rsidRPr="00DB54FE">
        <w:rPr>
          <w:rFonts w:asciiTheme="minorHAnsi" w:hAnsiTheme="minorHAnsi" w:cstheme="minorHAnsi"/>
          <w:sz w:val="20"/>
          <w:szCs w:val="20"/>
        </w:rPr>
        <w:t>eme</w:t>
      </w:r>
      <w:proofErr w:type="spellEnd"/>
      <w:r w:rsidRPr="00DB54FE">
        <w:rPr>
          <w:rFonts w:asciiTheme="minorHAnsi" w:hAnsiTheme="minorHAnsi" w:cstheme="minorHAnsi"/>
          <w:sz w:val="20"/>
          <w:szCs w:val="20"/>
        </w:rPr>
        <w:t xml:space="preserve">), že výše uvedené údaje jsou pravdivé, a že dodavatel </w:t>
      </w:r>
      <w:r w:rsidR="008E3082">
        <w:rPr>
          <w:rFonts w:asciiTheme="minorHAnsi" w:hAnsiTheme="minorHAnsi" w:cstheme="minorHAnsi"/>
          <w:sz w:val="20"/>
          <w:szCs w:val="20"/>
        </w:rPr>
        <w:t>__________________</w:t>
      </w:r>
      <w:r w:rsidRPr="00DB54FE">
        <w:rPr>
          <w:rFonts w:asciiTheme="minorHAnsi" w:hAnsiTheme="minorHAnsi" w:cstheme="minorHAnsi"/>
          <w:sz w:val="20"/>
          <w:szCs w:val="20"/>
        </w:rPr>
        <w:t xml:space="preserve"> v případě jeho výběru zadavatelem v předmětné zakázce dodá zboží přesně dle technických a obchodních podmínek ve své nabídce.</w:t>
      </w:r>
    </w:p>
    <w:p w14:paraId="7A6B9C2C" w14:textId="77777777" w:rsidR="00D8720A" w:rsidRPr="00DB54FE" w:rsidRDefault="00D8720A" w:rsidP="00D8720A">
      <w:pPr>
        <w:rPr>
          <w:rFonts w:asciiTheme="minorHAnsi" w:hAnsiTheme="minorHAnsi" w:cstheme="minorHAnsi"/>
          <w:sz w:val="20"/>
          <w:szCs w:val="20"/>
        </w:rPr>
      </w:pPr>
    </w:p>
    <w:p w14:paraId="7A6B9C2D" w14:textId="38779D92" w:rsidR="00D8720A" w:rsidRPr="00BB2790" w:rsidRDefault="00D8720A" w:rsidP="00D8720A">
      <w:pPr>
        <w:rPr>
          <w:rFonts w:asciiTheme="minorHAnsi" w:hAnsiTheme="minorHAnsi" w:cstheme="minorHAnsi"/>
        </w:rPr>
      </w:pPr>
      <w:r w:rsidRPr="00DB54FE">
        <w:rPr>
          <w:rFonts w:asciiTheme="minorHAnsi" w:hAnsiTheme="minorHAnsi" w:cstheme="minorHAnsi"/>
          <w:sz w:val="20"/>
          <w:szCs w:val="20"/>
        </w:rPr>
        <w:t>V</w:t>
      </w:r>
      <w:r w:rsidR="008E3082">
        <w:rPr>
          <w:rFonts w:asciiTheme="minorHAnsi" w:hAnsiTheme="minorHAnsi" w:cstheme="minorHAnsi"/>
          <w:sz w:val="20"/>
          <w:szCs w:val="20"/>
        </w:rPr>
        <w:t>__________________</w:t>
      </w:r>
      <w:r w:rsidR="008E3082" w:rsidRPr="00DB54FE">
        <w:rPr>
          <w:rFonts w:asciiTheme="minorHAnsi" w:hAnsiTheme="minorHAnsi" w:cstheme="minorHAnsi"/>
          <w:sz w:val="20"/>
          <w:szCs w:val="20"/>
        </w:rPr>
        <w:t xml:space="preserve"> </w:t>
      </w:r>
      <w:r w:rsidRPr="00DB54FE">
        <w:rPr>
          <w:rFonts w:asciiTheme="minorHAnsi" w:hAnsiTheme="minorHAnsi" w:cstheme="minorHAnsi"/>
          <w:sz w:val="20"/>
          <w:szCs w:val="20"/>
        </w:rPr>
        <w:t xml:space="preserve">dne </w:t>
      </w:r>
      <w:r w:rsidR="008E3082">
        <w:rPr>
          <w:rFonts w:asciiTheme="minorHAnsi" w:hAnsiTheme="minorHAnsi" w:cstheme="minorHAnsi"/>
          <w:sz w:val="20"/>
          <w:szCs w:val="20"/>
        </w:rPr>
        <w:t>__________________</w:t>
      </w:r>
      <w:r w:rsidRPr="00DB54FE">
        <w:rPr>
          <w:rFonts w:asciiTheme="minorHAnsi" w:hAnsiTheme="minorHAnsi" w:cstheme="minorHAnsi"/>
          <w:sz w:val="20"/>
          <w:szCs w:val="20"/>
        </w:rPr>
        <w:tab/>
      </w:r>
      <w:r w:rsidRPr="00BB2790">
        <w:rPr>
          <w:rFonts w:asciiTheme="minorHAnsi" w:hAnsiTheme="minorHAnsi" w:cstheme="minorHAnsi"/>
        </w:rPr>
        <w:tab/>
      </w:r>
    </w:p>
    <w:p w14:paraId="7A6B9C2E" w14:textId="77777777" w:rsidR="00D8720A" w:rsidRDefault="00D8720A" w:rsidP="00D8720A">
      <w:pPr>
        <w:rPr>
          <w:rFonts w:asciiTheme="minorHAnsi" w:hAnsiTheme="minorHAnsi" w:cstheme="minorHAnsi"/>
        </w:rPr>
      </w:pP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p>
    <w:p w14:paraId="39CD8488" w14:textId="77777777" w:rsidR="00AF4394" w:rsidRDefault="00AF4394" w:rsidP="00D8720A">
      <w:pPr>
        <w:rPr>
          <w:rFonts w:asciiTheme="minorHAnsi" w:hAnsiTheme="minorHAnsi" w:cstheme="minorHAnsi"/>
        </w:rPr>
      </w:pPr>
    </w:p>
    <w:p w14:paraId="7ABEB7F5" w14:textId="77777777" w:rsidR="00AF4394" w:rsidRDefault="00AF4394" w:rsidP="00D8720A">
      <w:pPr>
        <w:rPr>
          <w:rFonts w:asciiTheme="minorHAnsi" w:hAnsiTheme="minorHAnsi" w:cstheme="minorHAnsi"/>
        </w:rPr>
      </w:pPr>
    </w:p>
    <w:p w14:paraId="10A309F9" w14:textId="77777777" w:rsidR="00AF4394" w:rsidRDefault="00AF4394" w:rsidP="00D8720A">
      <w:pPr>
        <w:rPr>
          <w:rFonts w:asciiTheme="minorHAnsi" w:hAnsiTheme="minorHAnsi" w:cstheme="minorHAnsi"/>
        </w:rPr>
      </w:pPr>
    </w:p>
    <w:p w14:paraId="545BAA77" w14:textId="77777777" w:rsidR="00685B9F" w:rsidRDefault="00685B9F" w:rsidP="00D8720A">
      <w:pPr>
        <w:rPr>
          <w:rFonts w:asciiTheme="minorHAnsi" w:hAnsiTheme="minorHAnsi" w:cstheme="minorHAnsi"/>
        </w:rPr>
      </w:pPr>
    </w:p>
    <w:p w14:paraId="4438F3BA" w14:textId="77777777" w:rsidR="00685B9F" w:rsidRPr="00BB2790" w:rsidRDefault="00685B9F" w:rsidP="00D8720A">
      <w:pPr>
        <w:rPr>
          <w:rFonts w:asciiTheme="minorHAnsi" w:hAnsiTheme="minorHAnsi" w:cstheme="minorHAnsi"/>
        </w:rPr>
      </w:pPr>
    </w:p>
    <w:p w14:paraId="69CB8C47" w14:textId="77777777" w:rsidR="00D06290" w:rsidRDefault="00D8720A" w:rsidP="00D8720A">
      <w:pPr>
        <w:rPr>
          <w:rFonts w:asciiTheme="minorHAnsi" w:hAnsiTheme="minorHAnsi" w:cstheme="minorHAnsi"/>
        </w:rPr>
      </w:pP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p>
    <w:p w14:paraId="7A6B9C2F" w14:textId="40D16F23" w:rsidR="00D8720A" w:rsidRPr="00BB2790" w:rsidRDefault="00D8720A" w:rsidP="00D06290">
      <w:pPr>
        <w:ind w:left="4248" w:firstLine="708"/>
        <w:rPr>
          <w:rFonts w:asciiTheme="minorHAnsi" w:hAnsiTheme="minorHAnsi" w:cstheme="minorHAnsi"/>
        </w:rPr>
      </w:pPr>
      <w:r w:rsidRPr="00BB2790">
        <w:rPr>
          <w:rFonts w:asciiTheme="minorHAnsi" w:hAnsiTheme="minorHAnsi" w:cstheme="minorHAnsi"/>
        </w:rPr>
        <w:t>_________________________________</w:t>
      </w:r>
    </w:p>
    <w:p w14:paraId="7A6B9C30" w14:textId="77777777" w:rsidR="00D8720A" w:rsidRPr="00D06290" w:rsidRDefault="00D8720A" w:rsidP="00D06290">
      <w:pPr>
        <w:ind w:left="4536" w:firstLine="420"/>
        <w:rPr>
          <w:rFonts w:asciiTheme="minorHAnsi" w:hAnsiTheme="minorHAnsi" w:cstheme="minorHAnsi"/>
          <w:sz w:val="20"/>
          <w:szCs w:val="22"/>
        </w:rPr>
      </w:pPr>
      <w:r w:rsidRPr="00D06290">
        <w:rPr>
          <w:rFonts w:asciiTheme="minorHAnsi" w:hAnsiTheme="minorHAnsi" w:cstheme="minorHAnsi"/>
          <w:sz w:val="20"/>
          <w:szCs w:val="22"/>
        </w:rPr>
        <w:t>Jméno a funkce oprávněné osoby dodavatele</w:t>
      </w:r>
    </w:p>
    <w:p w14:paraId="7A6B9C31" w14:textId="166ED398" w:rsidR="00D8720A" w:rsidRDefault="00D8720A" w:rsidP="00D06290">
      <w:pPr>
        <w:ind w:left="4536" w:firstLine="420"/>
        <w:rPr>
          <w:rFonts w:asciiTheme="minorHAnsi" w:hAnsiTheme="minorHAnsi" w:cstheme="minorHAnsi"/>
          <w:sz w:val="20"/>
          <w:szCs w:val="22"/>
        </w:rPr>
      </w:pPr>
      <w:r w:rsidRPr="00D06290">
        <w:rPr>
          <w:rFonts w:asciiTheme="minorHAnsi" w:hAnsiTheme="minorHAnsi" w:cstheme="minorHAnsi"/>
          <w:sz w:val="20"/>
          <w:szCs w:val="22"/>
        </w:rPr>
        <w:t>Razítko a podpis oprávněné osoby dodavatele</w:t>
      </w:r>
    </w:p>
    <w:p w14:paraId="34B83015" w14:textId="26F217A4" w:rsidR="00E334DC" w:rsidRDefault="00E334DC" w:rsidP="00D06290">
      <w:pPr>
        <w:ind w:left="4536" w:firstLine="420"/>
        <w:rPr>
          <w:rFonts w:asciiTheme="minorHAnsi" w:hAnsiTheme="minorHAnsi" w:cstheme="minorHAnsi"/>
          <w:sz w:val="20"/>
          <w:szCs w:val="22"/>
        </w:rPr>
      </w:pPr>
    </w:p>
    <w:p w14:paraId="3081B6F6" w14:textId="3F3BCC31" w:rsidR="00C7667B" w:rsidRDefault="00C7667B" w:rsidP="00D06290">
      <w:pPr>
        <w:ind w:left="4536" w:firstLine="420"/>
        <w:rPr>
          <w:rFonts w:asciiTheme="minorHAnsi" w:hAnsiTheme="minorHAnsi" w:cstheme="minorHAnsi"/>
          <w:sz w:val="20"/>
          <w:szCs w:val="22"/>
        </w:rPr>
      </w:pPr>
    </w:p>
    <w:p w14:paraId="741550C9" w14:textId="62604A9E" w:rsidR="00C7667B" w:rsidRDefault="00C7667B" w:rsidP="00D06290">
      <w:pPr>
        <w:ind w:left="4536" w:firstLine="420"/>
        <w:rPr>
          <w:rFonts w:asciiTheme="minorHAnsi" w:hAnsiTheme="minorHAnsi" w:cstheme="minorHAnsi"/>
          <w:sz w:val="20"/>
          <w:szCs w:val="22"/>
        </w:rPr>
      </w:pPr>
    </w:p>
    <w:p w14:paraId="231B899C" w14:textId="3CECC33A" w:rsidR="00C7667B" w:rsidRDefault="00C7667B">
      <w:pPr>
        <w:spacing w:after="160" w:line="259" w:lineRule="auto"/>
        <w:rPr>
          <w:rFonts w:asciiTheme="minorHAnsi" w:hAnsiTheme="minorHAnsi" w:cstheme="minorHAnsi"/>
          <w:sz w:val="20"/>
          <w:szCs w:val="22"/>
        </w:rPr>
      </w:pPr>
      <w:r>
        <w:rPr>
          <w:rFonts w:asciiTheme="minorHAnsi" w:hAnsiTheme="minorHAnsi" w:cstheme="minorHAnsi"/>
          <w:sz w:val="20"/>
          <w:szCs w:val="22"/>
        </w:rPr>
        <w:br w:type="page"/>
      </w:r>
    </w:p>
    <w:p w14:paraId="1D014994" w14:textId="77777777" w:rsidR="00C7667B" w:rsidRDefault="00C7667B" w:rsidP="00D06290">
      <w:pPr>
        <w:ind w:left="4536" w:firstLine="420"/>
        <w:rPr>
          <w:rFonts w:asciiTheme="minorHAnsi" w:hAnsiTheme="minorHAnsi" w:cstheme="minorHAnsi"/>
          <w:sz w:val="20"/>
          <w:szCs w:val="22"/>
        </w:rPr>
      </w:pPr>
    </w:p>
    <w:tbl>
      <w:tblPr>
        <w:tblW w:w="9315" w:type="dxa"/>
        <w:tblCellMar>
          <w:left w:w="70" w:type="dxa"/>
          <w:right w:w="70" w:type="dxa"/>
        </w:tblCellMar>
        <w:tblLook w:val="04A0" w:firstRow="1" w:lastRow="0" w:firstColumn="1" w:lastColumn="0" w:noHBand="0" w:noVBand="1"/>
      </w:tblPr>
      <w:tblGrid>
        <w:gridCol w:w="5807"/>
        <w:gridCol w:w="1701"/>
        <w:gridCol w:w="1799"/>
        <w:gridCol w:w="8"/>
      </w:tblGrid>
      <w:tr w:rsidR="001B6329" w:rsidRPr="00BB2790" w14:paraId="7983FA4E" w14:textId="77777777" w:rsidTr="00A124F3">
        <w:trPr>
          <w:trHeight w:val="360"/>
        </w:trPr>
        <w:tc>
          <w:tcPr>
            <w:tcW w:w="93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5AC69" w14:textId="52E49106" w:rsidR="001B6329" w:rsidRPr="00BB2790" w:rsidRDefault="00E334DC" w:rsidP="00A124F3">
            <w:pPr>
              <w:jc w:val="center"/>
              <w:rPr>
                <w:rFonts w:asciiTheme="minorHAnsi" w:eastAsia="Times New Roman" w:hAnsiTheme="minorHAnsi" w:cstheme="minorHAnsi"/>
                <w:b/>
                <w:bCs/>
                <w:sz w:val="28"/>
                <w:szCs w:val="28"/>
              </w:rPr>
            </w:pPr>
            <w:r>
              <w:br w:type="page"/>
            </w:r>
            <w:r w:rsidR="001B6329" w:rsidRPr="00BB2790">
              <w:rPr>
                <w:rFonts w:asciiTheme="minorHAnsi" w:hAnsiTheme="minorHAnsi" w:cstheme="minorHAnsi"/>
                <w:b/>
                <w:bCs/>
                <w:sz w:val="28"/>
                <w:szCs w:val="28"/>
              </w:rPr>
              <w:t>Říd</w:t>
            </w:r>
            <w:r w:rsidR="000C3B63">
              <w:rPr>
                <w:rFonts w:asciiTheme="minorHAnsi" w:hAnsiTheme="minorHAnsi" w:cstheme="minorHAnsi"/>
                <w:b/>
                <w:bCs/>
                <w:sz w:val="28"/>
                <w:szCs w:val="28"/>
              </w:rPr>
              <w:t>i</w:t>
            </w:r>
            <w:r w:rsidR="001B6329" w:rsidRPr="00BB2790">
              <w:rPr>
                <w:rFonts w:asciiTheme="minorHAnsi" w:hAnsiTheme="minorHAnsi" w:cstheme="minorHAnsi"/>
                <w:b/>
                <w:bCs/>
                <w:sz w:val="28"/>
                <w:szCs w:val="28"/>
              </w:rPr>
              <w:t>cí systém</w:t>
            </w:r>
          </w:p>
        </w:tc>
      </w:tr>
      <w:tr w:rsidR="001B6329" w:rsidRPr="007742B6" w14:paraId="03E65CC4" w14:textId="77777777" w:rsidTr="00A124F3">
        <w:trPr>
          <w:gridAfter w:val="1"/>
          <w:wAfter w:w="8" w:type="dxa"/>
          <w:trHeight w:val="360"/>
        </w:trPr>
        <w:tc>
          <w:tcPr>
            <w:tcW w:w="5807" w:type="dxa"/>
            <w:tcBorders>
              <w:top w:val="nil"/>
              <w:left w:val="single" w:sz="4" w:space="0" w:color="auto"/>
              <w:bottom w:val="single" w:sz="4" w:space="0" w:color="auto"/>
              <w:right w:val="single" w:sz="4" w:space="0" w:color="auto"/>
            </w:tcBorders>
            <w:shd w:val="clear" w:color="auto" w:fill="auto"/>
            <w:noWrap/>
            <w:vAlign w:val="center"/>
            <w:hideMark/>
          </w:tcPr>
          <w:p w14:paraId="57266B16" w14:textId="77777777" w:rsidR="001B6329" w:rsidRPr="007742B6" w:rsidRDefault="001B6329" w:rsidP="00A124F3">
            <w:pPr>
              <w:rPr>
                <w:rFonts w:asciiTheme="minorHAnsi" w:eastAsia="Times New Roman" w:hAnsiTheme="minorHAnsi" w:cstheme="minorHAnsi"/>
                <w:b/>
                <w:bCs/>
                <w:sz w:val="22"/>
                <w:szCs w:val="22"/>
              </w:rPr>
            </w:pPr>
            <w:r w:rsidRPr="007742B6">
              <w:rPr>
                <w:rFonts w:asciiTheme="minorHAnsi" w:hAnsiTheme="minorHAnsi" w:cstheme="minorHAnsi"/>
                <w:b/>
                <w:bCs/>
                <w:sz w:val="22"/>
                <w:szCs w:val="22"/>
              </w:rPr>
              <w:t>Parametry</w:t>
            </w:r>
          </w:p>
        </w:tc>
        <w:tc>
          <w:tcPr>
            <w:tcW w:w="1701" w:type="dxa"/>
            <w:tcBorders>
              <w:top w:val="nil"/>
              <w:left w:val="nil"/>
              <w:bottom w:val="single" w:sz="4" w:space="0" w:color="auto"/>
              <w:right w:val="single" w:sz="4" w:space="0" w:color="auto"/>
            </w:tcBorders>
            <w:shd w:val="clear" w:color="auto" w:fill="auto"/>
            <w:noWrap/>
            <w:vAlign w:val="center"/>
            <w:hideMark/>
          </w:tcPr>
          <w:p w14:paraId="77E7026E" w14:textId="77777777" w:rsidR="001B6329" w:rsidRPr="007742B6" w:rsidRDefault="001B6329" w:rsidP="00A124F3">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Splňuje</w:t>
            </w:r>
          </w:p>
        </w:tc>
        <w:tc>
          <w:tcPr>
            <w:tcW w:w="1799" w:type="dxa"/>
            <w:tcBorders>
              <w:top w:val="nil"/>
              <w:left w:val="nil"/>
              <w:bottom w:val="single" w:sz="4" w:space="0" w:color="auto"/>
              <w:right w:val="single" w:sz="4" w:space="0" w:color="auto"/>
            </w:tcBorders>
            <w:shd w:val="clear" w:color="auto" w:fill="auto"/>
            <w:noWrap/>
            <w:vAlign w:val="center"/>
            <w:hideMark/>
          </w:tcPr>
          <w:p w14:paraId="74553530" w14:textId="77777777" w:rsidR="001B6329" w:rsidRPr="007742B6" w:rsidRDefault="001B6329" w:rsidP="00A124F3">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Dodavatel nabízí</w:t>
            </w:r>
          </w:p>
        </w:tc>
      </w:tr>
      <w:tr w:rsidR="005376C5" w:rsidRPr="00BB2790" w14:paraId="01EE8B20" w14:textId="77777777" w:rsidTr="00A124F3">
        <w:trPr>
          <w:gridAfter w:val="1"/>
          <w:wAfter w:w="8" w:type="dxa"/>
          <w:trHeight w:val="300"/>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37817517" w14:textId="127673FD" w:rsidR="005376C5" w:rsidRPr="00966D19" w:rsidRDefault="005376C5" w:rsidP="005376C5">
            <w:pPr>
              <w:rPr>
                <w:rFonts w:asciiTheme="minorHAnsi" w:hAnsiTheme="minorHAnsi" w:cstheme="minorHAnsi"/>
                <w:b/>
                <w:bCs/>
                <w:sz w:val="20"/>
                <w:szCs w:val="20"/>
              </w:rPr>
            </w:pPr>
            <w:r w:rsidRPr="00966D19">
              <w:rPr>
                <w:rFonts w:asciiTheme="minorHAnsi" w:hAnsiTheme="minorHAnsi" w:cstheme="minorHAnsi"/>
                <w:b/>
                <w:bCs/>
                <w:sz w:val="20"/>
                <w:szCs w:val="20"/>
              </w:rPr>
              <w:t>Hardware</w:t>
            </w:r>
          </w:p>
        </w:tc>
        <w:tc>
          <w:tcPr>
            <w:tcW w:w="1701" w:type="dxa"/>
            <w:tcBorders>
              <w:top w:val="nil"/>
              <w:left w:val="nil"/>
              <w:bottom w:val="single" w:sz="4" w:space="0" w:color="auto"/>
              <w:right w:val="single" w:sz="4" w:space="0" w:color="auto"/>
            </w:tcBorders>
            <w:shd w:val="clear" w:color="auto" w:fill="auto"/>
            <w:vAlign w:val="center"/>
            <w:hideMark/>
          </w:tcPr>
          <w:p w14:paraId="7C75BB6F" w14:textId="77777777" w:rsidR="005376C5" w:rsidRPr="00BB2790" w:rsidRDefault="005376C5" w:rsidP="005376C5">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 </w:t>
            </w:r>
          </w:p>
        </w:tc>
        <w:tc>
          <w:tcPr>
            <w:tcW w:w="1799" w:type="dxa"/>
            <w:tcBorders>
              <w:top w:val="nil"/>
              <w:left w:val="nil"/>
              <w:bottom w:val="single" w:sz="4" w:space="0" w:color="auto"/>
              <w:right w:val="single" w:sz="4" w:space="0" w:color="auto"/>
            </w:tcBorders>
            <w:shd w:val="clear" w:color="auto" w:fill="auto"/>
            <w:noWrap/>
            <w:vAlign w:val="bottom"/>
            <w:hideMark/>
          </w:tcPr>
          <w:p w14:paraId="4BA4877C" w14:textId="77777777" w:rsidR="005376C5" w:rsidRPr="00BB2790" w:rsidRDefault="005376C5" w:rsidP="005376C5">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5376C5" w:rsidRPr="00BB2790" w14:paraId="14E41D31" w14:textId="77777777" w:rsidTr="00A124F3">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375BED65" w14:textId="41857B2D" w:rsidR="005376C5" w:rsidRPr="00966D19" w:rsidRDefault="005376C5" w:rsidP="005376C5">
            <w:pPr>
              <w:rPr>
                <w:rFonts w:asciiTheme="minorHAnsi" w:hAnsiTheme="minorHAnsi" w:cstheme="minorHAnsi"/>
                <w:sz w:val="20"/>
                <w:szCs w:val="20"/>
              </w:rPr>
            </w:pPr>
            <w:r w:rsidRPr="00966D19">
              <w:rPr>
                <w:rFonts w:asciiTheme="minorHAnsi" w:hAnsiTheme="minorHAnsi" w:cstheme="minorHAnsi"/>
                <w:sz w:val="20"/>
                <w:szCs w:val="20"/>
              </w:rPr>
              <w:t>Prvky uzpůsobené pro montáž do rozváděčů</w:t>
            </w:r>
          </w:p>
        </w:tc>
        <w:tc>
          <w:tcPr>
            <w:tcW w:w="1701" w:type="dxa"/>
            <w:tcBorders>
              <w:top w:val="nil"/>
              <w:left w:val="nil"/>
              <w:bottom w:val="single" w:sz="4" w:space="0" w:color="auto"/>
              <w:right w:val="single" w:sz="4" w:space="0" w:color="auto"/>
            </w:tcBorders>
            <w:shd w:val="clear" w:color="auto" w:fill="auto"/>
            <w:hideMark/>
          </w:tcPr>
          <w:p w14:paraId="5CAEF9F5" w14:textId="77777777" w:rsidR="005376C5" w:rsidRDefault="005376C5" w:rsidP="005376C5">
            <w:r w:rsidRPr="00723ACE">
              <w:rPr>
                <w:rFonts w:asciiTheme="minorHAnsi" w:hAnsiTheme="minorHAnsi" w:cstheme="minorHAnsi"/>
                <w:sz w:val="20"/>
                <w:szCs w:val="20"/>
              </w:rPr>
              <w:t xml:space="preserve">ANO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sidRPr="00723ACE">
              <w:rPr>
                <w:rFonts w:asciiTheme="minorHAnsi" w:hAnsiTheme="minorHAnsi" w:cstheme="minorHAnsi"/>
                <w:sz w:val="20"/>
                <w:szCs w:val="20"/>
              </w:rPr>
              <w:t xml:space="preserve">/ NE </w:t>
            </w:r>
            <w:r w:rsidRPr="00723ACE">
              <w:rPr>
                <w:rFonts w:asciiTheme="minorHAnsi" w:hAnsiTheme="minorHAnsi" w:cstheme="minorHAnsi"/>
                <w:sz w:val="20"/>
                <w:szCs w:val="20"/>
              </w:rPr>
              <w:fldChar w:fldCharType="begin">
                <w:ffData>
                  <w:name w:val=""/>
                  <w:enabled/>
                  <w:calcOnExit w:val="0"/>
                  <w:checkBox>
                    <w:sizeAuto/>
                    <w:default w:val="0"/>
                  </w:checkBox>
                </w:ffData>
              </w:fldChar>
            </w:r>
            <w:r w:rsidRPr="00723ACE">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723ACE">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hideMark/>
          </w:tcPr>
          <w:p w14:paraId="3FB81AAC" w14:textId="77777777" w:rsidR="005376C5" w:rsidRPr="00BB2790" w:rsidRDefault="005376C5" w:rsidP="005376C5">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5376C5" w:rsidRPr="00BB2790" w14:paraId="66642B12" w14:textId="77777777" w:rsidTr="00A124F3">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21F8B058" w14:textId="1C842C6E" w:rsidR="005376C5" w:rsidRPr="00BB2790" w:rsidRDefault="005376C5" w:rsidP="005376C5">
            <w:pPr>
              <w:rPr>
                <w:rFonts w:asciiTheme="minorHAnsi" w:hAnsiTheme="minorHAnsi" w:cstheme="minorHAnsi"/>
                <w:sz w:val="20"/>
                <w:szCs w:val="20"/>
              </w:rPr>
            </w:pPr>
            <w:r w:rsidRPr="00966D19">
              <w:rPr>
                <w:rFonts w:asciiTheme="minorHAnsi" w:hAnsiTheme="minorHAnsi" w:cstheme="minorHAnsi"/>
                <w:sz w:val="20"/>
                <w:szCs w:val="20"/>
              </w:rPr>
              <w:t>Převodník DALI – kompatibilní s protokoly DALI a DALI-2, integrované napájení DALI sběrnice</w:t>
            </w:r>
          </w:p>
        </w:tc>
        <w:tc>
          <w:tcPr>
            <w:tcW w:w="1701" w:type="dxa"/>
            <w:tcBorders>
              <w:top w:val="nil"/>
              <w:left w:val="nil"/>
              <w:bottom w:val="single" w:sz="4" w:space="0" w:color="auto"/>
              <w:right w:val="single" w:sz="4" w:space="0" w:color="auto"/>
            </w:tcBorders>
            <w:shd w:val="clear" w:color="auto" w:fill="auto"/>
            <w:hideMark/>
          </w:tcPr>
          <w:p w14:paraId="5C91D923" w14:textId="77777777" w:rsidR="005376C5" w:rsidRDefault="005376C5" w:rsidP="005376C5">
            <w:r w:rsidRPr="00723ACE">
              <w:rPr>
                <w:rFonts w:asciiTheme="minorHAnsi" w:hAnsiTheme="minorHAnsi" w:cstheme="minorHAnsi"/>
                <w:sz w:val="20"/>
                <w:szCs w:val="20"/>
              </w:rPr>
              <w:t xml:space="preserve">ANO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sidRPr="00723ACE">
              <w:rPr>
                <w:rFonts w:asciiTheme="minorHAnsi" w:hAnsiTheme="minorHAnsi" w:cstheme="minorHAnsi"/>
                <w:sz w:val="20"/>
                <w:szCs w:val="20"/>
              </w:rPr>
              <w:t xml:space="preserve">/ NE </w:t>
            </w:r>
            <w:r w:rsidRPr="00723ACE">
              <w:rPr>
                <w:rFonts w:asciiTheme="minorHAnsi" w:hAnsiTheme="minorHAnsi" w:cstheme="minorHAnsi"/>
                <w:sz w:val="20"/>
                <w:szCs w:val="20"/>
              </w:rPr>
              <w:fldChar w:fldCharType="begin">
                <w:ffData>
                  <w:name w:val=""/>
                  <w:enabled/>
                  <w:calcOnExit w:val="0"/>
                  <w:checkBox>
                    <w:sizeAuto/>
                    <w:default w:val="0"/>
                  </w:checkBox>
                </w:ffData>
              </w:fldChar>
            </w:r>
            <w:r w:rsidRPr="00723ACE">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723ACE">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hideMark/>
          </w:tcPr>
          <w:p w14:paraId="62440441" w14:textId="77777777" w:rsidR="005376C5" w:rsidRPr="00BB2790" w:rsidRDefault="005376C5" w:rsidP="005376C5">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5376C5" w:rsidRPr="00BB2790" w14:paraId="6E405A1D" w14:textId="77777777" w:rsidTr="00A124F3">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2BD53C3D" w14:textId="195B322D" w:rsidR="005376C5" w:rsidRPr="00BB2790" w:rsidRDefault="005376C5" w:rsidP="005376C5">
            <w:pPr>
              <w:rPr>
                <w:rFonts w:asciiTheme="minorHAnsi" w:hAnsiTheme="minorHAnsi" w:cstheme="minorHAnsi"/>
                <w:sz w:val="20"/>
                <w:szCs w:val="20"/>
              </w:rPr>
            </w:pPr>
            <w:r w:rsidRPr="00966D19">
              <w:rPr>
                <w:rFonts w:asciiTheme="minorHAnsi" w:hAnsiTheme="minorHAnsi" w:cstheme="minorHAnsi"/>
                <w:sz w:val="20"/>
                <w:szCs w:val="20"/>
              </w:rPr>
              <w:t xml:space="preserve">Čidlo osvětlení - Fotodioda , rozsah 0 - 50 000 </w:t>
            </w:r>
            <w:proofErr w:type="spellStart"/>
            <w:r w:rsidRPr="00966D19">
              <w:rPr>
                <w:rFonts w:asciiTheme="minorHAnsi" w:hAnsiTheme="minorHAnsi" w:cstheme="minorHAnsi"/>
                <w:sz w:val="20"/>
                <w:szCs w:val="20"/>
              </w:rPr>
              <w:t>lx</w:t>
            </w:r>
            <w:proofErr w:type="spellEnd"/>
            <w:r w:rsidRPr="00966D19">
              <w:rPr>
                <w:rFonts w:asciiTheme="minorHAnsi" w:hAnsiTheme="minorHAnsi" w:cstheme="minorHAnsi"/>
                <w:sz w:val="20"/>
                <w:szCs w:val="20"/>
              </w:rPr>
              <w:t>, součástí čidlo teploty - rozsah -30°C až +70°C</w:t>
            </w:r>
          </w:p>
        </w:tc>
        <w:tc>
          <w:tcPr>
            <w:tcW w:w="1701" w:type="dxa"/>
            <w:tcBorders>
              <w:top w:val="nil"/>
              <w:left w:val="nil"/>
              <w:bottom w:val="single" w:sz="4" w:space="0" w:color="auto"/>
              <w:right w:val="single" w:sz="4" w:space="0" w:color="auto"/>
            </w:tcBorders>
            <w:shd w:val="clear" w:color="auto" w:fill="auto"/>
            <w:hideMark/>
          </w:tcPr>
          <w:p w14:paraId="2E74BCD0" w14:textId="77777777" w:rsidR="005376C5" w:rsidRDefault="005376C5" w:rsidP="005376C5">
            <w:r w:rsidRPr="00723ACE">
              <w:rPr>
                <w:rFonts w:asciiTheme="minorHAnsi" w:hAnsiTheme="minorHAnsi" w:cstheme="minorHAnsi"/>
                <w:sz w:val="20"/>
                <w:szCs w:val="20"/>
              </w:rPr>
              <w:t xml:space="preserve">ANO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sidRPr="00723ACE">
              <w:rPr>
                <w:rFonts w:asciiTheme="minorHAnsi" w:hAnsiTheme="minorHAnsi" w:cstheme="minorHAnsi"/>
                <w:sz w:val="20"/>
                <w:szCs w:val="20"/>
              </w:rPr>
              <w:t xml:space="preserve">/ NE </w:t>
            </w:r>
            <w:r w:rsidRPr="00723ACE">
              <w:rPr>
                <w:rFonts w:asciiTheme="minorHAnsi" w:hAnsiTheme="minorHAnsi" w:cstheme="minorHAnsi"/>
                <w:sz w:val="20"/>
                <w:szCs w:val="20"/>
              </w:rPr>
              <w:fldChar w:fldCharType="begin">
                <w:ffData>
                  <w:name w:val=""/>
                  <w:enabled/>
                  <w:calcOnExit w:val="0"/>
                  <w:checkBox>
                    <w:sizeAuto/>
                    <w:default w:val="0"/>
                  </w:checkBox>
                </w:ffData>
              </w:fldChar>
            </w:r>
            <w:r w:rsidRPr="00723ACE">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723ACE">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hideMark/>
          </w:tcPr>
          <w:p w14:paraId="4F7C4A6F" w14:textId="77777777" w:rsidR="005376C5" w:rsidRPr="00BB2790" w:rsidRDefault="005376C5" w:rsidP="005376C5">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5376C5" w:rsidRPr="00BB2790" w14:paraId="6D16A70F" w14:textId="77777777" w:rsidTr="00A124F3">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35CE09EA" w14:textId="610D8239" w:rsidR="005376C5" w:rsidRPr="00BB2790" w:rsidRDefault="005376C5" w:rsidP="005376C5">
            <w:pPr>
              <w:rPr>
                <w:rFonts w:asciiTheme="minorHAnsi" w:hAnsiTheme="minorHAnsi" w:cstheme="minorHAnsi"/>
                <w:sz w:val="20"/>
                <w:szCs w:val="20"/>
              </w:rPr>
            </w:pPr>
            <w:r w:rsidRPr="00966D19">
              <w:rPr>
                <w:rFonts w:asciiTheme="minorHAnsi" w:hAnsiTheme="minorHAnsi" w:cstheme="minorHAnsi"/>
                <w:sz w:val="20"/>
                <w:szCs w:val="20"/>
              </w:rPr>
              <w:t xml:space="preserve">PLC jednotka s </w:t>
            </w:r>
            <w:proofErr w:type="spellStart"/>
            <w:r w:rsidRPr="00966D19">
              <w:rPr>
                <w:rFonts w:asciiTheme="minorHAnsi" w:hAnsiTheme="minorHAnsi" w:cstheme="minorHAnsi"/>
                <w:sz w:val="20"/>
                <w:szCs w:val="20"/>
              </w:rPr>
              <w:t>Ethernetovou</w:t>
            </w:r>
            <w:proofErr w:type="spellEnd"/>
            <w:r w:rsidRPr="00966D19">
              <w:rPr>
                <w:rFonts w:asciiTheme="minorHAnsi" w:hAnsiTheme="minorHAnsi" w:cstheme="minorHAnsi"/>
                <w:sz w:val="20"/>
                <w:szCs w:val="20"/>
              </w:rPr>
              <w:t xml:space="preserve"> komunikaci</w:t>
            </w:r>
          </w:p>
        </w:tc>
        <w:tc>
          <w:tcPr>
            <w:tcW w:w="1701" w:type="dxa"/>
            <w:tcBorders>
              <w:top w:val="nil"/>
              <w:left w:val="nil"/>
              <w:bottom w:val="single" w:sz="4" w:space="0" w:color="auto"/>
              <w:right w:val="single" w:sz="4" w:space="0" w:color="auto"/>
            </w:tcBorders>
            <w:shd w:val="clear" w:color="auto" w:fill="auto"/>
            <w:hideMark/>
          </w:tcPr>
          <w:p w14:paraId="3C5F27C1" w14:textId="77777777" w:rsidR="005376C5" w:rsidRDefault="005376C5" w:rsidP="005376C5">
            <w:r w:rsidRPr="00723ACE">
              <w:rPr>
                <w:rFonts w:asciiTheme="minorHAnsi" w:hAnsiTheme="minorHAnsi" w:cstheme="minorHAnsi"/>
                <w:sz w:val="20"/>
                <w:szCs w:val="20"/>
              </w:rPr>
              <w:t xml:space="preserve">ANO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sidRPr="00723ACE">
              <w:rPr>
                <w:rFonts w:asciiTheme="minorHAnsi" w:hAnsiTheme="minorHAnsi" w:cstheme="minorHAnsi"/>
                <w:sz w:val="20"/>
                <w:szCs w:val="20"/>
              </w:rPr>
              <w:t xml:space="preserve">/ NE </w:t>
            </w:r>
            <w:r w:rsidRPr="00723ACE">
              <w:rPr>
                <w:rFonts w:asciiTheme="minorHAnsi" w:hAnsiTheme="minorHAnsi" w:cstheme="minorHAnsi"/>
                <w:sz w:val="20"/>
                <w:szCs w:val="20"/>
              </w:rPr>
              <w:fldChar w:fldCharType="begin">
                <w:ffData>
                  <w:name w:val=""/>
                  <w:enabled/>
                  <w:calcOnExit w:val="0"/>
                  <w:checkBox>
                    <w:sizeAuto/>
                    <w:default w:val="0"/>
                  </w:checkBox>
                </w:ffData>
              </w:fldChar>
            </w:r>
            <w:r w:rsidRPr="00723ACE">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723ACE">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hideMark/>
          </w:tcPr>
          <w:p w14:paraId="2984F779" w14:textId="77777777" w:rsidR="005376C5" w:rsidRPr="00BB2790" w:rsidRDefault="005376C5" w:rsidP="005376C5">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5376C5" w:rsidRPr="00BB2790" w14:paraId="7847592D" w14:textId="77777777" w:rsidTr="00A124F3">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30661D83" w14:textId="5C1AF54F" w:rsidR="005376C5" w:rsidRPr="00BB2790" w:rsidRDefault="005376C5" w:rsidP="005376C5">
            <w:pPr>
              <w:rPr>
                <w:rFonts w:asciiTheme="minorHAnsi" w:hAnsiTheme="minorHAnsi" w:cstheme="minorHAnsi"/>
                <w:sz w:val="20"/>
                <w:szCs w:val="20"/>
              </w:rPr>
            </w:pPr>
            <w:r w:rsidRPr="00966D19">
              <w:rPr>
                <w:rFonts w:asciiTheme="minorHAnsi" w:hAnsiTheme="minorHAnsi" w:cstheme="minorHAnsi"/>
                <w:sz w:val="20"/>
                <w:szCs w:val="20"/>
              </w:rPr>
              <w:t>Modul vstupy a výstupy (D) - signalizace a ovládání chod/chyba</w:t>
            </w:r>
          </w:p>
        </w:tc>
        <w:tc>
          <w:tcPr>
            <w:tcW w:w="1701" w:type="dxa"/>
            <w:tcBorders>
              <w:top w:val="nil"/>
              <w:left w:val="nil"/>
              <w:bottom w:val="single" w:sz="4" w:space="0" w:color="auto"/>
              <w:right w:val="single" w:sz="4" w:space="0" w:color="auto"/>
            </w:tcBorders>
            <w:shd w:val="clear" w:color="auto" w:fill="auto"/>
          </w:tcPr>
          <w:p w14:paraId="588701BB" w14:textId="77777777" w:rsidR="005376C5" w:rsidRPr="00723ACE" w:rsidRDefault="005376C5" w:rsidP="005376C5">
            <w:pPr>
              <w:rPr>
                <w:rFonts w:asciiTheme="minorHAnsi" w:hAnsiTheme="minorHAnsi" w:cstheme="minorHAnsi"/>
                <w:sz w:val="20"/>
                <w:szCs w:val="20"/>
              </w:rPr>
            </w:pPr>
            <w:r w:rsidRPr="00723ACE">
              <w:rPr>
                <w:rFonts w:asciiTheme="minorHAnsi" w:hAnsiTheme="minorHAnsi" w:cstheme="minorHAnsi"/>
                <w:sz w:val="20"/>
                <w:szCs w:val="20"/>
              </w:rPr>
              <w:t xml:space="preserve">ANO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sidRPr="00723ACE">
              <w:rPr>
                <w:rFonts w:asciiTheme="minorHAnsi" w:hAnsiTheme="minorHAnsi" w:cstheme="minorHAnsi"/>
                <w:sz w:val="20"/>
                <w:szCs w:val="20"/>
              </w:rPr>
              <w:t xml:space="preserve">/ NE </w:t>
            </w:r>
            <w:r w:rsidRPr="00723ACE">
              <w:rPr>
                <w:rFonts w:asciiTheme="minorHAnsi" w:hAnsiTheme="minorHAnsi" w:cstheme="minorHAnsi"/>
                <w:sz w:val="20"/>
                <w:szCs w:val="20"/>
              </w:rPr>
              <w:fldChar w:fldCharType="begin">
                <w:ffData>
                  <w:name w:val=""/>
                  <w:enabled/>
                  <w:calcOnExit w:val="0"/>
                  <w:checkBox>
                    <w:sizeAuto/>
                    <w:default w:val="0"/>
                  </w:checkBox>
                </w:ffData>
              </w:fldChar>
            </w:r>
            <w:r w:rsidRPr="00723ACE">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723ACE">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4E5A464A" w14:textId="77777777" w:rsidR="005376C5" w:rsidRPr="00BB2790" w:rsidRDefault="005376C5" w:rsidP="005376C5">
            <w:pPr>
              <w:rPr>
                <w:rFonts w:asciiTheme="minorHAnsi" w:eastAsia="Times New Roman" w:hAnsiTheme="minorHAnsi" w:cstheme="minorHAnsi"/>
                <w:sz w:val="20"/>
                <w:szCs w:val="20"/>
              </w:rPr>
            </w:pPr>
          </w:p>
        </w:tc>
      </w:tr>
      <w:tr w:rsidR="00966D19" w:rsidRPr="00BB2790" w14:paraId="2AD6D16E" w14:textId="77777777" w:rsidTr="005376C5">
        <w:trPr>
          <w:gridAfter w:val="1"/>
          <w:wAfter w:w="8" w:type="dxa"/>
          <w:trHeight w:val="300"/>
        </w:trPr>
        <w:tc>
          <w:tcPr>
            <w:tcW w:w="5807" w:type="dxa"/>
            <w:tcBorders>
              <w:top w:val="nil"/>
              <w:left w:val="single" w:sz="4" w:space="0" w:color="auto"/>
              <w:bottom w:val="single" w:sz="4" w:space="0" w:color="auto"/>
              <w:right w:val="single" w:sz="4" w:space="0" w:color="auto"/>
            </w:tcBorders>
            <w:shd w:val="clear" w:color="auto" w:fill="auto"/>
            <w:vAlign w:val="center"/>
          </w:tcPr>
          <w:p w14:paraId="6434FA72" w14:textId="48CA2037" w:rsidR="00966D19" w:rsidRPr="00966D19" w:rsidRDefault="00966D19" w:rsidP="00966D19">
            <w:pPr>
              <w:rPr>
                <w:rFonts w:asciiTheme="minorHAnsi" w:hAnsiTheme="minorHAnsi" w:cstheme="minorHAnsi"/>
                <w:b/>
                <w:bCs/>
                <w:sz w:val="20"/>
                <w:szCs w:val="20"/>
              </w:rPr>
            </w:pPr>
            <w:r w:rsidRPr="00966D19">
              <w:rPr>
                <w:rFonts w:asciiTheme="minorHAnsi" w:hAnsiTheme="minorHAnsi" w:cstheme="minorHAnsi"/>
                <w:b/>
                <w:bCs/>
                <w:sz w:val="20"/>
                <w:szCs w:val="20"/>
              </w:rPr>
              <w:t>Software</w:t>
            </w:r>
          </w:p>
        </w:tc>
        <w:tc>
          <w:tcPr>
            <w:tcW w:w="1701" w:type="dxa"/>
            <w:tcBorders>
              <w:top w:val="nil"/>
              <w:left w:val="nil"/>
              <w:bottom w:val="single" w:sz="4" w:space="0" w:color="auto"/>
              <w:right w:val="single" w:sz="4" w:space="0" w:color="auto"/>
            </w:tcBorders>
            <w:shd w:val="clear" w:color="auto" w:fill="auto"/>
          </w:tcPr>
          <w:p w14:paraId="5F78E538" w14:textId="22EE0E28" w:rsidR="00966D19" w:rsidRDefault="00966D19" w:rsidP="00966D19"/>
        </w:tc>
        <w:tc>
          <w:tcPr>
            <w:tcW w:w="1799" w:type="dxa"/>
            <w:tcBorders>
              <w:top w:val="nil"/>
              <w:left w:val="nil"/>
              <w:bottom w:val="single" w:sz="4" w:space="0" w:color="auto"/>
              <w:right w:val="single" w:sz="4" w:space="0" w:color="auto"/>
            </w:tcBorders>
            <w:shd w:val="clear" w:color="auto" w:fill="auto"/>
            <w:noWrap/>
            <w:vAlign w:val="bottom"/>
          </w:tcPr>
          <w:p w14:paraId="3BFE6E36" w14:textId="1141C34D" w:rsidR="00966D19" w:rsidRPr="00BB2790" w:rsidRDefault="00966D19" w:rsidP="00966D19">
            <w:pPr>
              <w:rPr>
                <w:rFonts w:asciiTheme="minorHAnsi" w:eastAsia="Times New Roman" w:hAnsiTheme="minorHAnsi" w:cstheme="minorHAnsi"/>
                <w:sz w:val="20"/>
                <w:szCs w:val="20"/>
              </w:rPr>
            </w:pPr>
          </w:p>
        </w:tc>
      </w:tr>
      <w:tr w:rsidR="00966D19" w:rsidRPr="00BB2790" w14:paraId="155001E3" w14:textId="77777777" w:rsidTr="005376C5">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0E2D2B33" w14:textId="0D42B8A6" w:rsidR="00966D19" w:rsidRPr="00966D19"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Přistup do vizualizace pro neomezený počet uživatelů</w:t>
            </w:r>
          </w:p>
        </w:tc>
        <w:tc>
          <w:tcPr>
            <w:tcW w:w="1701" w:type="dxa"/>
            <w:tcBorders>
              <w:top w:val="nil"/>
              <w:left w:val="nil"/>
              <w:bottom w:val="single" w:sz="4" w:space="0" w:color="auto"/>
              <w:right w:val="single" w:sz="4" w:space="0" w:color="auto"/>
            </w:tcBorders>
            <w:shd w:val="clear" w:color="auto" w:fill="auto"/>
          </w:tcPr>
          <w:p w14:paraId="75DF0CE1" w14:textId="79030027" w:rsidR="00966D19" w:rsidRPr="009028F7"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08FE0D47" w14:textId="598DC35A" w:rsidR="00966D19" w:rsidRPr="00BB2790" w:rsidRDefault="00966D19" w:rsidP="00966D19">
            <w:pPr>
              <w:rPr>
                <w:rFonts w:asciiTheme="minorHAnsi" w:eastAsia="Times New Roman" w:hAnsiTheme="minorHAnsi" w:cstheme="minorHAnsi"/>
                <w:sz w:val="20"/>
                <w:szCs w:val="20"/>
              </w:rPr>
            </w:pPr>
          </w:p>
        </w:tc>
      </w:tr>
      <w:tr w:rsidR="00966D19" w:rsidRPr="00BB2790" w14:paraId="23BC2EEA" w14:textId="77777777" w:rsidTr="00A124F3">
        <w:trPr>
          <w:gridAfter w:val="1"/>
          <w:wAfter w:w="8" w:type="dxa"/>
          <w:trHeight w:val="300"/>
        </w:trPr>
        <w:tc>
          <w:tcPr>
            <w:tcW w:w="5807" w:type="dxa"/>
            <w:tcBorders>
              <w:top w:val="nil"/>
              <w:left w:val="single" w:sz="4" w:space="0" w:color="auto"/>
              <w:bottom w:val="single" w:sz="4" w:space="0" w:color="auto"/>
              <w:right w:val="single" w:sz="4" w:space="0" w:color="auto"/>
            </w:tcBorders>
            <w:shd w:val="clear" w:color="auto" w:fill="auto"/>
            <w:vAlign w:val="center"/>
          </w:tcPr>
          <w:p w14:paraId="2BA182EC" w14:textId="53B2638A" w:rsidR="00966D19" w:rsidRPr="00BB2790"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Vizualizace přístupná bez instalace software do PC / telefonu</w:t>
            </w:r>
          </w:p>
        </w:tc>
        <w:tc>
          <w:tcPr>
            <w:tcW w:w="1701" w:type="dxa"/>
            <w:tcBorders>
              <w:top w:val="nil"/>
              <w:left w:val="nil"/>
              <w:bottom w:val="single" w:sz="4" w:space="0" w:color="auto"/>
              <w:right w:val="single" w:sz="4" w:space="0" w:color="auto"/>
            </w:tcBorders>
            <w:shd w:val="clear" w:color="auto" w:fill="auto"/>
          </w:tcPr>
          <w:p w14:paraId="6E287132" w14:textId="0329E064"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208B86B9" w14:textId="77777777" w:rsidR="00966D19" w:rsidRPr="00BB2790" w:rsidRDefault="00966D19" w:rsidP="00966D19">
            <w:pPr>
              <w:rPr>
                <w:rFonts w:asciiTheme="minorHAnsi" w:eastAsia="Times New Roman" w:hAnsiTheme="minorHAnsi" w:cstheme="minorHAnsi"/>
                <w:sz w:val="20"/>
                <w:szCs w:val="20"/>
              </w:rPr>
            </w:pPr>
          </w:p>
        </w:tc>
      </w:tr>
      <w:tr w:rsidR="00966D19" w:rsidRPr="00BB2790" w14:paraId="0EA5A633" w14:textId="77777777" w:rsidTr="00A124F3">
        <w:trPr>
          <w:gridAfter w:val="1"/>
          <w:wAfter w:w="8" w:type="dxa"/>
          <w:trHeight w:val="300"/>
        </w:trPr>
        <w:tc>
          <w:tcPr>
            <w:tcW w:w="5807" w:type="dxa"/>
            <w:tcBorders>
              <w:top w:val="nil"/>
              <w:left w:val="single" w:sz="4" w:space="0" w:color="auto"/>
              <w:bottom w:val="single" w:sz="4" w:space="0" w:color="auto"/>
              <w:right w:val="single" w:sz="4" w:space="0" w:color="auto"/>
            </w:tcBorders>
            <w:shd w:val="clear" w:color="auto" w:fill="auto"/>
            <w:vAlign w:val="bottom"/>
            <w:hideMark/>
          </w:tcPr>
          <w:p w14:paraId="05609A55" w14:textId="367454EF" w:rsidR="00966D19" w:rsidRPr="00966D19"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Přihlášení do vizualizace pod jménem a heslem</w:t>
            </w:r>
          </w:p>
        </w:tc>
        <w:tc>
          <w:tcPr>
            <w:tcW w:w="1701" w:type="dxa"/>
            <w:tcBorders>
              <w:top w:val="nil"/>
              <w:left w:val="nil"/>
              <w:bottom w:val="single" w:sz="4" w:space="0" w:color="auto"/>
              <w:right w:val="single" w:sz="4" w:space="0" w:color="auto"/>
            </w:tcBorders>
            <w:shd w:val="clear" w:color="auto" w:fill="auto"/>
            <w:hideMark/>
          </w:tcPr>
          <w:p w14:paraId="660D61C1" w14:textId="7892187E" w:rsidR="00966D19" w:rsidRDefault="00966D19" w:rsidP="00966D19">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hideMark/>
          </w:tcPr>
          <w:p w14:paraId="2A6C0FC4" w14:textId="77777777" w:rsidR="00966D19" w:rsidRPr="00BB2790" w:rsidRDefault="00966D19" w:rsidP="00966D19">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966D19" w:rsidRPr="00BB2790" w14:paraId="37931C1F" w14:textId="77777777" w:rsidTr="00A124F3">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2C377044" w14:textId="4254D709" w:rsidR="00966D19" w:rsidRPr="00BB2790" w:rsidRDefault="00966D19">
            <w:pPr>
              <w:rPr>
                <w:rFonts w:asciiTheme="minorHAnsi" w:hAnsiTheme="minorHAnsi" w:cstheme="minorHAnsi"/>
                <w:sz w:val="20"/>
                <w:szCs w:val="20"/>
              </w:rPr>
            </w:pPr>
            <w:r w:rsidRPr="00966D19">
              <w:rPr>
                <w:rFonts w:asciiTheme="minorHAnsi" w:hAnsiTheme="minorHAnsi" w:cstheme="minorHAnsi"/>
                <w:sz w:val="20"/>
                <w:szCs w:val="20"/>
              </w:rPr>
              <w:t xml:space="preserve">Vizualizace obsahuje min. </w:t>
            </w:r>
            <w:r w:rsidR="00A124F3">
              <w:rPr>
                <w:rFonts w:asciiTheme="minorHAnsi" w:hAnsiTheme="minorHAnsi" w:cstheme="minorHAnsi"/>
                <w:sz w:val="20"/>
                <w:szCs w:val="20"/>
              </w:rPr>
              <w:t>4</w:t>
            </w:r>
            <w:r w:rsidRPr="00966D19">
              <w:rPr>
                <w:rFonts w:asciiTheme="minorHAnsi" w:hAnsiTheme="minorHAnsi" w:cstheme="minorHAnsi"/>
                <w:sz w:val="20"/>
                <w:szCs w:val="20"/>
              </w:rPr>
              <w:t xml:space="preserve"> úrovní přihlášení (stav, ovládání I, ovládání </w:t>
            </w:r>
            <w:proofErr w:type="gramStart"/>
            <w:r w:rsidRPr="00966D19">
              <w:rPr>
                <w:rFonts w:asciiTheme="minorHAnsi" w:hAnsiTheme="minorHAnsi" w:cstheme="minorHAnsi"/>
                <w:sz w:val="20"/>
                <w:szCs w:val="20"/>
              </w:rPr>
              <w:t>II,</w:t>
            </w:r>
            <w:r w:rsidR="00A124F3" w:rsidRPr="00966D19" w:rsidDel="00A124F3">
              <w:rPr>
                <w:rFonts w:asciiTheme="minorHAnsi" w:hAnsiTheme="minorHAnsi" w:cstheme="minorHAnsi"/>
                <w:sz w:val="20"/>
                <w:szCs w:val="20"/>
              </w:rPr>
              <w:t xml:space="preserve"> </w:t>
            </w:r>
            <w:r w:rsidRPr="00966D19">
              <w:rPr>
                <w:rFonts w:asciiTheme="minorHAnsi" w:hAnsiTheme="minorHAnsi" w:cstheme="minorHAnsi"/>
                <w:sz w:val="20"/>
                <w:szCs w:val="20"/>
              </w:rPr>
              <w:t xml:space="preserve"> nastavení</w:t>
            </w:r>
            <w:proofErr w:type="gramEnd"/>
            <w:r w:rsidRPr="00966D19">
              <w:rPr>
                <w:rFonts w:asciiTheme="minorHAnsi" w:hAnsiTheme="minorHAnsi" w:cstheme="minorHAnsi"/>
                <w:sz w:val="20"/>
                <w:szCs w:val="20"/>
              </w:rPr>
              <w:t>, atd.)</w:t>
            </w:r>
          </w:p>
        </w:tc>
        <w:tc>
          <w:tcPr>
            <w:tcW w:w="1701" w:type="dxa"/>
            <w:tcBorders>
              <w:top w:val="nil"/>
              <w:left w:val="nil"/>
              <w:bottom w:val="single" w:sz="4" w:space="0" w:color="auto"/>
              <w:right w:val="single" w:sz="4" w:space="0" w:color="auto"/>
            </w:tcBorders>
            <w:shd w:val="clear" w:color="auto" w:fill="auto"/>
            <w:hideMark/>
          </w:tcPr>
          <w:p w14:paraId="65DA9E5E" w14:textId="1EC81E03" w:rsidR="00966D19" w:rsidRDefault="00966D19" w:rsidP="00966D19">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hideMark/>
          </w:tcPr>
          <w:p w14:paraId="0EFA68CC" w14:textId="77777777" w:rsidR="00966D19" w:rsidRPr="00BB2790" w:rsidRDefault="00966D19" w:rsidP="00966D19">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966D19" w:rsidRPr="00BB2790" w14:paraId="30B1C53D" w14:textId="77777777" w:rsidTr="00A124F3">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3701E51D" w14:textId="4BCA4C16" w:rsidR="00966D19" w:rsidRPr="00BB2790" w:rsidRDefault="00966D19">
            <w:pPr>
              <w:rPr>
                <w:rFonts w:asciiTheme="minorHAnsi" w:hAnsiTheme="minorHAnsi" w:cstheme="minorHAnsi"/>
                <w:sz w:val="20"/>
                <w:szCs w:val="20"/>
              </w:rPr>
            </w:pPr>
            <w:r w:rsidRPr="00966D19">
              <w:rPr>
                <w:rFonts w:asciiTheme="minorHAnsi" w:hAnsiTheme="minorHAnsi" w:cstheme="minorHAnsi"/>
                <w:sz w:val="20"/>
                <w:szCs w:val="20"/>
              </w:rPr>
              <w:t xml:space="preserve">Vizualizace poruch svítidel </w:t>
            </w:r>
          </w:p>
        </w:tc>
        <w:tc>
          <w:tcPr>
            <w:tcW w:w="1701" w:type="dxa"/>
            <w:tcBorders>
              <w:top w:val="nil"/>
              <w:left w:val="nil"/>
              <w:bottom w:val="single" w:sz="4" w:space="0" w:color="auto"/>
              <w:right w:val="single" w:sz="4" w:space="0" w:color="auto"/>
            </w:tcBorders>
            <w:shd w:val="clear" w:color="auto" w:fill="auto"/>
          </w:tcPr>
          <w:p w14:paraId="5EBF482D" w14:textId="125AAE65"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6B40D17E" w14:textId="77777777" w:rsidR="00966D19" w:rsidRPr="00BB2790" w:rsidRDefault="00966D19" w:rsidP="00966D19">
            <w:pPr>
              <w:rPr>
                <w:rFonts w:asciiTheme="minorHAnsi" w:eastAsia="Times New Roman" w:hAnsiTheme="minorHAnsi" w:cstheme="minorHAnsi"/>
                <w:sz w:val="20"/>
                <w:szCs w:val="20"/>
              </w:rPr>
            </w:pPr>
          </w:p>
        </w:tc>
      </w:tr>
      <w:tr w:rsidR="00966D19" w:rsidRPr="00BB2790" w14:paraId="7FB52D0F" w14:textId="77777777" w:rsidTr="00A124F3">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0F6E8971" w14:textId="2572684F" w:rsidR="00966D19" w:rsidRPr="00BB2790"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 xml:space="preserve">Export naměřených hodnot ve </w:t>
            </w:r>
            <w:proofErr w:type="gramStart"/>
            <w:r w:rsidRPr="00966D19">
              <w:rPr>
                <w:rFonts w:asciiTheme="minorHAnsi" w:hAnsiTheme="minorHAnsi" w:cstheme="minorHAnsi"/>
                <w:sz w:val="20"/>
                <w:szCs w:val="20"/>
              </w:rPr>
              <w:t>formátu .</w:t>
            </w:r>
            <w:proofErr w:type="spellStart"/>
            <w:r w:rsidRPr="00966D19">
              <w:rPr>
                <w:rFonts w:asciiTheme="minorHAnsi" w:hAnsiTheme="minorHAnsi" w:cstheme="minorHAnsi"/>
                <w:sz w:val="20"/>
                <w:szCs w:val="20"/>
              </w:rPr>
              <w:t>csv</w:t>
            </w:r>
            <w:proofErr w:type="spellEnd"/>
            <w:proofErr w:type="gramEnd"/>
          </w:p>
        </w:tc>
        <w:tc>
          <w:tcPr>
            <w:tcW w:w="1701" w:type="dxa"/>
            <w:tcBorders>
              <w:top w:val="nil"/>
              <w:left w:val="nil"/>
              <w:bottom w:val="single" w:sz="4" w:space="0" w:color="auto"/>
              <w:right w:val="single" w:sz="4" w:space="0" w:color="auto"/>
            </w:tcBorders>
            <w:shd w:val="clear" w:color="auto" w:fill="auto"/>
          </w:tcPr>
          <w:p w14:paraId="1E9B6F9F" w14:textId="3BE102CD"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4C15E9BF" w14:textId="77777777" w:rsidR="00966D19" w:rsidRPr="00BB2790" w:rsidRDefault="00966D19" w:rsidP="00966D19">
            <w:pPr>
              <w:rPr>
                <w:rFonts w:asciiTheme="minorHAnsi" w:eastAsia="Times New Roman" w:hAnsiTheme="minorHAnsi" w:cstheme="minorHAnsi"/>
                <w:sz w:val="20"/>
                <w:szCs w:val="20"/>
              </w:rPr>
            </w:pPr>
          </w:p>
        </w:tc>
      </w:tr>
      <w:tr w:rsidR="00966D19" w:rsidRPr="00BB2790" w14:paraId="2CE67124" w14:textId="77777777" w:rsidTr="00A124F3">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323B7D8C" w14:textId="4CE795B3" w:rsidR="00966D19" w:rsidRPr="00BB2790"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Vizualizace půdorysu objektu společně se svítidly (stav), tlačítky (stav) a čidly (hodnoty)</w:t>
            </w:r>
          </w:p>
        </w:tc>
        <w:tc>
          <w:tcPr>
            <w:tcW w:w="1701" w:type="dxa"/>
            <w:tcBorders>
              <w:top w:val="nil"/>
              <w:left w:val="nil"/>
              <w:bottom w:val="single" w:sz="4" w:space="0" w:color="auto"/>
              <w:right w:val="single" w:sz="4" w:space="0" w:color="auto"/>
            </w:tcBorders>
            <w:shd w:val="clear" w:color="auto" w:fill="auto"/>
          </w:tcPr>
          <w:p w14:paraId="2F4C23D9" w14:textId="42354F75"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17081A52" w14:textId="77777777" w:rsidR="00966D19" w:rsidRPr="00BB2790" w:rsidRDefault="00966D19" w:rsidP="00966D19">
            <w:pPr>
              <w:rPr>
                <w:rFonts w:asciiTheme="minorHAnsi" w:eastAsia="Times New Roman" w:hAnsiTheme="minorHAnsi" w:cstheme="minorHAnsi"/>
                <w:sz w:val="20"/>
                <w:szCs w:val="20"/>
              </w:rPr>
            </w:pPr>
          </w:p>
        </w:tc>
      </w:tr>
      <w:tr w:rsidR="00966D19" w:rsidRPr="00BB2790" w14:paraId="2A5E7647" w14:textId="77777777" w:rsidTr="00A124F3">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5C905785" w14:textId="6B66D43C" w:rsidR="00966D19" w:rsidRPr="00BB2790"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Vizualizace nastavení – Přiřazení svítidel k tlačítkům, k regulaci, k pochůzce atd.</w:t>
            </w:r>
          </w:p>
        </w:tc>
        <w:tc>
          <w:tcPr>
            <w:tcW w:w="1701" w:type="dxa"/>
            <w:tcBorders>
              <w:top w:val="nil"/>
              <w:left w:val="nil"/>
              <w:bottom w:val="single" w:sz="4" w:space="0" w:color="auto"/>
              <w:right w:val="single" w:sz="4" w:space="0" w:color="auto"/>
            </w:tcBorders>
            <w:shd w:val="clear" w:color="auto" w:fill="auto"/>
          </w:tcPr>
          <w:p w14:paraId="287A5E5D" w14:textId="1236254E"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7982CF7A" w14:textId="77777777" w:rsidR="00966D19" w:rsidRPr="00BB2790" w:rsidRDefault="00966D19" w:rsidP="00966D19">
            <w:pPr>
              <w:rPr>
                <w:rFonts w:asciiTheme="minorHAnsi" w:eastAsia="Times New Roman" w:hAnsiTheme="minorHAnsi" w:cstheme="minorHAnsi"/>
                <w:sz w:val="20"/>
                <w:szCs w:val="20"/>
              </w:rPr>
            </w:pPr>
          </w:p>
        </w:tc>
      </w:tr>
      <w:tr w:rsidR="00966D19" w:rsidRPr="00BB2790" w14:paraId="3B7B6AE2" w14:textId="77777777" w:rsidTr="00A124F3">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64B666C7" w14:textId="62E8E453" w:rsidR="00966D19" w:rsidRPr="00BB2790"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Vizualizace nastavení – Regulace osvětlení (meze osvětlení), Časový režim (PIR, automatické vypnutí atd.)</w:t>
            </w:r>
          </w:p>
        </w:tc>
        <w:tc>
          <w:tcPr>
            <w:tcW w:w="1701" w:type="dxa"/>
            <w:tcBorders>
              <w:top w:val="nil"/>
              <w:left w:val="nil"/>
              <w:bottom w:val="single" w:sz="4" w:space="0" w:color="auto"/>
              <w:right w:val="single" w:sz="4" w:space="0" w:color="auto"/>
            </w:tcBorders>
            <w:shd w:val="clear" w:color="auto" w:fill="auto"/>
          </w:tcPr>
          <w:p w14:paraId="4491DA20" w14:textId="4241E718"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2A69E4CE" w14:textId="77777777" w:rsidR="00966D19" w:rsidRPr="00BB2790" w:rsidRDefault="00966D19" w:rsidP="00966D19">
            <w:pPr>
              <w:rPr>
                <w:rFonts w:asciiTheme="minorHAnsi" w:eastAsia="Times New Roman" w:hAnsiTheme="minorHAnsi" w:cstheme="minorHAnsi"/>
                <w:sz w:val="20"/>
                <w:szCs w:val="20"/>
              </w:rPr>
            </w:pPr>
          </w:p>
        </w:tc>
      </w:tr>
      <w:tr w:rsidR="00966D19" w:rsidRPr="00BB2790" w14:paraId="5FD6E6E0" w14:textId="77777777" w:rsidTr="00A124F3">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18184C3D" w14:textId="1B8C3EF6" w:rsidR="00966D19" w:rsidRPr="00BB2790"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Ovládání svítidel při aktivní regulaci – jednotlivě (samostatně)</w:t>
            </w:r>
          </w:p>
        </w:tc>
        <w:tc>
          <w:tcPr>
            <w:tcW w:w="1701" w:type="dxa"/>
            <w:tcBorders>
              <w:top w:val="nil"/>
              <w:left w:val="nil"/>
              <w:bottom w:val="single" w:sz="4" w:space="0" w:color="auto"/>
              <w:right w:val="single" w:sz="4" w:space="0" w:color="auto"/>
            </w:tcBorders>
            <w:shd w:val="clear" w:color="auto" w:fill="auto"/>
          </w:tcPr>
          <w:p w14:paraId="77316E3D" w14:textId="754B61AD"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3E5F0F33" w14:textId="77777777" w:rsidR="00966D19" w:rsidRPr="00BB2790" w:rsidRDefault="00966D19" w:rsidP="00966D19">
            <w:pPr>
              <w:rPr>
                <w:rFonts w:asciiTheme="minorHAnsi" w:eastAsia="Times New Roman" w:hAnsiTheme="minorHAnsi" w:cstheme="minorHAnsi"/>
                <w:sz w:val="20"/>
                <w:szCs w:val="20"/>
              </w:rPr>
            </w:pPr>
          </w:p>
        </w:tc>
      </w:tr>
      <w:tr w:rsidR="00966D19" w:rsidRPr="00BB2790" w14:paraId="56101BA4" w14:textId="77777777" w:rsidTr="00A124F3">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2A21A27E" w14:textId="6E58320A" w:rsidR="00966D19" w:rsidRPr="00BB2790"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Ovládání svítidel při deaktivované regulaci – jednotlivě (samostatně) / skupinově</w:t>
            </w:r>
          </w:p>
        </w:tc>
        <w:tc>
          <w:tcPr>
            <w:tcW w:w="1701" w:type="dxa"/>
            <w:tcBorders>
              <w:top w:val="nil"/>
              <w:left w:val="nil"/>
              <w:bottom w:val="single" w:sz="4" w:space="0" w:color="auto"/>
              <w:right w:val="single" w:sz="4" w:space="0" w:color="auto"/>
            </w:tcBorders>
            <w:shd w:val="clear" w:color="auto" w:fill="auto"/>
          </w:tcPr>
          <w:p w14:paraId="67637252" w14:textId="67EF2182"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6D25969E" w14:textId="77777777" w:rsidR="00966D19" w:rsidRPr="00BB2790" w:rsidRDefault="00966D19" w:rsidP="00966D19">
            <w:pPr>
              <w:rPr>
                <w:rFonts w:asciiTheme="minorHAnsi" w:eastAsia="Times New Roman" w:hAnsiTheme="minorHAnsi" w:cstheme="minorHAnsi"/>
                <w:sz w:val="20"/>
                <w:szCs w:val="20"/>
              </w:rPr>
            </w:pPr>
          </w:p>
        </w:tc>
      </w:tr>
      <w:tr w:rsidR="00966D19" w:rsidRPr="00BB2790" w14:paraId="7B9D8ED7" w14:textId="77777777" w:rsidTr="00A124F3">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409821D7" w14:textId="68317941" w:rsidR="00966D19" w:rsidRPr="00966D19"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Software připraven na odesílání dat do nadřazeného SCADA protokol MODBUS TCP/IP</w:t>
            </w:r>
          </w:p>
        </w:tc>
        <w:tc>
          <w:tcPr>
            <w:tcW w:w="1701" w:type="dxa"/>
            <w:tcBorders>
              <w:top w:val="nil"/>
              <w:left w:val="nil"/>
              <w:bottom w:val="single" w:sz="4" w:space="0" w:color="auto"/>
              <w:right w:val="single" w:sz="4" w:space="0" w:color="auto"/>
            </w:tcBorders>
            <w:shd w:val="clear" w:color="auto" w:fill="auto"/>
          </w:tcPr>
          <w:p w14:paraId="27570402" w14:textId="71B4E8A0"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50417E78" w14:textId="77777777" w:rsidR="00966D19" w:rsidRPr="00BB2790" w:rsidRDefault="00966D19" w:rsidP="00966D19">
            <w:pPr>
              <w:rPr>
                <w:rFonts w:asciiTheme="minorHAnsi" w:eastAsia="Times New Roman" w:hAnsiTheme="minorHAnsi" w:cstheme="minorHAnsi"/>
                <w:sz w:val="20"/>
                <w:szCs w:val="20"/>
              </w:rPr>
            </w:pPr>
          </w:p>
        </w:tc>
      </w:tr>
      <w:tr w:rsidR="00966D19" w:rsidRPr="00BB2790" w14:paraId="47C98E93" w14:textId="77777777" w:rsidTr="00A124F3">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79F19390" w14:textId="4D059FC9" w:rsidR="00966D19" w:rsidRPr="00966D19"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PLC obsahuje se zálohou programu a nastavených hodnot</w:t>
            </w:r>
          </w:p>
        </w:tc>
        <w:tc>
          <w:tcPr>
            <w:tcW w:w="1701" w:type="dxa"/>
            <w:tcBorders>
              <w:top w:val="nil"/>
              <w:left w:val="nil"/>
              <w:bottom w:val="single" w:sz="4" w:space="0" w:color="auto"/>
              <w:right w:val="single" w:sz="4" w:space="0" w:color="auto"/>
            </w:tcBorders>
            <w:shd w:val="clear" w:color="auto" w:fill="auto"/>
          </w:tcPr>
          <w:p w14:paraId="43B6FED0" w14:textId="444D4673"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5E5A4302" w14:textId="77777777" w:rsidR="00966D19" w:rsidRPr="00BB2790" w:rsidRDefault="00966D19" w:rsidP="00966D19">
            <w:pPr>
              <w:rPr>
                <w:rFonts w:asciiTheme="minorHAnsi" w:eastAsia="Times New Roman" w:hAnsiTheme="minorHAnsi" w:cstheme="minorHAnsi"/>
                <w:sz w:val="20"/>
                <w:szCs w:val="20"/>
              </w:rPr>
            </w:pPr>
          </w:p>
        </w:tc>
      </w:tr>
      <w:tr w:rsidR="00966D19" w:rsidRPr="00966D19" w14:paraId="5C299C73" w14:textId="77777777" w:rsidTr="00A124F3">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13FA927A" w14:textId="7BCAAA1D" w:rsidR="00966D19" w:rsidRPr="00966D19"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Adresace svítidel</w:t>
            </w:r>
            <w:r>
              <w:rPr>
                <w:rFonts w:asciiTheme="minorHAnsi" w:hAnsiTheme="minorHAnsi" w:cstheme="minorHAnsi"/>
                <w:sz w:val="20"/>
                <w:szCs w:val="20"/>
              </w:rPr>
              <w:t xml:space="preserve"> v </w:t>
            </w:r>
            <w:proofErr w:type="gramStart"/>
            <w:r>
              <w:rPr>
                <w:rFonts w:asciiTheme="minorHAnsi" w:hAnsiTheme="minorHAnsi" w:cstheme="minorHAnsi"/>
                <w:sz w:val="20"/>
                <w:szCs w:val="20"/>
              </w:rPr>
              <w:t>řídícím</w:t>
            </w:r>
            <w:proofErr w:type="gramEnd"/>
            <w:r>
              <w:rPr>
                <w:rFonts w:asciiTheme="minorHAnsi" w:hAnsiTheme="minorHAnsi" w:cstheme="minorHAnsi"/>
                <w:sz w:val="20"/>
                <w:szCs w:val="20"/>
              </w:rPr>
              <w:t xml:space="preserve"> systému možné provést investorem bez nutnosti nastavení ze strany výrobce/instalační firmy </w:t>
            </w:r>
          </w:p>
        </w:tc>
        <w:tc>
          <w:tcPr>
            <w:tcW w:w="1701" w:type="dxa"/>
            <w:tcBorders>
              <w:top w:val="nil"/>
              <w:left w:val="nil"/>
              <w:bottom w:val="single" w:sz="4" w:space="0" w:color="auto"/>
              <w:right w:val="single" w:sz="4" w:space="0" w:color="auto"/>
            </w:tcBorders>
            <w:shd w:val="clear" w:color="auto" w:fill="auto"/>
          </w:tcPr>
          <w:p w14:paraId="0ED20427" w14:textId="63947B39"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29F5F7A1" w14:textId="77777777" w:rsidR="00966D19" w:rsidRPr="00966D19" w:rsidRDefault="00966D19" w:rsidP="00966D19">
            <w:pPr>
              <w:rPr>
                <w:rFonts w:asciiTheme="minorHAnsi" w:hAnsiTheme="minorHAnsi" w:cstheme="minorHAnsi"/>
                <w:sz w:val="20"/>
                <w:szCs w:val="20"/>
              </w:rPr>
            </w:pPr>
          </w:p>
        </w:tc>
      </w:tr>
      <w:tr w:rsidR="001B6329" w:rsidRPr="00BB2790" w14:paraId="357BDA96" w14:textId="77777777" w:rsidTr="00A124F3">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7791B401" w14:textId="77777777" w:rsidR="001B6329" w:rsidRPr="00BB2790" w:rsidRDefault="001B6329" w:rsidP="00A124F3">
            <w:pPr>
              <w:rPr>
                <w:rFonts w:asciiTheme="minorHAnsi" w:eastAsia="Times New Roman" w:hAnsiTheme="minorHAnsi" w:cstheme="minorHAnsi"/>
                <w:b/>
                <w:bCs/>
                <w:sz w:val="20"/>
                <w:szCs w:val="20"/>
              </w:rPr>
            </w:pPr>
            <w:r w:rsidRPr="00BB2790">
              <w:rPr>
                <w:rFonts w:asciiTheme="minorHAnsi" w:hAnsiTheme="minorHAnsi" w:cstheme="minorHAnsi"/>
                <w:b/>
                <w:bCs/>
                <w:sz w:val="20"/>
                <w:szCs w:val="20"/>
              </w:rPr>
              <w:t>Současně s nabídkou do VŘ musí být doloženo</w:t>
            </w:r>
          </w:p>
        </w:tc>
        <w:tc>
          <w:tcPr>
            <w:tcW w:w="1701" w:type="dxa"/>
            <w:tcBorders>
              <w:top w:val="nil"/>
              <w:left w:val="nil"/>
              <w:bottom w:val="single" w:sz="4" w:space="0" w:color="auto"/>
              <w:right w:val="single" w:sz="4" w:space="0" w:color="auto"/>
            </w:tcBorders>
            <w:shd w:val="clear" w:color="auto" w:fill="auto"/>
            <w:hideMark/>
          </w:tcPr>
          <w:p w14:paraId="2BB37C2E" w14:textId="77777777" w:rsidR="001B6329" w:rsidRPr="009028F7" w:rsidRDefault="001B6329" w:rsidP="00A124F3">
            <w:pPr>
              <w:rPr>
                <w:rFonts w:asciiTheme="minorHAnsi" w:hAnsiTheme="minorHAnsi" w:cstheme="minorHAnsi"/>
                <w:sz w:val="20"/>
                <w:szCs w:val="20"/>
              </w:rPr>
            </w:pPr>
          </w:p>
        </w:tc>
        <w:tc>
          <w:tcPr>
            <w:tcW w:w="1799" w:type="dxa"/>
            <w:tcBorders>
              <w:top w:val="nil"/>
              <w:left w:val="nil"/>
              <w:bottom w:val="single" w:sz="4" w:space="0" w:color="auto"/>
              <w:right w:val="single" w:sz="4" w:space="0" w:color="auto"/>
            </w:tcBorders>
            <w:shd w:val="clear" w:color="auto" w:fill="auto"/>
            <w:vAlign w:val="center"/>
            <w:hideMark/>
          </w:tcPr>
          <w:p w14:paraId="1FAFC741" w14:textId="77777777" w:rsidR="001B6329" w:rsidRPr="00BB2790" w:rsidRDefault="001B6329" w:rsidP="00A124F3">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 </w:t>
            </w:r>
          </w:p>
        </w:tc>
      </w:tr>
      <w:tr w:rsidR="001B6329" w:rsidRPr="00225C35" w14:paraId="5687FCB8" w14:textId="77777777" w:rsidTr="00A124F3">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tcPr>
          <w:p w14:paraId="0AE5E98D" w14:textId="77777777" w:rsidR="001B6329" w:rsidRPr="00225C35" w:rsidRDefault="001B6329" w:rsidP="00A124F3">
            <w:pPr>
              <w:rPr>
                <w:rFonts w:asciiTheme="minorHAnsi" w:hAnsiTheme="minorHAnsi" w:cstheme="minorHAnsi"/>
                <w:sz w:val="20"/>
                <w:szCs w:val="20"/>
              </w:rPr>
            </w:pPr>
            <w:r w:rsidRPr="00225C35">
              <w:rPr>
                <w:rFonts w:asciiTheme="minorHAnsi" w:hAnsiTheme="minorHAnsi" w:cstheme="minorHAnsi"/>
                <w:sz w:val="20"/>
                <w:szCs w:val="20"/>
              </w:rPr>
              <w:t>Popsán algoritmus řízení</w:t>
            </w:r>
          </w:p>
        </w:tc>
        <w:tc>
          <w:tcPr>
            <w:tcW w:w="1701" w:type="dxa"/>
            <w:tcBorders>
              <w:top w:val="nil"/>
              <w:left w:val="nil"/>
              <w:bottom w:val="single" w:sz="4" w:space="0" w:color="auto"/>
              <w:right w:val="single" w:sz="4" w:space="0" w:color="auto"/>
            </w:tcBorders>
            <w:shd w:val="clear" w:color="auto" w:fill="auto"/>
            <w:hideMark/>
          </w:tcPr>
          <w:p w14:paraId="313D8683" w14:textId="77777777" w:rsidR="001B6329" w:rsidRDefault="001B6329" w:rsidP="00A124F3">
            <w:r w:rsidRPr="00723ACE">
              <w:rPr>
                <w:rFonts w:asciiTheme="minorHAnsi" w:hAnsiTheme="minorHAnsi" w:cstheme="minorHAnsi"/>
                <w:sz w:val="20"/>
                <w:szCs w:val="20"/>
              </w:rPr>
              <w:t xml:space="preserve">ANO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sidRPr="00723ACE">
              <w:rPr>
                <w:rFonts w:asciiTheme="minorHAnsi" w:hAnsiTheme="minorHAnsi" w:cstheme="minorHAnsi"/>
                <w:sz w:val="20"/>
                <w:szCs w:val="20"/>
              </w:rPr>
              <w:t xml:space="preserve">/ NE </w:t>
            </w:r>
            <w:r w:rsidRPr="00723ACE">
              <w:rPr>
                <w:rFonts w:asciiTheme="minorHAnsi" w:hAnsiTheme="minorHAnsi" w:cstheme="minorHAnsi"/>
                <w:sz w:val="20"/>
                <w:szCs w:val="20"/>
              </w:rPr>
              <w:fldChar w:fldCharType="begin">
                <w:ffData>
                  <w:name w:val=""/>
                  <w:enabled/>
                  <w:calcOnExit w:val="0"/>
                  <w:checkBox>
                    <w:sizeAuto/>
                    <w:default w:val="0"/>
                  </w:checkBox>
                </w:ffData>
              </w:fldChar>
            </w:r>
            <w:r w:rsidRPr="00723ACE">
              <w:rPr>
                <w:rFonts w:asciiTheme="minorHAnsi" w:hAnsiTheme="minorHAnsi" w:cstheme="minorHAnsi"/>
                <w:sz w:val="20"/>
                <w:szCs w:val="20"/>
              </w:rPr>
              <w:instrText xml:space="preserve"> FORMCHECKBOX </w:instrText>
            </w:r>
            <w:r w:rsidR="00001156">
              <w:rPr>
                <w:rFonts w:asciiTheme="minorHAnsi" w:hAnsiTheme="minorHAnsi" w:cstheme="minorHAnsi"/>
                <w:sz w:val="20"/>
                <w:szCs w:val="20"/>
              </w:rPr>
            </w:r>
            <w:r w:rsidR="00001156">
              <w:rPr>
                <w:rFonts w:asciiTheme="minorHAnsi" w:hAnsiTheme="minorHAnsi" w:cstheme="minorHAnsi"/>
                <w:sz w:val="20"/>
                <w:szCs w:val="20"/>
              </w:rPr>
              <w:fldChar w:fldCharType="separate"/>
            </w:r>
            <w:r w:rsidRPr="00723ACE">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hideMark/>
          </w:tcPr>
          <w:p w14:paraId="205E2396" w14:textId="77777777" w:rsidR="001B6329" w:rsidRPr="00225C35" w:rsidRDefault="001B6329" w:rsidP="00A124F3">
            <w:pPr>
              <w:rPr>
                <w:rFonts w:asciiTheme="minorHAnsi" w:eastAsia="Times New Roman" w:hAnsiTheme="minorHAnsi" w:cstheme="minorHAnsi"/>
                <w:sz w:val="20"/>
                <w:szCs w:val="20"/>
              </w:rPr>
            </w:pPr>
            <w:r w:rsidRPr="00225C35">
              <w:rPr>
                <w:rFonts w:asciiTheme="minorHAnsi" w:eastAsia="Times New Roman" w:hAnsiTheme="minorHAnsi" w:cstheme="minorHAnsi"/>
                <w:sz w:val="20"/>
                <w:szCs w:val="20"/>
              </w:rPr>
              <w:t> </w:t>
            </w:r>
          </w:p>
        </w:tc>
      </w:tr>
    </w:tbl>
    <w:p w14:paraId="7A6B9CAD" w14:textId="77777777" w:rsidR="00510015" w:rsidRPr="00BB2790" w:rsidRDefault="00510015" w:rsidP="000F5E11">
      <w:pPr>
        <w:jc w:val="both"/>
        <w:rPr>
          <w:rFonts w:asciiTheme="minorHAnsi" w:hAnsiTheme="minorHAnsi" w:cstheme="minorHAnsi"/>
          <w:b/>
        </w:rPr>
      </w:pPr>
    </w:p>
    <w:p w14:paraId="6C0F17B2" w14:textId="77777777" w:rsidR="00FD04BA" w:rsidRDefault="00FD04BA" w:rsidP="008E3082">
      <w:pPr>
        <w:jc w:val="both"/>
        <w:rPr>
          <w:rFonts w:asciiTheme="minorHAnsi" w:hAnsiTheme="minorHAnsi" w:cstheme="minorHAnsi"/>
          <w:sz w:val="20"/>
          <w:szCs w:val="20"/>
        </w:rPr>
      </w:pPr>
    </w:p>
    <w:p w14:paraId="00CE4328" w14:textId="77777777" w:rsidR="00FD04BA" w:rsidRDefault="00FD04BA" w:rsidP="008E3082">
      <w:pPr>
        <w:jc w:val="both"/>
        <w:rPr>
          <w:rFonts w:asciiTheme="minorHAnsi" w:hAnsiTheme="minorHAnsi" w:cstheme="minorHAnsi"/>
          <w:sz w:val="20"/>
          <w:szCs w:val="20"/>
        </w:rPr>
      </w:pPr>
    </w:p>
    <w:p w14:paraId="5568917A" w14:textId="1A0D06E5" w:rsidR="008E3082" w:rsidRPr="00DB54FE" w:rsidRDefault="008E3082" w:rsidP="008E3082">
      <w:pPr>
        <w:jc w:val="both"/>
        <w:rPr>
          <w:rFonts w:asciiTheme="minorHAnsi" w:eastAsiaTheme="minorEastAsia" w:hAnsiTheme="minorHAnsi" w:cstheme="minorHAnsi"/>
          <w:sz w:val="20"/>
          <w:szCs w:val="20"/>
        </w:rPr>
      </w:pPr>
      <w:r w:rsidRPr="00DB54FE">
        <w:rPr>
          <w:rFonts w:asciiTheme="minorHAnsi" w:hAnsiTheme="minorHAnsi" w:cstheme="minorHAnsi"/>
          <w:sz w:val="20"/>
          <w:szCs w:val="20"/>
        </w:rPr>
        <w:t xml:space="preserve">Já (my) níže podepsaný (í) </w:t>
      </w:r>
      <w:r>
        <w:rPr>
          <w:rFonts w:asciiTheme="minorHAnsi" w:hAnsiTheme="minorHAnsi" w:cstheme="minorHAnsi"/>
          <w:sz w:val="20"/>
          <w:szCs w:val="20"/>
        </w:rPr>
        <w:t>__________________</w:t>
      </w:r>
      <w:r w:rsidRPr="00DB54FE">
        <w:rPr>
          <w:rFonts w:asciiTheme="minorHAnsi" w:hAnsiTheme="minorHAnsi" w:cstheme="minorHAnsi"/>
          <w:sz w:val="20"/>
          <w:szCs w:val="20"/>
        </w:rPr>
        <w:t xml:space="preserve"> čestně prohlašuji (</w:t>
      </w:r>
      <w:proofErr w:type="spellStart"/>
      <w:r w:rsidRPr="00DB54FE">
        <w:rPr>
          <w:rFonts w:asciiTheme="minorHAnsi" w:hAnsiTheme="minorHAnsi" w:cstheme="minorHAnsi"/>
          <w:sz w:val="20"/>
          <w:szCs w:val="20"/>
        </w:rPr>
        <w:t>eme</w:t>
      </w:r>
      <w:proofErr w:type="spellEnd"/>
      <w:r w:rsidRPr="00DB54FE">
        <w:rPr>
          <w:rFonts w:asciiTheme="minorHAnsi" w:hAnsiTheme="minorHAnsi" w:cstheme="minorHAnsi"/>
          <w:sz w:val="20"/>
          <w:szCs w:val="20"/>
        </w:rPr>
        <w:t xml:space="preserve">), že výše uvedené údaje jsou pravdivé, a že dodavatel </w:t>
      </w:r>
      <w:r>
        <w:rPr>
          <w:rFonts w:asciiTheme="minorHAnsi" w:hAnsiTheme="minorHAnsi" w:cstheme="minorHAnsi"/>
          <w:sz w:val="20"/>
          <w:szCs w:val="20"/>
        </w:rPr>
        <w:t>__________________</w:t>
      </w:r>
      <w:r w:rsidRPr="00DB54FE">
        <w:rPr>
          <w:rFonts w:asciiTheme="minorHAnsi" w:hAnsiTheme="minorHAnsi" w:cstheme="minorHAnsi"/>
          <w:sz w:val="20"/>
          <w:szCs w:val="20"/>
        </w:rPr>
        <w:t xml:space="preserve"> v případě jeho výběru zadavatelem v předmětné zakázce dodá zboží přesně dle technických a obchodních podmínek ve své nabídce.</w:t>
      </w:r>
    </w:p>
    <w:p w14:paraId="27A1CF50" w14:textId="77777777" w:rsidR="008E3082" w:rsidRPr="00DB54FE" w:rsidRDefault="008E3082" w:rsidP="008E3082">
      <w:pPr>
        <w:rPr>
          <w:rFonts w:asciiTheme="minorHAnsi" w:hAnsiTheme="minorHAnsi" w:cstheme="minorHAnsi"/>
          <w:sz w:val="20"/>
          <w:szCs w:val="20"/>
        </w:rPr>
      </w:pPr>
    </w:p>
    <w:p w14:paraId="059AE950" w14:textId="77777777" w:rsidR="008E3082" w:rsidRPr="00BB2790" w:rsidRDefault="008E3082" w:rsidP="008E3082">
      <w:pPr>
        <w:rPr>
          <w:rFonts w:asciiTheme="minorHAnsi" w:hAnsiTheme="minorHAnsi" w:cstheme="minorHAnsi"/>
        </w:rPr>
      </w:pPr>
      <w:r w:rsidRPr="00DB54FE">
        <w:rPr>
          <w:rFonts w:asciiTheme="minorHAnsi" w:hAnsiTheme="minorHAnsi" w:cstheme="minorHAnsi"/>
          <w:sz w:val="20"/>
          <w:szCs w:val="20"/>
        </w:rPr>
        <w:t>V</w:t>
      </w:r>
      <w:r>
        <w:rPr>
          <w:rFonts w:asciiTheme="minorHAnsi" w:hAnsiTheme="minorHAnsi" w:cstheme="minorHAnsi"/>
          <w:sz w:val="20"/>
          <w:szCs w:val="20"/>
        </w:rPr>
        <w:t>__________________</w:t>
      </w:r>
      <w:r w:rsidRPr="00DB54FE">
        <w:rPr>
          <w:rFonts w:asciiTheme="minorHAnsi" w:hAnsiTheme="minorHAnsi" w:cstheme="minorHAnsi"/>
          <w:sz w:val="20"/>
          <w:szCs w:val="20"/>
        </w:rPr>
        <w:t xml:space="preserve"> dne </w:t>
      </w:r>
      <w:r>
        <w:rPr>
          <w:rFonts w:asciiTheme="minorHAnsi" w:hAnsiTheme="minorHAnsi" w:cstheme="minorHAnsi"/>
          <w:sz w:val="20"/>
          <w:szCs w:val="20"/>
        </w:rPr>
        <w:t>__________________</w:t>
      </w:r>
      <w:r w:rsidRPr="00DB54FE">
        <w:rPr>
          <w:rFonts w:asciiTheme="minorHAnsi" w:hAnsiTheme="minorHAnsi" w:cstheme="minorHAnsi"/>
          <w:sz w:val="20"/>
          <w:szCs w:val="20"/>
        </w:rPr>
        <w:tab/>
      </w:r>
      <w:r w:rsidRPr="00BB2790">
        <w:rPr>
          <w:rFonts w:asciiTheme="minorHAnsi" w:hAnsiTheme="minorHAnsi" w:cstheme="minorHAnsi"/>
        </w:rPr>
        <w:tab/>
      </w:r>
    </w:p>
    <w:p w14:paraId="22F54CD9" w14:textId="77777777" w:rsidR="008E3082" w:rsidRDefault="008E3082" w:rsidP="008E3082">
      <w:pPr>
        <w:rPr>
          <w:rFonts w:asciiTheme="minorHAnsi" w:hAnsiTheme="minorHAnsi" w:cstheme="minorHAnsi"/>
        </w:rPr>
      </w:pP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p>
    <w:p w14:paraId="1199AC25" w14:textId="77777777" w:rsidR="00685B9F" w:rsidRDefault="00685B9F" w:rsidP="008E3082">
      <w:pPr>
        <w:rPr>
          <w:rFonts w:asciiTheme="minorHAnsi" w:hAnsiTheme="minorHAnsi" w:cstheme="minorHAnsi"/>
        </w:rPr>
      </w:pPr>
    </w:p>
    <w:p w14:paraId="433D91CA" w14:textId="77777777" w:rsidR="00685B9F" w:rsidRPr="00BB2790" w:rsidRDefault="00685B9F" w:rsidP="008E3082">
      <w:pPr>
        <w:rPr>
          <w:rFonts w:asciiTheme="minorHAnsi" w:hAnsiTheme="minorHAnsi" w:cstheme="minorHAnsi"/>
        </w:rPr>
      </w:pPr>
    </w:p>
    <w:p w14:paraId="3791EFCF" w14:textId="5DEF9B4E" w:rsidR="008E3082" w:rsidRPr="00BB2790" w:rsidRDefault="008E3082" w:rsidP="008E3082">
      <w:pPr>
        <w:rPr>
          <w:rFonts w:asciiTheme="minorHAnsi" w:hAnsiTheme="minorHAnsi" w:cstheme="minorHAnsi"/>
        </w:rPr>
      </w:pP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t>_________________________________</w:t>
      </w:r>
    </w:p>
    <w:p w14:paraId="74A99CE8" w14:textId="77777777" w:rsidR="008E3082" w:rsidRPr="0045622E" w:rsidRDefault="008E3082" w:rsidP="0045622E">
      <w:pPr>
        <w:ind w:left="4536" w:firstLine="420"/>
        <w:rPr>
          <w:rFonts w:asciiTheme="minorHAnsi" w:hAnsiTheme="minorHAnsi" w:cstheme="minorHAnsi"/>
          <w:sz w:val="20"/>
          <w:szCs w:val="22"/>
        </w:rPr>
      </w:pPr>
      <w:r w:rsidRPr="0045622E">
        <w:rPr>
          <w:rFonts w:asciiTheme="minorHAnsi" w:hAnsiTheme="minorHAnsi" w:cstheme="minorHAnsi"/>
          <w:sz w:val="20"/>
          <w:szCs w:val="22"/>
        </w:rPr>
        <w:t>Jméno a funkce oprávněné osoby dodavatele</w:t>
      </w:r>
    </w:p>
    <w:p w14:paraId="29F55FC7" w14:textId="03F2FF58" w:rsidR="008E3082" w:rsidRDefault="008E3082" w:rsidP="0045622E">
      <w:pPr>
        <w:ind w:left="4536" w:firstLine="420"/>
        <w:rPr>
          <w:rFonts w:asciiTheme="minorHAnsi" w:hAnsiTheme="minorHAnsi" w:cstheme="minorHAnsi"/>
          <w:sz w:val="20"/>
          <w:szCs w:val="22"/>
        </w:rPr>
      </w:pPr>
      <w:r w:rsidRPr="0045622E">
        <w:rPr>
          <w:rFonts w:asciiTheme="minorHAnsi" w:hAnsiTheme="minorHAnsi" w:cstheme="minorHAnsi"/>
          <w:sz w:val="20"/>
          <w:szCs w:val="22"/>
        </w:rPr>
        <w:t>Razítko a podpis oprávněné osoby dodavatele</w:t>
      </w:r>
    </w:p>
    <w:p w14:paraId="1C3A9416" w14:textId="77777777" w:rsidR="00FD04BA" w:rsidRPr="0045622E" w:rsidRDefault="00FD04BA" w:rsidP="0045622E">
      <w:pPr>
        <w:ind w:left="4536" w:firstLine="420"/>
        <w:rPr>
          <w:rFonts w:asciiTheme="minorHAnsi" w:hAnsiTheme="minorHAnsi" w:cstheme="minorHAnsi"/>
          <w:sz w:val="20"/>
          <w:szCs w:val="22"/>
        </w:rPr>
      </w:pPr>
    </w:p>
    <w:p w14:paraId="7A6B9CDA" w14:textId="77777777" w:rsidR="004D5416" w:rsidRDefault="004D5416" w:rsidP="004D5416">
      <w:pPr>
        <w:jc w:val="both"/>
        <w:rPr>
          <w:rFonts w:asciiTheme="minorHAnsi" w:hAnsiTheme="minorHAnsi" w:cstheme="minorHAnsi"/>
          <w:b/>
        </w:rPr>
      </w:pPr>
    </w:p>
    <w:p w14:paraId="7A6B9D2C" w14:textId="79D4E575" w:rsidR="004F0306" w:rsidRPr="0074293A" w:rsidRDefault="004F0306" w:rsidP="0074293A">
      <w:pPr>
        <w:ind w:left="4536" w:firstLine="420"/>
        <w:rPr>
          <w:rFonts w:asciiTheme="minorHAnsi" w:hAnsiTheme="minorHAnsi" w:cstheme="minorHAnsi"/>
          <w:sz w:val="20"/>
          <w:szCs w:val="22"/>
        </w:rPr>
      </w:pPr>
    </w:p>
    <w:sectPr w:rsidR="004F0306" w:rsidRPr="0074293A" w:rsidSect="009C3E3F">
      <w:footerReference w:type="default" r:id="rId11"/>
      <w:headerReference w:type="first" r:id="rId12"/>
      <w:footerReference w:type="firs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F695F" w14:textId="77777777" w:rsidR="00C55548" w:rsidRDefault="00C55548" w:rsidP="00FD04BA">
      <w:r>
        <w:separator/>
      </w:r>
    </w:p>
  </w:endnote>
  <w:endnote w:type="continuationSeparator" w:id="0">
    <w:p w14:paraId="3D84ABB9" w14:textId="77777777" w:rsidR="00C55548" w:rsidRDefault="00C55548" w:rsidP="00FD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982C7" w14:textId="2AD8E00C" w:rsidR="00722417" w:rsidRPr="00701876" w:rsidRDefault="00722417" w:rsidP="009C3E3F">
    <w:pPr>
      <w:pStyle w:val="Zpat"/>
      <w:rPr>
        <w:rFonts w:asciiTheme="minorHAnsi" w:eastAsiaTheme="majorEastAsia" w:hAnsiTheme="minorHAnsi" w:cstheme="minorHAnsi"/>
      </w:rPr>
    </w:pPr>
    <w:r w:rsidRPr="00701876">
      <w:rPr>
        <w:rFonts w:asciiTheme="minorHAnsi" w:eastAsiaTheme="majorEastAsia" w:hAnsiTheme="minorHAnsi" w:cstheme="minorHAnsi"/>
      </w:rPr>
      <w:t xml:space="preserve">Archivní číslo: </w:t>
    </w:r>
    <w:r w:rsidRPr="00701876">
      <w:rPr>
        <w:rFonts w:asciiTheme="minorHAnsi" w:hAnsiTheme="minorHAnsi" w:cstheme="minorHAnsi"/>
      </w:rPr>
      <w:t>230915D-TP</w:t>
    </w:r>
    <w:r w:rsidRPr="00701876">
      <w:rPr>
        <w:rFonts w:asciiTheme="minorHAnsi" w:eastAsiaTheme="majorEastAsia" w:hAnsiTheme="minorHAnsi" w:cstheme="minorHAnsi"/>
      </w:rPr>
      <w:ptab w:relativeTo="margin" w:alignment="right" w:leader="none"/>
    </w:r>
    <w:r w:rsidRPr="00701876">
      <w:rPr>
        <w:rFonts w:asciiTheme="minorHAnsi" w:eastAsiaTheme="majorEastAsia" w:hAnsiTheme="minorHAnsi" w:cstheme="minorHAnsi"/>
      </w:rPr>
      <w:t xml:space="preserve">Stránka </w:t>
    </w:r>
    <w:r w:rsidRPr="00701876">
      <w:rPr>
        <w:rFonts w:asciiTheme="minorHAnsi" w:eastAsiaTheme="minorEastAsia" w:hAnsiTheme="minorHAnsi" w:cstheme="minorHAnsi"/>
      </w:rPr>
      <w:fldChar w:fldCharType="begin"/>
    </w:r>
    <w:r w:rsidRPr="00701876">
      <w:rPr>
        <w:rFonts w:asciiTheme="minorHAnsi" w:hAnsiTheme="minorHAnsi" w:cstheme="minorHAnsi"/>
      </w:rPr>
      <w:instrText>PAGE   \* MERGEFORMAT</w:instrText>
    </w:r>
    <w:r w:rsidRPr="00701876">
      <w:rPr>
        <w:rFonts w:asciiTheme="minorHAnsi" w:eastAsiaTheme="minorEastAsia" w:hAnsiTheme="minorHAnsi" w:cstheme="minorHAnsi"/>
      </w:rPr>
      <w:fldChar w:fldCharType="separate"/>
    </w:r>
    <w:r w:rsidR="00001156" w:rsidRPr="00001156">
      <w:rPr>
        <w:rFonts w:asciiTheme="minorHAnsi" w:eastAsiaTheme="minorEastAsia" w:hAnsiTheme="minorHAnsi" w:cstheme="minorHAnsi"/>
        <w:noProof/>
      </w:rPr>
      <w:t>4</w:t>
    </w:r>
    <w:r w:rsidRPr="00701876">
      <w:rPr>
        <w:rFonts w:asciiTheme="minorHAnsi" w:eastAsiaTheme="majorEastAsia" w:hAnsiTheme="minorHAnsi" w:cstheme="minorHAnsi"/>
      </w:rPr>
      <w:fldChar w:fldCharType="end"/>
    </w:r>
  </w:p>
  <w:p w14:paraId="63FD93F3" w14:textId="07C9DA8B" w:rsidR="00722417" w:rsidRPr="00701876" w:rsidRDefault="00722417" w:rsidP="00701876">
    <w:pPr>
      <w:tabs>
        <w:tab w:val="left" w:pos="1134"/>
      </w:tabs>
      <w:jc w:val="center"/>
      <w:rPr>
        <w:rFonts w:asciiTheme="minorHAnsi" w:hAnsiTheme="minorHAnsi" w:cstheme="minorHAnsi"/>
        <w:b/>
        <w:bCs/>
        <w:sz w:val="22"/>
        <w:szCs w:val="22"/>
      </w:rPr>
    </w:pPr>
    <w:r w:rsidRPr="00701876">
      <w:rPr>
        <w:rFonts w:ascii="Calibri" w:hAnsi="Calibri" w:cs="Calibri"/>
        <w:b/>
        <w:snapToGrid w:val="0"/>
      </w:rPr>
      <w:t>Rekonstrukce elektroinstalace v Hale lehké údržby</w:t>
    </w:r>
    <w:r w:rsidR="00D61C54">
      <w:rPr>
        <w:rFonts w:ascii="Calibri" w:hAnsi="Calibri" w:cs="Calibri"/>
        <w:b/>
        <w:snapToGrid w:val="0"/>
      </w:rPr>
      <w:t xml:space="preserve"> II</w:t>
    </w:r>
  </w:p>
  <w:p w14:paraId="036565C3" w14:textId="77777777" w:rsidR="00722417" w:rsidRPr="009C3E3F" w:rsidRDefault="00722417" w:rsidP="009C3E3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821BA" w14:textId="277D23BD" w:rsidR="00722417" w:rsidRPr="009C3E3F" w:rsidRDefault="00722417" w:rsidP="009C3E3F">
    <w:pPr>
      <w:pStyle w:val="Zpat"/>
    </w:pPr>
    <w:r>
      <w:rPr>
        <w:rFonts w:asciiTheme="majorHAnsi" w:eastAsiaTheme="majorEastAsia" w:hAnsiTheme="majorHAnsi" w:cstheme="majorBidi"/>
      </w:rPr>
      <w:t xml:space="preserve">Archivní číslo: </w:t>
    </w:r>
    <w:r w:rsidRPr="000B0974">
      <w:t>230915</w:t>
    </w:r>
    <w:r>
      <w:t>A-TP</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Stránka </w:t>
    </w:r>
    <w:r>
      <w:rPr>
        <w:rFonts w:eastAsiaTheme="minorEastAsia"/>
      </w:rPr>
      <w:fldChar w:fldCharType="begin"/>
    </w:r>
    <w:r>
      <w:instrText>PAGE   \* MERGEFORMAT</w:instrText>
    </w:r>
    <w:r>
      <w:rPr>
        <w:rFonts w:eastAsiaTheme="minorEastAsia"/>
      </w:rPr>
      <w:fldChar w:fldCharType="separate"/>
    </w:r>
    <w:r>
      <w:rPr>
        <w:rFonts w:eastAsiaTheme="minorEastAsia"/>
      </w:rPr>
      <w:t>1</w:t>
    </w:r>
    <w:r>
      <w:rPr>
        <w:rFonts w:asciiTheme="majorHAnsi" w:eastAsiaTheme="majorEastAsia" w:hAnsiTheme="majorHAnsi" w:cstheme="majorBidi"/>
      </w:rPr>
      <w:fldChar w:fldCharType="end"/>
    </w:r>
    <w:r>
      <w:rPr>
        <w:rFonts w:asciiTheme="majorHAnsi" w:eastAsiaTheme="majorEastAsia" w:hAnsiTheme="majorHAnsi" w:cstheme="majorBidi"/>
      </w:rPr>
      <w:t>/10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A01A7" w14:textId="77777777" w:rsidR="00C55548" w:rsidRDefault="00C55548" w:rsidP="00FD04BA">
      <w:r>
        <w:separator/>
      </w:r>
    </w:p>
  </w:footnote>
  <w:footnote w:type="continuationSeparator" w:id="0">
    <w:p w14:paraId="57099C59" w14:textId="77777777" w:rsidR="00C55548" w:rsidRDefault="00C55548" w:rsidP="00FD0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AB4C1" w14:textId="6F013BDB" w:rsidR="00722417" w:rsidRDefault="00722417" w:rsidP="00953F82">
    <w:pPr>
      <w:pStyle w:val="Zhlav"/>
    </w:pPr>
    <w:r>
      <w:object w:dxaOrig="2860" w:dyaOrig="360" w14:anchorId="3776D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4pt;height:18pt">
          <v:imagedata r:id="rId1" o:title=""/>
        </v:shape>
        <o:OLEObject Type="Embed" ProgID="Word.Document.12" ShapeID="_x0000_i1025" DrawAspect="Content" ObjectID="_1804060652" r:id="rId2">
          <o:FieldCodes>\s</o:FieldCodes>
        </o:OLEObject>
      </w:object>
    </w:r>
    <w:r>
      <w:t xml:space="preserve">  </w:t>
    </w:r>
    <w:r>
      <w:tab/>
    </w:r>
    <w:r>
      <w:tab/>
    </w:r>
    <w:r w:rsidRPr="00FD04BA">
      <w:t>TECHNICKÉ PODMÍNKY</w:t>
    </w:r>
  </w:p>
  <w:p w14:paraId="2D4EBD32" w14:textId="77777777" w:rsidR="00722417" w:rsidRDefault="00722417" w:rsidP="00FD04B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5D8"/>
    <w:multiLevelType w:val="hybridMultilevel"/>
    <w:tmpl w:val="821029E8"/>
    <w:lvl w:ilvl="0" w:tplc="4C3C04C0">
      <w:start w:val="2"/>
      <w:numFmt w:val="bullet"/>
      <w:lvlText w:val=""/>
      <w:lvlJc w:val="left"/>
      <w:pPr>
        <w:ind w:left="720" w:hanging="360"/>
      </w:pPr>
      <w:rPr>
        <w:rFonts w:ascii="Symbol" w:eastAsia="Calibr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E10954"/>
    <w:multiLevelType w:val="hybridMultilevel"/>
    <w:tmpl w:val="FBE07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readOnly" w:formatting="1" w:enforcement="0"/>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11"/>
    <w:rsid w:val="00001156"/>
    <w:rsid w:val="00006095"/>
    <w:rsid w:val="00026406"/>
    <w:rsid w:val="00027805"/>
    <w:rsid w:val="00056FDA"/>
    <w:rsid w:val="00065088"/>
    <w:rsid w:val="00072D99"/>
    <w:rsid w:val="0008308B"/>
    <w:rsid w:val="00084BEB"/>
    <w:rsid w:val="000A58D0"/>
    <w:rsid w:val="000A675A"/>
    <w:rsid w:val="000C3B63"/>
    <w:rsid w:val="000D69D3"/>
    <w:rsid w:val="000F5E11"/>
    <w:rsid w:val="001005B2"/>
    <w:rsid w:val="00107DDA"/>
    <w:rsid w:val="00110520"/>
    <w:rsid w:val="001246ED"/>
    <w:rsid w:val="001323EB"/>
    <w:rsid w:val="00134741"/>
    <w:rsid w:val="00134866"/>
    <w:rsid w:val="00137752"/>
    <w:rsid w:val="00145E76"/>
    <w:rsid w:val="0016211C"/>
    <w:rsid w:val="001631C9"/>
    <w:rsid w:val="00166FCA"/>
    <w:rsid w:val="001715FB"/>
    <w:rsid w:val="00183811"/>
    <w:rsid w:val="00184199"/>
    <w:rsid w:val="0018465F"/>
    <w:rsid w:val="001A1B30"/>
    <w:rsid w:val="001A2B6C"/>
    <w:rsid w:val="001A2C4D"/>
    <w:rsid w:val="001B077F"/>
    <w:rsid w:val="001B0E2E"/>
    <w:rsid w:val="001B58F7"/>
    <w:rsid w:val="001B6329"/>
    <w:rsid w:val="001D1191"/>
    <w:rsid w:val="001D6CA6"/>
    <w:rsid w:val="001F6687"/>
    <w:rsid w:val="001F7278"/>
    <w:rsid w:val="001F75E8"/>
    <w:rsid w:val="002064EE"/>
    <w:rsid w:val="00225C35"/>
    <w:rsid w:val="00230AF1"/>
    <w:rsid w:val="00230DB9"/>
    <w:rsid w:val="00244792"/>
    <w:rsid w:val="00245968"/>
    <w:rsid w:val="002628C1"/>
    <w:rsid w:val="00271FB4"/>
    <w:rsid w:val="00297B1F"/>
    <w:rsid w:val="002A0E92"/>
    <w:rsid w:val="002A1394"/>
    <w:rsid w:val="002A69BB"/>
    <w:rsid w:val="002B0296"/>
    <w:rsid w:val="002B0330"/>
    <w:rsid w:val="002D2965"/>
    <w:rsid w:val="002D6568"/>
    <w:rsid w:val="002E4121"/>
    <w:rsid w:val="002F17E3"/>
    <w:rsid w:val="00300242"/>
    <w:rsid w:val="003203E7"/>
    <w:rsid w:val="00325FAB"/>
    <w:rsid w:val="00333528"/>
    <w:rsid w:val="00335B49"/>
    <w:rsid w:val="00354EF1"/>
    <w:rsid w:val="003722C2"/>
    <w:rsid w:val="003849D2"/>
    <w:rsid w:val="0039501E"/>
    <w:rsid w:val="003A1258"/>
    <w:rsid w:val="003B2CDF"/>
    <w:rsid w:val="003B51BD"/>
    <w:rsid w:val="003E5A4A"/>
    <w:rsid w:val="003F4F32"/>
    <w:rsid w:val="00414AE9"/>
    <w:rsid w:val="004302EC"/>
    <w:rsid w:val="0043577C"/>
    <w:rsid w:val="0044236E"/>
    <w:rsid w:val="00451965"/>
    <w:rsid w:val="0045622E"/>
    <w:rsid w:val="0046028E"/>
    <w:rsid w:val="004733A6"/>
    <w:rsid w:val="0048631D"/>
    <w:rsid w:val="00491995"/>
    <w:rsid w:val="0049462D"/>
    <w:rsid w:val="004A3AF0"/>
    <w:rsid w:val="004C232D"/>
    <w:rsid w:val="004C63EB"/>
    <w:rsid w:val="004D1699"/>
    <w:rsid w:val="004D5416"/>
    <w:rsid w:val="004E1B36"/>
    <w:rsid w:val="004E5E33"/>
    <w:rsid w:val="004F0306"/>
    <w:rsid w:val="004F1EE4"/>
    <w:rsid w:val="005023FC"/>
    <w:rsid w:val="00510015"/>
    <w:rsid w:val="00510C2F"/>
    <w:rsid w:val="005329F9"/>
    <w:rsid w:val="005371C1"/>
    <w:rsid w:val="005376C5"/>
    <w:rsid w:val="00537791"/>
    <w:rsid w:val="00537C2B"/>
    <w:rsid w:val="005454F0"/>
    <w:rsid w:val="00546113"/>
    <w:rsid w:val="00555375"/>
    <w:rsid w:val="00556B9B"/>
    <w:rsid w:val="005572D4"/>
    <w:rsid w:val="00562E12"/>
    <w:rsid w:val="0056321E"/>
    <w:rsid w:val="00577E05"/>
    <w:rsid w:val="00585A19"/>
    <w:rsid w:val="00594497"/>
    <w:rsid w:val="005A3BFA"/>
    <w:rsid w:val="005B3B09"/>
    <w:rsid w:val="005B7215"/>
    <w:rsid w:val="005C2A20"/>
    <w:rsid w:val="005D04F9"/>
    <w:rsid w:val="005D4B0D"/>
    <w:rsid w:val="005D5004"/>
    <w:rsid w:val="00610790"/>
    <w:rsid w:val="00611BE8"/>
    <w:rsid w:val="00617261"/>
    <w:rsid w:val="00635D1A"/>
    <w:rsid w:val="00641A9F"/>
    <w:rsid w:val="00644AFE"/>
    <w:rsid w:val="00671F3D"/>
    <w:rsid w:val="006754BD"/>
    <w:rsid w:val="00683578"/>
    <w:rsid w:val="00685B9F"/>
    <w:rsid w:val="006A2BE7"/>
    <w:rsid w:val="006B4FB8"/>
    <w:rsid w:val="006B68BF"/>
    <w:rsid w:val="006E5E84"/>
    <w:rsid w:val="006E69DD"/>
    <w:rsid w:val="006F36E9"/>
    <w:rsid w:val="00701876"/>
    <w:rsid w:val="007071E2"/>
    <w:rsid w:val="00722417"/>
    <w:rsid w:val="0072274D"/>
    <w:rsid w:val="00725E20"/>
    <w:rsid w:val="007266CA"/>
    <w:rsid w:val="00732C78"/>
    <w:rsid w:val="007345E4"/>
    <w:rsid w:val="00741EEB"/>
    <w:rsid w:val="0074293A"/>
    <w:rsid w:val="007577CC"/>
    <w:rsid w:val="00760B57"/>
    <w:rsid w:val="007742B6"/>
    <w:rsid w:val="00783FC6"/>
    <w:rsid w:val="00786F6D"/>
    <w:rsid w:val="00791340"/>
    <w:rsid w:val="007C7BB4"/>
    <w:rsid w:val="007D6A03"/>
    <w:rsid w:val="007E785B"/>
    <w:rsid w:val="007F0297"/>
    <w:rsid w:val="007F5996"/>
    <w:rsid w:val="007F5AC7"/>
    <w:rsid w:val="00841B84"/>
    <w:rsid w:val="008421E5"/>
    <w:rsid w:val="0086236A"/>
    <w:rsid w:val="00864E18"/>
    <w:rsid w:val="00890944"/>
    <w:rsid w:val="008D644B"/>
    <w:rsid w:val="008E3082"/>
    <w:rsid w:val="008E6DEC"/>
    <w:rsid w:val="009028F7"/>
    <w:rsid w:val="009074E0"/>
    <w:rsid w:val="00917335"/>
    <w:rsid w:val="00945134"/>
    <w:rsid w:val="00953F82"/>
    <w:rsid w:val="00966D19"/>
    <w:rsid w:val="00994DC8"/>
    <w:rsid w:val="00997DA6"/>
    <w:rsid w:val="009A02F9"/>
    <w:rsid w:val="009A4B66"/>
    <w:rsid w:val="009B5798"/>
    <w:rsid w:val="009C2657"/>
    <w:rsid w:val="009C3E3F"/>
    <w:rsid w:val="009C5CF8"/>
    <w:rsid w:val="009F3D17"/>
    <w:rsid w:val="00A05BCB"/>
    <w:rsid w:val="00A063A4"/>
    <w:rsid w:val="00A124F3"/>
    <w:rsid w:val="00A1616D"/>
    <w:rsid w:val="00A3474A"/>
    <w:rsid w:val="00A359F3"/>
    <w:rsid w:val="00A403B5"/>
    <w:rsid w:val="00A4668F"/>
    <w:rsid w:val="00A65D3F"/>
    <w:rsid w:val="00A7007F"/>
    <w:rsid w:val="00A71BB6"/>
    <w:rsid w:val="00A74638"/>
    <w:rsid w:val="00A85019"/>
    <w:rsid w:val="00A90599"/>
    <w:rsid w:val="00A95E5D"/>
    <w:rsid w:val="00AB28BD"/>
    <w:rsid w:val="00AC0626"/>
    <w:rsid w:val="00AC4064"/>
    <w:rsid w:val="00AC7B6E"/>
    <w:rsid w:val="00AD590A"/>
    <w:rsid w:val="00AE1FB7"/>
    <w:rsid w:val="00AF2F25"/>
    <w:rsid w:val="00AF4394"/>
    <w:rsid w:val="00B05926"/>
    <w:rsid w:val="00B11E5D"/>
    <w:rsid w:val="00B33662"/>
    <w:rsid w:val="00B520CB"/>
    <w:rsid w:val="00B54BBE"/>
    <w:rsid w:val="00B56D94"/>
    <w:rsid w:val="00B718A9"/>
    <w:rsid w:val="00B769AB"/>
    <w:rsid w:val="00B86AC2"/>
    <w:rsid w:val="00BA1C23"/>
    <w:rsid w:val="00BB2790"/>
    <w:rsid w:val="00BB38CC"/>
    <w:rsid w:val="00BC2062"/>
    <w:rsid w:val="00BD59E9"/>
    <w:rsid w:val="00BE1D3A"/>
    <w:rsid w:val="00BE2ED2"/>
    <w:rsid w:val="00BF0344"/>
    <w:rsid w:val="00C06DEC"/>
    <w:rsid w:val="00C10D45"/>
    <w:rsid w:val="00C55548"/>
    <w:rsid w:val="00C61339"/>
    <w:rsid w:val="00C7667B"/>
    <w:rsid w:val="00C870B3"/>
    <w:rsid w:val="00CA1CEB"/>
    <w:rsid w:val="00CC239D"/>
    <w:rsid w:val="00CC2839"/>
    <w:rsid w:val="00CC2A9B"/>
    <w:rsid w:val="00CC3971"/>
    <w:rsid w:val="00CC4EB7"/>
    <w:rsid w:val="00CC53B8"/>
    <w:rsid w:val="00CC5AE1"/>
    <w:rsid w:val="00CC62F9"/>
    <w:rsid w:val="00CE45C8"/>
    <w:rsid w:val="00CF0D77"/>
    <w:rsid w:val="00D06290"/>
    <w:rsid w:val="00D143F2"/>
    <w:rsid w:val="00D26325"/>
    <w:rsid w:val="00D42BC0"/>
    <w:rsid w:val="00D615DE"/>
    <w:rsid w:val="00D61C54"/>
    <w:rsid w:val="00D63704"/>
    <w:rsid w:val="00D642EC"/>
    <w:rsid w:val="00D711DB"/>
    <w:rsid w:val="00D8720A"/>
    <w:rsid w:val="00D879ED"/>
    <w:rsid w:val="00D953B8"/>
    <w:rsid w:val="00DB334B"/>
    <w:rsid w:val="00DB54FE"/>
    <w:rsid w:val="00DB562B"/>
    <w:rsid w:val="00DC1470"/>
    <w:rsid w:val="00DE671E"/>
    <w:rsid w:val="00DF1018"/>
    <w:rsid w:val="00E2032E"/>
    <w:rsid w:val="00E20DAE"/>
    <w:rsid w:val="00E2170E"/>
    <w:rsid w:val="00E249B8"/>
    <w:rsid w:val="00E24D18"/>
    <w:rsid w:val="00E25056"/>
    <w:rsid w:val="00E334DC"/>
    <w:rsid w:val="00E36126"/>
    <w:rsid w:val="00E55FEE"/>
    <w:rsid w:val="00E72060"/>
    <w:rsid w:val="00EA6E88"/>
    <w:rsid w:val="00EC48EB"/>
    <w:rsid w:val="00EE0E7C"/>
    <w:rsid w:val="00EE3289"/>
    <w:rsid w:val="00EF7DD5"/>
    <w:rsid w:val="00F33BD9"/>
    <w:rsid w:val="00F367BE"/>
    <w:rsid w:val="00F64302"/>
    <w:rsid w:val="00F71F61"/>
    <w:rsid w:val="00F76400"/>
    <w:rsid w:val="00F836A7"/>
    <w:rsid w:val="00F9457D"/>
    <w:rsid w:val="00F9479A"/>
    <w:rsid w:val="00FA242E"/>
    <w:rsid w:val="00FB0AA9"/>
    <w:rsid w:val="00FB3FCC"/>
    <w:rsid w:val="00FC60E4"/>
    <w:rsid w:val="00FC711B"/>
    <w:rsid w:val="00FD04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A6B9022"/>
  <w15:chartTrackingRefBased/>
  <w15:docId w15:val="{CC3C3BBE-5177-457E-A246-5022D672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1FB4"/>
    <w:pPr>
      <w:spacing w:after="0" w:line="240" w:lineRule="auto"/>
    </w:pPr>
    <w:rPr>
      <w:rFonts w:ascii="Times New Roman" w:eastAsia="Calibri" w:hAnsi="Times New Roman" w:cs="Times New Roman"/>
      <w:sz w:val="24"/>
      <w:szCs w:val="24"/>
      <w:lang w:eastAsia="cs-CZ"/>
    </w:rPr>
  </w:style>
  <w:style w:type="paragraph" w:styleId="Nadpis1">
    <w:name w:val="heading 1"/>
    <w:basedOn w:val="Normln"/>
    <w:next w:val="Normln"/>
    <w:link w:val="Nadpis1Char"/>
    <w:qFormat/>
    <w:rsid w:val="00E25056"/>
    <w:pPr>
      <w:keepNext/>
      <w:spacing w:before="240" w:after="60"/>
      <w:outlineLvl w:val="0"/>
    </w:pPr>
    <w:rPr>
      <w:rFonts w:ascii="Arial" w:eastAsia="Times New Roman"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
    <w:name w:val="Smlouva"/>
    <w:rsid w:val="000F5E11"/>
    <w:pPr>
      <w:widowControl w:val="0"/>
      <w:spacing w:after="120" w:line="240" w:lineRule="auto"/>
      <w:jc w:val="center"/>
    </w:pPr>
    <w:rPr>
      <w:rFonts w:ascii="Times New Roman" w:eastAsia="Calibri" w:hAnsi="Times New Roman" w:cs="Times New Roman"/>
      <w:b/>
      <w:bCs/>
      <w:color w:val="FF0000"/>
      <w:sz w:val="36"/>
      <w:szCs w:val="36"/>
      <w:lang w:eastAsia="cs-CZ"/>
    </w:rPr>
  </w:style>
  <w:style w:type="table" w:styleId="Mkatabulky">
    <w:name w:val="Table Grid"/>
    <w:basedOn w:val="Normlntabulka"/>
    <w:uiPriority w:val="59"/>
    <w:rsid w:val="004F0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E3289"/>
    <w:pPr>
      <w:ind w:left="720"/>
      <w:contextualSpacing/>
    </w:pPr>
  </w:style>
  <w:style w:type="character" w:customStyle="1" w:styleId="Nadpis1Char">
    <w:name w:val="Nadpis 1 Char"/>
    <w:basedOn w:val="Standardnpsmoodstavce"/>
    <w:link w:val="Nadpis1"/>
    <w:rsid w:val="00E25056"/>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8E6DE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6DEC"/>
    <w:rPr>
      <w:rFonts w:ascii="Segoe UI" w:eastAsia="Calibri" w:hAnsi="Segoe UI" w:cs="Segoe UI"/>
      <w:sz w:val="18"/>
      <w:szCs w:val="18"/>
      <w:lang w:eastAsia="cs-CZ"/>
    </w:rPr>
  </w:style>
  <w:style w:type="paragraph" w:styleId="Zhlav">
    <w:name w:val="header"/>
    <w:basedOn w:val="Normln"/>
    <w:link w:val="ZhlavChar"/>
    <w:uiPriority w:val="99"/>
    <w:unhideWhenUsed/>
    <w:rsid w:val="00FD04BA"/>
    <w:pPr>
      <w:tabs>
        <w:tab w:val="center" w:pos="4536"/>
        <w:tab w:val="right" w:pos="9072"/>
      </w:tabs>
    </w:pPr>
  </w:style>
  <w:style w:type="character" w:customStyle="1" w:styleId="ZhlavChar">
    <w:name w:val="Záhlaví Char"/>
    <w:basedOn w:val="Standardnpsmoodstavce"/>
    <w:link w:val="Zhlav"/>
    <w:uiPriority w:val="99"/>
    <w:rsid w:val="00FD04BA"/>
    <w:rPr>
      <w:rFonts w:ascii="Times New Roman" w:eastAsia="Calibri" w:hAnsi="Times New Roman" w:cs="Times New Roman"/>
      <w:sz w:val="24"/>
      <w:szCs w:val="24"/>
      <w:lang w:eastAsia="cs-CZ"/>
    </w:rPr>
  </w:style>
  <w:style w:type="paragraph" w:styleId="Zpat">
    <w:name w:val="footer"/>
    <w:basedOn w:val="Normln"/>
    <w:link w:val="ZpatChar"/>
    <w:unhideWhenUsed/>
    <w:rsid w:val="00FD04BA"/>
    <w:pPr>
      <w:tabs>
        <w:tab w:val="center" w:pos="4536"/>
        <w:tab w:val="right" w:pos="9072"/>
      </w:tabs>
    </w:pPr>
  </w:style>
  <w:style w:type="character" w:customStyle="1" w:styleId="ZpatChar">
    <w:name w:val="Zápatí Char"/>
    <w:basedOn w:val="Standardnpsmoodstavce"/>
    <w:link w:val="Zpat"/>
    <w:rsid w:val="00FD04BA"/>
    <w:rPr>
      <w:rFonts w:ascii="Times New Roman" w:eastAsia="Calibri" w:hAnsi="Times New Roman" w:cs="Times New Roman"/>
      <w:sz w:val="24"/>
      <w:szCs w:val="24"/>
      <w:lang w:eastAsia="cs-CZ"/>
    </w:rPr>
  </w:style>
  <w:style w:type="character" w:styleId="Odkaznakoment">
    <w:name w:val="annotation reference"/>
    <w:basedOn w:val="Standardnpsmoodstavce"/>
    <w:uiPriority w:val="99"/>
    <w:semiHidden/>
    <w:unhideWhenUsed/>
    <w:rsid w:val="00065088"/>
    <w:rPr>
      <w:sz w:val="16"/>
      <w:szCs w:val="16"/>
    </w:rPr>
  </w:style>
  <w:style w:type="paragraph" w:styleId="Textkomente">
    <w:name w:val="annotation text"/>
    <w:basedOn w:val="Normln"/>
    <w:link w:val="TextkomenteChar"/>
    <w:uiPriority w:val="99"/>
    <w:semiHidden/>
    <w:unhideWhenUsed/>
    <w:rsid w:val="00065088"/>
    <w:rPr>
      <w:sz w:val="20"/>
      <w:szCs w:val="20"/>
    </w:rPr>
  </w:style>
  <w:style w:type="character" w:customStyle="1" w:styleId="TextkomenteChar">
    <w:name w:val="Text komentáře Char"/>
    <w:basedOn w:val="Standardnpsmoodstavce"/>
    <w:link w:val="Textkomente"/>
    <w:uiPriority w:val="99"/>
    <w:semiHidden/>
    <w:rsid w:val="00065088"/>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5088"/>
    <w:rPr>
      <w:b/>
      <w:bCs/>
    </w:rPr>
  </w:style>
  <w:style w:type="character" w:customStyle="1" w:styleId="PedmtkomenteChar">
    <w:name w:val="Předmět komentáře Char"/>
    <w:basedOn w:val="TextkomenteChar"/>
    <w:link w:val="Pedmtkomente"/>
    <w:uiPriority w:val="99"/>
    <w:semiHidden/>
    <w:rsid w:val="00065088"/>
    <w:rPr>
      <w:rFonts w:ascii="Times New Roman" w:eastAsia="Calibri"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00762">
      <w:bodyDiv w:val="1"/>
      <w:marLeft w:val="0"/>
      <w:marRight w:val="0"/>
      <w:marTop w:val="0"/>
      <w:marBottom w:val="0"/>
      <w:divBdr>
        <w:top w:val="none" w:sz="0" w:space="0" w:color="auto"/>
        <w:left w:val="none" w:sz="0" w:space="0" w:color="auto"/>
        <w:bottom w:val="none" w:sz="0" w:space="0" w:color="auto"/>
        <w:right w:val="none" w:sz="0" w:space="0" w:color="auto"/>
      </w:divBdr>
    </w:div>
    <w:div w:id="82799760">
      <w:bodyDiv w:val="1"/>
      <w:marLeft w:val="0"/>
      <w:marRight w:val="0"/>
      <w:marTop w:val="0"/>
      <w:marBottom w:val="0"/>
      <w:divBdr>
        <w:top w:val="none" w:sz="0" w:space="0" w:color="auto"/>
        <w:left w:val="none" w:sz="0" w:space="0" w:color="auto"/>
        <w:bottom w:val="none" w:sz="0" w:space="0" w:color="auto"/>
        <w:right w:val="none" w:sz="0" w:space="0" w:color="auto"/>
      </w:divBdr>
    </w:div>
    <w:div w:id="196161093">
      <w:bodyDiv w:val="1"/>
      <w:marLeft w:val="0"/>
      <w:marRight w:val="0"/>
      <w:marTop w:val="0"/>
      <w:marBottom w:val="0"/>
      <w:divBdr>
        <w:top w:val="none" w:sz="0" w:space="0" w:color="auto"/>
        <w:left w:val="none" w:sz="0" w:space="0" w:color="auto"/>
        <w:bottom w:val="none" w:sz="0" w:space="0" w:color="auto"/>
        <w:right w:val="none" w:sz="0" w:space="0" w:color="auto"/>
      </w:divBdr>
    </w:div>
    <w:div w:id="660818966">
      <w:bodyDiv w:val="1"/>
      <w:marLeft w:val="0"/>
      <w:marRight w:val="0"/>
      <w:marTop w:val="0"/>
      <w:marBottom w:val="0"/>
      <w:divBdr>
        <w:top w:val="none" w:sz="0" w:space="0" w:color="auto"/>
        <w:left w:val="none" w:sz="0" w:space="0" w:color="auto"/>
        <w:bottom w:val="none" w:sz="0" w:space="0" w:color="auto"/>
        <w:right w:val="none" w:sz="0" w:space="0" w:color="auto"/>
      </w:divBdr>
    </w:div>
    <w:div w:id="882526047">
      <w:bodyDiv w:val="1"/>
      <w:marLeft w:val="0"/>
      <w:marRight w:val="0"/>
      <w:marTop w:val="0"/>
      <w:marBottom w:val="0"/>
      <w:divBdr>
        <w:top w:val="none" w:sz="0" w:space="0" w:color="auto"/>
        <w:left w:val="none" w:sz="0" w:space="0" w:color="auto"/>
        <w:bottom w:val="none" w:sz="0" w:space="0" w:color="auto"/>
        <w:right w:val="none" w:sz="0" w:space="0" w:color="auto"/>
      </w:divBdr>
    </w:div>
    <w:div w:id="954867933">
      <w:bodyDiv w:val="1"/>
      <w:marLeft w:val="0"/>
      <w:marRight w:val="0"/>
      <w:marTop w:val="0"/>
      <w:marBottom w:val="0"/>
      <w:divBdr>
        <w:top w:val="none" w:sz="0" w:space="0" w:color="auto"/>
        <w:left w:val="none" w:sz="0" w:space="0" w:color="auto"/>
        <w:bottom w:val="none" w:sz="0" w:space="0" w:color="auto"/>
        <w:right w:val="none" w:sz="0" w:space="0" w:color="auto"/>
      </w:divBdr>
    </w:div>
    <w:div w:id="1056666157">
      <w:bodyDiv w:val="1"/>
      <w:marLeft w:val="0"/>
      <w:marRight w:val="0"/>
      <w:marTop w:val="0"/>
      <w:marBottom w:val="0"/>
      <w:divBdr>
        <w:top w:val="none" w:sz="0" w:space="0" w:color="auto"/>
        <w:left w:val="none" w:sz="0" w:space="0" w:color="auto"/>
        <w:bottom w:val="none" w:sz="0" w:space="0" w:color="auto"/>
        <w:right w:val="none" w:sz="0" w:space="0" w:color="auto"/>
      </w:divBdr>
    </w:div>
    <w:div w:id="1114011093">
      <w:bodyDiv w:val="1"/>
      <w:marLeft w:val="0"/>
      <w:marRight w:val="0"/>
      <w:marTop w:val="0"/>
      <w:marBottom w:val="0"/>
      <w:divBdr>
        <w:top w:val="none" w:sz="0" w:space="0" w:color="auto"/>
        <w:left w:val="none" w:sz="0" w:space="0" w:color="auto"/>
        <w:bottom w:val="none" w:sz="0" w:space="0" w:color="auto"/>
        <w:right w:val="none" w:sz="0" w:space="0" w:color="auto"/>
      </w:divBdr>
    </w:div>
    <w:div w:id="1155029950">
      <w:bodyDiv w:val="1"/>
      <w:marLeft w:val="0"/>
      <w:marRight w:val="0"/>
      <w:marTop w:val="0"/>
      <w:marBottom w:val="0"/>
      <w:divBdr>
        <w:top w:val="none" w:sz="0" w:space="0" w:color="auto"/>
        <w:left w:val="none" w:sz="0" w:space="0" w:color="auto"/>
        <w:bottom w:val="none" w:sz="0" w:space="0" w:color="auto"/>
        <w:right w:val="none" w:sz="0" w:space="0" w:color="auto"/>
      </w:divBdr>
    </w:div>
    <w:div w:id="1211767325">
      <w:bodyDiv w:val="1"/>
      <w:marLeft w:val="0"/>
      <w:marRight w:val="0"/>
      <w:marTop w:val="0"/>
      <w:marBottom w:val="0"/>
      <w:divBdr>
        <w:top w:val="none" w:sz="0" w:space="0" w:color="auto"/>
        <w:left w:val="none" w:sz="0" w:space="0" w:color="auto"/>
        <w:bottom w:val="none" w:sz="0" w:space="0" w:color="auto"/>
        <w:right w:val="none" w:sz="0" w:space="0" w:color="auto"/>
      </w:divBdr>
    </w:div>
    <w:div w:id="1241134655">
      <w:bodyDiv w:val="1"/>
      <w:marLeft w:val="0"/>
      <w:marRight w:val="0"/>
      <w:marTop w:val="0"/>
      <w:marBottom w:val="0"/>
      <w:divBdr>
        <w:top w:val="none" w:sz="0" w:space="0" w:color="auto"/>
        <w:left w:val="none" w:sz="0" w:space="0" w:color="auto"/>
        <w:bottom w:val="none" w:sz="0" w:space="0" w:color="auto"/>
        <w:right w:val="none" w:sz="0" w:space="0" w:color="auto"/>
      </w:divBdr>
    </w:div>
    <w:div w:id="1286892549">
      <w:bodyDiv w:val="1"/>
      <w:marLeft w:val="0"/>
      <w:marRight w:val="0"/>
      <w:marTop w:val="0"/>
      <w:marBottom w:val="0"/>
      <w:divBdr>
        <w:top w:val="none" w:sz="0" w:space="0" w:color="auto"/>
        <w:left w:val="none" w:sz="0" w:space="0" w:color="auto"/>
        <w:bottom w:val="none" w:sz="0" w:space="0" w:color="auto"/>
        <w:right w:val="none" w:sz="0" w:space="0" w:color="auto"/>
      </w:divBdr>
    </w:div>
    <w:div w:id="1293824803">
      <w:bodyDiv w:val="1"/>
      <w:marLeft w:val="0"/>
      <w:marRight w:val="0"/>
      <w:marTop w:val="0"/>
      <w:marBottom w:val="0"/>
      <w:divBdr>
        <w:top w:val="none" w:sz="0" w:space="0" w:color="auto"/>
        <w:left w:val="none" w:sz="0" w:space="0" w:color="auto"/>
        <w:bottom w:val="none" w:sz="0" w:space="0" w:color="auto"/>
        <w:right w:val="none" w:sz="0" w:space="0" w:color="auto"/>
      </w:divBdr>
    </w:div>
    <w:div w:id="1531335849">
      <w:bodyDiv w:val="1"/>
      <w:marLeft w:val="0"/>
      <w:marRight w:val="0"/>
      <w:marTop w:val="0"/>
      <w:marBottom w:val="0"/>
      <w:divBdr>
        <w:top w:val="none" w:sz="0" w:space="0" w:color="auto"/>
        <w:left w:val="none" w:sz="0" w:space="0" w:color="auto"/>
        <w:bottom w:val="none" w:sz="0" w:space="0" w:color="auto"/>
        <w:right w:val="none" w:sz="0" w:space="0" w:color="auto"/>
      </w:divBdr>
    </w:div>
    <w:div w:id="1637491582">
      <w:bodyDiv w:val="1"/>
      <w:marLeft w:val="0"/>
      <w:marRight w:val="0"/>
      <w:marTop w:val="0"/>
      <w:marBottom w:val="0"/>
      <w:divBdr>
        <w:top w:val="none" w:sz="0" w:space="0" w:color="auto"/>
        <w:left w:val="none" w:sz="0" w:space="0" w:color="auto"/>
        <w:bottom w:val="none" w:sz="0" w:space="0" w:color="auto"/>
        <w:right w:val="none" w:sz="0" w:space="0" w:color="auto"/>
      </w:divBdr>
    </w:div>
    <w:div w:id="1813524893">
      <w:bodyDiv w:val="1"/>
      <w:marLeft w:val="0"/>
      <w:marRight w:val="0"/>
      <w:marTop w:val="0"/>
      <w:marBottom w:val="0"/>
      <w:divBdr>
        <w:top w:val="none" w:sz="0" w:space="0" w:color="auto"/>
        <w:left w:val="none" w:sz="0" w:space="0" w:color="auto"/>
        <w:bottom w:val="none" w:sz="0" w:space="0" w:color="auto"/>
        <w:right w:val="none" w:sz="0" w:space="0" w:color="auto"/>
      </w:divBdr>
    </w:div>
    <w:div w:id="1885754876">
      <w:bodyDiv w:val="1"/>
      <w:marLeft w:val="0"/>
      <w:marRight w:val="0"/>
      <w:marTop w:val="0"/>
      <w:marBottom w:val="0"/>
      <w:divBdr>
        <w:top w:val="none" w:sz="0" w:space="0" w:color="auto"/>
        <w:left w:val="none" w:sz="0" w:space="0" w:color="auto"/>
        <w:bottom w:val="none" w:sz="0" w:space="0" w:color="auto"/>
        <w:right w:val="none" w:sz="0" w:space="0" w:color="auto"/>
      </w:divBdr>
    </w:div>
    <w:div w:id="1988894546">
      <w:bodyDiv w:val="1"/>
      <w:marLeft w:val="0"/>
      <w:marRight w:val="0"/>
      <w:marTop w:val="0"/>
      <w:marBottom w:val="0"/>
      <w:divBdr>
        <w:top w:val="none" w:sz="0" w:space="0" w:color="auto"/>
        <w:left w:val="none" w:sz="0" w:space="0" w:color="auto"/>
        <w:bottom w:val="none" w:sz="0" w:space="0" w:color="auto"/>
        <w:right w:val="none" w:sz="0" w:space="0" w:color="auto"/>
      </w:divBdr>
    </w:div>
    <w:div w:id="19900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package" Target="embeddings/Dokument_aplikace_Microsoft_Word.docx"/><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E6ED799A534148BD2546EC3BC510AB" ma:contentTypeVersion="13" ma:contentTypeDescription="Create a new document." ma:contentTypeScope="" ma:versionID="d42efd01f7c9d811d99c05cb028f3145">
  <xsd:schema xmlns:xsd="http://www.w3.org/2001/XMLSchema" xmlns:xs="http://www.w3.org/2001/XMLSchema" xmlns:p="http://schemas.microsoft.com/office/2006/metadata/properties" xmlns:ns2="6a394019-6129-4fbb-b462-2becda16c8ce" xmlns:ns3="eaa89e9e-cf30-43e8-ae1e-e55dac2e618c" targetNamespace="http://schemas.microsoft.com/office/2006/metadata/properties" ma:root="true" ma:fieldsID="a58a798c6b8e1ba12b4f168941d264fb" ns2:_="" ns3:_="">
    <xsd:import namespace="6a394019-6129-4fbb-b462-2becda16c8ce"/>
    <xsd:import namespace="eaa89e9e-cf30-43e8-ae1e-e55dac2e61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4019-6129-4fbb-b462-2becda16c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95226f9-54bf-4efc-90e5-649eb668bc2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a89e9e-cf30-43e8-ae1e-e55dac2e61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2c084d2-36f7-4b02-af2a-4b2a6f5539f9}" ma:internalName="TaxCatchAll" ma:showField="CatchAllData" ma:web="eaa89e9e-cf30-43e8-ae1e-e55dac2e61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394019-6129-4fbb-b462-2becda16c8ce">
      <Terms xmlns="http://schemas.microsoft.com/office/infopath/2007/PartnerControls"/>
    </lcf76f155ced4ddcb4097134ff3c332f>
    <TaxCatchAll xmlns="eaa89e9e-cf30-43e8-ae1e-e55dac2e61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CEF92-0E73-4F5B-A472-9F78438E5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4019-6129-4fbb-b462-2becda16c8ce"/>
    <ds:schemaRef ds:uri="eaa89e9e-cf30-43e8-ae1e-e55dac2e6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7EF92-DB14-4899-915F-376F9661A5D1}">
  <ds:schemaRefs>
    <ds:schemaRef ds:uri="http://schemas.microsoft.com/office/2006/metadata/properties"/>
    <ds:schemaRef ds:uri="http://schemas.microsoft.com/office/infopath/2007/PartnerControls"/>
    <ds:schemaRef ds:uri="6a394019-6129-4fbb-b462-2becda16c8ce"/>
    <ds:schemaRef ds:uri="eaa89e9e-cf30-43e8-ae1e-e55dac2e618c"/>
  </ds:schemaRefs>
</ds:datastoreItem>
</file>

<file path=customXml/itemProps3.xml><?xml version="1.0" encoding="utf-8"?>
<ds:datastoreItem xmlns:ds="http://schemas.openxmlformats.org/officeDocument/2006/customXml" ds:itemID="{1F148229-1C5F-4BB5-9929-C6FD81FD86D5}">
  <ds:schemaRefs>
    <ds:schemaRef ds:uri="http://schemas.microsoft.com/sharepoint/v3/contenttype/forms"/>
  </ds:schemaRefs>
</ds:datastoreItem>
</file>

<file path=customXml/itemProps4.xml><?xml version="1.0" encoding="utf-8"?>
<ds:datastoreItem xmlns:ds="http://schemas.openxmlformats.org/officeDocument/2006/customXml" ds:itemID="{5CC65693-7EFC-44AD-BC02-F1934D4E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1148</Words>
  <Characters>6778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Sádlík</dc:creator>
  <cp:keywords/>
  <dc:description/>
  <cp:lastModifiedBy>Řezáčová Sylva, Ing.</cp:lastModifiedBy>
  <cp:revision>14</cp:revision>
  <cp:lastPrinted>2023-02-26T17:38:00Z</cp:lastPrinted>
  <dcterms:created xsi:type="dcterms:W3CDTF">2025-02-21T10:59:00Z</dcterms:created>
  <dcterms:modified xsi:type="dcterms:W3CDTF">2025-03-21T10:11:00Z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0x01010061E6ED799A534148BD2546EC3BC510AB</vt:lpwstr>
  </property>
  <property fmtid="{D5CDD505-2E9C-101B-9397-08002B2CF9AE}" pid="3" name="MediaServiceImageTags">
    <vt:lpwstr/>
  </property>
</Properties>
</file>