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2B1B3" w14:textId="77777777"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C44C95">
        <w:rPr>
          <w:b/>
          <w:sz w:val="24"/>
          <w:szCs w:val="24"/>
        </w:rPr>
        <w:t>1 servisní</w:t>
      </w:r>
      <w:r w:rsidR="003D15BD">
        <w:rPr>
          <w:b/>
          <w:sz w:val="24"/>
          <w:szCs w:val="24"/>
        </w:rPr>
        <w:t xml:space="preserve"> </w:t>
      </w:r>
      <w:r w:rsidR="009A51F0">
        <w:rPr>
          <w:b/>
          <w:sz w:val="24"/>
          <w:szCs w:val="24"/>
        </w:rPr>
        <w:t>smlouvy</w:t>
      </w:r>
      <w:r>
        <w:rPr>
          <w:b/>
          <w:sz w:val="24"/>
          <w:szCs w:val="24"/>
        </w:rPr>
        <w:t xml:space="preserve"> </w:t>
      </w:r>
      <w:r w:rsidR="003D15BD">
        <w:rPr>
          <w:b/>
          <w:sz w:val="24"/>
          <w:szCs w:val="24"/>
        </w:rPr>
        <w:t>- Základní požadavky k zajištění BOZP</w:t>
      </w:r>
    </w:p>
    <w:p w14:paraId="671102AD" w14:textId="77777777" w:rsidR="0025362B" w:rsidRDefault="0025362B" w:rsidP="0025362B">
      <w:pPr>
        <w:pStyle w:val="Zkladntext3"/>
        <w:spacing w:after="120"/>
        <w:ind w:left="357" w:hanging="357"/>
        <w:rPr>
          <w:sz w:val="22"/>
          <w:szCs w:val="22"/>
        </w:rPr>
      </w:pPr>
      <w:r>
        <w:rPr>
          <w:sz w:val="22"/>
          <w:szCs w:val="22"/>
        </w:rPr>
        <w:t>I.</w:t>
      </w:r>
      <w:r>
        <w:rPr>
          <w:sz w:val="22"/>
          <w:szCs w:val="22"/>
        </w:rPr>
        <w:tab/>
        <w:t xml:space="preserve">Vstup osob do objektů a jejich pohyb na pracovištích Dopravního podniku Ostrava a.s., vjezd vozidel </w:t>
      </w:r>
    </w:p>
    <w:p w14:paraId="12A09598" w14:textId="77777777" w:rsidR="0025362B" w:rsidRDefault="0025362B" w:rsidP="0025362B">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objektů a pohybovat se na pracovištích </w:t>
      </w:r>
      <w:r>
        <w:rPr>
          <w:b/>
          <w:bCs/>
          <w:color w:val="000000"/>
          <w:szCs w:val="22"/>
        </w:rPr>
        <w:t>samostatně</w:t>
      </w:r>
      <w:r>
        <w:rPr>
          <w:color w:val="000000"/>
          <w:szCs w:val="22"/>
        </w:rPr>
        <w:t>, avšak musí v souladu s vnitřními předpisy Dopravního podniku Ostrava a.s. (dále jen DPO):</w:t>
      </w:r>
    </w:p>
    <w:p w14:paraId="3597AD87" w14:textId="77777777" w:rsidR="0025362B" w:rsidRDefault="0025362B" w:rsidP="0025362B">
      <w:pPr>
        <w:pStyle w:val="Zkladntextodsazen"/>
        <w:ind w:left="1080" w:hanging="360"/>
        <w:rPr>
          <w:szCs w:val="22"/>
        </w:rPr>
      </w:pPr>
      <w:r>
        <w:rPr>
          <w:szCs w:val="22"/>
        </w:rPr>
        <w:t>-</w:t>
      </w:r>
      <w:r>
        <w:rPr>
          <w:szCs w:val="22"/>
        </w:rPr>
        <w:tab/>
        <w:t>podrobit se školení z BOZP pro příslušné pracoviště, kte</w:t>
      </w:r>
      <w:bookmarkStart w:id="0" w:name="_GoBack"/>
      <w:bookmarkEnd w:id="0"/>
      <w:r>
        <w:rPr>
          <w:szCs w:val="22"/>
        </w:rPr>
        <w:t xml:space="preserve">ré zajistí vedoucí pracoviště DPO, </w:t>
      </w:r>
    </w:p>
    <w:p w14:paraId="16E8EE8F" w14:textId="77777777" w:rsidR="0025362B" w:rsidRDefault="0025362B" w:rsidP="0025362B">
      <w:pPr>
        <w:ind w:left="1077" w:hanging="357"/>
        <w:rPr>
          <w:color w:val="000000"/>
          <w:szCs w:val="22"/>
        </w:rPr>
      </w:pPr>
      <w:r>
        <w:rPr>
          <w:color w:val="000000"/>
          <w:szCs w:val="22"/>
        </w:rPr>
        <w:t>-</w:t>
      </w:r>
      <w:r>
        <w:rPr>
          <w:color w:val="000000"/>
          <w:szCs w:val="22"/>
        </w:rPr>
        <w:tab/>
        <w:t xml:space="preserve">předkládat při každém vstupu do objektu dočasný osobní průkaz vydaný DPO. </w:t>
      </w:r>
    </w:p>
    <w:p w14:paraId="0114A79D" w14:textId="77777777" w:rsidR="0025362B" w:rsidRDefault="0025362B" w:rsidP="0025362B">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 xml:space="preserve">krátkodobě, </w:t>
      </w:r>
      <w:r>
        <w:rPr>
          <w:szCs w:val="22"/>
        </w:rPr>
        <w:t xml:space="preserve">mohou vstupovat do objektů a pohybovat se na pracovištích </w:t>
      </w:r>
      <w:r>
        <w:rPr>
          <w:b/>
          <w:bCs/>
          <w:szCs w:val="22"/>
        </w:rPr>
        <w:t>samostatně</w:t>
      </w:r>
      <w:r>
        <w:rPr>
          <w:szCs w:val="22"/>
        </w:rPr>
        <w:t xml:space="preserve">, avšak musí v souladu s vnitřními předpisy DPO: </w:t>
      </w:r>
    </w:p>
    <w:p w14:paraId="106EE657" w14:textId="77777777" w:rsidR="0025362B" w:rsidRDefault="0025362B" w:rsidP="0025362B">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DPO,</w:t>
      </w:r>
    </w:p>
    <w:p w14:paraId="098742D8" w14:textId="77777777" w:rsidR="0025362B" w:rsidRDefault="0025362B" w:rsidP="0025362B">
      <w:pPr>
        <w:pStyle w:val="Zkladntext"/>
        <w:numPr>
          <w:ilvl w:val="0"/>
          <w:numId w:val="23"/>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251C1008" w14:textId="77777777" w:rsidR="0025362B" w:rsidRDefault="0025362B" w:rsidP="0025362B">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pracoviště DPO </w:t>
      </w:r>
      <w:r>
        <w:rPr>
          <w:b/>
          <w:bCs/>
          <w:color w:val="000000"/>
          <w:szCs w:val="22"/>
        </w:rPr>
        <w:t xml:space="preserve">jednorázově, </w:t>
      </w:r>
      <w:r>
        <w:rPr>
          <w:color w:val="000000"/>
          <w:szCs w:val="22"/>
        </w:rPr>
        <w:t xml:space="preserve">mohou v souladu s vnitřními předpisy DPO vstupovat do objektu a pohybovat se na pracovištích </w:t>
      </w:r>
      <w:r>
        <w:rPr>
          <w:b/>
          <w:bCs/>
          <w:color w:val="000000"/>
          <w:szCs w:val="22"/>
        </w:rPr>
        <w:t>pouze v doprovodu</w:t>
      </w:r>
      <w:r>
        <w:rPr>
          <w:color w:val="000000"/>
          <w:szCs w:val="22"/>
        </w:rPr>
        <w:t xml:space="preserve"> určeného zaměstnance DPO. Přitom musí </w:t>
      </w:r>
      <w:r>
        <w:rPr>
          <w:szCs w:val="22"/>
        </w:rPr>
        <w:t>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409FBD8A" w14:textId="77777777" w:rsidR="0025362B" w:rsidRDefault="0025362B" w:rsidP="0025362B">
      <w:pPr>
        <w:spacing w:after="0"/>
        <w:ind w:left="658"/>
        <w:rPr>
          <w:color w:val="000000"/>
          <w:szCs w:val="22"/>
        </w:rPr>
      </w:pPr>
    </w:p>
    <w:p w14:paraId="4B3722EC" w14:textId="77777777" w:rsidR="0025362B" w:rsidRDefault="0025362B" w:rsidP="0025362B">
      <w:pPr>
        <w:pStyle w:val="Odstavecseseznamem"/>
        <w:numPr>
          <w:ilvl w:val="0"/>
          <w:numId w:val="18"/>
        </w:numPr>
        <w:spacing w:after="0"/>
        <w:rPr>
          <w:szCs w:val="22"/>
        </w:rPr>
      </w:pPr>
      <w:r>
        <w:rPr>
          <w:szCs w:val="22"/>
        </w:rPr>
        <w:t xml:space="preserve">Zaměstnancům a vozidlům druhé smluvní strany bude vjezd a pohyb v dopravním prostředku v objektu DPO povolen na základě platného dlouhodobého povolení vjezdu, nebo jednorázového povolení vjezdu </w:t>
      </w:r>
      <w:r>
        <w:rPr>
          <w:szCs w:val="22"/>
        </w:rPr>
        <w:br/>
        <w:t>po prokázání totožnosti a souhlasu přítomného vedoucího navštěvovaného pracoviště.</w:t>
      </w:r>
    </w:p>
    <w:p w14:paraId="1D439A58" w14:textId="77777777" w:rsidR="0025362B" w:rsidRDefault="0025362B" w:rsidP="0025362B">
      <w:pPr>
        <w:pStyle w:val="Odstavecseseznamem"/>
        <w:numPr>
          <w:ilvl w:val="0"/>
          <w:numId w:val="0"/>
        </w:numPr>
        <w:ind w:left="660"/>
        <w:rPr>
          <w:szCs w:val="22"/>
        </w:rPr>
      </w:pPr>
    </w:p>
    <w:p w14:paraId="4584D6F1" w14:textId="77777777" w:rsidR="0025362B" w:rsidRDefault="0025362B" w:rsidP="0025362B">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Fyzická ostraha </w:t>
      </w:r>
      <w:r>
        <w:rPr>
          <w:szCs w:val="22"/>
        </w:rPr>
        <w:br/>
        <w:t>je oprávněna provést kontrolu dopravního prostředku při vjezdu do objektu DPO i při výjezdu z objektu DPO.</w:t>
      </w:r>
    </w:p>
    <w:p w14:paraId="1436C581" w14:textId="77777777" w:rsidR="0025362B" w:rsidRDefault="0025362B" w:rsidP="0025362B">
      <w:pPr>
        <w:pStyle w:val="Odstavecseseznamem"/>
        <w:numPr>
          <w:ilvl w:val="0"/>
          <w:numId w:val="0"/>
        </w:numPr>
        <w:ind w:left="720"/>
        <w:rPr>
          <w:szCs w:val="22"/>
        </w:rPr>
      </w:pPr>
    </w:p>
    <w:p w14:paraId="14439333" w14:textId="77777777" w:rsidR="0025362B" w:rsidRDefault="0025362B" w:rsidP="0025362B">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objektu  DPO pouze jako „návštěva“.</w:t>
      </w:r>
    </w:p>
    <w:p w14:paraId="7F72BAE1" w14:textId="77777777" w:rsidR="0025362B" w:rsidRDefault="0025362B" w:rsidP="0025362B">
      <w:pPr>
        <w:pStyle w:val="Odstavecseseznamem"/>
        <w:numPr>
          <w:ilvl w:val="0"/>
          <w:numId w:val="0"/>
        </w:numPr>
        <w:ind w:left="720"/>
        <w:rPr>
          <w:szCs w:val="22"/>
        </w:rPr>
      </w:pPr>
    </w:p>
    <w:p w14:paraId="6F784225" w14:textId="77777777" w:rsidR="0025362B" w:rsidRDefault="0025362B" w:rsidP="0025362B">
      <w:pPr>
        <w:pStyle w:val="Odstavecseseznamem"/>
        <w:numPr>
          <w:ilvl w:val="0"/>
          <w:numId w:val="18"/>
        </w:numPr>
        <w:rPr>
          <w:szCs w:val="22"/>
        </w:rPr>
      </w:pPr>
      <w:r>
        <w:rPr>
          <w:szCs w:val="22"/>
        </w:rPr>
        <w:t>Návštěvě bude vstup, popř. vjezd a pohyb v dopravním prostředku v objektu DPO povolen na základě ověření přítomnosti vedoucího navštěvovaného pracoviště a jeho souhlasu s návštěvou.</w:t>
      </w:r>
    </w:p>
    <w:p w14:paraId="738E81BF" w14:textId="77777777" w:rsidR="0025362B" w:rsidRDefault="0025362B" w:rsidP="0025362B">
      <w:pPr>
        <w:pStyle w:val="Odstavecseseznamem"/>
        <w:numPr>
          <w:ilvl w:val="0"/>
          <w:numId w:val="0"/>
        </w:numPr>
        <w:ind w:left="720"/>
        <w:rPr>
          <w:szCs w:val="22"/>
        </w:rPr>
      </w:pPr>
    </w:p>
    <w:p w14:paraId="3D14636A" w14:textId="77777777" w:rsidR="0025362B" w:rsidRDefault="0025362B" w:rsidP="0025362B">
      <w:pPr>
        <w:pStyle w:val="Odstavecseseznamem"/>
        <w:numPr>
          <w:ilvl w:val="0"/>
          <w:numId w:val="18"/>
        </w:numPr>
        <w:rPr>
          <w:szCs w:val="22"/>
        </w:rPr>
      </w:pPr>
      <w:r>
        <w:rPr>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14:paraId="5236AA0E" w14:textId="77777777" w:rsidR="0025362B" w:rsidRDefault="0025362B" w:rsidP="0025362B">
      <w:pPr>
        <w:pStyle w:val="Odstavecseseznamem"/>
        <w:numPr>
          <w:ilvl w:val="0"/>
          <w:numId w:val="0"/>
        </w:numPr>
        <w:ind w:left="720"/>
        <w:rPr>
          <w:szCs w:val="22"/>
        </w:rPr>
      </w:pPr>
    </w:p>
    <w:p w14:paraId="1626BF0B" w14:textId="77777777" w:rsidR="0025362B" w:rsidRDefault="0025362B" w:rsidP="0025362B">
      <w:pPr>
        <w:ind w:left="360" w:hanging="360"/>
        <w:rPr>
          <w:b/>
          <w:bCs/>
          <w:color w:val="000000"/>
          <w:szCs w:val="22"/>
        </w:rPr>
      </w:pPr>
      <w:r>
        <w:rPr>
          <w:b/>
          <w:bCs/>
          <w:color w:val="000000"/>
          <w:szCs w:val="22"/>
        </w:rPr>
        <w:t>II.</w:t>
      </w:r>
      <w:r>
        <w:rPr>
          <w:b/>
          <w:bCs/>
          <w:color w:val="000000"/>
          <w:szCs w:val="22"/>
        </w:rPr>
        <w:tab/>
        <w:t>Podmínky pro vykonávání pracovní a jiné činnosti na pracovištích DPO</w:t>
      </w:r>
    </w:p>
    <w:p w14:paraId="677BC84F" w14:textId="77777777" w:rsidR="0025362B" w:rsidRDefault="0025362B" w:rsidP="0025362B">
      <w:pPr>
        <w:pStyle w:val="Zkladntext"/>
        <w:numPr>
          <w:ilvl w:val="0"/>
          <w:numId w:val="24"/>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r>
        <w:tab/>
      </w:r>
    </w:p>
    <w:p w14:paraId="12C06B33" w14:textId="77777777" w:rsidR="0025362B" w:rsidRDefault="0025362B" w:rsidP="0025362B">
      <w:pPr>
        <w:pStyle w:val="Zkladntext"/>
        <w:numPr>
          <w:ilvl w:val="0"/>
          <w:numId w:val="24"/>
        </w:numPr>
        <w:spacing w:before="0" w:after="120"/>
        <w:rPr>
          <w:sz w:val="22"/>
          <w:szCs w:val="22"/>
        </w:rPr>
      </w:pPr>
      <w:r>
        <w:rPr>
          <w:color w:val="000000"/>
          <w:sz w:val="22"/>
          <w:szCs w:val="22"/>
        </w:rPr>
        <w:lastRenderedPageBreak/>
        <w:t xml:space="preserve">Pokud budou na jednom pracovišti plnit pracovní úkoly zaměstnanci </w:t>
      </w:r>
      <w:r>
        <w:rPr>
          <w:sz w:val="22"/>
          <w:szCs w:val="22"/>
        </w:rPr>
        <w:t>druhé smluvní strany</w:t>
      </w:r>
      <w:r>
        <w:rPr>
          <w:color w:val="000000"/>
          <w:sz w:val="22"/>
          <w:szCs w:val="22"/>
        </w:rPr>
        <w:t xml:space="preserve"> i DPO,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7ADD3799" w14:textId="77777777" w:rsidR="0025362B" w:rsidRDefault="0025362B" w:rsidP="0025362B">
      <w:pPr>
        <w:pStyle w:val="Zkladntext"/>
        <w:numPr>
          <w:ilvl w:val="0"/>
          <w:numId w:val="24"/>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t xml:space="preserve">písm. b) 1, vyhlášky MD č. 101/1995 Sb., </w:t>
      </w:r>
      <w:r>
        <w:rPr>
          <w:sz w:val="22"/>
          <w:szCs w:val="22"/>
        </w:rPr>
        <w:t xml:space="preserve">případně podle § 2, odst. 3, písm. b) nebo § 2, odst. 4, </w:t>
      </w:r>
      <w:r>
        <w:rPr>
          <w:sz w:val="22"/>
          <w:szCs w:val="22"/>
        </w:rPr>
        <w:br/>
        <w:t xml:space="preserve">písm. b) </w:t>
      </w:r>
      <w:proofErr w:type="spellStart"/>
      <w:r>
        <w:rPr>
          <w:sz w:val="22"/>
          <w:szCs w:val="22"/>
        </w:rPr>
        <w:t>vyhl</w:t>
      </w:r>
      <w:proofErr w:type="spellEnd"/>
      <w:r>
        <w:rPr>
          <w:sz w:val="22"/>
          <w:szCs w:val="22"/>
        </w:rPr>
        <w:t>. MZ č. 260/2023 Sb. v platném znění.</w:t>
      </w:r>
    </w:p>
    <w:p w14:paraId="13AAF201" w14:textId="77777777" w:rsidR="0025362B" w:rsidRDefault="0025362B" w:rsidP="0025362B">
      <w:pPr>
        <w:pStyle w:val="Zkladntext"/>
        <w:numPr>
          <w:ilvl w:val="0"/>
          <w:numId w:val="24"/>
        </w:numPr>
        <w:spacing w:before="0" w:after="120"/>
        <w:rPr>
          <w:sz w:val="22"/>
          <w:szCs w:val="22"/>
        </w:rPr>
      </w:pPr>
      <w:r>
        <w:rPr>
          <w:color w:val="000000"/>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2012C8F0" w14:textId="77777777" w:rsidR="0025362B" w:rsidRDefault="0025362B" w:rsidP="0025362B">
      <w:pPr>
        <w:pStyle w:val="Zkladntext"/>
        <w:numPr>
          <w:ilvl w:val="0"/>
          <w:numId w:val="24"/>
        </w:numPr>
        <w:spacing w:before="0" w:after="120"/>
        <w:rPr>
          <w:sz w:val="22"/>
          <w:szCs w:val="22"/>
        </w:rPr>
      </w:pPr>
      <w:r>
        <w:rPr>
          <w:color w:val="000000"/>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BB357FD" w14:textId="77777777" w:rsidR="0025362B" w:rsidRDefault="0025362B" w:rsidP="0025362B">
      <w:pPr>
        <w:pStyle w:val="Zkladntext"/>
        <w:numPr>
          <w:ilvl w:val="0"/>
          <w:numId w:val="24"/>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w:t>
      </w:r>
      <w:r>
        <w:rPr>
          <w:sz w:val="22"/>
          <w:szCs w:val="22"/>
        </w:rPr>
        <w:t>druhé smluvní strany</w:t>
      </w:r>
      <w:r>
        <w:rPr>
          <w:color w:val="000000"/>
          <w:sz w:val="22"/>
          <w:szCs w:val="22"/>
        </w:rPr>
        <w:t xml:space="preserve"> povinni na výzvu oprávněného zaměstnance DPO ukončit pracovní nebo jinou činnost a ihned opustit pracoviště a objekty DPO. D</w:t>
      </w:r>
      <w:r>
        <w:rPr>
          <w:sz w:val="22"/>
          <w:szCs w:val="22"/>
        </w:rPr>
        <w:t>ruhá smluvní strana</w:t>
      </w:r>
      <w:r>
        <w:rPr>
          <w:color w:val="000000"/>
          <w:sz w:val="22"/>
          <w:szCs w:val="22"/>
        </w:rPr>
        <w:t xml:space="preserve"> je povinna osobu vyloučenou z pracoviště DPO ihned nahradit jiným pracovníkem tak, </w:t>
      </w:r>
      <w:r>
        <w:rPr>
          <w:color w:val="000000"/>
          <w:sz w:val="22"/>
          <w:szCs w:val="22"/>
        </w:rPr>
        <w:br/>
        <w:t xml:space="preserve">aby plnění smlouvy mohlo řádně pokračovat. DPO v tomto případě neodpovídá za případné prodlení v plnění závazků </w:t>
      </w:r>
      <w:r>
        <w:rPr>
          <w:sz w:val="22"/>
          <w:szCs w:val="22"/>
        </w:rPr>
        <w:t>druhé smluvní strany</w:t>
      </w:r>
      <w:r>
        <w:rPr>
          <w:color w:val="000000"/>
          <w:sz w:val="22"/>
          <w:szCs w:val="22"/>
        </w:rPr>
        <w:t xml:space="preserve"> dle uzavřené smlouvy.</w:t>
      </w:r>
    </w:p>
    <w:p w14:paraId="7A432C3F" w14:textId="77777777" w:rsidR="0025362B" w:rsidRDefault="0025362B" w:rsidP="0025362B">
      <w:pPr>
        <w:pStyle w:val="Zkladntext"/>
        <w:numPr>
          <w:ilvl w:val="0"/>
          <w:numId w:val="24"/>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7E055496" w14:textId="04E3DC59" w:rsidR="0025362B" w:rsidRDefault="0025362B" w:rsidP="0025362B">
      <w:pPr>
        <w:pStyle w:val="Zkladntext"/>
        <w:numPr>
          <w:ilvl w:val="0"/>
          <w:numId w:val="24"/>
        </w:numPr>
        <w:spacing w:before="0" w:after="120"/>
        <w:rPr>
          <w:sz w:val="22"/>
          <w:szCs w:val="22"/>
        </w:rPr>
      </w:pPr>
      <w:r>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Pr>
          <w:sz w:val="22"/>
          <w:szCs w:val="22"/>
        </w:rPr>
        <w:br/>
        <w:t xml:space="preserve">které bylo provedeno bezprostředně po předmětném </w:t>
      </w:r>
      <w:r w:rsidR="005621F4">
        <w:rPr>
          <w:sz w:val="22"/>
          <w:szCs w:val="22"/>
        </w:rPr>
        <w:t xml:space="preserve">odmítnutí </w:t>
      </w:r>
      <w:r>
        <w:rPr>
          <w:sz w:val="22"/>
          <w:szCs w:val="22"/>
        </w:rPr>
        <w:t>orientační</w:t>
      </w:r>
      <w:r w:rsidR="005621F4">
        <w:rPr>
          <w:sz w:val="22"/>
          <w:szCs w:val="22"/>
        </w:rPr>
        <w:t>ho</w:t>
      </w:r>
      <w:r>
        <w:rPr>
          <w:sz w:val="22"/>
          <w:szCs w:val="22"/>
        </w:rPr>
        <w:t xml:space="preserve"> vyšetření, za účelem stanovení krevních hladin alkoholu resp. jiných návykových látek, pomocí specifických toxikologických metod, s negativním výsledkem.</w:t>
      </w:r>
    </w:p>
    <w:p w14:paraId="2D8AE751" w14:textId="77777777" w:rsidR="0025362B" w:rsidRDefault="0025362B" w:rsidP="0025362B">
      <w:pPr>
        <w:pStyle w:val="Zkladntext"/>
        <w:numPr>
          <w:ilvl w:val="0"/>
          <w:numId w:val="24"/>
        </w:numPr>
        <w:spacing w:before="0" w:after="120"/>
        <w:rPr>
          <w:sz w:val="22"/>
          <w:szCs w:val="22"/>
        </w:rPr>
      </w:pPr>
      <w:r>
        <w:rPr>
          <w:color w:val="000000"/>
          <w:sz w:val="22"/>
          <w:szCs w:val="22"/>
        </w:rPr>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44D8ECC3" w14:textId="77777777" w:rsidR="0025362B" w:rsidRDefault="0025362B" w:rsidP="0025362B">
      <w:pPr>
        <w:pStyle w:val="Zkladntext"/>
        <w:numPr>
          <w:ilvl w:val="0"/>
          <w:numId w:val="24"/>
        </w:numPr>
        <w:spacing w:before="0" w:after="120"/>
        <w:rPr>
          <w:sz w:val="22"/>
          <w:szCs w:val="22"/>
        </w:rPr>
      </w:pPr>
      <w:r>
        <w:rPr>
          <w:color w:val="000000"/>
          <w:sz w:val="22"/>
          <w:szCs w:val="22"/>
        </w:rPr>
        <w:t>Při kontrolách a činnostech souvisejících se zajištěním BOZP jsou zaměstnanci druhé smluvní strany povinni spolupracovat s oprávněnými zaměstnanci DPO a řídit se jejich pokyny.</w:t>
      </w:r>
    </w:p>
    <w:p w14:paraId="50FFC29D" w14:textId="77777777" w:rsidR="0025362B" w:rsidRDefault="0025362B" w:rsidP="0025362B">
      <w:pPr>
        <w:pStyle w:val="Zkladntext"/>
        <w:numPr>
          <w:ilvl w:val="0"/>
          <w:numId w:val="24"/>
        </w:numPr>
        <w:spacing w:before="0" w:after="120"/>
        <w:rPr>
          <w:sz w:val="22"/>
          <w:szCs w:val="22"/>
        </w:rPr>
      </w:pPr>
      <w:r>
        <w:rPr>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7ED9EFB3" w14:textId="77777777" w:rsidR="0025362B" w:rsidRDefault="0025362B" w:rsidP="0025362B">
      <w:pPr>
        <w:tabs>
          <w:tab w:val="left" w:pos="5670"/>
        </w:tabs>
        <w:spacing w:after="0"/>
        <w:rPr>
          <w:color w:val="000000"/>
          <w:szCs w:val="22"/>
        </w:rPr>
      </w:pPr>
    </w:p>
    <w:p w14:paraId="09CDB119" w14:textId="77777777" w:rsidR="0025362B" w:rsidRDefault="0025362B" w:rsidP="0025362B">
      <w:pPr>
        <w:tabs>
          <w:tab w:val="left" w:pos="5670"/>
        </w:tabs>
        <w:spacing w:after="0"/>
        <w:rPr>
          <w:color w:val="000000"/>
          <w:szCs w:val="22"/>
        </w:rPr>
      </w:pPr>
    </w:p>
    <w:p w14:paraId="330FC45B" w14:textId="77777777" w:rsidR="0025362B" w:rsidRDefault="0025362B" w:rsidP="0025362B">
      <w:pPr>
        <w:tabs>
          <w:tab w:val="left" w:pos="5670"/>
        </w:tabs>
        <w:spacing w:after="0"/>
        <w:rPr>
          <w:color w:val="000000"/>
          <w:szCs w:val="22"/>
        </w:rPr>
      </w:pPr>
    </w:p>
    <w:p w14:paraId="7EEC9A57" w14:textId="77777777" w:rsidR="0025362B" w:rsidRDefault="0025362B" w:rsidP="0025362B">
      <w:pPr>
        <w:tabs>
          <w:tab w:val="left" w:pos="5670"/>
        </w:tabs>
        <w:spacing w:after="0"/>
        <w:rPr>
          <w:color w:val="000000"/>
          <w:szCs w:val="22"/>
        </w:rPr>
      </w:pPr>
    </w:p>
    <w:p w14:paraId="55EA0027" w14:textId="77777777" w:rsidR="0025362B" w:rsidRDefault="0025362B" w:rsidP="0025362B">
      <w:pPr>
        <w:tabs>
          <w:tab w:val="left" w:pos="5670"/>
        </w:tabs>
        <w:spacing w:after="0"/>
        <w:rPr>
          <w:color w:val="000000"/>
          <w:szCs w:val="22"/>
        </w:rPr>
      </w:pPr>
    </w:p>
    <w:p w14:paraId="0D14BE73" w14:textId="77777777" w:rsidR="0025362B" w:rsidRDefault="0025362B" w:rsidP="0025362B">
      <w:pPr>
        <w:tabs>
          <w:tab w:val="left" w:pos="5670"/>
        </w:tabs>
        <w:spacing w:after="0"/>
        <w:rPr>
          <w:color w:val="000000"/>
          <w:szCs w:val="22"/>
        </w:rPr>
      </w:pPr>
    </w:p>
    <w:p w14:paraId="6FDAF2ED" w14:textId="77777777" w:rsidR="0025362B" w:rsidRDefault="0025362B" w:rsidP="0025362B">
      <w:pPr>
        <w:tabs>
          <w:tab w:val="left" w:pos="5670"/>
        </w:tabs>
        <w:spacing w:after="0"/>
        <w:rPr>
          <w:color w:val="000000"/>
          <w:szCs w:val="22"/>
        </w:rPr>
      </w:pPr>
    </w:p>
    <w:p w14:paraId="3DA6744B" w14:textId="77777777" w:rsidR="0025362B" w:rsidRDefault="0025362B" w:rsidP="0025362B">
      <w:pPr>
        <w:tabs>
          <w:tab w:val="left" w:pos="5670"/>
        </w:tabs>
        <w:spacing w:after="0"/>
        <w:rPr>
          <w:color w:val="000000"/>
          <w:szCs w:val="22"/>
        </w:rPr>
      </w:pPr>
    </w:p>
    <w:p w14:paraId="35C84760" w14:textId="77777777" w:rsidR="0025362B" w:rsidRDefault="0025362B" w:rsidP="0025362B">
      <w:pPr>
        <w:tabs>
          <w:tab w:val="left" w:pos="5670"/>
        </w:tabs>
        <w:spacing w:after="0"/>
        <w:rPr>
          <w:color w:val="000000"/>
          <w:szCs w:val="22"/>
        </w:rPr>
      </w:pPr>
    </w:p>
    <w:p w14:paraId="5F66F774" w14:textId="77777777" w:rsidR="0025362B" w:rsidRDefault="0025362B" w:rsidP="0025362B">
      <w:pPr>
        <w:tabs>
          <w:tab w:val="left" w:pos="5670"/>
        </w:tabs>
        <w:spacing w:after="0"/>
        <w:rPr>
          <w:color w:val="000000"/>
          <w:szCs w:val="22"/>
        </w:rPr>
      </w:pPr>
    </w:p>
    <w:p w14:paraId="0C300538" w14:textId="77777777" w:rsidR="0025362B" w:rsidRDefault="0025362B" w:rsidP="0025362B">
      <w:pPr>
        <w:tabs>
          <w:tab w:val="left" w:pos="5670"/>
        </w:tabs>
        <w:spacing w:after="0"/>
        <w:rPr>
          <w:color w:val="000000"/>
          <w:szCs w:val="22"/>
        </w:rPr>
      </w:pPr>
    </w:p>
    <w:p w14:paraId="2944F449" w14:textId="77777777" w:rsidR="0025362B" w:rsidRDefault="0025362B" w:rsidP="0025362B">
      <w:pPr>
        <w:tabs>
          <w:tab w:val="left" w:pos="5670"/>
        </w:tabs>
        <w:spacing w:after="0"/>
        <w:rPr>
          <w:color w:val="000000"/>
          <w:szCs w:val="22"/>
        </w:rPr>
      </w:pPr>
      <w:r>
        <w:rPr>
          <w:color w:val="000000"/>
          <w:szCs w:val="22"/>
        </w:rPr>
        <w:t>Za Dopravní podnik Ostrava a.s.</w:t>
      </w:r>
      <w:r>
        <w:rPr>
          <w:color w:val="000000"/>
          <w:szCs w:val="22"/>
        </w:rPr>
        <w:tab/>
        <w:t>Za…………….……………………</w:t>
      </w:r>
    </w:p>
    <w:p w14:paraId="555C5E2C" w14:textId="77777777" w:rsidR="0025362B" w:rsidRDefault="0025362B" w:rsidP="0025362B">
      <w:pPr>
        <w:spacing w:after="0"/>
        <w:rPr>
          <w:color w:val="000000"/>
          <w:szCs w:val="22"/>
        </w:rPr>
      </w:pPr>
    </w:p>
    <w:p w14:paraId="5395AD07" w14:textId="77777777" w:rsidR="0025362B" w:rsidRDefault="0025362B" w:rsidP="0025362B">
      <w:pPr>
        <w:tabs>
          <w:tab w:val="left" w:pos="5670"/>
        </w:tabs>
        <w:spacing w:after="0"/>
        <w:rPr>
          <w:szCs w:val="22"/>
        </w:rPr>
      </w:pPr>
      <w:r>
        <w:rPr>
          <w:szCs w:val="22"/>
        </w:rPr>
        <w:t xml:space="preserve">V Ostravě dne </w:t>
      </w:r>
      <w:r>
        <w:rPr>
          <w:szCs w:val="22"/>
        </w:rPr>
        <w:tab/>
        <w:t>V…………………dne</w:t>
      </w:r>
    </w:p>
    <w:p w14:paraId="301BC6BA" w14:textId="77777777" w:rsidR="0025362B" w:rsidRDefault="0025362B" w:rsidP="0025362B">
      <w:pPr>
        <w:pStyle w:val="Zkladntext"/>
        <w:rPr>
          <w:color w:val="000000"/>
          <w:sz w:val="22"/>
          <w:szCs w:val="22"/>
        </w:rPr>
      </w:pPr>
    </w:p>
    <w:p w14:paraId="34A3979A" w14:textId="77777777" w:rsidR="0025362B" w:rsidRDefault="0025362B" w:rsidP="0025362B">
      <w:pPr>
        <w:pStyle w:val="Zkladntext"/>
        <w:rPr>
          <w:color w:val="000000"/>
          <w:sz w:val="22"/>
          <w:szCs w:val="22"/>
        </w:rPr>
      </w:pPr>
    </w:p>
    <w:p w14:paraId="02FBB41C" w14:textId="77777777" w:rsidR="0025362B" w:rsidRDefault="0025362B" w:rsidP="0025362B">
      <w:pPr>
        <w:pStyle w:val="Zkladntext"/>
        <w:tabs>
          <w:tab w:val="left" w:pos="5670"/>
        </w:tabs>
        <w:rPr>
          <w:color w:val="000000"/>
          <w:sz w:val="22"/>
          <w:szCs w:val="22"/>
        </w:rPr>
      </w:pPr>
      <w:r>
        <w:rPr>
          <w:color w:val="000000"/>
          <w:sz w:val="22"/>
          <w:szCs w:val="22"/>
        </w:rPr>
        <w:t>…………………………………….</w:t>
      </w:r>
      <w:r>
        <w:rPr>
          <w:color w:val="000000"/>
          <w:sz w:val="22"/>
          <w:szCs w:val="22"/>
        </w:rPr>
        <w:tab/>
        <w:t>…………………………………….</w:t>
      </w:r>
    </w:p>
    <w:p w14:paraId="0D393C64" w14:textId="77777777" w:rsidR="0025362B" w:rsidRDefault="0025362B" w:rsidP="0025362B">
      <w:pPr>
        <w:pStyle w:val="Zkladntext3"/>
        <w:spacing w:after="120"/>
        <w:ind w:left="357" w:hanging="357"/>
        <w:rPr>
          <w:color w:val="000000"/>
          <w:sz w:val="22"/>
          <w:szCs w:val="22"/>
        </w:rPr>
      </w:pPr>
    </w:p>
    <w:p w14:paraId="67CE6DDE" w14:textId="77777777" w:rsidR="0025362B" w:rsidRDefault="0025362B" w:rsidP="0025362B">
      <w:pPr>
        <w:pStyle w:val="Zkladntext"/>
        <w:rPr>
          <w:color w:val="000000"/>
          <w:sz w:val="22"/>
          <w:szCs w:val="22"/>
        </w:rPr>
      </w:pPr>
    </w:p>
    <w:p w14:paraId="7559CE8E" w14:textId="77777777" w:rsidR="0025362B" w:rsidRDefault="0025362B" w:rsidP="0025362B">
      <w:pPr>
        <w:pStyle w:val="Zkladntext"/>
        <w:rPr>
          <w:color w:val="000000"/>
          <w:sz w:val="22"/>
          <w:szCs w:val="22"/>
        </w:rPr>
      </w:pPr>
    </w:p>
    <w:p w14:paraId="1156043E" w14:textId="77777777" w:rsidR="0025362B" w:rsidRDefault="0025362B" w:rsidP="0025362B">
      <w:pPr>
        <w:pStyle w:val="Zkladntext"/>
        <w:tabs>
          <w:tab w:val="left" w:pos="5670"/>
        </w:tabs>
        <w:rPr>
          <w:color w:val="000000"/>
          <w:sz w:val="22"/>
          <w:szCs w:val="22"/>
        </w:rPr>
      </w:pPr>
      <w:r>
        <w:rPr>
          <w:color w:val="000000"/>
          <w:sz w:val="22"/>
          <w:szCs w:val="22"/>
        </w:rPr>
        <w:t>…………………………………….</w:t>
      </w:r>
      <w:r>
        <w:rPr>
          <w:color w:val="000000"/>
          <w:sz w:val="22"/>
          <w:szCs w:val="22"/>
        </w:rPr>
        <w:tab/>
        <w:t>…………………………………….</w:t>
      </w:r>
    </w:p>
    <w:p w14:paraId="2BED6C4E" w14:textId="77777777" w:rsidR="0025362B" w:rsidRDefault="0025362B" w:rsidP="0025362B">
      <w:pPr>
        <w:pStyle w:val="Zkladntext"/>
        <w:tabs>
          <w:tab w:val="left" w:pos="5245"/>
        </w:tabs>
        <w:rPr>
          <w:color w:val="000000"/>
          <w:sz w:val="22"/>
          <w:szCs w:val="22"/>
        </w:rPr>
      </w:pPr>
      <w:r>
        <w:rPr>
          <w:i/>
          <w:color w:val="00B0F0"/>
          <w:szCs w:val="22"/>
        </w:rPr>
        <w:t>(POZN. doplní objednatel)</w:t>
      </w:r>
      <w:r>
        <w:rPr>
          <w:i/>
          <w:color w:val="00B0F0"/>
          <w:szCs w:val="22"/>
        </w:rPr>
        <w:tab/>
        <w:t>(POZN. doplní poskytovatel, poté poznámku vymažte)</w:t>
      </w:r>
    </w:p>
    <w:p w14:paraId="2EE1A54D" w14:textId="68E2FD01" w:rsidR="00EE1D7E" w:rsidRPr="00231BC2" w:rsidRDefault="00EE1D7E" w:rsidP="0025362B">
      <w:pPr>
        <w:pStyle w:val="Zkladntext3"/>
        <w:spacing w:after="120"/>
        <w:ind w:left="357" w:hanging="357"/>
        <w:rPr>
          <w:color w:val="000000"/>
          <w:sz w:val="22"/>
          <w:szCs w:val="22"/>
        </w:rPr>
      </w:pPr>
    </w:p>
    <w:sectPr w:rsidR="00EE1D7E"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E953A" w14:textId="77777777" w:rsidR="003445D5" w:rsidRDefault="003445D5" w:rsidP="00360830">
      <w:r>
        <w:separator/>
      </w:r>
    </w:p>
  </w:endnote>
  <w:endnote w:type="continuationSeparator" w:id="0">
    <w:p w14:paraId="119104C3" w14:textId="77777777" w:rsidR="003445D5" w:rsidRDefault="003445D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57F18" w14:textId="7332E246" w:rsidR="009A6B24" w:rsidRPr="00EE1D7E" w:rsidRDefault="003445D5"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C44C95">
              <w:rPr>
                <w:rFonts w:ascii="Times New Roman" w:hAnsi="Times New Roman" w:cs="Times New Roman"/>
                <w:i/>
                <w:sz w:val="20"/>
                <w:szCs w:val="20"/>
              </w:rPr>
              <w:t xml:space="preserve">Servisní smlouva </w:t>
            </w:r>
            <w:r w:rsidR="00EE1D7E" w:rsidRPr="00EE1D7E">
              <w:rPr>
                <w:rFonts w:ascii="Times New Roman" w:hAnsi="Times New Roman" w:cs="Times New Roman"/>
                <w:i/>
                <w:sz w:val="20"/>
                <w:szCs w:val="20"/>
              </w:rPr>
              <w:t>„</w:t>
            </w:r>
            <w:r w:rsidR="001C342A" w:rsidRPr="001C342A">
              <w:rPr>
                <w:rFonts w:ascii="Times New Roman" w:hAnsi="Times New Roman" w:cs="Times New Roman"/>
                <w:i/>
                <w:sz w:val="20"/>
                <w:szCs w:val="20"/>
              </w:rPr>
              <w:t>Areál autobusy Hranečník – Elektroinstalace</w:t>
            </w:r>
            <w:r w:rsidR="00C86B55">
              <w:rPr>
                <w:rFonts w:ascii="Times New Roman" w:hAnsi="Times New Roman" w:cs="Times New Roman"/>
                <w:i/>
                <w:sz w:val="20"/>
                <w:szCs w:val="20"/>
              </w:rPr>
              <w:t xml:space="preserve"> - Osvětlení</w:t>
            </w:r>
            <w:r w:rsidR="001C342A" w:rsidRPr="001C342A">
              <w:rPr>
                <w:rFonts w:ascii="Times New Roman" w:hAnsi="Times New Roman" w:cs="Times New Roman"/>
                <w:i/>
                <w:sz w:val="20"/>
                <w:szCs w:val="20"/>
              </w:rPr>
              <w:t xml:space="preserve"> v Hale lehké údržby</w:t>
            </w:r>
            <w:r w:rsidR="005621F4">
              <w:rPr>
                <w:rFonts w:ascii="Times New Roman" w:hAnsi="Times New Roman" w:cs="Times New Roman"/>
                <w:i/>
                <w:sz w:val="20"/>
                <w:szCs w:val="20"/>
              </w:rPr>
              <w:t xml:space="preserve"> II</w:t>
            </w:r>
            <w:r w:rsidR="00EE1D7E" w:rsidRPr="00EE1D7E">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5621F4">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5621F4">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6ECE" w14:textId="0D17CCE4" w:rsidR="009A6B24" w:rsidRPr="00EE1D7E" w:rsidRDefault="003445D5"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C95">
              <w:rPr>
                <w:rFonts w:ascii="Times New Roman" w:hAnsi="Times New Roman" w:cs="Times New Roman"/>
                <w:i/>
                <w:sz w:val="20"/>
                <w:szCs w:val="20"/>
              </w:rPr>
              <w:t xml:space="preserve">Servisní smlouva </w:t>
            </w:r>
            <w:r w:rsidR="00EE1D7E" w:rsidRPr="00EE1D7E">
              <w:rPr>
                <w:rFonts w:ascii="Times New Roman" w:hAnsi="Times New Roman" w:cs="Times New Roman"/>
                <w:i/>
                <w:sz w:val="20"/>
                <w:szCs w:val="20"/>
              </w:rPr>
              <w:t>„</w:t>
            </w:r>
            <w:r w:rsidR="001C342A" w:rsidRPr="001C342A">
              <w:rPr>
                <w:rFonts w:ascii="Times New Roman" w:hAnsi="Times New Roman" w:cs="Times New Roman"/>
                <w:i/>
                <w:sz w:val="20"/>
                <w:szCs w:val="20"/>
              </w:rPr>
              <w:t xml:space="preserve">Areál autobusy Hranečník – Elektroinstalace </w:t>
            </w:r>
            <w:r w:rsidR="00C86B55">
              <w:rPr>
                <w:rFonts w:ascii="Times New Roman" w:hAnsi="Times New Roman" w:cs="Times New Roman"/>
                <w:i/>
                <w:sz w:val="20"/>
                <w:szCs w:val="20"/>
              </w:rPr>
              <w:t xml:space="preserve">– Osvětlení </w:t>
            </w:r>
            <w:r w:rsidR="001C342A" w:rsidRPr="001C342A">
              <w:rPr>
                <w:rFonts w:ascii="Times New Roman" w:hAnsi="Times New Roman" w:cs="Times New Roman"/>
                <w:i/>
                <w:sz w:val="20"/>
                <w:szCs w:val="20"/>
              </w:rPr>
              <w:t>v Hale lehké údržby</w:t>
            </w:r>
            <w:r w:rsidR="005621F4">
              <w:rPr>
                <w:rFonts w:ascii="Times New Roman" w:hAnsi="Times New Roman" w:cs="Times New Roman"/>
                <w:i/>
                <w:sz w:val="20"/>
                <w:szCs w:val="20"/>
              </w:rPr>
              <w:t xml:space="preserve"> II</w:t>
            </w:r>
            <w:r w:rsidR="00EE1D7E" w:rsidRPr="00EE1D7E">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5621F4">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5621F4">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44241" w14:textId="77777777" w:rsidR="003445D5" w:rsidRDefault="003445D5" w:rsidP="00360830">
      <w:r>
        <w:separator/>
      </w:r>
    </w:p>
  </w:footnote>
  <w:footnote w:type="continuationSeparator" w:id="0">
    <w:p w14:paraId="796E4979" w14:textId="77777777" w:rsidR="003445D5" w:rsidRDefault="003445D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49086" w14:textId="77777777" w:rsidR="009A6B24" w:rsidRDefault="009A6B24" w:rsidP="00846A13">
    <w:pPr>
      <w:pStyle w:val="Zhlav"/>
      <w:spacing w:after="0"/>
      <w:jc w:val="left"/>
      <w:rPr>
        <w:sz w:val="24"/>
        <w:szCs w:val="24"/>
      </w:rPr>
    </w:pPr>
    <w:r w:rsidRPr="00735FC0">
      <w:rPr>
        <w:sz w:val="24"/>
        <w:szCs w:val="24"/>
      </w:rPr>
      <w:t>S</w:t>
    </w:r>
    <w:r w:rsidR="00C44C95">
      <w:rPr>
        <w:sz w:val="24"/>
        <w:szCs w:val="24"/>
      </w:rPr>
      <w:t>ervisní s</w:t>
    </w:r>
    <w:r w:rsidRPr="00735FC0">
      <w:rPr>
        <w:sz w:val="24"/>
        <w:szCs w:val="24"/>
      </w:rPr>
      <w:t>mlouva</w:t>
    </w:r>
    <w:r w:rsidR="00735FC0">
      <w:rPr>
        <w:sz w:val="24"/>
        <w:szCs w:val="24"/>
      </w:rPr>
      <w:t>:</w:t>
    </w:r>
  </w:p>
  <w:p w14:paraId="7D4910CF" w14:textId="19916AF5" w:rsidR="00735FC0" w:rsidRPr="0087779A" w:rsidRDefault="00735FC0" w:rsidP="00846A13">
    <w:pPr>
      <w:pStyle w:val="Zhlav"/>
      <w:spacing w:after="0"/>
      <w:jc w:val="left"/>
      <w:rPr>
        <w:sz w:val="24"/>
        <w:szCs w:val="24"/>
      </w:rPr>
    </w:pPr>
    <w:r>
      <w:rPr>
        <w:sz w:val="24"/>
        <w:szCs w:val="24"/>
      </w:rPr>
      <w:t>„</w:t>
    </w:r>
    <w:r w:rsidR="001C342A" w:rsidRPr="001C342A">
      <w:rPr>
        <w:sz w:val="24"/>
        <w:szCs w:val="24"/>
      </w:rPr>
      <w:t xml:space="preserve">Areál autobusy Hranečník – Elektroinstalace </w:t>
    </w:r>
    <w:r w:rsidR="00C86B55">
      <w:rPr>
        <w:sz w:val="24"/>
        <w:szCs w:val="24"/>
      </w:rPr>
      <w:t xml:space="preserve">– Osvětlení </w:t>
    </w:r>
    <w:r w:rsidR="001C342A" w:rsidRPr="001C342A">
      <w:rPr>
        <w:sz w:val="24"/>
        <w:szCs w:val="24"/>
      </w:rPr>
      <w:t>v Hale lehké údržby</w:t>
    </w:r>
    <w:r w:rsidR="005621F4">
      <w:rPr>
        <w:sz w:val="24"/>
        <w:szCs w:val="24"/>
      </w:rPr>
      <w:t xml:space="preserve"> II</w:t>
    </w:r>
    <w:r>
      <w:rPr>
        <w:sz w:val="24"/>
        <w:szCs w:val="24"/>
      </w:rPr>
      <w:t>“</w:t>
    </w:r>
  </w:p>
  <w:p w14:paraId="7716D4E0" w14:textId="4BD9D51C" w:rsidR="009A6B24" w:rsidRPr="0087779A" w:rsidRDefault="009A6B24" w:rsidP="00846A13">
    <w:pPr>
      <w:pStyle w:val="Zhlav"/>
      <w:spacing w:after="0"/>
      <w:jc w:val="left"/>
      <w:rPr>
        <w:sz w:val="20"/>
        <w:szCs w:val="20"/>
      </w:rPr>
    </w:pPr>
    <w:r w:rsidRPr="0087779A">
      <w:rPr>
        <w:sz w:val="20"/>
        <w:szCs w:val="20"/>
      </w:rPr>
      <w:t xml:space="preserve">číslo smlouvy </w:t>
    </w:r>
    <w:r w:rsidR="005621F4">
      <w:rPr>
        <w:sz w:val="20"/>
        <w:szCs w:val="20"/>
      </w:rPr>
      <w:t>objednatele: DOD20250611</w:t>
    </w:r>
  </w:p>
  <w:p w14:paraId="41F182FF" w14:textId="77777777" w:rsidR="009A6B24" w:rsidRDefault="009A6B24" w:rsidP="00846A13">
    <w:pPr>
      <w:pStyle w:val="Zhlav"/>
      <w:spacing w:after="0"/>
      <w:jc w:val="left"/>
      <w:rPr>
        <w:sz w:val="20"/>
        <w:szCs w:val="20"/>
      </w:rPr>
    </w:pPr>
    <w:r w:rsidRPr="0087779A">
      <w:rPr>
        <w:sz w:val="20"/>
        <w:szCs w:val="20"/>
      </w:rPr>
      <w:t xml:space="preserve">číslo smlouvy </w:t>
    </w:r>
    <w:r w:rsidR="00C44C95">
      <w:rPr>
        <w:sz w:val="20"/>
        <w:szCs w:val="20"/>
      </w:rPr>
      <w:t>poskytova</w:t>
    </w:r>
    <w:r w:rsidR="00735FC0">
      <w:rPr>
        <w:sz w:val="20"/>
        <w:szCs w:val="20"/>
      </w:rPr>
      <w:t>tele:</w:t>
    </w:r>
  </w:p>
  <w:p w14:paraId="693B4095" w14:textId="77777777" w:rsidR="009A6B24" w:rsidRDefault="009A6B24" w:rsidP="00846A13">
    <w:pPr>
      <w:pStyle w:val="Zhlav"/>
      <w:jc w:val="left"/>
    </w:pPr>
    <w:r w:rsidRPr="00CF7595">
      <w:rPr>
        <w:sz w:val="20"/>
        <w:szCs w:val="20"/>
      </w:rPr>
      <w:t xml:space="preserve">Příloha č. </w:t>
    </w:r>
    <w:r w:rsidR="00C44C95">
      <w:rPr>
        <w:sz w:val="20"/>
        <w:szCs w:val="20"/>
      </w:rPr>
      <w:t>1 servisní</w:t>
    </w:r>
    <w:r w:rsidR="00735FC0">
      <w:rPr>
        <w:sz w:val="20"/>
        <w:szCs w:val="20"/>
      </w:rPr>
      <w:t xml:space="preserve"> smlouvy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53AB63B1" wp14:editId="711C6CCB">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2597"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6A868C5F" wp14:editId="46C4169E">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w:t>
    </w:r>
    <w:r w:rsidR="00C44C95">
      <w:rPr>
        <w:sz w:val="24"/>
        <w:szCs w:val="24"/>
      </w:rPr>
      <w:t>ervisní s</w:t>
    </w:r>
    <w:r w:rsidRPr="00EE1D7E">
      <w:rPr>
        <w:sz w:val="24"/>
        <w:szCs w:val="24"/>
      </w:rPr>
      <w:t>mlouva</w:t>
    </w:r>
    <w:r w:rsidR="00EE1D7E" w:rsidRPr="00EE1D7E">
      <w:rPr>
        <w:sz w:val="24"/>
        <w:szCs w:val="24"/>
      </w:rPr>
      <w:t>:</w:t>
    </w:r>
  </w:p>
  <w:p w14:paraId="1823004D" w14:textId="527A5DFA" w:rsidR="00EE1D7E" w:rsidRPr="0087779A" w:rsidRDefault="00EE1D7E" w:rsidP="0087779A">
    <w:pPr>
      <w:pStyle w:val="Zhlav"/>
      <w:spacing w:after="0"/>
      <w:jc w:val="right"/>
      <w:rPr>
        <w:sz w:val="24"/>
        <w:szCs w:val="24"/>
      </w:rPr>
    </w:pPr>
    <w:r>
      <w:rPr>
        <w:sz w:val="24"/>
        <w:szCs w:val="24"/>
      </w:rPr>
      <w:t>„</w:t>
    </w:r>
    <w:r w:rsidR="008459C8">
      <w:rPr>
        <w:sz w:val="24"/>
        <w:szCs w:val="24"/>
      </w:rPr>
      <w:t xml:space="preserve">Areál </w:t>
    </w:r>
    <w:r w:rsidR="001C342A">
      <w:rPr>
        <w:sz w:val="24"/>
        <w:szCs w:val="24"/>
      </w:rPr>
      <w:t xml:space="preserve">autobusy Hranečník – Elektroinstalace </w:t>
    </w:r>
    <w:r w:rsidR="00C86B55">
      <w:rPr>
        <w:sz w:val="24"/>
        <w:szCs w:val="24"/>
      </w:rPr>
      <w:t xml:space="preserve">– Osvětlení </w:t>
    </w:r>
    <w:r w:rsidR="001C342A">
      <w:rPr>
        <w:sz w:val="24"/>
        <w:szCs w:val="24"/>
      </w:rPr>
      <w:t>v Hale lehké údržby</w:t>
    </w:r>
    <w:r w:rsidR="005621F4">
      <w:rPr>
        <w:sz w:val="24"/>
        <w:szCs w:val="24"/>
      </w:rPr>
      <w:t xml:space="preserve"> II</w:t>
    </w:r>
    <w:r>
      <w:rPr>
        <w:sz w:val="24"/>
        <w:szCs w:val="24"/>
      </w:rPr>
      <w:t>“</w:t>
    </w:r>
  </w:p>
  <w:p w14:paraId="11CF59ED" w14:textId="0A4A454C"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5621F4">
      <w:rPr>
        <w:sz w:val="20"/>
        <w:szCs w:val="20"/>
      </w:rPr>
      <w:t>DOD20250611</w:t>
    </w:r>
  </w:p>
  <w:p w14:paraId="5AB9854E" w14:textId="77777777" w:rsidR="00EE1D7E" w:rsidRDefault="009A6B24" w:rsidP="0087779A">
    <w:pPr>
      <w:pStyle w:val="Zhlav"/>
      <w:spacing w:after="0"/>
      <w:jc w:val="right"/>
      <w:rPr>
        <w:sz w:val="20"/>
        <w:szCs w:val="20"/>
      </w:rPr>
    </w:pPr>
    <w:r w:rsidRPr="0087779A">
      <w:rPr>
        <w:sz w:val="20"/>
        <w:szCs w:val="20"/>
      </w:rPr>
      <w:t xml:space="preserve">číslo smlouvy </w:t>
    </w:r>
    <w:r w:rsidR="00C44C95">
      <w:rPr>
        <w:sz w:val="20"/>
        <w:szCs w:val="20"/>
      </w:rPr>
      <w:t>poskytovatele</w:t>
    </w:r>
    <w:r w:rsidR="00EE1D7E">
      <w:rPr>
        <w:sz w:val="20"/>
        <w:szCs w:val="20"/>
      </w:rPr>
      <w:t>:</w:t>
    </w:r>
  </w:p>
  <w:p w14:paraId="1A3BE19F" w14:textId="77777777" w:rsidR="001F3B69" w:rsidRPr="001F3B69" w:rsidRDefault="001F3B69" w:rsidP="0087779A">
    <w:pPr>
      <w:pStyle w:val="Zhlav"/>
      <w:spacing w:after="0"/>
      <w:jc w:val="right"/>
      <w:rPr>
        <w:i/>
        <w:sz w:val="20"/>
        <w:szCs w:val="20"/>
      </w:rPr>
    </w:pPr>
    <w:r w:rsidRPr="001F3B69">
      <w:rPr>
        <w:i/>
        <w:sz w:val="20"/>
        <w:szCs w:val="20"/>
      </w:rPr>
      <w:t>Příloha č. 19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5"/>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004AC"/>
    <w:rsid w:val="00110139"/>
    <w:rsid w:val="00133623"/>
    <w:rsid w:val="00145A19"/>
    <w:rsid w:val="001526C2"/>
    <w:rsid w:val="001631D6"/>
    <w:rsid w:val="00177CC7"/>
    <w:rsid w:val="0018171C"/>
    <w:rsid w:val="001A45E7"/>
    <w:rsid w:val="001B3CDB"/>
    <w:rsid w:val="001C342A"/>
    <w:rsid w:val="001E4DD0"/>
    <w:rsid w:val="001F3B69"/>
    <w:rsid w:val="001F4F7D"/>
    <w:rsid w:val="0022495B"/>
    <w:rsid w:val="00230E86"/>
    <w:rsid w:val="00231BC2"/>
    <w:rsid w:val="00232D7D"/>
    <w:rsid w:val="00246126"/>
    <w:rsid w:val="0025362B"/>
    <w:rsid w:val="00271EB9"/>
    <w:rsid w:val="00276D8B"/>
    <w:rsid w:val="0029663E"/>
    <w:rsid w:val="002B2000"/>
    <w:rsid w:val="002B73A0"/>
    <w:rsid w:val="002C08F2"/>
    <w:rsid w:val="002C3DE4"/>
    <w:rsid w:val="003008B5"/>
    <w:rsid w:val="003078A2"/>
    <w:rsid w:val="003243C8"/>
    <w:rsid w:val="003445D5"/>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C7E4B"/>
    <w:rsid w:val="004D0094"/>
    <w:rsid w:val="004E24FA"/>
    <w:rsid w:val="004E6694"/>
    <w:rsid w:val="004E694D"/>
    <w:rsid w:val="004F5F64"/>
    <w:rsid w:val="0051285C"/>
    <w:rsid w:val="005306E0"/>
    <w:rsid w:val="00531695"/>
    <w:rsid w:val="005429C7"/>
    <w:rsid w:val="005466F2"/>
    <w:rsid w:val="00555AAB"/>
    <w:rsid w:val="005621F4"/>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35FC0"/>
    <w:rsid w:val="007417BF"/>
    <w:rsid w:val="00794F98"/>
    <w:rsid w:val="00797679"/>
    <w:rsid w:val="007B131A"/>
    <w:rsid w:val="007D0AC0"/>
    <w:rsid w:val="007D2F14"/>
    <w:rsid w:val="007E1923"/>
    <w:rsid w:val="007E7DC1"/>
    <w:rsid w:val="007F6027"/>
    <w:rsid w:val="00802B34"/>
    <w:rsid w:val="00811B71"/>
    <w:rsid w:val="008205C6"/>
    <w:rsid w:val="00832218"/>
    <w:rsid w:val="00834987"/>
    <w:rsid w:val="00835590"/>
    <w:rsid w:val="00836A5D"/>
    <w:rsid w:val="00837A5E"/>
    <w:rsid w:val="008459C8"/>
    <w:rsid w:val="00845D37"/>
    <w:rsid w:val="00846A13"/>
    <w:rsid w:val="00857B0A"/>
    <w:rsid w:val="00866CEA"/>
    <w:rsid w:val="00870D7E"/>
    <w:rsid w:val="00871E0A"/>
    <w:rsid w:val="00876650"/>
    <w:rsid w:val="0087779A"/>
    <w:rsid w:val="00877E5E"/>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A1B25"/>
    <w:rsid w:val="00BD6B3C"/>
    <w:rsid w:val="00BE7A69"/>
    <w:rsid w:val="00BF0445"/>
    <w:rsid w:val="00C00D39"/>
    <w:rsid w:val="00C162A1"/>
    <w:rsid w:val="00C20BED"/>
    <w:rsid w:val="00C21181"/>
    <w:rsid w:val="00C35ED8"/>
    <w:rsid w:val="00C37193"/>
    <w:rsid w:val="00C44C95"/>
    <w:rsid w:val="00C86B55"/>
    <w:rsid w:val="00CA1A2F"/>
    <w:rsid w:val="00CB5F7B"/>
    <w:rsid w:val="00CE6C4F"/>
    <w:rsid w:val="00CF7595"/>
    <w:rsid w:val="00D14FC9"/>
    <w:rsid w:val="00D23587"/>
    <w:rsid w:val="00D24B69"/>
    <w:rsid w:val="00D85B54"/>
    <w:rsid w:val="00D92C11"/>
    <w:rsid w:val="00D944C9"/>
    <w:rsid w:val="00DB262C"/>
    <w:rsid w:val="00DB64BA"/>
    <w:rsid w:val="00DC255F"/>
    <w:rsid w:val="00E44AF6"/>
    <w:rsid w:val="00E66AC2"/>
    <w:rsid w:val="00E92E61"/>
    <w:rsid w:val="00E97538"/>
    <w:rsid w:val="00EA6B11"/>
    <w:rsid w:val="00EB74CE"/>
    <w:rsid w:val="00EC3581"/>
    <w:rsid w:val="00EC7FE4"/>
    <w:rsid w:val="00EE1D7E"/>
    <w:rsid w:val="00EE2F17"/>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7A9F"/>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283468">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2360-2006-4541-9D27-E5C6DF1F0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1025</Words>
  <Characters>6049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4</cp:revision>
  <cp:lastPrinted>2015-04-20T05:50:00Z</cp:lastPrinted>
  <dcterms:created xsi:type="dcterms:W3CDTF">2024-07-24T05:47:00Z</dcterms:created>
  <dcterms:modified xsi:type="dcterms:W3CDTF">2025-03-13T06:10:00Z</dcterms:modified>
</cp:coreProperties>
</file>