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D80F159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DB3A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DB3A34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642A88B6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654856">
        <w:rPr>
          <w:color w:val="000000"/>
          <w:szCs w:val="22"/>
        </w:rPr>
        <w:t xml:space="preserve"> </w:t>
      </w:r>
      <w:r w:rsidR="00654856" w:rsidRPr="001D43BB">
        <w:rPr>
          <w:rFonts w:ascii="Garamond" w:hAnsi="Garamond"/>
          <w:szCs w:val="22"/>
          <w:highlight w:val="cyan"/>
        </w:rPr>
        <w:t>[DOPLNÍ DODAVATEL]</w:t>
      </w:r>
      <w:r w:rsidR="00654856" w:rsidRPr="001D43BB">
        <w:rPr>
          <w:szCs w:val="22"/>
        </w:rPr>
        <w:tab/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4D11CC37" w14:textId="3370794F" w:rsidR="0087779A" w:rsidRPr="00983C09" w:rsidRDefault="00654856" w:rsidP="00983C09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</w:t>
      </w:r>
      <w:r w:rsidR="0087779A" w:rsidRPr="00231BC2">
        <w:rPr>
          <w:szCs w:val="22"/>
        </w:rPr>
        <w:t>V</w:t>
      </w:r>
      <w:r w:rsidRPr="001D43BB">
        <w:rPr>
          <w:rFonts w:ascii="Garamond" w:hAnsi="Garamond"/>
          <w:szCs w:val="22"/>
          <w:highlight w:val="cyan"/>
        </w:rPr>
        <w:t>[DOPLNÍ DODAVATEL]</w:t>
      </w:r>
      <w:r w:rsidR="0087779A" w:rsidRPr="00231BC2">
        <w:rPr>
          <w:szCs w:val="22"/>
        </w:rPr>
        <w:t>dne</w:t>
      </w:r>
      <w:r>
        <w:rPr>
          <w:szCs w:val="22"/>
        </w:rPr>
        <w:t xml:space="preserve"> </w:t>
      </w:r>
      <w:r w:rsidRPr="001D43BB">
        <w:rPr>
          <w:rFonts w:ascii="Garamond" w:hAnsi="Garamond"/>
          <w:szCs w:val="22"/>
          <w:highlight w:val="cyan"/>
        </w:rPr>
        <w:t>[DOPLNÍ DODAVATEL]</w:t>
      </w:r>
      <w:r w:rsidRPr="001D43BB">
        <w:rPr>
          <w:szCs w:val="22"/>
        </w:rPr>
        <w:tab/>
      </w:r>
    </w:p>
    <w:p w14:paraId="6ED78552" w14:textId="46335AE7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3B333B37" w14:textId="3876B060" w:rsidR="00654856" w:rsidRPr="00231BC2" w:rsidRDefault="00654856" w:rsidP="00654856">
      <w:pPr>
        <w:pStyle w:val="Zkladntext"/>
        <w:tabs>
          <w:tab w:val="left" w:pos="5670"/>
        </w:tabs>
        <w:ind w:left="6096"/>
        <w:rPr>
          <w:color w:val="000000"/>
          <w:sz w:val="22"/>
          <w:szCs w:val="22"/>
        </w:rPr>
      </w:pPr>
      <w:bookmarkStart w:id="0" w:name="_GoBack"/>
      <w:bookmarkEnd w:id="0"/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654856" w:rsidRPr="00231BC2" w:rsidSect="006548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4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0BFC4CC1" w:rsidR="009A6B24" w:rsidRDefault="0065485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53A4BB1" w:rsidR="009A6B24" w:rsidRDefault="0065485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7472A011" w:rsidR="009A6B24" w:rsidRPr="0087779A" w:rsidRDefault="00DB3A3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065DB92C" w14:textId="0368160C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DB3A34">
      <w:rPr>
        <w:sz w:val="20"/>
        <w:szCs w:val="20"/>
      </w:rPr>
      <w:t>kupujícího:</w:t>
    </w:r>
    <w:r w:rsidRPr="00DB3A34">
      <w:rPr>
        <w:b/>
        <w:sz w:val="20"/>
        <w:szCs w:val="20"/>
      </w:rPr>
      <w:t xml:space="preserve"> </w:t>
    </w:r>
    <w:r w:rsidR="00DB3A34">
      <w:rPr>
        <w:sz w:val="20"/>
        <w:szCs w:val="20"/>
      </w:rPr>
      <w:t>DOD20250547</w:t>
    </w:r>
  </w:p>
  <w:p w14:paraId="54958C86" w14:textId="4A081291" w:rsidR="009A6B24" w:rsidRPr="00951F83" w:rsidRDefault="009A6B24" w:rsidP="00654856">
    <w:pPr>
      <w:pStyle w:val="Zhlav"/>
      <w:spacing w:after="0"/>
      <w:jc w:val="left"/>
      <w:rPr>
        <w:rFonts w:ascii="Times New Roman" w:hAnsi="Times New Roman" w:cs="Times New Roman"/>
        <w:i/>
      </w:rPr>
    </w:pPr>
    <w:r w:rsidRPr="00951F83">
      <w:rPr>
        <w:rFonts w:ascii="Times New Roman" w:hAnsi="Times New Roman" w:cs="Times New Roman"/>
        <w:i/>
      </w:rPr>
      <w:t xml:space="preserve">Příloha č. </w:t>
    </w:r>
    <w:r w:rsidR="00951F83" w:rsidRPr="00951F83">
      <w:rPr>
        <w:rFonts w:ascii="Times New Roman" w:hAnsi="Times New Roman" w:cs="Times New Roman"/>
        <w:i/>
      </w:rPr>
      <w:t>4 zadávací dokumentace</w:t>
    </w:r>
    <w:r w:rsidRPr="00951F83">
      <w:rPr>
        <w:rFonts w:ascii="Times New Roman" w:hAnsi="Times New Roman" w:cs="Times New Roman"/>
        <w:i/>
      </w:rPr>
      <w:t xml:space="preserve"> - Základní požadavky k zajištění BOZP</w:t>
    </w:r>
    <w:r w:rsidRPr="00951F83">
      <w:rPr>
        <w:rFonts w:ascii="Times New Roman" w:hAnsi="Times New Roman" w:cs="Times New Roman"/>
        <w:i/>
        <w:noProof/>
        <w:lang w:eastAsia="cs-CZ"/>
      </w:rPr>
      <w:t xml:space="preserve"> </w:t>
    </w:r>
    <w:r w:rsidRPr="00951F83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1552" w14:textId="77777777" w:rsidR="00FB7D2A" w:rsidRDefault="00FB7D2A" w:rsidP="0087779A">
    <w:pPr>
      <w:pStyle w:val="Zhlav"/>
      <w:spacing w:after="0"/>
      <w:jc w:val="right"/>
      <w:rPr>
        <w:sz w:val="24"/>
        <w:szCs w:val="24"/>
      </w:rPr>
    </w:pPr>
    <w:r>
      <w:rPr>
        <w:noProof/>
      </w:rPr>
      <w:drawing>
        <wp:inline distT="0" distB="0" distL="0" distR="0" wp14:anchorId="79F050C7" wp14:editId="1357C919">
          <wp:extent cx="1695450" cy="871220"/>
          <wp:effectExtent l="0" t="0" r="0" b="5080"/>
          <wp:docPr id="7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1DD480C0" w:rsidR="009A6B24" w:rsidRPr="0087779A" w:rsidRDefault="00DB3A34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14274CA4" w14:textId="0C9170D8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DB3A34">
      <w:rPr>
        <w:sz w:val="20"/>
        <w:szCs w:val="20"/>
      </w:rPr>
      <w:t>kupujícího:</w:t>
    </w:r>
    <w:r w:rsidRPr="00DB3A34">
      <w:rPr>
        <w:b/>
        <w:sz w:val="20"/>
        <w:szCs w:val="20"/>
      </w:rPr>
      <w:t xml:space="preserve"> </w:t>
    </w:r>
    <w:r w:rsidR="00DB3A34">
      <w:rPr>
        <w:sz w:val="20"/>
        <w:szCs w:val="20"/>
      </w:rPr>
      <w:t>DOD20250547</w:t>
    </w:r>
  </w:p>
  <w:p w14:paraId="42B3E1B5" w14:textId="775BEF5B" w:rsidR="009A6B24" w:rsidRPr="00951F83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951F83">
      <w:rPr>
        <w:rFonts w:ascii="Times New Roman" w:hAnsi="Times New Roman" w:cs="Times New Roman"/>
        <w:i/>
      </w:rPr>
      <w:t xml:space="preserve">Příloha č. </w:t>
    </w:r>
    <w:r w:rsidR="00FB7D2A" w:rsidRPr="00951F83">
      <w:rPr>
        <w:rFonts w:ascii="Times New Roman" w:hAnsi="Times New Roman" w:cs="Times New Roman"/>
        <w:i/>
      </w:rPr>
      <w:t>4 zadávací dokumentace</w:t>
    </w:r>
    <w:r w:rsidRPr="00951F83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4856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1F83"/>
    <w:rsid w:val="009558DC"/>
    <w:rsid w:val="00962141"/>
    <w:rsid w:val="00966664"/>
    <w:rsid w:val="0098101F"/>
    <w:rsid w:val="00983C09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3A34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B7D2A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1823-EE98-46EC-B028-4A2EC160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6</cp:revision>
  <cp:lastPrinted>2015-04-20T05:50:00Z</cp:lastPrinted>
  <dcterms:created xsi:type="dcterms:W3CDTF">2025-03-06T09:35:00Z</dcterms:created>
  <dcterms:modified xsi:type="dcterms:W3CDTF">2025-04-23T09:51:00Z</dcterms:modified>
</cp:coreProperties>
</file>