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0F0C8" w14:textId="77777777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C36C723" wp14:editId="1C8254CC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FBC9BC" wp14:editId="2C7710E8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1E6DA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5457E542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1B3E9C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4B03023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D79181A" w14:textId="62449AD9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1C7">
        <w:rPr>
          <w:rFonts w:ascii="Times New Roman" w:hAnsi="Times New Roman"/>
          <w:b/>
          <w:sz w:val="22"/>
          <w:szCs w:val="22"/>
        </w:rPr>
        <w:t xml:space="preserve">„Dodání </w:t>
      </w:r>
      <w:r w:rsidR="00045A55">
        <w:rPr>
          <w:rFonts w:ascii="Times New Roman" w:hAnsi="Times New Roman"/>
          <w:b/>
          <w:sz w:val="22"/>
          <w:szCs w:val="22"/>
        </w:rPr>
        <w:t>4</w:t>
      </w:r>
      <w:r w:rsidR="00E771C7">
        <w:rPr>
          <w:rFonts w:ascii="Times New Roman" w:hAnsi="Times New Roman"/>
          <w:b/>
          <w:sz w:val="22"/>
          <w:szCs w:val="22"/>
        </w:rPr>
        <w:t xml:space="preserve"> kusů </w:t>
      </w:r>
      <w:r w:rsidR="0059049D">
        <w:rPr>
          <w:rFonts w:ascii="Times New Roman" w:hAnsi="Times New Roman"/>
          <w:b/>
          <w:sz w:val="22"/>
          <w:szCs w:val="22"/>
        </w:rPr>
        <w:t>podbíjecích kladiv</w:t>
      </w:r>
      <w:r w:rsidR="00E771C7">
        <w:rPr>
          <w:rFonts w:ascii="Times New Roman" w:hAnsi="Times New Roman"/>
          <w:b/>
          <w:sz w:val="22"/>
          <w:szCs w:val="22"/>
        </w:rPr>
        <w:t>“</w:t>
      </w:r>
    </w:p>
    <w:p w14:paraId="399E7DA7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59049D">
        <w:rPr>
          <w:rFonts w:ascii="Times New Roman" w:hAnsi="Times New Roman"/>
          <w:b/>
          <w:sz w:val="22"/>
          <w:szCs w:val="22"/>
        </w:rPr>
        <w:t>areál dílny Martinov</w:t>
      </w:r>
    </w:p>
    <w:p w14:paraId="1047523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AB57DC">
        <w:rPr>
          <w:rFonts w:ascii="Times New Roman" w:hAnsi="Times New Roman"/>
          <w:b/>
          <w:sz w:val="22"/>
          <w:szCs w:val="22"/>
        </w:rPr>
        <w:t>DOD2024</w:t>
      </w:r>
      <w:r w:rsidR="00E743DF">
        <w:rPr>
          <w:rFonts w:ascii="Times New Roman" w:hAnsi="Times New Roman"/>
          <w:b/>
          <w:sz w:val="22"/>
          <w:szCs w:val="22"/>
        </w:rPr>
        <w:t>2140</w:t>
      </w:r>
    </w:p>
    <w:p w14:paraId="1B2942E6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18F8394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5B992A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B3C36A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1008CB8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3C73E7D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592AE26" w14:textId="5846277C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72FCFBB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1867"/>
      </w:tblGrid>
      <w:tr w:rsidR="0011796B" w:rsidRPr="00C06E82" w14:paraId="327BD2A6" w14:textId="77777777" w:rsidTr="0011796B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041104C" w14:textId="5393C236" w:rsidR="0011796B" w:rsidRPr="00BA1AAF" w:rsidRDefault="0011796B" w:rsidP="0059049D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Podbíjecí kladivo 4 ks - t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1867" w:type="dxa"/>
            <w:shd w:val="clear" w:color="auto" w:fill="89F1FF"/>
            <w:noWrap/>
            <w:vAlign w:val="center"/>
          </w:tcPr>
          <w:p w14:paraId="0B1B2BDF" w14:textId="77777777" w:rsidR="0011796B" w:rsidRPr="00C06E82" w:rsidRDefault="0011796B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</w:tr>
      <w:tr w:rsidR="0011796B" w:rsidRPr="00C06E82" w14:paraId="5872CA17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34CF30F" w14:textId="77777777" w:rsidR="0011796B" w:rsidRPr="00CC3295" w:rsidRDefault="0011796B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Pohon: Těsný elektromotor se stálým mazáním-třífázový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4A156E99" w14:textId="77777777" w:rsidR="0011796B" w:rsidRPr="00C06E82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1912ECFA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6BFC3C6" w14:textId="77777777" w:rsidR="0011796B" w:rsidRPr="00CC3295" w:rsidRDefault="0011796B" w:rsidP="00213CB6">
            <w:pPr>
              <w:spacing w:before="0" w:beforeAutospacing="0" w:after="0" w:afterAutospacing="0"/>
              <w:ind w:left="0" w:right="68"/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Napětí/frekvence: 380V/50Hz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45C66097" w14:textId="77777777" w:rsidR="0011796B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5B0D6F5C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619EDCB" w14:textId="77777777" w:rsidR="0011796B" w:rsidRPr="0059049D" w:rsidRDefault="0011796B" w:rsidP="0059049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Vibrace vibrační části za minutu min. 5 m/s2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BC4365A" w14:textId="77777777" w:rsidR="0011796B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7C4111F2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D7607A5" w14:textId="77777777" w:rsidR="0011796B" w:rsidRPr="00B41E86" w:rsidRDefault="0011796B" w:rsidP="00F8071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Individuální vypínač na stroji, včetně bdělostního spínače v rukojeti podbíjecího modulu (tj. při přerušení pevného uchopení rukojeti dojde k automatickému odpojení přívodu elektřiny do vibračního pěchu. )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4101C03" w14:textId="77777777" w:rsidR="0011796B" w:rsidRPr="00C06E82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4C972DF4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75A7E01" w14:textId="77777777" w:rsidR="0011796B" w:rsidRPr="00B41E86" w:rsidRDefault="0011796B" w:rsidP="00DD0714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Výškově nastavitelné tvarované madlo pro uchopení oběma rukama s minimalizací negativních účinku rázů mezi madlem a pracovní částí stroje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15A0C767" w14:textId="77777777" w:rsidR="0011796B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03E0A5CD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ECABDDC" w14:textId="77777777" w:rsidR="0011796B" w:rsidRPr="00B41E86" w:rsidRDefault="0011796B" w:rsidP="00B41E8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Osazení pěchů vysokopevnostními otěruvzdornými nástavci pro podbíjení všech druhů pražců drceným kamenivem 16-32 a 32-63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2E2810F" w14:textId="77777777" w:rsidR="0011796B" w:rsidRPr="00C06E82" w:rsidRDefault="0011796B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25CD8244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C454A71" w14:textId="77777777" w:rsidR="0011796B" w:rsidRPr="00153F62" w:rsidRDefault="0011796B" w:rsidP="00153F62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Transportní podvozek pro manipulaci s podbíjecím modulem v kolejišti i mimo kolejiště součástí dodávky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6945A7E4" w14:textId="77777777" w:rsidR="0011796B" w:rsidRDefault="0011796B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4BAFF255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80B29F1" w14:textId="77777777" w:rsidR="0011796B" w:rsidRPr="006B79D2" w:rsidRDefault="0011796B" w:rsidP="0059049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Hmotnost podbíjecího modulu bez transportního podvozku do 40kg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3F54E814" w14:textId="77777777" w:rsidR="0011796B" w:rsidRDefault="0011796B" w:rsidP="005904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7EC6E61A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7F08930" w14:textId="77777777" w:rsidR="0011796B" w:rsidRPr="00153F62" w:rsidRDefault="0011796B" w:rsidP="0059049D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Maximální délka zařízení (pracovní část+madlo k uchopení) do 1200mm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1CBB5E7" w14:textId="77777777" w:rsidR="0011796B" w:rsidRDefault="0011796B" w:rsidP="005904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1E4ED8F6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F767D9D" w14:textId="77777777" w:rsidR="0011796B" w:rsidRDefault="0011796B" w:rsidP="0059049D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Kabel se zástrčkou o délce min. 10m jako součást zařízení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6FBDC7C6" w14:textId="77777777" w:rsidR="0011796B" w:rsidRDefault="0011796B" w:rsidP="005904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1E6270A" w14:textId="77777777" w:rsidR="00CC3295" w:rsidRDefault="00CC3295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5748407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1F9A867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1BE6989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0E378BF" w14:textId="7EF01D2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="00E918F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j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méno</w:t>
      </w:r>
      <w:r w:rsidR="00E918F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,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funkce</w:t>
      </w:r>
      <w:r w:rsidR="00E918F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a podpis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statutárního nebo </w:t>
      </w:r>
    </w:p>
    <w:p w14:paraId="719C1844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0C5BE397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86F3" w14:textId="77777777" w:rsidR="00050678" w:rsidRDefault="00050678">
      <w:r>
        <w:separator/>
      </w:r>
    </w:p>
  </w:endnote>
  <w:endnote w:type="continuationSeparator" w:id="0">
    <w:p w14:paraId="23E45250" w14:textId="77777777" w:rsidR="00050678" w:rsidRDefault="000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6C3D" w14:textId="77777777" w:rsidR="00050678" w:rsidRDefault="00050678">
      <w:r>
        <w:separator/>
      </w:r>
    </w:p>
  </w:footnote>
  <w:footnote w:type="continuationSeparator" w:id="0">
    <w:p w14:paraId="1D313382" w14:textId="77777777" w:rsidR="00050678" w:rsidRDefault="0005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A55"/>
    <w:rsid w:val="00050678"/>
    <w:rsid w:val="00052356"/>
    <w:rsid w:val="000550C3"/>
    <w:rsid w:val="000562CC"/>
    <w:rsid w:val="0006005D"/>
    <w:rsid w:val="000758E4"/>
    <w:rsid w:val="00080BD8"/>
    <w:rsid w:val="000826E8"/>
    <w:rsid w:val="00082BE3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1796B"/>
    <w:rsid w:val="00122768"/>
    <w:rsid w:val="00132829"/>
    <w:rsid w:val="0014588E"/>
    <w:rsid w:val="00153F62"/>
    <w:rsid w:val="001573CC"/>
    <w:rsid w:val="001672D0"/>
    <w:rsid w:val="00173F33"/>
    <w:rsid w:val="00175E00"/>
    <w:rsid w:val="00184F34"/>
    <w:rsid w:val="00191B37"/>
    <w:rsid w:val="00195723"/>
    <w:rsid w:val="0019586D"/>
    <w:rsid w:val="001B3495"/>
    <w:rsid w:val="001B3E9C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870F8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86B82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22B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545C3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819"/>
    <w:rsid w:val="0059049D"/>
    <w:rsid w:val="00591701"/>
    <w:rsid w:val="00593049"/>
    <w:rsid w:val="005A3B27"/>
    <w:rsid w:val="005A4509"/>
    <w:rsid w:val="005D2D65"/>
    <w:rsid w:val="005D32B0"/>
    <w:rsid w:val="005D6D4E"/>
    <w:rsid w:val="005E743F"/>
    <w:rsid w:val="005F48DF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8F2CDF"/>
    <w:rsid w:val="00901187"/>
    <w:rsid w:val="00905FB1"/>
    <w:rsid w:val="009120CF"/>
    <w:rsid w:val="00921502"/>
    <w:rsid w:val="00922271"/>
    <w:rsid w:val="009252AE"/>
    <w:rsid w:val="00925DE5"/>
    <w:rsid w:val="00927643"/>
    <w:rsid w:val="00936786"/>
    <w:rsid w:val="00937E7D"/>
    <w:rsid w:val="00955711"/>
    <w:rsid w:val="0096620C"/>
    <w:rsid w:val="00971839"/>
    <w:rsid w:val="00981C15"/>
    <w:rsid w:val="0098238B"/>
    <w:rsid w:val="00984C0E"/>
    <w:rsid w:val="00985923"/>
    <w:rsid w:val="00986A92"/>
    <w:rsid w:val="00987A9F"/>
    <w:rsid w:val="0099482B"/>
    <w:rsid w:val="009955D3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465F3"/>
    <w:rsid w:val="00A52516"/>
    <w:rsid w:val="00A601C1"/>
    <w:rsid w:val="00A61079"/>
    <w:rsid w:val="00A6763B"/>
    <w:rsid w:val="00A72DC8"/>
    <w:rsid w:val="00A90A91"/>
    <w:rsid w:val="00A938A0"/>
    <w:rsid w:val="00AB3D01"/>
    <w:rsid w:val="00AB4067"/>
    <w:rsid w:val="00AB57DC"/>
    <w:rsid w:val="00AC1D6A"/>
    <w:rsid w:val="00AD13AE"/>
    <w:rsid w:val="00AD1BE6"/>
    <w:rsid w:val="00AE01E8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1E86"/>
    <w:rsid w:val="00B53564"/>
    <w:rsid w:val="00B67856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329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14"/>
    <w:rsid w:val="00DD0740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705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6F53"/>
    <w:rsid w:val="00E71C7E"/>
    <w:rsid w:val="00E73674"/>
    <w:rsid w:val="00E743DF"/>
    <w:rsid w:val="00E75737"/>
    <w:rsid w:val="00E7677B"/>
    <w:rsid w:val="00E771C7"/>
    <w:rsid w:val="00E902AC"/>
    <w:rsid w:val="00E918F9"/>
    <w:rsid w:val="00E919CF"/>
    <w:rsid w:val="00EB4C16"/>
    <w:rsid w:val="00EB51A9"/>
    <w:rsid w:val="00EB623C"/>
    <w:rsid w:val="00EC23FC"/>
    <w:rsid w:val="00EC3993"/>
    <w:rsid w:val="00EC7C08"/>
    <w:rsid w:val="00ED24F6"/>
    <w:rsid w:val="00EE3E8F"/>
    <w:rsid w:val="00EE484F"/>
    <w:rsid w:val="00EE60F9"/>
    <w:rsid w:val="00EF2126"/>
    <w:rsid w:val="00F05404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61C78"/>
    <w:rsid w:val="00F665EB"/>
    <w:rsid w:val="00F705F4"/>
    <w:rsid w:val="00F70835"/>
    <w:rsid w:val="00F72520"/>
    <w:rsid w:val="00F75FB3"/>
    <w:rsid w:val="00F76454"/>
    <w:rsid w:val="00F77C21"/>
    <w:rsid w:val="00F80710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D1A9B7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D0FE9-96F6-44BB-8F0C-12FDE85B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Tabačíková Magda</cp:lastModifiedBy>
  <cp:revision>2</cp:revision>
  <cp:lastPrinted>2024-02-20T12:47:00Z</cp:lastPrinted>
  <dcterms:created xsi:type="dcterms:W3CDTF">2025-05-05T08:20:00Z</dcterms:created>
  <dcterms:modified xsi:type="dcterms:W3CDTF">2025-05-05T08:20:00Z</dcterms:modified>
</cp:coreProperties>
</file>