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18319" w14:textId="77777777" w:rsidR="000F5E11" w:rsidRDefault="000F5E11" w:rsidP="000F5E11">
      <w:pPr>
        <w:pStyle w:val="Smlouva"/>
        <w:rPr>
          <w:rFonts w:asciiTheme="minorHAnsi" w:hAnsiTheme="minorHAnsi" w:cstheme="minorHAnsi"/>
          <w:color w:val="auto"/>
        </w:rPr>
      </w:pPr>
      <w:bookmarkStart w:id="0" w:name="_Hlk493450020"/>
      <w:r w:rsidRPr="00BB2790">
        <w:rPr>
          <w:rFonts w:asciiTheme="minorHAnsi" w:hAnsiTheme="minorHAnsi" w:cstheme="minorHAnsi"/>
          <w:color w:val="auto"/>
        </w:rPr>
        <w:t>TECHNICKÉ PODMÍNKY</w:t>
      </w:r>
    </w:p>
    <w:p w14:paraId="3BAF4653" w14:textId="0E88EB74" w:rsidR="007742B6" w:rsidRPr="007742B6" w:rsidRDefault="007742B6" w:rsidP="007742B6">
      <w:pPr>
        <w:tabs>
          <w:tab w:val="left" w:pos="1134"/>
        </w:tabs>
        <w:jc w:val="center"/>
        <w:rPr>
          <w:rFonts w:asciiTheme="minorHAnsi" w:hAnsiTheme="minorHAnsi" w:cstheme="minorHAnsi"/>
          <w:b/>
          <w:bCs/>
          <w:sz w:val="28"/>
          <w:szCs w:val="28"/>
        </w:rPr>
      </w:pPr>
      <w:r w:rsidRPr="00C51D29">
        <w:rPr>
          <w:rFonts w:asciiTheme="minorHAnsi" w:hAnsiTheme="minorHAnsi" w:cstheme="minorHAnsi"/>
          <w:b/>
          <w:bCs/>
          <w:sz w:val="28"/>
          <w:szCs w:val="28"/>
        </w:rPr>
        <w:t>„</w:t>
      </w:r>
      <w:proofErr w:type="gramStart"/>
      <w:r w:rsidR="00530491">
        <w:rPr>
          <w:rFonts w:asciiTheme="minorHAnsi" w:hAnsiTheme="minorHAnsi" w:cstheme="minorHAnsi"/>
          <w:b/>
          <w:sz w:val="28"/>
          <w:szCs w:val="28"/>
        </w:rPr>
        <w:t>ALFAGEN - KOMPRESORY</w:t>
      </w:r>
      <w:proofErr w:type="gramEnd"/>
      <w:r w:rsidRPr="00C51D29">
        <w:rPr>
          <w:rFonts w:asciiTheme="minorHAnsi" w:hAnsiTheme="minorHAnsi" w:cstheme="minorHAnsi"/>
          <w:b/>
          <w:sz w:val="28"/>
          <w:szCs w:val="28"/>
        </w:rPr>
        <w:t>“</w:t>
      </w:r>
    </w:p>
    <w:p w14:paraId="4E29BBBD" w14:textId="77777777" w:rsidR="000F5E11" w:rsidRPr="00BB2790" w:rsidRDefault="000F5E11" w:rsidP="000F5E11">
      <w:pPr>
        <w:pBdr>
          <w:bottom w:val="single" w:sz="12" w:space="1" w:color="auto"/>
        </w:pBdr>
        <w:spacing w:before="120"/>
        <w:jc w:val="center"/>
        <w:rPr>
          <w:rFonts w:asciiTheme="minorHAnsi" w:hAnsiTheme="minorHAnsi" w:cstheme="minorHAnsi"/>
          <w:sz w:val="28"/>
          <w:szCs w:val="28"/>
        </w:rPr>
      </w:pPr>
    </w:p>
    <w:p w14:paraId="3214167B" w14:textId="77777777" w:rsidR="000F5E11" w:rsidRPr="00BB2790" w:rsidRDefault="000F5E11" w:rsidP="000F5E11">
      <w:pPr>
        <w:rPr>
          <w:rFonts w:asciiTheme="minorHAnsi" w:hAnsiTheme="minorHAnsi" w:cstheme="minorHAnsi"/>
          <w:b/>
          <w:bCs/>
          <w:sz w:val="28"/>
          <w:szCs w:val="28"/>
        </w:rPr>
      </w:pPr>
    </w:p>
    <w:p w14:paraId="47AF37D6" w14:textId="77777777" w:rsidR="000F5E11" w:rsidRPr="00BB2790" w:rsidRDefault="000F5E11" w:rsidP="000F5E11">
      <w:pPr>
        <w:rPr>
          <w:rFonts w:asciiTheme="minorHAnsi" w:hAnsiTheme="minorHAnsi" w:cstheme="minorHAnsi"/>
          <w:b/>
          <w:bCs/>
          <w:snapToGrid w:val="0"/>
          <w:sz w:val="22"/>
        </w:rPr>
      </w:pPr>
    </w:p>
    <w:p w14:paraId="27FDEDB4" w14:textId="77777777" w:rsidR="000F5E11" w:rsidRPr="00BB2790" w:rsidRDefault="000F5E11" w:rsidP="000F5E11">
      <w:pPr>
        <w:spacing w:after="120"/>
        <w:jc w:val="both"/>
        <w:rPr>
          <w:rFonts w:asciiTheme="minorHAnsi" w:hAnsiTheme="minorHAnsi" w:cstheme="minorHAnsi"/>
          <w:sz w:val="22"/>
        </w:rPr>
      </w:pPr>
      <w:bookmarkStart w:id="1" w:name="_Hlk493193438"/>
      <w:r w:rsidRPr="00BB2790">
        <w:rPr>
          <w:rFonts w:asciiTheme="minorHAnsi" w:hAnsiTheme="minorHAnsi" w:cstheme="minorHAnsi"/>
          <w:sz w:val="22"/>
        </w:rPr>
        <w:t xml:space="preserve">Zadavatel </w:t>
      </w:r>
      <w:r w:rsidR="007742B6">
        <w:rPr>
          <w:rFonts w:asciiTheme="minorHAnsi" w:hAnsiTheme="minorHAnsi" w:cstheme="minorHAnsi"/>
          <w:sz w:val="22"/>
        </w:rPr>
        <w:t xml:space="preserve">těmito </w:t>
      </w:r>
      <w:r w:rsidRPr="00BB2790">
        <w:rPr>
          <w:rFonts w:asciiTheme="minorHAnsi" w:hAnsiTheme="minorHAnsi" w:cstheme="minorHAnsi"/>
          <w:sz w:val="22"/>
        </w:rPr>
        <w:t xml:space="preserve">technickými podmínkami vymezuje charakteristiku poptávaného předmětu plnění, tj. </w:t>
      </w:r>
      <w:r w:rsidRPr="00BB2790">
        <w:rPr>
          <w:rFonts w:asciiTheme="minorHAnsi" w:hAnsiTheme="minorHAnsi" w:cstheme="minorHAnsi"/>
          <w:b/>
          <w:sz w:val="22"/>
        </w:rPr>
        <w:t>minimální</w:t>
      </w:r>
      <w:r w:rsidRPr="00BB2790">
        <w:rPr>
          <w:rFonts w:asciiTheme="minorHAnsi" w:hAnsiTheme="minorHAnsi" w:cstheme="minorHAnsi"/>
          <w:sz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5394C784" w14:textId="77777777" w:rsidR="000F5E11" w:rsidRDefault="000F5E11" w:rsidP="000F5E11">
      <w:pPr>
        <w:jc w:val="both"/>
        <w:rPr>
          <w:rFonts w:asciiTheme="minorHAnsi" w:hAnsiTheme="minorHAnsi" w:cstheme="minorHAnsi"/>
          <w:sz w:val="22"/>
        </w:rPr>
      </w:pPr>
      <w:r w:rsidRPr="00BB2790">
        <w:rPr>
          <w:rFonts w:asciiTheme="minorHAnsi" w:hAnsiTheme="minorHAnsi" w:cstheme="minorHAnsi"/>
          <w:sz w:val="22"/>
        </w:rPr>
        <w:t>Účastník v</w:t>
      </w:r>
      <w:r w:rsidR="00BB2790">
        <w:rPr>
          <w:rFonts w:asciiTheme="minorHAnsi" w:hAnsiTheme="minorHAnsi" w:cstheme="minorHAnsi"/>
          <w:sz w:val="22"/>
        </w:rPr>
        <w:t> níže uvedených formulářích těchto „T</w:t>
      </w:r>
      <w:r w:rsidRPr="00BB2790">
        <w:rPr>
          <w:rFonts w:asciiTheme="minorHAnsi" w:hAnsiTheme="minorHAnsi" w:cstheme="minorHAnsi"/>
          <w:sz w:val="22"/>
        </w:rPr>
        <w:t>echnických podmín</w:t>
      </w:r>
      <w:r w:rsidR="00BB2790">
        <w:rPr>
          <w:rFonts w:asciiTheme="minorHAnsi" w:hAnsiTheme="minorHAnsi" w:cstheme="minorHAnsi"/>
          <w:sz w:val="22"/>
        </w:rPr>
        <w:t>e</w:t>
      </w:r>
      <w:r w:rsidRPr="00BB2790">
        <w:rPr>
          <w:rFonts w:asciiTheme="minorHAnsi" w:hAnsiTheme="minorHAnsi" w:cstheme="minorHAnsi"/>
          <w:sz w:val="22"/>
        </w:rPr>
        <w:t>k</w:t>
      </w:r>
      <w:r w:rsidR="00BB2790">
        <w:rPr>
          <w:rFonts w:asciiTheme="minorHAnsi" w:hAnsiTheme="minorHAnsi" w:cstheme="minorHAnsi"/>
          <w:sz w:val="22"/>
        </w:rPr>
        <w:t>“</w:t>
      </w:r>
      <w:r w:rsidRPr="00BB2790">
        <w:rPr>
          <w:rFonts w:asciiTheme="minorHAnsi" w:hAnsiTheme="minorHAnsi" w:cstheme="minorHAnsi"/>
          <w:sz w:val="22"/>
        </w:rPr>
        <w:t xml:space="preserve">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w:t>
      </w:r>
      <w:r w:rsidR="00BB2790">
        <w:rPr>
          <w:rFonts w:asciiTheme="minorHAnsi" w:hAnsiTheme="minorHAnsi" w:cstheme="minorHAnsi"/>
          <w:sz w:val="22"/>
        </w:rPr>
        <w:t>„Tech</w:t>
      </w:r>
      <w:r w:rsidRPr="00BB2790">
        <w:rPr>
          <w:rFonts w:asciiTheme="minorHAnsi" w:hAnsiTheme="minorHAnsi" w:cstheme="minorHAnsi"/>
          <w:sz w:val="22"/>
        </w:rPr>
        <w:t>nických podmínkách</w:t>
      </w:r>
      <w:r w:rsidR="00BB2790">
        <w:rPr>
          <w:rFonts w:asciiTheme="minorHAnsi" w:hAnsiTheme="minorHAnsi" w:cstheme="minorHAnsi"/>
          <w:sz w:val="22"/>
        </w:rPr>
        <w:t>“</w:t>
      </w:r>
      <w:r w:rsidRPr="00BB2790">
        <w:rPr>
          <w:rFonts w:asciiTheme="minorHAnsi" w:hAnsiTheme="minorHAnsi" w:cstheme="minorHAnsi"/>
          <w:sz w:val="22"/>
        </w:rPr>
        <w:t xml:space="preserve"> alespoň jednou „Ne“, bude vyloučen z</w:t>
      </w:r>
      <w:r w:rsidR="00BB2790">
        <w:rPr>
          <w:rFonts w:asciiTheme="minorHAnsi" w:hAnsiTheme="minorHAnsi" w:cstheme="minorHAnsi"/>
          <w:sz w:val="22"/>
        </w:rPr>
        <w:t> výběrového řízení z</w:t>
      </w:r>
      <w:r w:rsidRPr="00BB2790">
        <w:rPr>
          <w:rFonts w:asciiTheme="minorHAnsi" w:hAnsiTheme="minorHAnsi" w:cstheme="minorHAnsi"/>
          <w:sz w:val="22"/>
        </w:rPr>
        <w:t xml:space="preserve">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w:t>
      </w:r>
      <w:r w:rsidR="007742B6">
        <w:rPr>
          <w:rFonts w:asciiTheme="minorHAnsi" w:hAnsiTheme="minorHAnsi" w:cstheme="minorHAnsi"/>
          <w:sz w:val="22"/>
        </w:rPr>
        <w:t>Parametry</w:t>
      </w:r>
      <w:r w:rsidRPr="00BB2790">
        <w:rPr>
          <w:rFonts w:asciiTheme="minorHAnsi" w:hAnsiTheme="minorHAnsi" w:cstheme="minorHAnsi"/>
          <w:sz w:val="22"/>
        </w:rPr>
        <w:t xml:space="preserve">“. Účastník vyplní </w:t>
      </w:r>
      <w:r w:rsidR="00BB2790">
        <w:rPr>
          <w:rFonts w:asciiTheme="minorHAnsi" w:hAnsiTheme="minorHAnsi" w:cstheme="minorHAnsi"/>
          <w:sz w:val="22"/>
        </w:rPr>
        <w:t>„T</w:t>
      </w:r>
      <w:r w:rsidRPr="00BB2790">
        <w:rPr>
          <w:rFonts w:asciiTheme="minorHAnsi" w:hAnsiTheme="minorHAnsi" w:cstheme="minorHAnsi"/>
          <w:sz w:val="22"/>
        </w:rPr>
        <w:t>echnické podmínky</w:t>
      </w:r>
      <w:r w:rsidR="00BB2790">
        <w:rPr>
          <w:rFonts w:asciiTheme="minorHAnsi" w:hAnsiTheme="minorHAnsi" w:cstheme="minorHAnsi"/>
          <w:sz w:val="22"/>
        </w:rPr>
        <w:t>“</w:t>
      </w:r>
      <w:r w:rsidRPr="00BB2790">
        <w:rPr>
          <w:rFonts w:asciiTheme="minorHAnsi" w:hAnsiTheme="minorHAnsi" w:cstheme="minorHAnsi"/>
          <w:sz w:val="22"/>
        </w:rPr>
        <w:t xml:space="preserve"> dle instrukcí v nich uvedených včetně druhu a typu plnění, existuje-li. Vyplnění těchto druhů a typů plnění je pro dodavatele závazné a bude přílohou </w:t>
      </w:r>
      <w:r w:rsidR="00BB2790">
        <w:rPr>
          <w:rFonts w:asciiTheme="minorHAnsi" w:hAnsiTheme="minorHAnsi" w:cstheme="minorHAnsi"/>
          <w:sz w:val="22"/>
        </w:rPr>
        <w:t>Smlouvy o dílo</w:t>
      </w:r>
      <w:r w:rsidRPr="00BB2790">
        <w:rPr>
          <w:rFonts w:asciiTheme="minorHAnsi" w:hAnsiTheme="minorHAnsi" w:cstheme="minorHAnsi"/>
          <w:sz w:val="22"/>
        </w:rPr>
        <w:t>, to znamená, že dodavatel bude povinen dodat přesně to plnění, ke kterému se zavázal v nabídce.</w:t>
      </w:r>
      <w:bookmarkEnd w:id="1"/>
    </w:p>
    <w:p w14:paraId="7CD330D0" w14:textId="77777777" w:rsidR="00556B9B" w:rsidRPr="00BB2790" w:rsidRDefault="000F5E11" w:rsidP="00EE3289">
      <w:pPr>
        <w:spacing w:after="160" w:line="259" w:lineRule="auto"/>
        <w:jc w:val="both"/>
        <w:rPr>
          <w:rFonts w:asciiTheme="minorHAnsi" w:hAnsiTheme="minorHAnsi" w:cstheme="minorHAnsi"/>
          <w:sz w:val="22"/>
        </w:rPr>
      </w:pPr>
      <w:r w:rsidRPr="00BB2790">
        <w:rPr>
          <w:rFonts w:asciiTheme="minorHAnsi" w:hAnsiTheme="minorHAnsi" w:cstheme="minorHAnsi"/>
          <w:sz w:val="22"/>
        </w:rPr>
        <w:br w:type="page"/>
      </w:r>
    </w:p>
    <w:tbl>
      <w:tblPr>
        <w:tblW w:w="10632" w:type="dxa"/>
        <w:tblInd w:w="-714" w:type="dxa"/>
        <w:tblCellMar>
          <w:left w:w="70" w:type="dxa"/>
          <w:right w:w="70" w:type="dxa"/>
        </w:tblCellMar>
        <w:tblLook w:val="04A0" w:firstRow="1" w:lastRow="0" w:firstColumn="1" w:lastColumn="0" w:noHBand="0" w:noVBand="1"/>
      </w:tblPr>
      <w:tblGrid>
        <w:gridCol w:w="7366"/>
        <w:gridCol w:w="1945"/>
        <w:gridCol w:w="1321"/>
      </w:tblGrid>
      <w:tr w:rsidR="004C068A" w:rsidRPr="00BB2790" w14:paraId="7219ABF9" w14:textId="39C80200" w:rsidTr="0029539D">
        <w:trPr>
          <w:trHeight w:val="36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14:paraId="49019EDA" w14:textId="26CCA951" w:rsidR="004C068A" w:rsidRPr="00052A8A" w:rsidRDefault="004C068A" w:rsidP="00EE0E7C">
            <w:pPr>
              <w:jc w:val="center"/>
              <w:rPr>
                <w:rFonts w:asciiTheme="minorHAnsi" w:hAnsiTheme="minorHAnsi" w:cstheme="minorHAnsi"/>
                <w:b/>
                <w:bCs/>
              </w:rPr>
            </w:pPr>
            <w:r w:rsidRPr="00052A8A">
              <w:rPr>
                <w:rFonts w:asciiTheme="minorHAnsi" w:hAnsiTheme="minorHAnsi" w:cstheme="minorHAnsi"/>
                <w:b/>
                <w:bCs/>
              </w:rPr>
              <w:lastRenderedPageBreak/>
              <w:t>Kompresor</w:t>
            </w:r>
          </w:p>
        </w:tc>
      </w:tr>
      <w:tr w:rsidR="000572C9" w:rsidRPr="00BB2790" w14:paraId="13854EDB" w14:textId="51BC249B" w:rsidTr="004C068A">
        <w:trPr>
          <w:trHeight w:val="360"/>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5DE776B3" w14:textId="77777777" w:rsidR="000572C9" w:rsidRPr="00BB2790" w:rsidRDefault="000572C9" w:rsidP="00140181">
            <w:pPr>
              <w:jc w:val="both"/>
              <w:rPr>
                <w:rFonts w:asciiTheme="minorHAnsi" w:eastAsia="Times New Roman" w:hAnsiTheme="minorHAnsi" w:cstheme="minorHAnsi"/>
                <w:b/>
                <w:bCs/>
                <w:sz w:val="28"/>
                <w:szCs w:val="28"/>
              </w:rPr>
            </w:pPr>
            <w:r w:rsidRPr="00BB2790">
              <w:rPr>
                <w:rFonts w:asciiTheme="minorHAnsi" w:eastAsia="Times New Roman" w:hAnsiTheme="minorHAnsi" w:cstheme="minorHAnsi"/>
                <w:b/>
                <w:bCs/>
                <w:sz w:val="28"/>
                <w:szCs w:val="28"/>
              </w:rPr>
              <w:t> </w:t>
            </w:r>
          </w:p>
        </w:tc>
        <w:tc>
          <w:tcPr>
            <w:tcW w:w="1945" w:type="dxa"/>
            <w:tcBorders>
              <w:top w:val="nil"/>
              <w:left w:val="nil"/>
              <w:bottom w:val="single" w:sz="4" w:space="0" w:color="auto"/>
              <w:right w:val="single" w:sz="4" w:space="0" w:color="auto"/>
            </w:tcBorders>
            <w:shd w:val="clear" w:color="auto" w:fill="auto"/>
            <w:noWrap/>
            <w:vAlign w:val="center"/>
            <w:hideMark/>
          </w:tcPr>
          <w:p w14:paraId="07EFBF29" w14:textId="4A188F54" w:rsidR="000572C9" w:rsidRPr="00915AAD" w:rsidRDefault="000572C9" w:rsidP="00140181">
            <w:pPr>
              <w:jc w:val="center"/>
              <w:rPr>
                <w:rFonts w:asciiTheme="minorHAnsi" w:eastAsia="Times New Roman" w:hAnsiTheme="minorHAnsi" w:cstheme="minorHAnsi"/>
                <w:b/>
                <w:bCs/>
                <w:sz w:val="20"/>
                <w:szCs w:val="20"/>
              </w:rPr>
            </w:pPr>
            <w:r w:rsidRPr="00915AAD">
              <w:rPr>
                <w:rFonts w:asciiTheme="minorHAnsi" w:eastAsia="Times New Roman" w:hAnsiTheme="minorHAnsi" w:cstheme="minorHAnsi"/>
                <w:b/>
                <w:bCs/>
                <w:sz w:val="20"/>
                <w:szCs w:val="20"/>
              </w:rPr>
              <w:t>Splňuje</w:t>
            </w:r>
          </w:p>
        </w:tc>
        <w:tc>
          <w:tcPr>
            <w:tcW w:w="1321" w:type="dxa"/>
            <w:tcBorders>
              <w:top w:val="nil"/>
              <w:left w:val="nil"/>
              <w:bottom w:val="single" w:sz="4" w:space="0" w:color="auto"/>
              <w:right w:val="single" w:sz="4" w:space="0" w:color="auto"/>
            </w:tcBorders>
          </w:tcPr>
          <w:p w14:paraId="39D52D78" w14:textId="60D1CF6D" w:rsidR="000572C9" w:rsidRPr="00915AAD" w:rsidRDefault="004C068A" w:rsidP="00140181">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Dodavatel nabízí</w:t>
            </w:r>
          </w:p>
        </w:tc>
      </w:tr>
      <w:tr w:rsidR="00F3207F" w:rsidRPr="00BB2790" w14:paraId="69BA9C10" w14:textId="4830F2BD" w:rsidTr="00593BB4">
        <w:trPr>
          <w:trHeight w:val="300"/>
        </w:trPr>
        <w:tc>
          <w:tcPr>
            <w:tcW w:w="10632" w:type="dxa"/>
            <w:gridSpan w:val="3"/>
            <w:tcBorders>
              <w:top w:val="nil"/>
              <w:left w:val="single" w:sz="4" w:space="0" w:color="auto"/>
              <w:bottom w:val="single" w:sz="4" w:space="0" w:color="auto"/>
              <w:right w:val="single" w:sz="4" w:space="0" w:color="auto"/>
            </w:tcBorders>
            <w:shd w:val="clear" w:color="auto" w:fill="auto"/>
            <w:vAlign w:val="center"/>
            <w:hideMark/>
          </w:tcPr>
          <w:p w14:paraId="18DD1AEC" w14:textId="225CEE13" w:rsidR="00F3207F" w:rsidRPr="00BB2790" w:rsidRDefault="00F3207F" w:rsidP="00140181">
            <w:pPr>
              <w:jc w:val="both"/>
              <w:rPr>
                <w:rFonts w:asciiTheme="minorHAnsi" w:hAnsiTheme="minorHAnsi" w:cstheme="minorHAnsi"/>
                <w:b/>
                <w:bCs/>
                <w:sz w:val="20"/>
                <w:szCs w:val="20"/>
              </w:rPr>
            </w:pPr>
            <w:r w:rsidRPr="00BB2790">
              <w:rPr>
                <w:rFonts w:asciiTheme="minorHAnsi" w:hAnsiTheme="minorHAnsi" w:cstheme="minorHAnsi"/>
                <w:b/>
                <w:bCs/>
                <w:sz w:val="20"/>
                <w:szCs w:val="20"/>
              </w:rPr>
              <w:t>Typ</w:t>
            </w:r>
            <w:r>
              <w:rPr>
                <w:rFonts w:asciiTheme="minorHAnsi" w:hAnsiTheme="minorHAnsi" w:cstheme="minorHAnsi"/>
                <w:b/>
                <w:bCs/>
                <w:sz w:val="20"/>
                <w:szCs w:val="20"/>
              </w:rPr>
              <w:t>:</w:t>
            </w:r>
          </w:p>
        </w:tc>
      </w:tr>
      <w:tr w:rsidR="000572C9" w:rsidRPr="00BB2790" w14:paraId="4AB3E983" w14:textId="5A292810"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37020D85" w14:textId="7A1ADCD5" w:rsidR="000572C9" w:rsidRPr="00BB2790" w:rsidRDefault="000572C9" w:rsidP="00140181">
            <w:pPr>
              <w:jc w:val="both"/>
              <w:rPr>
                <w:rFonts w:asciiTheme="minorHAnsi" w:hAnsiTheme="minorHAnsi" w:cstheme="minorHAnsi"/>
                <w:sz w:val="20"/>
                <w:szCs w:val="20"/>
              </w:rPr>
            </w:pPr>
            <w:r>
              <w:rPr>
                <w:rFonts w:asciiTheme="minorHAnsi" w:hAnsiTheme="minorHAnsi" w:cstheme="minorHAnsi"/>
                <w:sz w:val="20"/>
                <w:szCs w:val="20"/>
              </w:rPr>
              <w:t>J</w:t>
            </w:r>
            <w:r w:rsidRPr="006D2F52">
              <w:rPr>
                <w:rFonts w:asciiTheme="minorHAnsi" w:hAnsiTheme="minorHAnsi" w:cstheme="minorHAnsi"/>
                <w:sz w:val="20"/>
                <w:szCs w:val="20"/>
              </w:rPr>
              <w:t xml:space="preserve">ednostupňový </w:t>
            </w:r>
            <w:r w:rsidR="00B42E0C">
              <w:rPr>
                <w:rFonts w:asciiTheme="minorHAnsi" w:hAnsiTheme="minorHAnsi" w:cstheme="minorHAnsi"/>
                <w:sz w:val="20"/>
                <w:szCs w:val="20"/>
              </w:rPr>
              <w:t xml:space="preserve">nebo dvoustupňový </w:t>
            </w:r>
            <w:r>
              <w:rPr>
                <w:rFonts w:asciiTheme="minorHAnsi" w:hAnsiTheme="minorHAnsi" w:cstheme="minorHAnsi"/>
                <w:sz w:val="20"/>
                <w:szCs w:val="20"/>
              </w:rPr>
              <w:t>rotační šroubový vzduchový kompresor se vstřikováním oleje, s řízeným pohonem, s integrovaným sušičem</w:t>
            </w:r>
            <w:r w:rsidR="00B42E0C">
              <w:rPr>
                <w:rFonts w:asciiTheme="minorHAnsi" w:hAnsiTheme="minorHAnsi" w:cstheme="minorHAnsi"/>
                <w:sz w:val="20"/>
                <w:szCs w:val="20"/>
              </w:rPr>
              <w:t xml:space="preserve"> (popř. s externím sušičem </w:t>
            </w:r>
            <w:r w:rsidR="00B42E0C" w:rsidRPr="00B42E0C">
              <w:rPr>
                <w:rFonts w:asciiTheme="minorHAnsi" w:hAnsiTheme="minorHAnsi" w:cstheme="minorHAnsi"/>
                <w:sz w:val="20"/>
                <w:szCs w:val="20"/>
              </w:rPr>
              <w:t>umístěn</w:t>
            </w:r>
            <w:r w:rsidR="00B42E0C">
              <w:rPr>
                <w:rFonts w:asciiTheme="minorHAnsi" w:hAnsiTheme="minorHAnsi" w:cstheme="minorHAnsi"/>
                <w:sz w:val="20"/>
                <w:szCs w:val="20"/>
              </w:rPr>
              <w:t>ým</w:t>
            </w:r>
            <w:r w:rsidR="00B42E0C" w:rsidRPr="00B42E0C">
              <w:rPr>
                <w:rFonts w:asciiTheme="minorHAnsi" w:hAnsiTheme="minorHAnsi" w:cstheme="minorHAnsi"/>
                <w:sz w:val="20"/>
                <w:szCs w:val="20"/>
              </w:rPr>
              <w:t xml:space="preserve"> </w:t>
            </w:r>
            <w:proofErr w:type="gramStart"/>
            <w:r w:rsidR="00B42E0C" w:rsidRPr="00B42E0C">
              <w:rPr>
                <w:rFonts w:asciiTheme="minorHAnsi" w:hAnsiTheme="minorHAnsi" w:cstheme="minorHAnsi"/>
                <w:sz w:val="20"/>
                <w:szCs w:val="20"/>
              </w:rPr>
              <w:t>ve  stávajících</w:t>
            </w:r>
            <w:proofErr w:type="gramEnd"/>
            <w:r w:rsidR="00B42E0C" w:rsidRPr="00B42E0C">
              <w:rPr>
                <w:rFonts w:asciiTheme="minorHAnsi" w:hAnsiTheme="minorHAnsi" w:cstheme="minorHAnsi"/>
                <w:sz w:val="20"/>
                <w:szCs w:val="20"/>
              </w:rPr>
              <w:t xml:space="preserve"> prostorech kompresoroven</w:t>
            </w:r>
            <w:r w:rsidR="00B42E0C">
              <w:rPr>
                <w:rFonts w:asciiTheme="minorHAnsi" w:hAnsiTheme="minorHAnsi" w:cstheme="minorHAnsi"/>
                <w:sz w:val="20"/>
                <w:szCs w:val="20"/>
              </w:rPr>
              <w:t>)</w:t>
            </w:r>
            <w:r>
              <w:rPr>
                <w:rFonts w:asciiTheme="minorHAnsi" w:hAnsiTheme="minorHAnsi" w:cstheme="minorHAnsi"/>
                <w:sz w:val="20"/>
                <w:szCs w:val="20"/>
              </w:rPr>
              <w:t>, vzduchem chlazený</w:t>
            </w:r>
          </w:p>
        </w:tc>
        <w:tc>
          <w:tcPr>
            <w:tcW w:w="1945" w:type="dxa"/>
            <w:tcBorders>
              <w:top w:val="nil"/>
              <w:left w:val="nil"/>
              <w:bottom w:val="single" w:sz="4" w:space="0" w:color="auto"/>
              <w:right w:val="single" w:sz="4" w:space="0" w:color="auto"/>
            </w:tcBorders>
            <w:shd w:val="clear" w:color="auto" w:fill="auto"/>
            <w:hideMark/>
          </w:tcPr>
          <w:p w14:paraId="3A3CD493" w14:textId="6C9B2C62"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7F2CFF7" w14:textId="77777777" w:rsidR="000572C9" w:rsidRPr="0027674A" w:rsidRDefault="000572C9" w:rsidP="00140181">
            <w:pPr>
              <w:jc w:val="center"/>
              <w:rPr>
                <w:rFonts w:asciiTheme="minorHAnsi" w:hAnsiTheme="minorHAnsi" w:cstheme="minorHAnsi"/>
                <w:sz w:val="20"/>
                <w:szCs w:val="20"/>
              </w:rPr>
            </w:pPr>
          </w:p>
        </w:tc>
      </w:tr>
      <w:tr w:rsidR="000572C9" w:rsidRPr="00BB2790" w14:paraId="2D8BC077" w14:textId="2AA4403E"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85276DA" w14:textId="06946A3C" w:rsidR="000572C9" w:rsidRDefault="000572C9" w:rsidP="00140181">
            <w:pPr>
              <w:jc w:val="both"/>
              <w:rPr>
                <w:rFonts w:asciiTheme="minorHAnsi" w:hAnsiTheme="minorHAnsi" w:cstheme="minorHAnsi"/>
                <w:sz w:val="20"/>
                <w:szCs w:val="20"/>
              </w:rPr>
            </w:pPr>
            <w:r>
              <w:rPr>
                <w:rFonts w:asciiTheme="minorHAnsi" w:hAnsiTheme="minorHAnsi" w:cstheme="minorHAnsi"/>
                <w:sz w:val="20"/>
                <w:szCs w:val="20"/>
              </w:rPr>
              <w:t xml:space="preserve">Veškeré systémy kompresoru budou ve </w:t>
            </w:r>
            <w:r w:rsidRPr="006D2F52">
              <w:rPr>
                <w:rFonts w:asciiTheme="minorHAnsi" w:hAnsiTheme="minorHAnsi" w:cstheme="minorHAnsi"/>
                <w:sz w:val="20"/>
                <w:szCs w:val="20"/>
              </w:rPr>
              <w:t>skří</w:t>
            </w:r>
            <w:r>
              <w:rPr>
                <w:rFonts w:asciiTheme="minorHAnsi" w:hAnsiTheme="minorHAnsi" w:cstheme="minorHAnsi"/>
                <w:sz w:val="20"/>
                <w:szCs w:val="20"/>
              </w:rPr>
              <w:t>ni</w:t>
            </w:r>
            <w:r w:rsidRPr="006D2F52">
              <w:rPr>
                <w:rFonts w:asciiTheme="minorHAnsi" w:hAnsiTheme="minorHAnsi" w:cstheme="minorHAnsi"/>
                <w:sz w:val="20"/>
                <w:szCs w:val="20"/>
              </w:rPr>
              <w:t xml:space="preserve"> pro vnitřní instalaci</w:t>
            </w:r>
          </w:p>
        </w:tc>
        <w:tc>
          <w:tcPr>
            <w:tcW w:w="1945" w:type="dxa"/>
            <w:tcBorders>
              <w:top w:val="nil"/>
              <w:left w:val="nil"/>
              <w:bottom w:val="single" w:sz="4" w:space="0" w:color="auto"/>
              <w:right w:val="single" w:sz="4" w:space="0" w:color="auto"/>
            </w:tcBorders>
            <w:shd w:val="clear" w:color="auto" w:fill="auto"/>
          </w:tcPr>
          <w:p w14:paraId="5EA6515A" w14:textId="379F48E3"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A414AE2" w14:textId="77777777" w:rsidR="000572C9" w:rsidRPr="0027674A" w:rsidRDefault="000572C9" w:rsidP="00140181">
            <w:pPr>
              <w:jc w:val="center"/>
              <w:rPr>
                <w:rFonts w:asciiTheme="minorHAnsi" w:hAnsiTheme="minorHAnsi" w:cstheme="minorHAnsi"/>
                <w:sz w:val="20"/>
                <w:szCs w:val="20"/>
              </w:rPr>
            </w:pPr>
          </w:p>
        </w:tc>
      </w:tr>
      <w:tr w:rsidR="000572C9" w:rsidRPr="007F3305" w14:paraId="731A7A53" w14:textId="032F1439"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B74B7F2" w14:textId="27989E90"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Mazací systém, chladicí systémy a odlučovač oleje/vody budou součástí skříně</w:t>
            </w:r>
          </w:p>
        </w:tc>
        <w:tc>
          <w:tcPr>
            <w:tcW w:w="1945" w:type="dxa"/>
            <w:tcBorders>
              <w:top w:val="nil"/>
              <w:left w:val="nil"/>
              <w:bottom w:val="single" w:sz="4" w:space="0" w:color="auto"/>
              <w:right w:val="single" w:sz="4" w:space="0" w:color="auto"/>
            </w:tcBorders>
            <w:shd w:val="clear" w:color="auto" w:fill="auto"/>
          </w:tcPr>
          <w:p w14:paraId="17C1710B" w14:textId="6DD5A170"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02773F2" w14:textId="77777777" w:rsidR="000572C9" w:rsidRPr="0027674A" w:rsidRDefault="000572C9" w:rsidP="00140181">
            <w:pPr>
              <w:jc w:val="center"/>
              <w:rPr>
                <w:rFonts w:asciiTheme="minorHAnsi" w:hAnsiTheme="minorHAnsi" w:cstheme="minorHAnsi"/>
                <w:sz w:val="20"/>
                <w:szCs w:val="20"/>
              </w:rPr>
            </w:pPr>
          </w:p>
        </w:tc>
      </w:tr>
      <w:tr w:rsidR="000572C9" w:rsidRPr="007F3305" w14:paraId="0A83AA75" w14:textId="0633704B"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3F66699B" w14:textId="4FE1E72E"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Spojka mezi motorem a elementem kompresoru bude přímá</w:t>
            </w:r>
          </w:p>
        </w:tc>
        <w:tc>
          <w:tcPr>
            <w:tcW w:w="1945" w:type="dxa"/>
            <w:tcBorders>
              <w:top w:val="nil"/>
              <w:left w:val="nil"/>
              <w:bottom w:val="single" w:sz="4" w:space="0" w:color="auto"/>
              <w:right w:val="single" w:sz="4" w:space="0" w:color="auto"/>
            </w:tcBorders>
            <w:shd w:val="clear" w:color="auto" w:fill="auto"/>
          </w:tcPr>
          <w:p w14:paraId="56EE2EBB" w14:textId="623A3379"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E67A464" w14:textId="77777777" w:rsidR="000572C9" w:rsidRPr="0027674A" w:rsidRDefault="000572C9" w:rsidP="00140181">
            <w:pPr>
              <w:jc w:val="center"/>
              <w:rPr>
                <w:rFonts w:asciiTheme="minorHAnsi" w:hAnsiTheme="minorHAnsi" w:cstheme="minorHAnsi"/>
                <w:sz w:val="20"/>
                <w:szCs w:val="20"/>
              </w:rPr>
            </w:pPr>
          </w:p>
        </w:tc>
      </w:tr>
      <w:tr w:rsidR="000572C9" w:rsidRPr="007F3305" w14:paraId="42FF2B90" w14:textId="09DD2106"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7979D3B9" w14:textId="71FF0A24"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Bude obsahovat integrovaný pojistný ventil na odlučovači vzduch/olej</w:t>
            </w:r>
          </w:p>
        </w:tc>
        <w:tc>
          <w:tcPr>
            <w:tcW w:w="1945" w:type="dxa"/>
            <w:tcBorders>
              <w:top w:val="nil"/>
              <w:left w:val="nil"/>
              <w:bottom w:val="single" w:sz="4" w:space="0" w:color="auto"/>
              <w:right w:val="single" w:sz="4" w:space="0" w:color="auto"/>
            </w:tcBorders>
            <w:shd w:val="clear" w:color="auto" w:fill="auto"/>
          </w:tcPr>
          <w:p w14:paraId="51BC61C2" w14:textId="39072599"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034897B5" w14:textId="77777777" w:rsidR="000572C9" w:rsidRPr="0027674A" w:rsidRDefault="000572C9" w:rsidP="00140181">
            <w:pPr>
              <w:jc w:val="center"/>
              <w:rPr>
                <w:rFonts w:asciiTheme="minorHAnsi" w:hAnsiTheme="minorHAnsi" w:cstheme="minorHAnsi"/>
                <w:sz w:val="20"/>
                <w:szCs w:val="20"/>
              </w:rPr>
            </w:pPr>
          </w:p>
        </w:tc>
      </w:tr>
      <w:tr w:rsidR="000572C9" w:rsidRPr="007F3305" w14:paraId="57BF8677" w14:textId="56EFE6B9"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D326D7B" w14:textId="50CF2ACD"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První olejová náplň budou součástí dodávky</w:t>
            </w:r>
          </w:p>
        </w:tc>
        <w:tc>
          <w:tcPr>
            <w:tcW w:w="1945" w:type="dxa"/>
            <w:tcBorders>
              <w:top w:val="nil"/>
              <w:left w:val="nil"/>
              <w:bottom w:val="single" w:sz="4" w:space="0" w:color="auto"/>
              <w:right w:val="single" w:sz="4" w:space="0" w:color="auto"/>
            </w:tcBorders>
            <w:shd w:val="clear" w:color="auto" w:fill="auto"/>
          </w:tcPr>
          <w:p w14:paraId="729EF8E6" w14:textId="277E72CF"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C732551" w14:textId="77777777" w:rsidR="000572C9" w:rsidRPr="0027674A" w:rsidRDefault="000572C9" w:rsidP="00140181">
            <w:pPr>
              <w:jc w:val="center"/>
              <w:rPr>
                <w:rFonts w:asciiTheme="minorHAnsi" w:hAnsiTheme="minorHAnsi" w:cstheme="minorHAnsi"/>
                <w:sz w:val="20"/>
                <w:szCs w:val="20"/>
              </w:rPr>
            </w:pPr>
          </w:p>
        </w:tc>
      </w:tr>
      <w:tr w:rsidR="000572C9" w:rsidRPr="007F3305" w14:paraId="6B21EBAD" w14:textId="4F201C8B"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290DF243" w14:textId="77777777" w:rsidR="000572C9" w:rsidRPr="007F3305" w:rsidRDefault="000572C9" w:rsidP="00141F8F">
            <w:pPr>
              <w:jc w:val="both"/>
              <w:rPr>
                <w:rFonts w:asciiTheme="minorHAnsi" w:hAnsiTheme="minorHAnsi" w:cstheme="minorHAnsi"/>
                <w:sz w:val="20"/>
                <w:szCs w:val="20"/>
              </w:rPr>
            </w:pPr>
            <w:r w:rsidRPr="007F3305">
              <w:rPr>
                <w:rFonts w:asciiTheme="minorHAnsi" w:hAnsiTheme="minorHAnsi" w:cstheme="minorHAnsi"/>
                <w:sz w:val="20"/>
                <w:szCs w:val="20"/>
              </w:rPr>
              <w:t>Kompletní sestava kompresoru bude postavena na pevném rámu a bude obsahovat pružné tlumiče vibrací zamezují přenosu vibrací do prostředí</w:t>
            </w:r>
          </w:p>
        </w:tc>
        <w:tc>
          <w:tcPr>
            <w:tcW w:w="1945" w:type="dxa"/>
            <w:tcBorders>
              <w:top w:val="nil"/>
              <w:left w:val="nil"/>
              <w:bottom w:val="single" w:sz="4" w:space="0" w:color="auto"/>
              <w:right w:val="single" w:sz="4" w:space="0" w:color="auto"/>
            </w:tcBorders>
            <w:shd w:val="clear" w:color="auto" w:fill="auto"/>
          </w:tcPr>
          <w:p w14:paraId="1713BC0D" w14:textId="77777777" w:rsidR="000572C9" w:rsidRPr="00182891" w:rsidRDefault="000572C9" w:rsidP="00141F8F">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DF3D145" w14:textId="77777777" w:rsidR="000572C9" w:rsidRPr="0027674A" w:rsidRDefault="000572C9" w:rsidP="00141F8F">
            <w:pPr>
              <w:jc w:val="center"/>
              <w:rPr>
                <w:rFonts w:asciiTheme="minorHAnsi" w:hAnsiTheme="minorHAnsi" w:cstheme="minorHAnsi"/>
                <w:sz w:val="20"/>
                <w:szCs w:val="20"/>
              </w:rPr>
            </w:pPr>
          </w:p>
        </w:tc>
      </w:tr>
      <w:tr w:rsidR="000572C9" w:rsidRPr="007F3305" w14:paraId="4D81E944" w14:textId="5C53C6BE"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275D9DF8" w14:textId="541AE98C" w:rsidR="000572C9" w:rsidRPr="007F3305" w:rsidRDefault="000572C9" w:rsidP="00140181">
            <w:pPr>
              <w:rPr>
                <w:rFonts w:asciiTheme="minorHAnsi" w:hAnsiTheme="minorHAnsi" w:cstheme="minorHAnsi"/>
                <w:b/>
                <w:bCs/>
                <w:sz w:val="20"/>
                <w:szCs w:val="20"/>
              </w:rPr>
            </w:pPr>
            <w:r w:rsidRPr="007F3305">
              <w:rPr>
                <w:rFonts w:asciiTheme="minorHAnsi" w:hAnsiTheme="minorHAnsi" w:cstheme="minorHAnsi"/>
                <w:b/>
                <w:bCs/>
                <w:sz w:val="20"/>
                <w:szCs w:val="20"/>
              </w:rPr>
              <w:t>Pohon a řízení:</w:t>
            </w:r>
          </w:p>
        </w:tc>
        <w:tc>
          <w:tcPr>
            <w:tcW w:w="1321" w:type="dxa"/>
            <w:tcBorders>
              <w:top w:val="nil"/>
              <w:left w:val="single" w:sz="4" w:space="0" w:color="auto"/>
              <w:bottom w:val="single" w:sz="4" w:space="0" w:color="auto"/>
              <w:right w:val="single" w:sz="4" w:space="0" w:color="auto"/>
            </w:tcBorders>
          </w:tcPr>
          <w:p w14:paraId="14FC5D43" w14:textId="77777777" w:rsidR="000572C9" w:rsidRPr="007F3305" w:rsidRDefault="000572C9" w:rsidP="00140181">
            <w:pPr>
              <w:rPr>
                <w:rFonts w:asciiTheme="minorHAnsi" w:hAnsiTheme="minorHAnsi" w:cstheme="minorHAnsi"/>
                <w:b/>
                <w:bCs/>
                <w:sz w:val="20"/>
                <w:szCs w:val="20"/>
              </w:rPr>
            </w:pPr>
          </w:p>
        </w:tc>
      </w:tr>
      <w:tr w:rsidR="000572C9" w:rsidRPr="007F3305" w14:paraId="019310AE" w14:textId="05E8E4C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BC1ECAF" w14:textId="17FBB3CE"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Jednotky kompresoru (vzduchový systém, olejový systém, sušící systém) budou řízeny a monitorovány mikroprocesorovou řídicí jednotkou</w:t>
            </w:r>
          </w:p>
        </w:tc>
        <w:tc>
          <w:tcPr>
            <w:tcW w:w="1945" w:type="dxa"/>
            <w:tcBorders>
              <w:top w:val="nil"/>
              <w:left w:val="nil"/>
              <w:bottom w:val="single" w:sz="4" w:space="0" w:color="auto"/>
              <w:right w:val="single" w:sz="4" w:space="0" w:color="auto"/>
            </w:tcBorders>
            <w:shd w:val="clear" w:color="auto" w:fill="auto"/>
          </w:tcPr>
          <w:p w14:paraId="69A1DC73" w14:textId="420F4700"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29D06F9" w14:textId="77777777" w:rsidR="000572C9" w:rsidRPr="0027674A" w:rsidRDefault="000572C9" w:rsidP="00140181">
            <w:pPr>
              <w:jc w:val="center"/>
              <w:rPr>
                <w:rFonts w:asciiTheme="minorHAnsi" w:hAnsiTheme="minorHAnsi" w:cstheme="minorHAnsi"/>
                <w:sz w:val="20"/>
                <w:szCs w:val="20"/>
              </w:rPr>
            </w:pPr>
          </w:p>
        </w:tc>
      </w:tr>
      <w:tr w:rsidR="000572C9" w:rsidRPr="007F3305" w14:paraId="7D3C31B7" w14:textId="5E5AB464"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DAA7317" w14:textId="609EA6EB"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Všechna zařízení alarmů a bezpečnostní zařízení budou připojená k řídicí jednotce</w:t>
            </w:r>
          </w:p>
        </w:tc>
        <w:tc>
          <w:tcPr>
            <w:tcW w:w="1945" w:type="dxa"/>
            <w:tcBorders>
              <w:top w:val="nil"/>
              <w:left w:val="nil"/>
              <w:bottom w:val="single" w:sz="4" w:space="0" w:color="auto"/>
              <w:right w:val="single" w:sz="4" w:space="0" w:color="auto"/>
            </w:tcBorders>
            <w:shd w:val="clear" w:color="auto" w:fill="auto"/>
          </w:tcPr>
          <w:p w14:paraId="1F0E28B4" w14:textId="55589314"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8C73CCA" w14:textId="77777777" w:rsidR="000572C9" w:rsidRPr="0027674A" w:rsidRDefault="000572C9" w:rsidP="00140181">
            <w:pPr>
              <w:jc w:val="center"/>
              <w:rPr>
                <w:rFonts w:asciiTheme="minorHAnsi" w:hAnsiTheme="minorHAnsi" w:cstheme="minorHAnsi"/>
                <w:sz w:val="20"/>
                <w:szCs w:val="20"/>
              </w:rPr>
            </w:pPr>
          </w:p>
        </w:tc>
      </w:tr>
      <w:tr w:rsidR="000572C9" w:rsidRPr="007F3305" w14:paraId="69DA7835" w14:textId="2062ED8A"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C422364" w14:textId="4E591289"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 xml:space="preserve">Hlavní hnací </w:t>
            </w:r>
            <w:r>
              <w:rPr>
                <w:rFonts w:asciiTheme="minorHAnsi" w:hAnsiTheme="minorHAnsi" w:cstheme="minorHAnsi"/>
                <w:sz w:val="20"/>
                <w:szCs w:val="20"/>
              </w:rPr>
              <w:t xml:space="preserve">indukční </w:t>
            </w:r>
            <w:r w:rsidRPr="007F3305">
              <w:rPr>
                <w:rFonts w:asciiTheme="minorHAnsi" w:hAnsiTheme="minorHAnsi" w:cstheme="minorHAnsi"/>
                <w:sz w:val="20"/>
                <w:szCs w:val="20"/>
              </w:rPr>
              <w:t>motor (IP5</w:t>
            </w:r>
            <w:r>
              <w:rPr>
                <w:rFonts w:asciiTheme="minorHAnsi" w:hAnsiTheme="minorHAnsi" w:cstheme="minorHAnsi"/>
                <w:sz w:val="20"/>
                <w:szCs w:val="20"/>
              </w:rPr>
              <w:t>4</w:t>
            </w:r>
            <w:r w:rsidRPr="007F3305">
              <w:rPr>
                <w:rFonts w:asciiTheme="minorHAnsi" w:hAnsiTheme="minorHAnsi" w:cstheme="minorHAnsi"/>
                <w:sz w:val="20"/>
                <w:szCs w:val="20"/>
              </w:rPr>
              <w:t>) bude s vysokou účinností</w:t>
            </w:r>
          </w:p>
        </w:tc>
        <w:tc>
          <w:tcPr>
            <w:tcW w:w="1945" w:type="dxa"/>
            <w:tcBorders>
              <w:top w:val="nil"/>
              <w:left w:val="nil"/>
              <w:bottom w:val="single" w:sz="4" w:space="0" w:color="auto"/>
              <w:right w:val="single" w:sz="4" w:space="0" w:color="auto"/>
            </w:tcBorders>
            <w:shd w:val="clear" w:color="auto" w:fill="auto"/>
          </w:tcPr>
          <w:p w14:paraId="2054A213" w14:textId="5AED1C03"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0E3F8ACC" w14:textId="77777777" w:rsidR="000572C9" w:rsidRPr="0027674A" w:rsidRDefault="000572C9" w:rsidP="00140181">
            <w:pPr>
              <w:jc w:val="center"/>
              <w:rPr>
                <w:rFonts w:asciiTheme="minorHAnsi" w:hAnsiTheme="minorHAnsi" w:cstheme="minorHAnsi"/>
                <w:sz w:val="20"/>
                <w:szCs w:val="20"/>
              </w:rPr>
            </w:pPr>
          </w:p>
        </w:tc>
      </w:tr>
      <w:tr w:rsidR="000572C9" w:rsidRPr="007F3305" w14:paraId="15126FEC" w14:textId="5C2C2C71"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29B94D0B" w14:textId="18D23AEA" w:rsidR="000572C9" w:rsidRPr="007F3305" w:rsidRDefault="000572C9" w:rsidP="00140181">
            <w:pPr>
              <w:jc w:val="both"/>
              <w:rPr>
                <w:rFonts w:asciiTheme="minorHAnsi" w:hAnsiTheme="minorHAnsi" w:cstheme="minorHAnsi"/>
                <w:sz w:val="20"/>
                <w:szCs w:val="20"/>
              </w:rPr>
            </w:pPr>
            <w:r>
              <w:rPr>
                <w:rFonts w:asciiTheme="minorHAnsi" w:hAnsiTheme="minorHAnsi" w:cstheme="minorHAnsi"/>
                <w:sz w:val="20"/>
                <w:szCs w:val="20"/>
              </w:rPr>
              <w:t xml:space="preserve">Výrobce frekvenčního měniče </w:t>
            </w:r>
          </w:p>
        </w:tc>
        <w:tc>
          <w:tcPr>
            <w:tcW w:w="1945" w:type="dxa"/>
            <w:tcBorders>
              <w:top w:val="nil"/>
              <w:left w:val="nil"/>
              <w:bottom w:val="single" w:sz="4" w:space="0" w:color="auto"/>
              <w:right w:val="single" w:sz="4" w:space="0" w:color="auto"/>
            </w:tcBorders>
            <w:shd w:val="clear" w:color="auto" w:fill="auto"/>
          </w:tcPr>
          <w:p w14:paraId="44CD5A6A" w14:textId="542AEB50" w:rsidR="000572C9" w:rsidRPr="00182891" w:rsidRDefault="000572C9" w:rsidP="00140181">
            <w:pPr>
              <w:jc w:val="center"/>
            </w:pPr>
          </w:p>
        </w:tc>
        <w:tc>
          <w:tcPr>
            <w:tcW w:w="1321" w:type="dxa"/>
            <w:tcBorders>
              <w:top w:val="nil"/>
              <w:left w:val="nil"/>
              <w:bottom w:val="single" w:sz="4" w:space="0" w:color="auto"/>
              <w:right w:val="single" w:sz="4" w:space="0" w:color="auto"/>
            </w:tcBorders>
          </w:tcPr>
          <w:p w14:paraId="25B1E3C3" w14:textId="77777777" w:rsidR="000572C9" w:rsidRPr="0027674A" w:rsidRDefault="000572C9" w:rsidP="00140181">
            <w:pPr>
              <w:jc w:val="center"/>
              <w:rPr>
                <w:rFonts w:asciiTheme="minorHAnsi" w:hAnsiTheme="minorHAnsi" w:cstheme="minorHAnsi"/>
                <w:sz w:val="20"/>
                <w:szCs w:val="20"/>
              </w:rPr>
            </w:pPr>
          </w:p>
        </w:tc>
      </w:tr>
      <w:tr w:rsidR="000572C9" w:rsidRPr="007F3305" w14:paraId="40C9591C" w14:textId="3B354798"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7F6F17C" w14:textId="34E488F5"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 xml:space="preserve">Řízený pohon bude vybaven epoxidem </w:t>
            </w:r>
            <w:r w:rsidR="00360EA3">
              <w:rPr>
                <w:rFonts w:asciiTheme="minorHAnsi" w:hAnsiTheme="minorHAnsi" w:cstheme="minorHAnsi"/>
                <w:sz w:val="20"/>
                <w:szCs w:val="20"/>
              </w:rPr>
              <w:t xml:space="preserve">(popřípadě jiným povlakem se stejnými kvalitativními požadavky jako epoxidový) </w:t>
            </w:r>
            <w:r w:rsidRPr="007F3305">
              <w:rPr>
                <w:rFonts w:asciiTheme="minorHAnsi" w:hAnsiTheme="minorHAnsi" w:cstheme="minorHAnsi"/>
                <w:sz w:val="20"/>
                <w:szCs w:val="20"/>
              </w:rPr>
              <w:t>potaženými elektronickými kartami a filtrací chladicího vzduchu pro velké zatížení pro optimální provoz i v teplém a prašném prostředí</w:t>
            </w:r>
          </w:p>
        </w:tc>
        <w:tc>
          <w:tcPr>
            <w:tcW w:w="1945" w:type="dxa"/>
            <w:tcBorders>
              <w:top w:val="nil"/>
              <w:left w:val="nil"/>
              <w:bottom w:val="single" w:sz="4" w:space="0" w:color="auto"/>
              <w:right w:val="single" w:sz="4" w:space="0" w:color="auto"/>
            </w:tcBorders>
            <w:shd w:val="clear" w:color="auto" w:fill="auto"/>
          </w:tcPr>
          <w:p w14:paraId="5F7627F8" w14:textId="77777777" w:rsidR="000572C9"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p w14:paraId="679B02DA" w14:textId="77777777" w:rsidR="000572C9" w:rsidRPr="007F3305" w:rsidRDefault="000572C9" w:rsidP="00140181">
            <w:pPr>
              <w:jc w:val="center"/>
              <w:rPr>
                <w:rFonts w:asciiTheme="minorHAnsi" w:hAnsiTheme="minorHAnsi" w:cstheme="minorHAnsi"/>
                <w:sz w:val="20"/>
                <w:szCs w:val="20"/>
              </w:rPr>
            </w:pPr>
          </w:p>
        </w:tc>
        <w:tc>
          <w:tcPr>
            <w:tcW w:w="1321" w:type="dxa"/>
            <w:tcBorders>
              <w:top w:val="nil"/>
              <w:left w:val="nil"/>
              <w:bottom w:val="single" w:sz="4" w:space="0" w:color="auto"/>
              <w:right w:val="single" w:sz="4" w:space="0" w:color="auto"/>
            </w:tcBorders>
          </w:tcPr>
          <w:p w14:paraId="060864DF" w14:textId="77777777" w:rsidR="000572C9" w:rsidRPr="0027674A" w:rsidRDefault="000572C9" w:rsidP="00140181">
            <w:pPr>
              <w:jc w:val="center"/>
              <w:rPr>
                <w:rFonts w:asciiTheme="minorHAnsi" w:hAnsiTheme="minorHAnsi" w:cstheme="minorHAnsi"/>
                <w:sz w:val="20"/>
                <w:szCs w:val="20"/>
              </w:rPr>
            </w:pPr>
          </w:p>
        </w:tc>
      </w:tr>
      <w:tr w:rsidR="000572C9" w:rsidRPr="007F3305" w14:paraId="48FA114B" w14:textId="4551676F"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69DABC3" w14:textId="1C6C1DE9" w:rsidR="000572C9" w:rsidRPr="007F3305" w:rsidRDefault="000572C9" w:rsidP="00140181">
            <w:pPr>
              <w:jc w:val="both"/>
              <w:rPr>
                <w:rFonts w:asciiTheme="minorHAnsi" w:hAnsiTheme="minorHAnsi" w:cstheme="minorHAnsi"/>
                <w:sz w:val="20"/>
                <w:szCs w:val="20"/>
              </w:rPr>
            </w:pPr>
            <w:r>
              <w:rPr>
                <w:rFonts w:asciiTheme="minorHAnsi" w:hAnsiTheme="minorHAnsi" w:cstheme="minorHAnsi"/>
                <w:sz w:val="20"/>
                <w:szCs w:val="20"/>
              </w:rPr>
              <w:t>Řídící systém bude komunikovat v českém jazyce</w:t>
            </w:r>
          </w:p>
        </w:tc>
        <w:tc>
          <w:tcPr>
            <w:tcW w:w="1945" w:type="dxa"/>
            <w:tcBorders>
              <w:top w:val="nil"/>
              <w:left w:val="nil"/>
              <w:bottom w:val="single" w:sz="4" w:space="0" w:color="auto"/>
              <w:right w:val="single" w:sz="4" w:space="0" w:color="auto"/>
            </w:tcBorders>
            <w:shd w:val="clear" w:color="auto" w:fill="auto"/>
          </w:tcPr>
          <w:p w14:paraId="49D3448F" w14:textId="14A312FF"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EF9F373" w14:textId="77777777" w:rsidR="000572C9" w:rsidRPr="0027674A" w:rsidRDefault="000572C9" w:rsidP="00140181">
            <w:pPr>
              <w:jc w:val="center"/>
              <w:rPr>
                <w:rFonts w:asciiTheme="minorHAnsi" w:hAnsiTheme="minorHAnsi" w:cstheme="minorHAnsi"/>
                <w:sz w:val="20"/>
                <w:szCs w:val="20"/>
              </w:rPr>
            </w:pPr>
          </w:p>
        </w:tc>
      </w:tr>
      <w:tr w:rsidR="000572C9" w:rsidRPr="007F3305" w14:paraId="40272C88" w14:textId="0A28F0AE"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3AFE3DE" w14:textId="77777777"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Vypouštění kondenzátu bude řízené řídicí jednotkou</w:t>
            </w:r>
          </w:p>
        </w:tc>
        <w:tc>
          <w:tcPr>
            <w:tcW w:w="1945" w:type="dxa"/>
            <w:tcBorders>
              <w:top w:val="nil"/>
              <w:left w:val="nil"/>
              <w:bottom w:val="single" w:sz="4" w:space="0" w:color="auto"/>
              <w:right w:val="single" w:sz="4" w:space="0" w:color="auto"/>
            </w:tcBorders>
            <w:shd w:val="clear" w:color="auto" w:fill="auto"/>
          </w:tcPr>
          <w:p w14:paraId="1DC59664" w14:textId="1C3411FF"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FA5E680" w14:textId="77777777" w:rsidR="000572C9" w:rsidRPr="0027674A" w:rsidRDefault="000572C9" w:rsidP="00140181">
            <w:pPr>
              <w:jc w:val="center"/>
              <w:rPr>
                <w:rFonts w:asciiTheme="minorHAnsi" w:hAnsiTheme="minorHAnsi" w:cstheme="minorHAnsi"/>
                <w:sz w:val="20"/>
                <w:szCs w:val="20"/>
              </w:rPr>
            </w:pPr>
          </w:p>
        </w:tc>
      </w:tr>
      <w:tr w:rsidR="000572C9" w:rsidRPr="00BB2790" w14:paraId="6372BD2D" w14:textId="27D0E151"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39E42BB5" w14:textId="77777777"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Monitorování a konektivita bude vzdálená</w:t>
            </w:r>
          </w:p>
        </w:tc>
        <w:tc>
          <w:tcPr>
            <w:tcW w:w="1945" w:type="dxa"/>
            <w:tcBorders>
              <w:top w:val="nil"/>
              <w:left w:val="nil"/>
              <w:bottom w:val="single" w:sz="4" w:space="0" w:color="auto"/>
              <w:right w:val="single" w:sz="4" w:space="0" w:color="auto"/>
            </w:tcBorders>
            <w:shd w:val="clear" w:color="auto" w:fill="auto"/>
          </w:tcPr>
          <w:p w14:paraId="016D917B" w14:textId="60223ABB"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360AC8E" w14:textId="77777777" w:rsidR="000572C9" w:rsidRPr="0027674A" w:rsidRDefault="000572C9" w:rsidP="00140181">
            <w:pPr>
              <w:jc w:val="center"/>
              <w:rPr>
                <w:rFonts w:asciiTheme="minorHAnsi" w:hAnsiTheme="minorHAnsi" w:cstheme="minorHAnsi"/>
                <w:sz w:val="20"/>
                <w:szCs w:val="20"/>
              </w:rPr>
            </w:pPr>
          </w:p>
        </w:tc>
      </w:tr>
      <w:tr w:rsidR="000572C9" w:rsidRPr="00015BF6" w14:paraId="4060D9A0" w14:textId="2314A9F9"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78506C8A" w14:textId="79045F81" w:rsidR="000572C9" w:rsidRPr="00A65502" w:rsidRDefault="000572C9" w:rsidP="00140181">
            <w:pPr>
              <w:rPr>
                <w:rFonts w:asciiTheme="minorHAnsi" w:hAnsiTheme="minorHAnsi" w:cstheme="minorHAnsi"/>
                <w:sz w:val="20"/>
                <w:szCs w:val="20"/>
              </w:rPr>
            </w:pPr>
            <w:r w:rsidRPr="00015BF6">
              <w:rPr>
                <w:rFonts w:asciiTheme="minorHAnsi" w:hAnsiTheme="minorHAnsi" w:cstheme="minorHAnsi"/>
                <w:b/>
                <w:bCs/>
                <w:sz w:val="20"/>
                <w:szCs w:val="20"/>
              </w:rPr>
              <w:t>Vzduchový systém</w:t>
            </w:r>
            <w:r>
              <w:rPr>
                <w:rFonts w:asciiTheme="minorHAnsi" w:hAnsiTheme="minorHAnsi" w:cstheme="minorHAnsi"/>
                <w:b/>
                <w:bCs/>
                <w:sz w:val="20"/>
                <w:szCs w:val="20"/>
              </w:rPr>
              <w:t>:</w:t>
            </w:r>
          </w:p>
        </w:tc>
        <w:tc>
          <w:tcPr>
            <w:tcW w:w="1321" w:type="dxa"/>
            <w:tcBorders>
              <w:top w:val="nil"/>
              <w:left w:val="single" w:sz="4" w:space="0" w:color="auto"/>
              <w:bottom w:val="single" w:sz="4" w:space="0" w:color="auto"/>
              <w:right w:val="single" w:sz="4" w:space="0" w:color="auto"/>
            </w:tcBorders>
          </w:tcPr>
          <w:p w14:paraId="6AC98780" w14:textId="77777777" w:rsidR="000572C9" w:rsidRPr="00015BF6" w:rsidRDefault="000572C9" w:rsidP="00140181">
            <w:pPr>
              <w:rPr>
                <w:rFonts w:asciiTheme="minorHAnsi" w:hAnsiTheme="minorHAnsi" w:cstheme="minorHAnsi"/>
                <w:b/>
                <w:bCs/>
                <w:sz w:val="20"/>
                <w:szCs w:val="20"/>
              </w:rPr>
            </w:pPr>
          </w:p>
        </w:tc>
      </w:tr>
      <w:tr w:rsidR="000572C9" w:rsidRPr="00015BF6" w14:paraId="7ABAAE41" w14:textId="38B992BD"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744D93E2" w14:textId="6C9CA53E" w:rsidR="000572C9" w:rsidRPr="00015BF6" w:rsidRDefault="000572C9" w:rsidP="00140181">
            <w:pPr>
              <w:jc w:val="both"/>
              <w:rPr>
                <w:rFonts w:asciiTheme="minorHAnsi" w:hAnsiTheme="minorHAnsi" w:cstheme="minorHAnsi"/>
                <w:sz w:val="20"/>
                <w:szCs w:val="20"/>
              </w:rPr>
            </w:pPr>
            <w:r>
              <w:rPr>
                <w:rFonts w:asciiTheme="minorHAnsi" w:hAnsiTheme="minorHAnsi" w:cstheme="minorHAnsi"/>
                <w:sz w:val="20"/>
                <w:szCs w:val="20"/>
              </w:rPr>
              <w:t>Fungování systému – vzduch</w:t>
            </w:r>
            <w:r w:rsidRPr="00015BF6">
              <w:rPr>
                <w:rFonts w:asciiTheme="minorHAnsi" w:hAnsiTheme="minorHAnsi" w:cstheme="minorHAnsi"/>
                <w:sz w:val="20"/>
                <w:szCs w:val="20"/>
              </w:rPr>
              <w:t xml:space="preserve"> </w:t>
            </w:r>
            <w:r>
              <w:rPr>
                <w:rFonts w:asciiTheme="minorHAnsi" w:hAnsiTheme="minorHAnsi" w:cstheme="minorHAnsi"/>
                <w:sz w:val="20"/>
                <w:szCs w:val="20"/>
              </w:rPr>
              <w:t>bude</w:t>
            </w:r>
            <w:r w:rsidRPr="00015BF6">
              <w:rPr>
                <w:rFonts w:asciiTheme="minorHAnsi" w:hAnsiTheme="minorHAnsi" w:cstheme="minorHAnsi"/>
                <w:sz w:val="20"/>
                <w:szCs w:val="20"/>
              </w:rPr>
              <w:t xml:space="preserve"> nasáván do kompresoru přes vstupní filtr a </w:t>
            </w:r>
            <w:r>
              <w:rPr>
                <w:rFonts w:asciiTheme="minorHAnsi" w:hAnsiTheme="minorHAnsi" w:cstheme="minorHAnsi"/>
                <w:sz w:val="20"/>
                <w:szCs w:val="20"/>
              </w:rPr>
              <w:t>bude</w:t>
            </w:r>
            <w:r w:rsidRPr="00015BF6">
              <w:rPr>
                <w:rFonts w:asciiTheme="minorHAnsi" w:hAnsiTheme="minorHAnsi" w:cstheme="minorHAnsi"/>
                <w:sz w:val="20"/>
                <w:szCs w:val="20"/>
              </w:rPr>
              <w:t xml:space="preserve"> stlačován v rotačním šroubovém elementu kompresoru se vstřikováním oleje.</w:t>
            </w:r>
            <w:r>
              <w:rPr>
                <w:rFonts w:asciiTheme="minorHAnsi" w:hAnsiTheme="minorHAnsi" w:cstheme="minorHAnsi"/>
                <w:sz w:val="20"/>
                <w:szCs w:val="20"/>
              </w:rPr>
              <w:t xml:space="preserve"> </w:t>
            </w:r>
            <w:r w:rsidRPr="00015BF6">
              <w:rPr>
                <w:rFonts w:asciiTheme="minorHAnsi" w:hAnsiTheme="minorHAnsi" w:cstheme="minorHAnsi"/>
                <w:sz w:val="20"/>
                <w:szCs w:val="20"/>
              </w:rPr>
              <w:t>Mazací kapalina se</w:t>
            </w:r>
            <w:r>
              <w:rPr>
                <w:rFonts w:asciiTheme="minorHAnsi" w:hAnsiTheme="minorHAnsi" w:cstheme="minorHAnsi"/>
                <w:sz w:val="20"/>
                <w:szCs w:val="20"/>
              </w:rPr>
              <w:t xml:space="preserve"> bude</w:t>
            </w:r>
            <w:r w:rsidRPr="00015BF6">
              <w:rPr>
                <w:rFonts w:asciiTheme="minorHAnsi" w:hAnsiTheme="minorHAnsi" w:cstheme="minorHAnsi"/>
                <w:sz w:val="20"/>
                <w:szCs w:val="20"/>
              </w:rPr>
              <w:t xml:space="preserve"> během fáze komprese rozstřik</w:t>
            </w:r>
            <w:r>
              <w:rPr>
                <w:rFonts w:asciiTheme="minorHAnsi" w:hAnsiTheme="minorHAnsi" w:cstheme="minorHAnsi"/>
                <w:sz w:val="20"/>
                <w:szCs w:val="20"/>
              </w:rPr>
              <w:t>ovat</w:t>
            </w:r>
            <w:r w:rsidRPr="00015BF6">
              <w:rPr>
                <w:rFonts w:asciiTheme="minorHAnsi" w:hAnsiTheme="minorHAnsi" w:cstheme="minorHAnsi"/>
                <w:sz w:val="20"/>
                <w:szCs w:val="20"/>
              </w:rPr>
              <w:t xml:space="preserve"> do vzduchu a směs vzduch/olej </w:t>
            </w:r>
            <w:r>
              <w:rPr>
                <w:rFonts w:asciiTheme="minorHAnsi" w:hAnsiTheme="minorHAnsi" w:cstheme="minorHAnsi"/>
                <w:sz w:val="20"/>
                <w:szCs w:val="20"/>
              </w:rPr>
              <w:t xml:space="preserve">bude </w:t>
            </w:r>
            <w:r w:rsidRPr="00015BF6">
              <w:rPr>
                <w:rFonts w:asciiTheme="minorHAnsi" w:hAnsiTheme="minorHAnsi" w:cstheme="minorHAnsi"/>
                <w:sz w:val="20"/>
                <w:szCs w:val="20"/>
              </w:rPr>
              <w:t>procház</w:t>
            </w:r>
            <w:r>
              <w:rPr>
                <w:rFonts w:asciiTheme="minorHAnsi" w:hAnsiTheme="minorHAnsi" w:cstheme="minorHAnsi"/>
                <w:sz w:val="20"/>
                <w:szCs w:val="20"/>
              </w:rPr>
              <w:t>et</w:t>
            </w:r>
            <w:r w:rsidRPr="00015BF6">
              <w:rPr>
                <w:rFonts w:asciiTheme="minorHAnsi" w:hAnsiTheme="minorHAnsi" w:cstheme="minorHAnsi"/>
                <w:sz w:val="20"/>
                <w:szCs w:val="20"/>
              </w:rPr>
              <w:t xml:space="preserve"> přes zpětný ventil do elementu odlučovače oleje.</w:t>
            </w:r>
          </w:p>
          <w:p w14:paraId="11472C8F" w14:textId="78E0F651" w:rsidR="000572C9" w:rsidRPr="00A355BE" w:rsidRDefault="000572C9" w:rsidP="00140181">
            <w:pPr>
              <w:jc w:val="both"/>
              <w:rPr>
                <w:rFonts w:asciiTheme="minorHAnsi" w:hAnsiTheme="minorHAnsi" w:cstheme="minorHAnsi"/>
                <w:sz w:val="20"/>
                <w:szCs w:val="20"/>
              </w:rPr>
            </w:pPr>
            <w:r w:rsidRPr="00015BF6">
              <w:rPr>
                <w:rFonts w:asciiTheme="minorHAnsi" w:hAnsiTheme="minorHAnsi" w:cstheme="minorHAnsi"/>
                <w:sz w:val="20"/>
                <w:szCs w:val="20"/>
              </w:rPr>
              <w:t>Vzduch pak</w:t>
            </w:r>
            <w:r>
              <w:rPr>
                <w:rFonts w:asciiTheme="minorHAnsi" w:hAnsiTheme="minorHAnsi" w:cstheme="minorHAnsi"/>
                <w:sz w:val="20"/>
                <w:szCs w:val="20"/>
              </w:rPr>
              <w:t xml:space="preserve"> bude</w:t>
            </w:r>
            <w:r w:rsidRPr="00015BF6">
              <w:rPr>
                <w:rFonts w:asciiTheme="minorHAnsi" w:hAnsiTheme="minorHAnsi" w:cstheme="minorHAnsi"/>
                <w:sz w:val="20"/>
                <w:szCs w:val="20"/>
              </w:rPr>
              <w:t xml:space="preserve"> procház</w:t>
            </w:r>
            <w:r>
              <w:rPr>
                <w:rFonts w:asciiTheme="minorHAnsi" w:hAnsiTheme="minorHAnsi" w:cstheme="minorHAnsi"/>
                <w:sz w:val="20"/>
                <w:szCs w:val="20"/>
              </w:rPr>
              <w:t>et</w:t>
            </w:r>
            <w:r w:rsidRPr="00015BF6">
              <w:rPr>
                <w:rFonts w:asciiTheme="minorHAnsi" w:hAnsiTheme="minorHAnsi" w:cstheme="minorHAnsi"/>
                <w:sz w:val="20"/>
                <w:szCs w:val="20"/>
              </w:rPr>
              <w:t xml:space="preserve"> ventilem minimálního tlaku a </w:t>
            </w:r>
            <w:r>
              <w:rPr>
                <w:rFonts w:asciiTheme="minorHAnsi" w:hAnsiTheme="minorHAnsi" w:cstheme="minorHAnsi"/>
                <w:sz w:val="20"/>
                <w:szCs w:val="20"/>
              </w:rPr>
              <w:t>bude</w:t>
            </w:r>
            <w:r w:rsidRPr="00015BF6">
              <w:rPr>
                <w:rFonts w:asciiTheme="minorHAnsi" w:hAnsiTheme="minorHAnsi" w:cstheme="minorHAnsi"/>
                <w:sz w:val="20"/>
                <w:szCs w:val="20"/>
              </w:rPr>
              <w:t xml:space="preserve"> ochlazen dochlazovačem.</w:t>
            </w:r>
            <w:r>
              <w:rPr>
                <w:rFonts w:asciiTheme="minorHAnsi" w:hAnsiTheme="minorHAnsi" w:cstheme="minorHAnsi"/>
                <w:sz w:val="20"/>
                <w:szCs w:val="20"/>
              </w:rPr>
              <w:t xml:space="preserve"> </w:t>
            </w:r>
            <w:r w:rsidRPr="00015BF6">
              <w:rPr>
                <w:rFonts w:asciiTheme="minorHAnsi" w:hAnsiTheme="minorHAnsi" w:cstheme="minorHAnsi"/>
                <w:sz w:val="20"/>
                <w:szCs w:val="20"/>
              </w:rPr>
              <w:t xml:space="preserve">Kondenzovaná vlhkost </w:t>
            </w:r>
            <w:r>
              <w:rPr>
                <w:rFonts w:asciiTheme="minorHAnsi" w:hAnsiTheme="minorHAnsi" w:cstheme="minorHAnsi"/>
                <w:sz w:val="20"/>
                <w:szCs w:val="20"/>
              </w:rPr>
              <w:t>bude</w:t>
            </w:r>
            <w:r w:rsidRPr="00015BF6">
              <w:rPr>
                <w:rFonts w:asciiTheme="minorHAnsi" w:hAnsiTheme="minorHAnsi" w:cstheme="minorHAnsi"/>
                <w:sz w:val="20"/>
                <w:szCs w:val="20"/>
              </w:rPr>
              <w:t xml:space="preserve"> odstraněna odlučovačem vlhkosti s nízkou tlakovou ztrátou a elektronickým vypouštěním kondenzátu a stlačený vzduch se </w:t>
            </w:r>
            <w:r>
              <w:rPr>
                <w:rFonts w:asciiTheme="minorHAnsi" w:hAnsiTheme="minorHAnsi" w:cstheme="minorHAnsi"/>
                <w:sz w:val="20"/>
                <w:szCs w:val="20"/>
              </w:rPr>
              <w:t xml:space="preserve">bude </w:t>
            </w:r>
            <w:r w:rsidRPr="00015BF6">
              <w:rPr>
                <w:rFonts w:asciiTheme="minorHAnsi" w:hAnsiTheme="minorHAnsi" w:cstheme="minorHAnsi"/>
                <w:sz w:val="20"/>
                <w:szCs w:val="20"/>
              </w:rPr>
              <w:t>uvol</w:t>
            </w:r>
            <w:r>
              <w:rPr>
                <w:rFonts w:asciiTheme="minorHAnsi" w:hAnsiTheme="minorHAnsi" w:cstheme="minorHAnsi"/>
                <w:sz w:val="20"/>
                <w:szCs w:val="20"/>
              </w:rPr>
              <w:t>ňovat</w:t>
            </w:r>
            <w:r w:rsidRPr="00015BF6">
              <w:rPr>
                <w:rFonts w:asciiTheme="minorHAnsi" w:hAnsiTheme="minorHAnsi" w:cstheme="minorHAnsi"/>
                <w:sz w:val="20"/>
                <w:szCs w:val="20"/>
              </w:rPr>
              <w:t xml:space="preserve"> do hlavního potrubí.</w:t>
            </w:r>
          </w:p>
        </w:tc>
        <w:tc>
          <w:tcPr>
            <w:tcW w:w="1945" w:type="dxa"/>
            <w:tcBorders>
              <w:top w:val="nil"/>
              <w:left w:val="nil"/>
              <w:bottom w:val="single" w:sz="4" w:space="0" w:color="auto"/>
              <w:right w:val="single" w:sz="4" w:space="0" w:color="auto"/>
            </w:tcBorders>
            <w:shd w:val="clear" w:color="auto" w:fill="auto"/>
          </w:tcPr>
          <w:p w14:paraId="72853121" w14:textId="3EE65F1B" w:rsidR="000572C9" w:rsidRPr="00015BF6" w:rsidRDefault="000572C9" w:rsidP="00140181">
            <w:pPr>
              <w:jc w:val="center"/>
              <w:rPr>
                <w:rFonts w:asciiTheme="minorHAnsi" w:hAnsiTheme="minorHAnsi" w:cstheme="minorHAnsi"/>
                <w:b/>
                <w:bCs/>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23F3527" w14:textId="77777777" w:rsidR="000572C9" w:rsidRPr="0027674A" w:rsidRDefault="000572C9" w:rsidP="00140181">
            <w:pPr>
              <w:jc w:val="center"/>
              <w:rPr>
                <w:rFonts w:asciiTheme="minorHAnsi" w:hAnsiTheme="minorHAnsi" w:cstheme="minorHAnsi"/>
                <w:sz w:val="20"/>
                <w:szCs w:val="20"/>
              </w:rPr>
            </w:pPr>
          </w:p>
        </w:tc>
      </w:tr>
      <w:tr w:rsidR="000572C9" w:rsidRPr="00BB2790" w14:paraId="1111162F" w14:textId="341FA874"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07EF77B" w14:textId="127C9CCD" w:rsidR="000572C9" w:rsidRPr="00141FA1" w:rsidRDefault="000572C9" w:rsidP="00140181">
            <w:pPr>
              <w:jc w:val="both"/>
              <w:rPr>
                <w:rFonts w:asciiTheme="minorHAnsi" w:hAnsiTheme="minorHAnsi" w:cstheme="minorHAnsi"/>
                <w:sz w:val="20"/>
                <w:szCs w:val="20"/>
              </w:rPr>
            </w:pPr>
            <w:r w:rsidRPr="00141FA1">
              <w:rPr>
                <w:rFonts w:asciiTheme="minorHAnsi" w:hAnsiTheme="minorHAnsi" w:cstheme="minorHAnsi"/>
                <w:sz w:val="20"/>
                <w:szCs w:val="20"/>
              </w:rPr>
              <w:t xml:space="preserve">Filtr přívodu vzduchu </w:t>
            </w:r>
            <w:r>
              <w:rPr>
                <w:rFonts w:asciiTheme="minorHAnsi" w:hAnsiTheme="minorHAnsi" w:cstheme="minorHAnsi"/>
                <w:sz w:val="20"/>
                <w:szCs w:val="20"/>
              </w:rPr>
              <w:t>p</w:t>
            </w:r>
            <w:r w:rsidRPr="00141FA1">
              <w:rPr>
                <w:rFonts w:asciiTheme="minorHAnsi" w:hAnsiTheme="minorHAnsi" w:cstheme="minorHAnsi"/>
                <w:sz w:val="20"/>
                <w:szCs w:val="20"/>
              </w:rPr>
              <w:t xml:space="preserve">ro ochranu komponent kompresoru před opotřebením </w:t>
            </w:r>
            <w:r>
              <w:rPr>
                <w:rFonts w:asciiTheme="minorHAnsi" w:hAnsiTheme="minorHAnsi" w:cstheme="minorHAnsi"/>
                <w:sz w:val="20"/>
                <w:szCs w:val="20"/>
              </w:rPr>
              <w:t>bude</w:t>
            </w:r>
            <w:r w:rsidRPr="00141FA1">
              <w:rPr>
                <w:rFonts w:asciiTheme="minorHAnsi" w:hAnsiTheme="minorHAnsi" w:cstheme="minorHAnsi"/>
                <w:sz w:val="20"/>
                <w:szCs w:val="20"/>
              </w:rPr>
              <w:t xml:space="preserve"> do soupravy </w:t>
            </w:r>
            <w:r>
              <w:rPr>
                <w:rFonts w:asciiTheme="minorHAnsi" w:hAnsiTheme="minorHAnsi" w:cstheme="minorHAnsi"/>
                <w:sz w:val="20"/>
                <w:szCs w:val="20"/>
              </w:rPr>
              <w:t xml:space="preserve">přímo </w:t>
            </w:r>
            <w:r w:rsidRPr="00141FA1">
              <w:rPr>
                <w:rFonts w:asciiTheme="minorHAnsi" w:hAnsiTheme="minorHAnsi" w:cstheme="minorHAnsi"/>
                <w:sz w:val="20"/>
                <w:szCs w:val="20"/>
              </w:rPr>
              <w:t>integrován</w:t>
            </w:r>
            <w:r>
              <w:rPr>
                <w:rFonts w:asciiTheme="minorHAnsi" w:hAnsiTheme="minorHAnsi" w:cstheme="minorHAnsi"/>
                <w:sz w:val="20"/>
                <w:szCs w:val="20"/>
              </w:rPr>
              <w:t>. F</w:t>
            </w:r>
            <w:r w:rsidRPr="00141FA1">
              <w:rPr>
                <w:rFonts w:asciiTheme="minorHAnsi" w:hAnsiTheme="minorHAnsi" w:cstheme="minorHAnsi"/>
                <w:sz w:val="20"/>
                <w:szCs w:val="20"/>
              </w:rPr>
              <w:t xml:space="preserve">iltrace </w:t>
            </w:r>
            <w:proofErr w:type="gramStart"/>
            <w:r w:rsidRPr="00141FA1">
              <w:rPr>
                <w:rFonts w:asciiTheme="minorHAnsi" w:hAnsiTheme="minorHAnsi" w:cstheme="minorHAnsi"/>
                <w:sz w:val="20"/>
                <w:szCs w:val="20"/>
              </w:rPr>
              <w:t>částic &gt;</w:t>
            </w:r>
            <w:proofErr w:type="gramEnd"/>
            <w:r w:rsidRPr="00141FA1">
              <w:rPr>
                <w:rFonts w:asciiTheme="minorHAnsi" w:hAnsiTheme="minorHAnsi" w:cstheme="minorHAnsi"/>
                <w:sz w:val="20"/>
                <w:szCs w:val="20"/>
              </w:rPr>
              <w:t xml:space="preserve"> 3 mikrony s účinností 99,9 %</w:t>
            </w:r>
          </w:p>
        </w:tc>
        <w:tc>
          <w:tcPr>
            <w:tcW w:w="1945" w:type="dxa"/>
            <w:tcBorders>
              <w:top w:val="nil"/>
              <w:left w:val="nil"/>
              <w:bottom w:val="single" w:sz="4" w:space="0" w:color="auto"/>
              <w:right w:val="single" w:sz="4" w:space="0" w:color="auto"/>
            </w:tcBorders>
            <w:shd w:val="clear" w:color="auto" w:fill="auto"/>
          </w:tcPr>
          <w:p w14:paraId="71E8F522" w14:textId="4AC34B8C"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3D8E28B5" w14:textId="77777777" w:rsidR="000572C9" w:rsidRPr="0027674A" w:rsidRDefault="000572C9" w:rsidP="00140181">
            <w:pPr>
              <w:jc w:val="center"/>
              <w:rPr>
                <w:rFonts w:asciiTheme="minorHAnsi" w:hAnsiTheme="minorHAnsi" w:cstheme="minorHAnsi"/>
                <w:sz w:val="20"/>
                <w:szCs w:val="20"/>
              </w:rPr>
            </w:pPr>
          </w:p>
        </w:tc>
      </w:tr>
      <w:tr w:rsidR="000572C9" w:rsidRPr="00A65502" w14:paraId="5FB433A3" w14:textId="4A6F9DB2"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42660AAC" w14:textId="5260F985" w:rsidR="000572C9" w:rsidRPr="00A65502" w:rsidRDefault="000572C9" w:rsidP="00140181">
            <w:pPr>
              <w:rPr>
                <w:rFonts w:asciiTheme="minorHAnsi" w:hAnsiTheme="minorHAnsi" w:cstheme="minorHAnsi"/>
                <w:b/>
                <w:bCs/>
                <w:sz w:val="20"/>
                <w:szCs w:val="20"/>
              </w:rPr>
            </w:pPr>
            <w:r w:rsidRPr="00A65502">
              <w:rPr>
                <w:rFonts w:asciiTheme="minorHAnsi" w:hAnsiTheme="minorHAnsi" w:cstheme="minorHAnsi"/>
                <w:b/>
                <w:bCs/>
                <w:sz w:val="20"/>
                <w:szCs w:val="20"/>
              </w:rPr>
              <w:t>Olejový systém:</w:t>
            </w:r>
          </w:p>
        </w:tc>
        <w:tc>
          <w:tcPr>
            <w:tcW w:w="1321" w:type="dxa"/>
            <w:tcBorders>
              <w:top w:val="nil"/>
              <w:left w:val="single" w:sz="4" w:space="0" w:color="auto"/>
              <w:bottom w:val="single" w:sz="4" w:space="0" w:color="auto"/>
              <w:right w:val="single" w:sz="4" w:space="0" w:color="auto"/>
            </w:tcBorders>
          </w:tcPr>
          <w:p w14:paraId="3701914D" w14:textId="77777777" w:rsidR="000572C9" w:rsidRPr="00A65502" w:rsidRDefault="000572C9" w:rsidP="00140181">
            <w:pPr>
              <w:rPr>
                <w:rFonts w:asciiTheme="minorHAnsi" w:hAnsiTheme="minorHAnsi" w:cstheme="minorHAnsi"/>
                <w:b/>
                <w:bCs/>
                <w:sz w:val="20"/>
                <w:szCs w:val="20"/>
              </w:rPr>
            </w:pPr>
          </w:p>
        </w:tc>
      </w:tr>
      <w:tr w:rsidR="000572C9" w:rsidRPr="00BB2790" w14:paraId="5A5A365A" w14:textId="43CC55FC"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269C0C4" w14:textId="752C0A08" w:rsidR="000572C9" w:rsidRPr="00141FA1" w:rsidRDefault="000572C9" w:rsidP="00140181">
            <w:pPr>
              <w:jc w:val="both"/>
              <w:rPr>
                <w:rFonts w:asciiTheme="minorHAnsi" w:hAnsiTheme="minorHAnsi" w:cstheme="minorHAnsi"/>
                <w:sz w:val="20"/>
                <w:szCs w:val="20"/>
              </w:rPr>
            </w:pPr>
            <w:r>
              <w:rPr>
                <w:rFonts w:asciiTheme="minorHAnsi" w:hAnsiTheme="minorHAnsi" w:cstheme="minorHAnsi"/>
                <w:sz w:val="20"/>
                <w:szCs w:val="20"/>
              </w:rPr>
              <w:t>Fungování systému – m</w:t>
            </w:r>
            <w:r w:rsidRPr="00A65502">
              <w:rPr>
                <w:rFonts w:asciiTheme="minorHAnsi" w:hAnsiTheme="minorHAnsi" w:cstheme="minorHAnsi"/>
                <w:sz w:val="20"/>
                <w:szCs w:val="20"/>
              </w:rPr>
              <w:t xml:space="preserve">azací kapalina obsažená v olejové jímce </w:t>
            </w:r>
            <w:r>
              <w:rPr>
                <w:rFonts w:asciiTheme="minorHAnsi" w:hAnsiTheme="minorHAnsi" w:cstheme="minorHAnsi"/>
                <w:sz w:val="20"/>
                <w:szCs w:val="20"/>
              </w:rPr>
              <w:t>po</w:t>
            </w:r>
            <w:r w:rsidRPr="00A65502">
              <w:rPr>
                <w:rFonts w:asciiTheme="minorHAnsi" w:hAnsiTheme="minorHAnsi" w:cstheme="minorHAnsi"/>
                <w:sz w:val="20"/>
                <w:szCs w:val="20"/>
              </w:rPr>
              <w:t xml:space="preserve">teče pod diferenčním tlakem do termostatického obtokového ventilu, chladiče vzduchu, olejového filtru a uzavíracího ventilu oleje, pak </w:t>
            </w:r>
            <w:r>
              <w:rPr>
                <w:rFonts w:asciiTheme="minorHAnsi" w:hAnsiTheme="minorHAnsi" w:cstheme="minorHAnsi"/>
                <w:sz w:val="20"/>
                <w:szCs w:val="20"/>
              </w:rPr>
              <w:t>bude</w:t>
            </w:r>
            <w:r w:rsidRPr="00A65502">
              <w:rPr>
                <w:rFonts w:asciiTheme="minorHAnsi" w:hAnsiTheme="minorHAnsi" w:cstheme="minorHAnsi"/>
                <w:sz w:val="20"/>
                <w:szCs w:val="20"/>
              </w:rPr>
              <w:t xml:space="preserve"> rozstříknuta do elementu kompresoru, kde se ochladí a utěsní a promaže proces komprese.</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Termostatický obtokový ventil </w:t>
            </w:r>
            <w:r>
              <w:rPr>
                <w:rFonts w:asciiTheme="minorHAnsi" w:hAnsiTheme="minorHAnsi" w:cstheme="minorHAnsi"/>
                <w:sz w:val="20"/>
                <w:szCs w:val="20"/>
              </w:rPr>
              <w:t>bude zajišťovat</w:t>
            </w:r>
            <w:r w:rsidRPr="00A65502">
              <w:rPr>
                <w:rFonts w:asciiTheme="minorHAnsi" w:hAnsiTheme="minorHAnsi" w:cstheme="minorHAnsi"/>
                <w:sz w:val="20"/>
                <w:szCs w:val="20"/>
              </w:rPr>
              <w:t xml:space="preserve"> rychlé dosažení optimální provozní teploty kompresoru při spuštění a </w:t>
            </w:r>
            <w:r>
              <w:rPr>
                <w:rFonts w:asciiTheme="minorHAnsi" w:hAnsiTheme="minorHAnsi" w:cstheme="minorHAnsi"/>
                <w:sz w:val="20"/>
                <w:szCs w:val="20"/>
              </w:rPr>
              <w:t xml:space="preserve">bude </w:t>
            </w:r>
            <w:r w:rsidRPr="00A65502">
              <w:rPr>
                <w:rFonts w:asciiTheme="minorHAnsi" w:hAnsiTheme="minorHAnsi" w:cstheme="minorHAnsi"/>
                <w:sz w:val="20"/>
                <w:szCs w:val="20"/>
              </w:rPr>
              <w:t>udrž</w:t>
            </w:r>
            <w:r>
              <w:rPr>
                <w:rFonts w:asciiTheme="minorHAnsi" w:hAnsiTheme="minorHAnsi" w:cstheme="minorHAnsi"/>
                <w:sz w:val="20"/>
                <w:szCs w:val="20"/>
              </w:rPr>
              <w:t>ovat</w:t>
            </w:r>
            <w:r w:rsidRPr="00A65502">
              <w:rPr>
                <w:rFonts w:asciiTheme="minorHAnsi" w:hAnsiTheme="minorHAnsi" w:cstheme="minorHAnsi"/>
                <w:sz w:val="20"/>
                <w:szCs w:val="20"/>
              </w:rPr>
              <w:t xml:space="preserve"> teplotu během doby nízkého zatížení tím, že umožní chladnému mazivu obejít olejový chladič.</w:t>
            </w:r>
          </w:p>
        </w:tc>
        <w:tc>
          <w:tcPr>
            <w:tcW w:w="1945" w:type="dxa"/>
            <w:tcBorders>
              <w:top w:val="nil"/>
              <w:left w:val="nil"/>
              <w:bottom w:val="single" w:sz="4" w:space="0" w:color="auto"/>
              <w:right w:val="single" w:sz="4" w:space="0" w:color="auto"/>
            </w:tcBorders>
            <w:shd w:val="clear" w:color="auto" w:fill="auto"/>
          </w:tcPr>
          <w:p w14:paraId="0E151884" w14:textId="41361CEA"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10B8EE0" w14:textId="77777777" w:rsidR="000572C9" w:rsidRPr="0027674A" w:rsidRDefault="000572C9" w:rsidP="00140181">
            <w:pPr>
              <w:jc w:val="center"/>
              <w:rPr>
                <w:rFonts w:asciiTheme="minorHAnsi" w:hAnsiTheme="minorHAnsi" w:cstheme="minorHAnsi"/>
                <w:sz w:val="20"/>
                <w:szCs w:val="20"/>
              </w:rPr>
            </w:pPr>
          </w:p>
        </w:tc>
      </w:tr>
      <w:tr w:rsidR="000572C9" w:rsidRPr="00BB2790" w14:paraId="66868280" w14:textId="4B51F824"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BCAD4F8" w14:textId="45E681AA" w:rsidR="000572C9" w:rsidRPr="00141FA1" w:rsidRDefault="000572C9" w:rsidP="00140181">
            <w:pPr>
              <w:jc w:val="both"/>
              <w:rPr>
                <w:rFonts w:asciiTheme="minorHAnsi" w:hAnsiTheme="minorHAnsi" w:cstheme="minorHAnsi"/>
                <w:sz w:val="20"/>
                <w:szCs w:val="20"/>
              </w:rPr>
            </w:pPr>
            <w:r>
              <w:rPr>
                <w:rFonts w:asciiTheme="minorHAnsi" w:hAnsiTheme="minorHAnsi" w:cstheme="minorHAnsi"/>
                <w:sz w:val="20"/>
                <w:szCs w:val="20"/>
              </w:rPr>
              <w:t>C</w:t>
            </w:r>
            <w:r w:rsidRPr="00141FA1">
              <w:rPr>
                <w:rFonts w:asciiTheme="minorHAnsi" w:hAnsiTheme="minorHAnsi" w:cstheme="minorHAnsi"/>
                <w:sz w:val="20"/>
                <w:szCs w:val="20"/>
              </w:rPr>
              <w:t>hladicí systém</w:t>
            </w:r>
            <w:r>
              <w:rPr>
                <w:rFonts w:asciiTheme="minorHAnsi" w:hAnsiTheme="minorHAnsi" w:cstheme="minorHAnsi"/>
                <w:sz w:val="20"/>
                <w:szCs w:val="20"/>
              </w:rPr>
              <w:t xml:space="preserve"> bude integrovaný</w:t>
            </w:r>
            <w:r w:rsidRPr="00141FA1">
              <w:rPr>
                <w:rFonts w:asciiTheme="minorHAnsi" w:hAnsiTheme="minorHAnsi" w:cstheme="minorHAnsi"/>
                <w:sz w:val="20"/>
                <w:szCs w:val="20"/>
              </w:rPr>
              <w:t xml:space="preserve"> s chladicími ventilátory a odlučovačem oleje ze vzduchu</w:t>
            </w:r>
            <w:r>
              <w:rPr>
                <w:rFonts w:asciiTheme="minorHAnsi" w:hAnsiTheme="minorHAnsi" w:cstheme="minorHAnsi"/>
                <w:sz w:val="20"/>
                <w:szCs w:val="20"/>
              </w:rPr>
              <w:t>, který</w:t>
            </w:r>
            <w:r w:rsidRPr="00141FA1">
              <w:rPr>
                <w:rFonts w:asciiTheme="minorHAnsi" w:hAnsiTheme="minorHAnsi" w:cstheme="minorHAnsi"/>
                <w:sz w:val="20"/>
                <w:szCs w:val="20"/>
              </w:rPr>
              <w:t xml:space="preserve"> zajis</w:t>
            </w:r>
            <w:r>
              <w:rPr>
                <w:rFonts w:asciiTheme="minorHAnsi" w:hAnsiTheme="minorHAnsi" w:cstheme="minorHAnsi"/>
                <w:sz w:val="20"/>
                <w:szCs w:val="20"/>
              </w:rPr>
              <w:t>tí</w:t>
            </w:r>
            <w:r w:rsidRPr="00141FA1">
              <w:rPr>
                <w:rFonts w:asciiTheme="minorHAnsi" w:hAnsiTheme="minorHAnsi" w:cstheme="minorHAnsi"/>
                <w:sz w:val="20"/>
                <w:szCs w:val="20"/>
              </w:rPr>
              <w:t xml:space="preserve"> nízký zbytkový obsah oleje ve stlačeném vzduchu bez kapalného kondenzátu</w:t>
            </w:r>
          </w:p>
        </w:tc>
        <w:tc>
          <w:tcPr>
            <w:tcW w:w="1945" w:type="dxa"/>
            <w:tcBorders>
              <w:top w:val="nil"/>
              <w:left w:val="nil"/>
              <w:bottom w:val="single" w:sz="4" w:space="0" w:color="auto"/>
              <w:right w:val="single" w:sz="4" w:space="0" w:color="auto"/>
            </w:tcBorders>
            <w:shd w:val="clear" w:color="auto" w:fill="auto"/>
          </w:tcPr>
          <w:p w14:paraId="0F590E4E" w14:textId="54001BCB"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22A967B4" w14:textId="77777777" w:rsidR="000572C9" w:rsidRPr="0027674A" w:rsidRDefault="000572C9" w:rsidP="00140181">
            <w:pPr>
              <w:jc w:val="center"/>
              <w:rPr>
                <w:rFonts w:asciiTheme="minorHAnsi" w:hAnsiTheme="minorHAnsi" w:cstheme="minorHAnsi"/>
                <w:sz w:val="20"/>
                <w:szCs w:val="20"/>
              </w:rPr>
            </w:pPr>
          </w:p>
        </w:tc>
      </w:tr>
      <w:tr w:rsidR="000572C9" w:rsidRPr="00BB2790" w14:paraId="2C6ED9B5" w14:textId="59DAB39C"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555D96E" w14:textId="26CAC7E8" w:rsidR="000572C9" w:rsidRPr="00141FA1" w:rsidRDefault="000572C9" w:rsidP="00140181">
            <w:pPr>
              <w:jc w:val="both"/>
              <w:rPr>
                <w:rFonts w:asciiTheme="minorHAnsi" w:hAnsiTheme="minorHAnsi" w:cstheme="minorHAnsi"/>
                <w:sz w:val="20"/>
                <w:szCs w:val="20"/>
              </w:rPr>
            </w:pPr>
            <w:r w:rsidRPr="00015BF6">
              <w:rPr>
                <w:rFonts w:asciiTheme="minorHAnsi" w:hAnsiTheme="minorHAnsi" w:cstheme="minorHAnsi"/>
                <w:sz w:val="20"/>
                <w:szCs w:val="20"/>
              </w:rPr>
              <w:t xml:space="preserve">Chladiče </w:t>
            </w:r>
            <w:r>
              <w:rPr>
                <w:rFonts w:asciiTheme="minorHAnsi" w:hAnsiTheme="minorHAnsi" w:cstheme="minorHAnsi"/>
                <w:sz w:val="20"/>
                <w:szCs w:val="20"/>
              </w:rPr>
              <w:t xml:space="preserve">budou </w:t>
            </w:r>
            <w:r w:rsidRPr="00015BF6">
              <w:rPr>
                <w:rFonts w:asciiTheme="minorHAnsi" w:hAnsiTheme="minorHAnsi" w:cstheme="minorHAnsi"/>
                <w:sz w:val="20"/>
                <w:szCs w:val="20"/>
              </w:rPr>
              <w:t>z hliníkového bloku pro optimální regulaci teploty za všech provozních podmínek a se snadným přístupem pro údržbu</w:t>
            </w:r>
          </w:p>
        </w:tc>
        <w:tc>
          <w:tcPr>
            <w:tcW w:w="1945" w:type="dxa"/>
            <w:tcBorders>
              <w:top w:val="nil"/>
              <w:left w:val="nil"/>
              <w:bottom w:val="single" w:sz="4" w:space="0" w:color="auto"/>
              <w:right w:val="single" w:sz="4" w:space="0" w:color="auto"/>
            </w:tcBorders>
            <w:shd w:val="clear" w:color="auto" w:fill="auto"/>
          </w:tcPr>
          <w:p w14:paraId="29834806" w14:textId="77777777" w:rsidR="000572C9" w:rsidRPr="0027674A" w:rsidRDefault="000572C9" w:rsidP="00140181">
            <w:pPr>
              <w:jc w:val="center"/>
              <w:rPr>
                <w:rFonts w:asciiTheme="minorHAnsi" w:hAnsiTheme="minorHAnsi" w:cstheme="minorHAnsi"/>
                <w:sz w:val="20"/>
                <w:szCs w:val="20"/>
              </w:rPr>
            </w:pPr>
          </w:p>
        </w:tc>
        <w:tc>
          <w:tcPr>
            <w:tcW w:w="1321" w:type="dxa"/>
            <w:tcBorders>
              <w:top w:val="nil"/>
              <w:left w:val="nil"/>
              <w:bottom w:val="single" w:sz="4" w:space="0" w:color="auto"/>
              <w:right w:val="single" w:sz="4" w:space="0" w:color="auto"/>
            </w:tcBorders>
          </w:tcPr>
          <w:p w14:paraId="36294436" w14:textId="77777777" w:rsidR="000572C9" w:rsidRPr="0027674A" w:rsidRDefault="000572C9" w:rsidP="00140181">
            <w:pPr>
              <w:jc w:val="center"/>
              <w:rPr>
                <w:rFonts w:asciiTheme="minorHAnsi" w:hAnsiTheme="minorHAnsi" w:cstheme="minorHAnsi"/>
                <w:sz w:val="20"/>
                <w:szCs w:val="20"/>
              </w:rPr>
            </w:pPr>
          </w:p>
        </w:tc>
      </w:tr>
      <w:tr w:rsidR="000572C9" w:rsidRPr="00BB2790" w14:paraId="278B0359" w14:textId="39DE2276"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9EA0A84" w14:textId="3F27665F" w:rsidR="000572C9" w:rsidRPr="00141FA1" w:rsidRDefault="000572C9" w:rsidP="00140181">
            <w:pPr>
              <w:jc w:val="both"/>
              <w:rPr>
                <w:rFonts w:asciiTheme="minorHAnsi" w:hAnsiTheme="minorHAnsi" w:cstheme="minorHAnsi"/>
                <w:sz w:val="20"/>
                <w:szCs w:val="20"/>
              </w:rPr>
            </w:pPr>
            <w:r w:rsidRPr="00141FA1">
              <w:rPr>
                <w:rFonts w:asciiTheme="minorHAnsi" w:hAnsiTheme="minorHAnsi" w:cstheme="minorHAnsi"/>
                <w:sz w:val="20"/>
                <w:szCs w:val="20"/>
              </w:rPr>
              <w:t xml:space="preserve">Souprava </w:t>
            </w:r>
            <w:r>
              <w:rPr>
                <w:rFonts w:asciiTheme="minorHAnsi" w:hAnsiTheme="minorHAnsi" w:cstheme="minorHAnsi"/>
                <w:sz w:val="20"/>
                <w:szCs w:val="20"/>
              </w:rPr>
              <w:t>bude</w:t>
            </w:r>
            <w:r w:rsidRPr="00141FA1">
              <w:rPr>
                <w:rFonts w:asciiTheme="minorHAnsi" w:hAnsiTheme="minorHAnsi" w:cstheme="minorHAnsi"/>
                <w:sz w:val="20"/>
                <w:szCs w:val="20"/>
              </w:rPr>
              <w:t xml:space="preserve"> s 10mikronovým systémem filtrace oleje</w:t>
            </w:r>
          </w:p>
        </w:tc>
        <w:tc>
          <w:tcPr>
            <w:tcW w:w="1945" w:type="dxa"/>
            <w:tcBorders>
              <w:top w:val="nil"/>
              <w:left w:val="nil"/>
              <w:bottom w:val="single" w:sz="4" w:space="0" w:color="auto"/>
              <w:right w:val="single" w:sz="4" w:space="0" w:color="auto"/>
            </w:tcBorders>
            <w:shd w:val="clear" w:color="auto" w:fill="auto"/>
          </w:tcPr>
          <w:p w14:paraId="02A24DB0" w14:textId="23370BF8"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9DCC8EF" w14:textId="77777777" w:rsidR="000572C9" w:rsidRPr="0027674A" w:rsidRDefault="000572C9" w:rsidP="00140181">
            <w:pPr>
              <w:jc w:val="center"/>
              <w:rPr>
                <w:rFonts w:asciiTheme="minorHAnsi" w:hAnsiTheme="minorHAnsi" w:cstheme="minorHAnsi"/>
                <w:sz w:val="20"/>
                <w:szCs w:val="20"/>
              </w:rPr>
            </w:pPr>
          </w:p>
        </w:tc>
      </w:tr>
      <w:tr w:rsidR="000572C9" w:rsidRPr="00A65502" w14:paraId="2544316B" w14:textId="513E4B62"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23483C76" w14:textId="0206D133" w:rsidR="000572C9" w:rsidRPr="00A65502" w:rsidRDefault="000572C9" w:rsidP="00140181">
            <w:pPr>
              <w:rPr>
                <w:rFonts w:asciiTheme="minorHAnsi" w:hAnsiTheme="minorHAnsi" w:cstheme="minorHAnsi"/>
                <w:b/>
                <w:bCs/>
                <w:sz w:val="20"/>
                <w:szCs w:val="20"/>
              </w:rPr>
            </w:pPr>
            <w:r w:rsidRPr="00A65502">
              <w:rPr>
                <w:rFonts w:asciiTheme="minorHAnsi" w:hAnsiTheme="minorHAnsi" w:cstheme="minorHAnsi"/>
                <w:b/>
                <w:bCs/>
                <w:sz w:val="20"/>
                <w:szCs w:val="20"/>
              </w:rPr>
              <w:t>Systém sušení vzduchu:</w:t>
            </w:r>
          </w:p>
        </w:tc>
        <w:tc>
          <w:tcPr>
            <w:tcW w:w="1321" w:type="dxa"/>
            <w:tcBorders>
              <w:top w:val="nil"/>
              <w:left w:val="single" w:sz="4" w:space="0" w:color="auto"/>
              <w:bottom w:val="single" w:sz="4" w:space="0" w:color="auto"/>
              <w:right w:val="single" w:sz="4" w:space="0" w:color="auto"/>
            </w:tcBorders>
          </w:tcPr>
          <w:p w14:paraId="5DDED088" w14:textId="77777777" w:rsidR="000572C9" w:rsidRPr="00A65502" w:rsidRDefault="000572C9" w:rsidP="00140181">
            <w:pPr>
              <w:rPr>
                <w:rFonts w:asciiTheme="minorHAnsi" w:hAnsiTheme="minorHAnsi" w:cstheme="minorHAnsi"/>
                <w:b/>
                <w:bCs/>
                <w:sz w:val="20"/>
                <w:szCs w:val="20"/>
              </w:rPr>
            </w:pPr>
          </w:p>
        </w:tc>
      </w:tr>
      <w:tr w:rsidR="000572C9" w:rsidRPr="00BB2790" w14:paraId="0594CF7B" w14:textId="1D7443B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7B07256" w14:textId="495A5C3B" w:rsidR="000572C9" w:rsidRPr="00141FA1" w:rsidRDefault="000572C9" w:rsidP="00140181">
            <w:pPr>
              <w:jc w:val="both"/>
              <w:rPr>
                <w:rFonts w:asciiTheme="minorHAnsi" w:hAnsiTheme="minorHAnsi" w:cstheme="minorHAnsi"/>
                <w:sz w:val="20"/>
                <w:szCs w:val="20"/>
              </w:rPr>
            </w:pPr>
            <w:r>
              <w:rPr>
                <w:rFonts w:asciiTheme="minorHAnsi" w:hAnsiTheme="minorHAnsi" w:cstheme="minorHAnsi"/>
                <w:sz w:val="20"/>
                <w:szCs w:val="20"/>
              </w:rPr>
              <w:t>Fungování systému – s</w:t>
            </w:r>
            <w:r w:rsidRPr="00A65502">
              <w:rPr>
                <w:rFonts w:asciiTheme="minorHAnsi" w:hAnsiTheme="minorHAnsi" w:cstheme="minorHAnsi"/>
                <w:sz w:val="20"/>
                <w:szCs w:val="20"/>
              </w:rPr>
              <w:t xml:space="preserve">tlačený vzduch </w:t>
            </w:r>
            <w:r>
              <w:rPr>
                <w:rFonts w:asciiTheme="minorHAnsi" w:hAnsiTheme="minorHAnsi" w:cstheme="minorHAnsi"/>
                <w:sz w:val="20"/>
                <w:szCs w:val="20"/>
              </w:rPr>
              <w:t xml:space="preserve">bude </w:t>
            </w:r>
            <w:r w:rsidRPr="00A65502">
              <w:rPr>
                <w:rFonts w:asciiTheme="minorHAnsi" w:hAnsiTheme="minorHAnsi" w:cstheme="minorHAnsi"/>
                <w:sz w:val="20"/>
                <w:szCs w:val="20"/>
              </w:rPr>
              <w:t>vstup</w:t>
            </w:r>
            <w:r>
              <w:rPr>
                <w:rFonts w:asciiTheme="minorHAnsi" w:hAnsiTheme="minorHAnsi" w:cstheme="minorHAnsi"/>
                <w:sz w:val="20"/>
                <w:szCs w:val="20"/>
              </w:rPr>
              <w:t>ovat</w:t>
            </w:r>
            <w:r w:rsidRPr="00A65502">
              <w:rPr>
                <w:rFonts w:asciiTheme="minorHAnsi" w:hAnsiTheme="minorHAnsi" w:cstheme="minorHAnsi"/>
                <w:sz w:val="20"/>
                <w:szCs w:val="20"/>
              </w:rPr>
              <w:t xml:space="preserve"> do výměníku tepla vzduch-vzduch, který ochladí vzduch na teplotu blízkou bodu mrazu pomocí chladicího média sušiče.</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Kompresor chladicího média </w:t>
            </w:r>
            <w:r>
              <w:rPr>
                <w:rFonts w:asciiTheme="minorHAnsi" w:hAnsiTheme="minorHAnsi" w:cstheme="minorHAnsi"/>
                <w:sz w:val="20"/>
                <w:szCs w:val="20"/>
              </w:rPr>
              <w:t>bude zvyšovat</w:t>
            </w:r>
            <w:r w:rsidRPr="00A65502">
              <w:rPr>
                <w:rFonts w:asciiTheme="minorHAnsi" w:hAnsiTheme="minorHAnsi" w:cstheme="minorHAnsi"/>
                <w:sz w:val="20"/>
                <w:szCs w:val="20"/>
              </w:rPr>
              <w:t xml:space="preserve"> tlak chladicího média, až dosáhne teploty blízké bodu kondenzace, načež se teplo ztratí ochlazením v kondenzátoru.</w:t>
            </w:r>
            <w:r>
              <w:rPr>
                <w:rFonts w:asciiTheme="minorHAnsi" w:hAnsiTheme="minorHAnsi" w:cstheme="minorHAnsi"/>
                <w:sz w:val="20"/>
                <w:szCs w:val="20"/>
              </w:rPr>
              <w:t xml:space="preserve"> V chladícím systému bude použit</w:t>
            </w:r>
            <w:r w:rsidRPr="00A65502">
              <w:rPr>
                <w:rFonts w:asciiTheme="minorHAnsi" w:hAnsiTheme="minorHAnsi" w:cstheme="minorHAnsi"/>
                <w:sz w:val="20"/>
                <w:szCs w:val="20"/>
              </w:rPr>
              <w:t xml:space="preserve"> vysoce účinn</w:t>
            </w:r>
            <w:r>
              <w:rPr>
                <w:rFonts w:asciiTheme="minorHAnsi" w:hAnsiTheme="minorHAnsi" w:cstheme="minorHAnsi"/>
                <w:sz w:val="20"/>
                <w:szCs w:val="20"/>
              </w:rPr>
              <w:t>é</w:t>
            </w:r>
            <w:r w:rsidRPr="00A65502">
              <w:rPr>
                <w:rFonts w:asciiTheme="minorHAnsi" w:hAnsiTheme="minorHAnsi" w:cstheme="minorHAnsi"/>
                <w:sz w:val="20"/>
                <w:szCs w:val="20"/>
              </w:rPr>
              <w:t xml:space="preserve"> ekologické chladicí médiu</w:t>
            </w:r>
            <w:r>
              <w:rPr>
                <w:rFonts w:asciiTheme="minorHAnsi" w:hAnsiTheme="minorHAnsi" w:cstheme="minorHAnsi"/>
                <w:sz w:val="20"/>
                <w:szCs w:val="20"/>
              </w:rPr>
              <w:t>m</w:t>
            </w:r>
            <w:r w:rsidRPr="00A65502">
              <w:rPr>
                <w:rFonts w:asciiTheme="minorHAnsi" w:hAnsiTheme="minorHAnsi" w:cstheme="minorHAnsi"/>
                <w:sz w:val="20"/>
                <w:szCs w:val="20"/>
              </w:rPr>
              <w:t>.</w:t>
            </w:r>
            <w:r>
              <w:rPr>
                <w:rFonts w:asciiTheme="minorHAnsi" w:hAnsiTheme="minorHAnsi" w:cstheme="minorHAnsi"/>
                <w:sz w:val="20"/>
                <w:szCs w:val="20"/>
              </w:rPr>
              <w:t xml:space="preserve"> </w:t>
            </w:r>
            <w:r w:rsidRPr="00A65502">
              <w:rPr>
                <w:rFonts w:asciiTheme="minorHAnsi" w:hAnsiTheme="minorHAnsi" w:cstheme="minorHAnsi"/>
                <w:sz w:val="20"/>
                <w:szCs w:val="20"/>
              </w:rPr>
              <w:t>Kondenzátor</w:t>
            </w:r>
            <w:r>
              <w:rPr>
                <w:rFonts w:asciiTheme="minorHAnsi" w:hAnsiTheme="minorHAnsi" w:cstheme="minorHAnsi"/>
                <w:sz w:val="20"/>
                <w:szCs w:val="20"/>
              </w:rPr>
              <w:t xml:space="preserve"> bude</w:t>
            </w:r>
            <w:r w:rsidRPr="00A65502">
              <w:rPr>
                <w:rFonts w:asciiTheme="minorHAnsi" w:hAnsiTheme="minorHAnsi" w:cstheme="minorHAnsi"/>
                <w:sz w:val="20"/>
                <w:szCs w:val="20"/>
              </w:rPr>
              <w:t xml:space="preserve"> </w:t>
            </w:r>
            <w:r w:rsidRPr="00A65502">
              <w:rPr>
                <w:rFonts w:asciiTheme="minorHAnsi" w:hAnsiTheme="minorHAnsi" w:cstheme="minorHAnsi"/>
                <w:sz w:val="20"/>
                <w:szCs w:val="20"/>
              </w:rPr>
              <w:lastRenderedPageBreak/>
              <w:t>odeb</w:t>
            </w:r>
            <w:r>
              <w:rPr>
                <w:rFonts w:asciiTheme="minorHAnsi" w:hAnsiTheme="minorHAnsi" w:cstheme="minorHAnsi"/>
                <w:sz w:val="20"/>
                <w:szCs w:val="20"/>
              </w:rPr>
              <w:t>írat</w:t>
            </w:r>
            <w:r w:rsidRPr="00A65502">
              <w:rPr>
                <w:rFonts w:asciiTheme="minorHAnsi" w:hAnsiTheme="minorHAnsi" w:cstheme="minorHAnsi"/>
                <w:sz w:val="20"/>
                <w:szCs w:val="20"/>
              </w:rPr>
              <w:t xml:space="preserve"> teplo z chladicího média a vypustí je do atmosféry.</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Odlučovač kapaliny </w:t>
            </w:r>
            <w:r>
              <w:rPr>
                <w:rFonts w:asciiTheme="minorHAnsi" w:hAnsiTheme="minorHAnsi" w:cstheme="minorHAnsi"/>
                <w:sz w:val="20"/>
                <w:szCs w:val="20"/>
              </w:rPr>
              <w:t>bude</w:t>
            </w:r>
            <w:r w:rsidRPr="00A65502">
              <w:rPr>
                <w:rFonts w:asciiTheme="minorHAnsi" w:hAnsiTheme="minorHAnsi" w:cstheme="minorHAnsi"/>
                <w:sz w:val="20"/>
                <w:szCs w:val="20"/>
              </w:rPr>
              <w:t xml:space="preserve"> integrován v kompresoru, který </w:t>
            </w:r>
            <w:r>
              <w:rPr>
                <w:rFonts w:asciiTheme="minorHAnsi" w:hAnsiTheme="minorHAnsi" w:cstheme="minorHAnsi"/>
                <w:sz w:val="20"/>
                <w:szCs w:val="20"/>
              </w:rPr>
              <w:t xml:space="preserve">bude </w:t>
            </w:r>
            <w:r w:rsidRPr="00A65502">
              <w:rPr>
                <w:rFonts w:asciiTheme="minorHAnsi" w:hAnsiTheme="minorHAnsi" w:cstheme="minorHAnsi"/>
                <w:sz w:val="20"/>
                <w:szCs w:val="20"/>
              </w:rPr>
              <w:t>odstra</w:t>
            </w:r>
            <w:r>
              <w:rPr>
                <w:rFonts w:asciiTheme="minorHAnsi" w:hAnsiTheme="minorHAnsi" w:cstheme="minorHAnsi"/>
                <w:sz w:val="20"/>
                <w:szCs w:val="20"/>
              </w:rPr>
              <w:t>ňovat</w:t>
            </w:r>
            <w:r w:rsidRPr="00A65502">
              <w:rPr>
                <w:rFonts w:asciiTheme="minorHAnsi" w:hAnsiTheme="minorHAnsi" w:cstheme="minorHAnsi"/>
                <w:sz w:val="20"/>
                <w:szCs w:val="20"/>
              </w:rPr>
              <w:t xml:space="preserve"> vlhkost a částice z chladicího média pro zajištění spolehlivého provozu sušiče. Termostatický expanzní ventil </w:t>
            </w:r>
            <w:r>
              <w:rPr>
                <w:rFonts w:asciiTheme="minorHAnsi" w:hAnsiTheme="minorHAnsi" w:cstheme="minorHAnsi"/>
                <w:sz w:val="20"/>
                <w:szCs w:val="20"/>
              </w:rPr>
              <w:t xml:space="preserve">bude </w:t>
            </w:r>
            <w:r w:rsidRPr="00A65502">
              <w:rPr>
                <w:rFonts w:asciiTheme="minorHAnsi" w:hAnsiTheme="minorHAnsi" w:cstheme="minorHAnsi"/>
                <w:sz w:val="20"/>
                <w:szCs w:val="20"/>
              </w:rPr>
              <w:t>expand</w:t>
            </w:r>
            <w:r>
              <w:rPr>
                <w:rFonts w:asciiTheme="minorHAnsi" w:hAnsiTheme="minorHAnsi" w:cstheme="minorHAnsi"/>
                <w:sz w:val="20"/>
                <w:szCs w:val="20"/>
              </w:rPr>
              <w:t>ovat</w:t>
            </w:r>
            <w:r w:rsidRPr="00A65502">
              <w:rPr>
                <w:rFonts w:asciiTheme="minorHAnsi" w:hAnsiTheme="minorHAnsi" w:cstheme="minorHAnsi"/>
                <w:sz w:val="20"/>
                <w:szCs w:val="20"/>
              </w:rPr>
              <w:t xml:space="preserve"> chladicí kapalinu před vstupem do výměníku tepla vzduch-vzduch, kde ochladí stlačený vzduch, na vypařovací tlak.</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Výparník </w:t>
            </w:r>
            <w:r>
              <w:rPr>
                <w:rFonts w:asciiTheme="minorHAnsi" w:hAnsiTheme="minorHAnsi" w:cstheme="minorHAnsi"/>
                <w:sz w:val="20"/>
                <w:szCs w:val="20"/>
              </w:rPr>
              <w:t>bude</w:t>
            </w:r>
            <w:r w:rsidRPr="00A65502">
              <w:rPr>
                <w:rFonts w:asciiTheme="minorHAnsi" w:hAnsiTheme="minorHAnsi" w:cstheme="minorHAnsi"/>
                <w:sz w:val="20"/>
                <w:szCs w:val="20"/>
              </w:rPr>
              <w:t xml:space="preserve"> poslední částí obráceného toku výměníku tepla vzduch-vzduch, kde se stlačený vzduch chladným chladicím médiem ochladí na teplotu blízkou bodu mrazu. Chladicí médium se během tohoto procesu</w:t>
            </w:r>
            <w:r>
              <w:rPr>
                <w:rFonts w:asciiTheme="minorHAnsi" w:hAnsiTheme="minorHAnsi" w:cstheme="minorHAnsi"/>
                <w:sz w:val="20"/>
                <w:szCs w:val="20"/>
              </w:rPr>
              <w:t xml:space="preserve"> bude</w:t>
            </w:r>
            <w:r w:rsidRPr="00A65502">
              <w:rPr>
                <w:rFonts w:asciiTheme="minorHAnsi" w:hAnsiTheme="minorHAnsi" w:cstheme="minorHAnsi"/>
                <w:sz w:val="20"/>
                <w:szCs w:val="20"/>
              </w:rPr>
              <w:t xml:space="preserve"> odpař</w:t>
            </w:r>
            <w:r>
              <w:rPr>
                <w:rFonts w:asciiTheme="minorHAnsi" w:hAnsiTheme="minorHAnsi" w:cstheme="minorHAnsi"/>
                <w:sz w:val="20"/>
                <w:szCs w:val="20"/>
              </w:rPr>
              <w:t>ovat.</w:t>
            </w:r>
          </w:p>
        </w:tc>
        <w:tc>
          <w:tcPr>
            <w:tcW w:w="1945" w:type="dxa"/>
            <w:tcBorders>
              <w:top w:val="nil"/>
              <w:left w:val="nil"/>
              <w:bottom w:val="single" w:sz="4" w:space="0" w:color="auto"/>
              <w:right w:val="single" w:sz="4" w:space="0" w:color="auto"/>
            </w:tcBorders>
            <w:shd w:val="clear" w:color="auto" w:fill="auto"/>
          </w:tcPr>
          <w:p w14:paraId="771F4486" w14:textId="11D2FF0A"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lastRenderedPageBreak/>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05645CE" w14:textId="77777777" w:rsidR="000572C9" w:rsidRPr="0027674A" w:rsidRDefault="000572C9" w:rsidP="00140181">
            <w:pPr>
              <w:jc w:val="center"/>
              <w:rPr>
                <w:rFonts w:asciiTheme="minorHAnsi" w:hAnsiTheme="minorHAnsi" w:cstheme="minorHAnsi"/>
                <w:sz w:val="20"/>
                <w:szCs w:val="20"/>
              </w:rPr>
            </w:pPr>
          </w:p>
        </w:tc>
      </w:tr>
      <w:tr w:rsidR="00F3207F" w:rsidRPr="007F3305" w14:paraId="3327CF51" w14:textId="492E715F" w:rsidTr="000E17ED">
        <w:trPr>
          <w:trHeight w:val="255"/>
        </w:trPr>
        <w:tc>
          <w:tcPr>
            <w:tcW w:w="10632" w:type="dxa"/>
            <w:gridSpan w:val="3"/>
            <w:tcBorders>
              <w:top w:val="nil"/>
              <w:left w:val="single" w:sz="4" w:space="0" w:color="auto"/>
              <w:bottom w:val="single" w:sz="4" w:space="0" w:color="auto"/>
              <w:right w:val="single" w:sz="4" w:space="0" w:color="auto"/>
            </w:tcBorders>
            <w:shd w:val="clear" w:color="auto" w:fill="auto"/>
            <w:vAlign w:val="center"/>
          </w:tcPr>
          <w:p w14:paraId="15C01DA9" w14:textId="622A4646" w:rsidR="00F3207F" w:rsidRPr="007F3305" w:rsidRDefault="00F3207F" w:rsidP="00140181">
            <w:pPr>
              <w:rPr>
                <w:rFonts w:asciiTheme="minorHAnsi" w:hAnsiTheme="minorHAnsi" w:cstheme="minorHAnsi"/>
                <w:b/>
                <w:bCs/>
                <w:sz w:val="20"/>
                <w:szCs w:val="20"/>
              </w:rPr>
            </w:pPr>
            <w:r w:rsidRPr="007F3305">
              <w:rPr>
                <w:rFonts w:asciiTheme="minorHAnsi" w:hAnsiTheme="minorHAnsi" w:cstheme="minorHAnsi"/>
                <w:b/>
                <w:bCs/>
                <w:sz w:val="20"/>
                <w:szCs w:val="20"/>
              </w:rPr>
              <w:t>Technické parametry:</w:t>
            </w:r>
          </w:p>
        </w:tc>
      </w:tr>
      <w:tr w:rsidR="000572C9" w:rsidRPr="00BB2790" w14:paraId="6E3CF55F" w14:textId="3F126CF3"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0E872A3" w14:textId="5B9ED137" w:rsidR="000572C9" w:rsidRPr="00141FA1"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Maximální pracovní tlak</w:t>
            </w:r>
            <w:r>
              <w:rPr>
                <w:rFonts w:asciiTheme="minorHAnsi" w:hAnsiTheme="minorHAnsi" w:cstheme="minorHAnsi"/>
                <w:sz w:val="20"/>
                <w:szCs w:val="20"/>
              </w:rPr>
              <w:t xml:space="preserve"> = </w:t>
            </w:r>
            <w:r w:rsidRPr="007F3305">
              <w:rPr>
                <w:rFonts w:asciiTheme="minorHAnsi" w:hAnsiTheme="minorHAnsi" w:cstheme="minorHAnsi"/>
                <w:sz w:val="20"/>
                <w:szCs w:val="20"/>
              </w:rPr>
              <w:t>8.3 bar</w:t>
            </w:r>
          </w:p>
        </w:tc>
        <w:tc>
          <w:tcPr>
            <w:tcW w:w="1945" w:type="dxa"/>
            <w:tcBorders>
              <w:top w:val="nil"/>
              <w:left w:val="nil"/>
              <w:bottom w:val="single" w:sz="4" w:space="0" w:color="auto"/>
              <w:right w:val="single" w:sz="4" w:space="0" w:color="auto"/>
            </w:tcBorders>
            <w:shd w:val="clear" w:color="auto" w:fill="auto"/>
          </w:tcPr>
          <w:p w14:paraId="40829FE5" w14:textId="668EE338"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0EA7122" w14:textId="77777777" w:rsidR="000572C9" w:rsidRPr="0027674A" w:rsidRDefault="000572C9" w:rsidP="00140181">
            <w:pPr>
              <w:jc w:val="center"/>
              <w:rPr>
                <w:rFonts w:asciiTheme="minorHAnsi" w:hAnsiTheme="minorHAnsi" w:cstheme="minorHAnsi"/>
                <w:sz w:val="20"/>
                <w:szCs w:val="20"/>
              </w:rPr>
            </w:pPr>
          </w:p>
        </w:tc>
      </w:tr>
      <w:tr w:rsidR="000572C9" w:rsidRPr="00BB2790" w14:paraId="14B561F6" w14:textId="3BF483B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1C73200" w14:textId="716D7AB1" w:rsidR="000572C9" w:rsidRDefault="000572C9" w:rsidP="00140181">
            <w:pPr>
              <w:jc w:val="both"/>
              <w:rPr>
                <w:rFonts w:asciiTheme="minorHAnsi" w:hAnsiTheme="minorHAnsi" w:cstheme="minorHAnsi"/>
                <w:sz w:val="20"/>
                <w:szCs w:val="20"/>
              </w:rPr>
            </w:pPr>
            <w:r w:rsidRPr="00C006C9">
              <w:rPr>
                <w:rFonts w:asciiTheme="minorHAnsi" w:hAnsiTheme="minorHAnsi" w:cstheme="minorHAnsi"/>
                <w:sz w:val="20"/>
                <w:szCs w:val="20"/>
              </w:rPr>
              <w:t>Efektivní provozní tlak</w:t>
            </w:r>
            <w:r>
              <w:rPr>
                <w:rFonts w:asciiTheme="minorHAnsi" w:hAnsiTheme="minorHAnsi" w:cstheme="minorHAnsi"/>
                <w:sz w:val="20"/>
                <w:szCs w:val="20"/>
              </w:rPr>
              <w:t xml:space="preserve"> = </w:t>
            </w:r>
            <w:r w:rsidRPr="00C006C9">
              <w:rPr>
                <w:rFonts w:asciiTheme="minorHAnsi" w:hAnsiTheme="minorHAnsi" w:cstheme="minorHAnsi"/>
                <w:sz w:val="20"/>
                <w:szCs w:val="20"/>
              </w:rPr>
              <w:t>7 bar</w:t>
            </w:r>
          </w:p>
        </w:tc>
        <w:tc>
          <w:tcPr>
            <w:tcW w:w="1945" w:type="dxa"/>
            <w:tcBorders>
              <w:top w:val="nil"/>
              <w:left w:val="nil"/>
              <w:bottom w:val="single" w:sz="4" w:space="0" w:color="auto"/>
              <w:right w:val="single" w:sz="4" w:space="0" w:color="auto"/>
            </w:tcBorders>
            <w:shd w:val="clear" w:color="auto" w:fill="auto"/>
          </w:tcPr>
          <w:p w14:paraId="51D5DE13" w14:textId="12AFCB37"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2E6D9756" w14:textId="77777777" w:rsidR="000572C9" w:rsidRPr="0027674A" w:rsidRDefault="000572C9" w:rsidP="00140181">
            <w:pPr>
              <w:jc w:val="center"/>
              <w:rPr>
                <w:rFonts w:asciiTheme="minorHAnsi" w:hAnsiTheme="minorHAnsi" w:cstheme="minorHAnsi"/>
                <w:sz w:val="20"/>
                <w:szCs w:val="20"/>
              </w:rPr>
            </w:pPr>
          </w:p>
        </w:tc>
      </w:tr>
      <w:tr w:rsidR="000572C9" w:rsidRPr="00BB2790" w14:paraId="767529E9" w14:textId="4D6400D1"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EEC04AF" w14:textId="0D03157A" w:rsidR="000572C9" w:rsidRDefault="000572C9" w:rsidP="00140181">
            <w:pPr>
              <w:jc w:val="both"/>
              <w:rPr>
                <w:rFonts w:asciiTheme="minorHAnsi" w:hAnsiTheme="minorHAnsi" w:cstheme="minorHAnsi"/>
                <w:sz w:val="20"/>
                <w:szCs w:val="20"/>
              </w:rPr>
            </w:pPr>
            <w:r w:rsidRPr="00C006C9">
              <w:rPr>
                <w:rFonts w:asciiTheme="minorHAnsi" w:hAnsiTheme="minorHAnsi" w:cstheme="minorHAnsi"/>
                <w:sz w:val="20"/>
                <w:szCs w:val="20"/>
              </w:rPr>
              <w:t>Jmenovit</w:t>
            </w:r>
            <w:r>
              <w:rPr>
                <w:rFonts w:asciiTheme="minorHAnsi" w:hAnsiTheme="minorHAnsi" w:cstheme="minorHAnsi"/>
                <w:sz w:val="20"/>
                <w:szCs w:val="20"/>
              </w:rPr>
              <w:t>ý</w:t>
            </w:r>
            <w:r w:rsidRPr="00C006C9">
              <w:rPr>
                <w:rFonts w:asciiTheme="minorHAnsi" w:hAnsiTheme="minorHAnsi" w:cstheme="minorHAnsi"/>
                <w:sz w:val="20"/>
                <w:szCs w:val="20"/>
              </w:rPr>
              <w:t xml:space="preserve"> výkon motoru</w:t>
            </w:r>
            <w:r>
              <w:rPr>
                <w:rFonts w:asciiTheme="minorHAnsi" w:hAnsiTheme="minorHAnsi" w:cstheme="minorHAnsi"/>
                <w:sz w:val="20"/>
                <w:szCs w:val="20"/>
              </w:rPr>
              <w:t xml:space="preserve"> = </w:t>
            </w:r>
            <w:r w:rsidR="003B16A9">
              <w:rPr>
                <w:rFonts w:asciiTheme="minorHAnsi" w:hAnsiTheme="minorHAnsi" w:cstheme="minorHAnsi"/>
                <w:sz w:val="20"/>
                <w:szCs w:val="20"/>
              </w:rPr>
              <w:t>315</w:t>
            </w:r>
            <w:r>
              <w:rPr>
                <w:rFonts w:asciiTheme="minorHAnsi" w:hAnsiTheme="minorHAnsi" w:cstheme="minorHAnsi"/>
                <w:sz w:val="20"/>
                <w:szCs w:val="20"/>
              </w:rPr>
              <w:t>kW</w:t>
            </w:r>
          </w:p>
        </w:tc>
        <w:tc>
          <w:tcPr>
            <w:tcW w:w="1945" w:type="dxa"/>
            <w:tcBorders>
              <w:top w:val="nil"/>
              <w:left w:val="nil"/>
              <w:bottom w:val="single" w:sz="4" w:space="0" w:color="auto"/>
              <w:right w:val="single" w:sz="4" w:space="0" w:color="auto"/>
            </w:tcBorders>
            <w:shd w:val="clear" w:color="auto" w:fill="auto"/>
          </w:tcPr>
          <w:p w14:paraId="4F7C8132" w14:textId="7D13B7B9"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0803A01" w14:textId="77777777" w:rsidR="000572C9" w:rsidRPr="0027674A" w:rsidRDefault="000572C9" w:rsidP="00140181">
            <w:pPr>
              <w:jc w:val="center"/>
              <w:rPr>
                <w:rFonts w:asciiTheme="minorHAnsi" w:hAnsiTheme="minorHAnsi" w:cstheme="minorHAnsi"/>
                <w:sz w:val="20"/>
                <w:szCs w:val="20"/>
              </w:rPr>
            </w:pPr>
          </w:p>
        </w:tc>
      </w:tr>
      <w:tr w:rsidR="000572C9" w:rsidRPr="00BB2790" w14:paraId="2A84EA77" w14:textId="000EBCF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708283E" w14:textId="5389EFCB" w:rsidR="000572C9" w:rsidRPr="00C006C9" w:rsidRDefault="000572C9" w:rsidP="00140181">
            <w:pPr>
              <w:jc w:val="both"/>
              <w:rPr>
                <w:rFonts w:asciiTheme="minorHAnsi" w:hAnsiTheme="minorHAnsi" w:cstheme="minorHAnsi"/>
                <w:sz w:val="20"/>
                <w:szCs w:val="20"/>
              </w:rPr>
            </w:pPr>
            <w:r w:rsidRPr="00A355BE">
              <w:rPr>
                <w:rFonts w:asciiTheme="minorHAnsi" w:hAnsiTheme="minorHAnsi" w:cstheme="minorHAnsi"/>
                <w:sz w:val="20"/>
                <w:szCs w:val="20"/>
              </w:rPr>
              <w:t>Napětí zdroje</w:t>
            </w:r>
            <w:r>
              <w:rPr>
                <w:rFonts w:asciiTheme="minorHAnsi" w:hAnsiTheme="minorHAnsi" w:cstheme="minorHAnsi"/>
                <w:sz w:val="20"/>
                <w:szCs w:val="20"/>
              </w:rPr>
              <w:t xml:space="preserve"> = </w:t>
            </w:r>
            <w:r w:rsidRPr="00A355BE">
              <w:rPr>
                <w:rFonts w:asciiTheme="minorHAnsi" w:hAnsiTheme="minorHAnsi" w:cstheme="minorHAnsi"/>
                <w:sz w:val="20"/>
                <w:szCs w:val="20"/>
              </w:rPr>
              <w:t>400 V</w:t>
            </w:r>
          </w:p>
        </w:tc>
        <w:tc>
          <w:tcPr>
            <w:tcW w:w="1945" w:type="dxa"/>
            <w:tcBorders>
              <w:top w:val="nil"/>
              <w:left w:val="nil"/>
              <w:bottom w:val="single" w:sz="4" w:space="0" w:color="auto"/>
              <w:right w:val="single" w:sz="4" w:space="0" w:color="auto"/>
            </w:tcBorders>
            <w:shd w:val="clear" w:color="auto" w:fill="auto"/>
          </w:tcPr>
          <w:p w14:paraId="2EFC924A" w14:textId="787C1DA1"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073BDD2" w14:textId="77777777" w:rsidR="000572C9" w:rsidRPr="0027674A" w:rsidRDefault="000572C9" w:rsidP="00140181">
            <w:pPr>
              <w:jc w:val="center"/>
              <w:rPr>
                <w:rFonts w:asciiTheme="minorHAnsi" w:hAnsiTheme="minorHAnsi" w:cstheme="minorHAnsi"/>
                <w:sz w:val="20"/>
                <w:szCs w:val="20"/>
              </w:rPr>
            </w:pPr>
          </w:p>
        </w:tc>
      </w:tr>
      <w:tr w:rsidR="000572C9" w:rsidRPr="00BB2790" w14:paraId="095FE5E1" w14:textId="3FA2C057" w:rsidTr="00F3207F">
        <w:trPr>
          <w:trHeight w:val="70"/>
        </w:trPr>
        <w:tc>
          <w:tcPr>
            <w:tcW w:w="7366" w:type="dxa"/>
            <w:tcBorders>
              <w:top w:val="nil"/>
              <w:left w:val="single" w:sz="4" w:space="0" w:color="auto"/>
              <w:bottom w:val="single" w:sz="4" w:space="0" w:color="auto"/>
              <w:right w:val="single" w:sz="4" w:space="0" w:color="auto"/>
            </w:tcBorders>
            <w:shd w:val="clear" w:color="auto" w:fill="auto"/>
            <w:vAlign w:val="center"/>
          </w:tcPr>
          <w:p w14:paraId="3A131526" w14:textId="7368D684" w:rsidR="000572C9"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Frekvence</w:t>
            </w:r>
            <w:r>
              <w:rPr>
                <w:rFonts w:asciiTheme="minorHAnsi" w:hAnsiTheme="minorHAnsi" w:cstheme="minorHAnsi"/>
                <w:sz w:val="20"/>
                <w:szCs w:val="20"/>
              </w:rPr>
              <w:t xml:space="preserve"> = </w:t>
            </w:r>
            <w:r w:rsidRPr="007F3305">
              <w:rPr>
                <w:rFonts w:asciiTheme="minorHAnsi" w:hAnsiTheme="minorHAnsi" w:cstheme="minorHAnsi"/>
                <w:sz w:val="20"/>
                <w:szCs w:val="20"/>
              </w:rPr>
              <w:t>50 Hz</w:t>
            </w:r>
          </w:p>
        </w:tc>
        <w:tc>
          <w:tcPr>
            <w:tcW w:w="1945" w:type="dxa"/>
            <w:tcBorders>
              <w:top w:val="nil"/>
              <w:left w:val="nil"/>
              <w:bottom w:val="single" w:sz="4" w:space="0" w:color="auto"/>
              <w:right w:val="single" w:sz="4" w:space="0" w:color="auto"/>
            </w:tcBorders>
            <w:shd w:val="clear" w:color="auto" w:fill="auto"/>
          </w:tcPr>
          <w:p w14:paraId="091F1B1D" w14:textId="4C899935"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61B99761" w14:textId="77777777" w:rsidR="000572C9" w:rsidRPr="0027674A" w:rsidRDefault="000572C9" w:rsidP="00140181">
            <w:pPr>
              <w:jc w:val="center"/>
              <w:rPr>
                <w:rFonts w:asciiTheme="minorHAnsi" w:hAnsiTheme="minorHAnsi" w:cstheme="minorHAnsi"/>
                <w:sz w:val="20"/>
                <w:szCs w:val="20"/>
              </w:rPr>
            </w:pPr>
          </w:p>
        </w:tc>
      </w:tr>
      <w:tr w:rsidR="000572C9" w:rsidRPr="00BB2790" w14:paraId="65607C6D" w14:textId="42760C2E" w:rsidTr="00F3207F">
        <w:trPr>
          <w:trHeight w:val="2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BE85B97" w14:textId="36CE8080" w:rsidR="000572C9" w:rsidRDefault="000572C9" w:rsidP="00140181">
            <w:pPr>
              <w:jc w:val="both"/>
              <w:rPr>
                <w:rFonts w:asciiTheme="minorHAnsi" w:hAnsiTheme="minorHAnsi" w:cstheme="minorHAnsi"/>
                <w:sz w:val="20"/>
                <w:szCs w:val="20"/>
              </w:rPr>
            </w:pPr>
            <w:r w:rsidRPr="00C006C9">
              <w:rPr>
                <w:rFonts w:asciiTheme="minorHAnsi" w:hAnsiTheme="minorHAnsi" w:cstheme="minorHAnsi"/>
                <w:sz w:val="20"/>
                <w:szCs w:val="20"/>
              </w:rPr>
              <w:t>Účinnost motoru při plném zatížení</w:t>
            </w:r>
            <w:r>
              <w:rPr>
                <w:rFonts w:asciiTheme="minorHAnsi" w:hAnsiTheme="minorHAnsi" w:cstheme="minorHAnsi"/>
                <w:sz w:val="20"/>
                <w:szCs w:val="20"/>
              </w:rPr>
              <w:t xml:space="preserve"> </w:t>
            </w:r>
            <w:r>
              <w:rPr>
                <w:rFonts w:ascii="Calibri" w:hAnsi="Calibri" w:cs="Calibri"/>
                <w:sz w:val="20"/>
                <w:szCs w:val="20"/>
              </w:rPr>
              <w:t>≥</w:t>
            </w:r>
            <w:r>
              <w:rPr>
                <w:rFonts w:asciiTheme="minorHAnsi" w:hAnsiTheme="minorHAnsi" w:cstheme="minorHAnsi"/>
                <w:sz w:val="20"/>
                <w:szCs w:val="20"/>
              </w:rPr>
              <w:t xml:space="preserve"> </w:t>
            </w:r>
            <w:r w:rsidRPr="00C006C9">
              <w:rPr>
                <w:rFonts w:asciiTheme="minorHAnsi" w:hAnsiTheme="minorHAnsi" w:cstheme="minorHAnsi"/>
                <w:sz w:val="20"/>
                <w:szCs w:val="20"/>
              </w:rPr>
              <w:t>96 %</w:t>
            </w:r>
            <w:r w:rsidR="00522BEA">
              <w:rPr>
                <w:rFonts w:asciiTheme="minorHAnsi" w:hAnsiTheme="minorHAnsi" w:cstheme="minorHAnsi"/>
                <w:sz w:val="20"/>
                <w:szCs w:val="20"/>
              </w:rPr>
              <w:t xml:space="preserve"> (standard IE4)</w:t>
            </w:r>
          </w:p>
        </w:tc>
        <w:tc>
          <w:tcPr>
            <w:tcW w:w="1945" w:type="dxa"/>
            <w:tcBorders>
              <w:top w:val="single" w:sz="4" w:space="0" w:color="auto"/>
              <w:left w:val="nil"/>
              <w:bottom w:val="single" w:sz="4" w:space="0" w:color="auto"/>
              <w:right w:val="single" w:sz="4" w:space="0" w:color="auto"/>
            </w:tcBorders>
            <w:shd w:val="clear" w:color="auto" w:fill="auto"/>
          </w:tcPr>
          <w:p w14:paraId="4C0E8DBD" w14:textId="55C75980"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single" w:sz="4" w:space="0" w:color="auto"/>
              <w:left w:val="nil"/>
              <w:bottom w:val="single" w:sz="4" w:space="0" w:color="auto"/>
              <w:right w:val="single" w:sz="4" w:space="0" w:color="auto"/>
            </w:tcBorders>
          </w:tcPr>
          <w:p w14:paraId="45BE2A6F" w14:textId="77777777" w:rsidR="000572C9" w:rsidRPr="0027674A" w:rsidRDefault="000572C9" w:rsidP="00140181">
            <w:pPr>
              <w:jc w:val="center"/>
              <w:rPr>
                <w:rFonts w:asciiTheme="minorHAnsi" w:hAnsiTheme="minorHAnsi" w:cstheme="minorHAnsi"/>
                <w:sz w:val="20"/>
                <w:szCs w:val="20"/>
              </w:rPr>
            </w:pPr>
          </w:p>
        </w:tc>
      </w:tr>
      <w:tr w:rsidR="005E42C5" w:rsidRPr="00BB2790" w14:paraId="1C7C6396" w14:textId="77777777" w:rsidTr="00F3207F">
        <w:trPr>
          <w:trHeight w:val="2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582BE69" w14:textId="0CE9EE67" w:rsidR="005E42C5" w:rsidRPr="006B4DCF" w:rsidRDefault="00D952B7" w:rsidP="00140181">
            <w:pPr>
              <w:jc w:val="both"/>
              <w:rPr>
                <w:rFonts w:asciiTheme="minorHAnsi" w:hAnsiTheme="minorHAnsi" w:cstheme="minorHAnsi"/>
                <w:sz w:val="20"/>
                <w:szCs w:val="20"/>
              </w:rPr>
            </w:pPr>
            <w:r w:rsidRPr="006B4DCF">
              <w:rPr>
                <w:rFonts w:asciiTheme="minorHAnsi" w:hAnsiTheme="minorHAnsi" w:cstheme="minorHAnsi"/>
                <w:sz w:val="20"/>
                <w:szCs w:val="20"/>
              </w:rPr>
              <w:t>M</w:t>
            </w:r>
            <w:r w:rsidR="00635584" w:rsidRPr="006B4DCF">
              <w:rPr>
                <w:rFonts w:asciiTheme="minorHAnsi" w:hAnsiTheme="minorHAnsi" w:cstheme="minorHAnsi"/>
                <w:sz w:val="20"/>
                <w:szCs w:val="20"/>
              </w:rPr>
              <w:t xml:space="preserve">nožství </w:t>
            </w:r>
            <w:r w:rsidR="00A76260" w:rsidRPr="006B4DCF">
              <w:rPr>
                <w:rFonts w:asciiTheme="minorHAnsi" w:hAnsiTheme="minorHAnsi" w:cstheme="minorHAnsi"/>
                <w:sz w:val="20"/>
                <w:szCs w:val="20"/>
              </w:rPr>
              <w:t xml:space="preserve">dodaného vzduchu </w:t>
            </w:r>
            <w:r w:rsidR="001D558A" w:rsidRPr="006B4DCF">
              <w:rPr>
                <w:rFonts w:asciiTheme="minorHAnsi" w:hAnsiTheme="minorHAnsi" w:cstheme="minorHAnsi"/>
                <w:sz w:val="20"/>
                <w:szCs w:val="20"/>
              </w:rPr>
              <w:t xml:space="preserve">při maximálním výkonu </w:t>
            </w:r>
            <w:r w:rsidRPr="006B4DCF">
              <w:rPr>
                <w:rFonts w:ascii="Calibri" w:hAnsi="Calibri" w:cs="Calibri"/>
                <w:sz w:val="20"/>
                <w:szCs w:val="20"/>
              </w:rPr>
              <w:t>≥</w:t>
            </w:r>
            <w:r w:rsidR="00F4146A" w:rsidRPr="006B4DCF">
              <w:rPr>
                <w:rFonts w:ascii="Calibri" w:hAnsi="Calibri" w:cs="Calibri"/>
                <w:sz w:val="20"/>
                <w:szCs w:val="20"/>
              </w:rPr>
              <w:t>3500 m3/hod</w:t>
            </w:r>
            <w:r w:rsidR="001106DF">
              <w:rPr>
                <w:rFonts w:ascii="Calibri" w:hAnsi="Calibri" w:cs="Calibri"/>
                <w:sz w:val="20"/>
                <w:szCs w:val="20"/>
              </w:rPr>
              <w:t xml:space="preserve"> při výstupním tlaku 0,6 </w:t>
            </w:r>
            <w:proofErr w:type="spellStart"/>
            <w:r w:rsidR="001106DF">
              <w:rPr>
                <w:rFonts w:ascii="Calibri" w:hAnsi="Calibri" w:cs="Calibri"/>
                <w:sz w:val="20"/>
                <w:szCs w:val="20"/>
              </w:rPr>
              <w:t>MPa</w:t>
            </w:r>
            <w:proofErr w:type="spellEnd"/>
          </w:p>
        </w:tc>
        <w:tc>
          <w:tcPr>
            <w:tcW w:w="1945" w:type="dxa"/>
            <w:tcBorders>
              <w:top w:val="single" w:sz="4" w:space="0" w:color="auto"/>
              <w:left w:val="nil"/>
              <w:bottom w:val="single" w:sz="4" w:space="0" w:color="auto"/>
              <w:right w:val="single" w:sz="4" w:space="0" w:color="auto"/>
            </w:tcBorders>
            <w:shd w:val="clear" w:color="auto" w:fill="auto"/>
          </w:tcPr>
          <w:p w14:paraId="33CFADD1" w14:textId="72B70AAA" w:rsidR="005E42C5" w:rsidRPr="0027674A" w:rsidRDefault="00F4146A"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single" w:sz="4" w:space="0" w:color="auto"/>
              <w:left w:val="nil"/>
              <w:bottom w:val="single" w:sz="4" w:space="0" w:color="auto"/>
              <w:right w:val="single" w:sz="4" w:space="0" w:color="auto"/>
            </w:tcBorders>
          </w:tcPr>
          <w:p w14:paraId="414C0584" w14:textId="77777777" w:rsidR="005E42C5" w:rsidRPr="0027674A" w:rsidRDefault="005E42C5" w:rsidP="00140181">
            <w:pPr>
              <w:jc w:val="center"/>
              <w:rPr>
                <w:rFonts w:asciiTheme="minorHAnsi" w:hAnsiTheme="minorHAnsi" w:cstheme="minorHAnsi"/>
                <w:sz w:val="20"/>
                <w:szCs w:val="20"/>
              </w:rPr>
            </w:pPr>
          </w:p>
        </w:tc>
      </w:tr>
    </w:tbl>
    <w:p w14:paraId="6BABF2EE" w14:textId="1819AFC4" w:rsidR="00D8720A" w:rsidRDefault="00D8720A" w:rsidP="00140181">
      <w:pPr>
        <w:jc w:val="both"/>
        <w:rPr>
          <w:rFonts w:asciiTheme="minorHAnsi" w:hAnsiTheme="minorHAnsi" w:cstheme="minorHAnsi"/>
        </w:rPr>
      </w:pPr>
    </w:p>
    <w:tbl>
      <w:tblPr>
        <w:tblW w:w="10632" w:type="dxa"/>
        <w:tblInd w:w="-714" w:type="dxa"/>
        <w:tblCellMar>
          <w:left w:w="70" w:type="dxa"/>
          <w:right w:w="70" w:type="dxa"/>
        </w:tblCellMar>
        <w:tblLook w:val="04A0" w:firstRow="1" w:lastRow="0" w:firstColumn="1" w:lastColumn="0" w:noHBand="0" w:noVBand="1"/>
      </w:tblPr>
      <w:tblGrid>
        <w:gridCol w:w="7366"/>
        <w:gridCol w:w="1945"/>
        <w:gridCol w:w="1321"/>
      </w:tblGrid>
      <w:tr w:rsidR="00571F80" w:rsidRPr="00052A8A" w14:paraId="3D6FC385" w14:textId="3A55A31E" w:rsidTr="00324552">
        <w:trPr>
          <w:trHeight w:val="36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87CD" w14:textId="04AB5E68" w:rsidR="00571F80" w:rsidRPr="00052A8A" w:rsidRDefault="00571F80" w:rsidP="00052A8A">
            <w:pPr>
              <w:jc w:val="center"/>
              <w:rPr>
                <w:rFonts w:asciiTheme="minorHAnsi" w:hAnsiTheme="minorHAnsi" w:cstheme="minorHAnsi"/>
                <w:b/>
                <w:bCs/>
              </w:rPr>
            </w:pPr>
            <w:r w:rsidRPr="00052A8A">
              <w:rPr>
                <w:rFonts w:asciiTheme="minorHAnsi" w:hAnsiTheme="minorHAnsi" w:cstheme="minorHAnsi"/>
                <w:b/>
                <w:bCs/>
              </w:rPr>
              <w:t>Centrální regulátor kompresoroven</w:t>
            </w:r>
          </w:p>
        </w:tc>
      </w:tr>
      <w:tr w:rsidR="00571F80" w:rsidRPr="00915AAD" w14:paraId="26D63FA4" w14:textId="018493CE" w:rsidTr="00324552">
        <w:trPr>
          <w:trHeight w:val="360"/>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03ACA049" w14:textId="77777777" w:rsidR="00571F80" w:rsidRPr="00BB2790" w:rsidRDefault="00571F80" w:rsidP="00140181">
            <w:pPr>
              <w:jc w:val="both"/>
              <w:rPr>
                <w:rFonts w:asciiTheme="minorHAnsi" w:eastAsia="Times New Roman" w:hAnsiTheme="minorHAnsi" w:cstheme="minorHAnsi"/>
                <w:b/>
                <w:bCs/>
                <w:sz w:val="28"/>
                <w:szCs w:val="28"/>
              </w:rPr>
            </w:pPr>
            <w:r w:rsidRPr="00BB2790">
              <w:rPr>
                <w:rFonts w:asciiTheme="minorHAnsi" w:eastAsia="Times New Roman" w:hAnsiTheme="minorHAnsi" w:cstheme="minorHAnsi"/>
                <w:b/>
                <w:bCs/>
                <w:sz w:val="28"/>
                <w:szCs w:val="28"/>
              </w:rPr>
              <w:t> </w:t>
            </w:r>
          </w:p>
        </w:tc>
        <w:tc>
          <w:tcPr>
            <w:tcW w:w="1945" w:type="dxa"/>
            <w:tcBorders>
              <w:top w:val="nil"/>
              <w:left w:val="nil"/>
              <w:bottom w:val="single" w:sz="4" w:space="0" w:color="auto"/>
              <w:right w:val="single" w:sz="4" w:space="0" w:color="auto"/>
            </w:tcBorders>
            <w:shd w:val="clear" w:color="auto" w:fill="auto"/>
            <w:noWrap/>
            <w:vAlign w:val="center"/>
            <w:hideMark/>
          </w:tcPr>
          <w:p w14:paraId="108DB144" w14:textId="77777777" w:rsidR="00571F80" w:rsidRPr="00915AAD" w:rsidRDefault="00571F80" w:rsidP="00140181">
            <w:pPr>
              <w:jc w:val="center"/>
              <w:rPr>
                <w:rFonts w:asciiTheme="minorHAnsi" w:eastAsia="Times New Roman" w:hAnsiTheme="minorHAnsi" w:cstheme="minorHAnsi"/>
                <w:b/>
                <w:bCs/>
                <w:sz w:val="20"/>
                <w:szCs w:val="20"/>
              </w:rPr>
            </w:pPr>
            <w:r w:rsidRPr="00915AAD">
              <w:rPr>
                <w:rFonts w:asciiTheme="minorHAnsi" w:eastAsia="Times New Roman" w:hAnsiTheme="minorHAnsi" w:cstheme="minorHAnsi"/>
                <w:b/>
                <w:bCs/>
                <w:sz w:val="20"/>
                <w:szCs w:val="20"/>
              </w:rPr>
              <w:t>Splňuje</w:t>
            </w:r>
          </w:p>
        </w:tc>
        <w:tc>
          <w:tcPr>
            <w:tcW w:w="1321" w:type="dxa"/>
            <w:tcBorders>
              <w:top w:val="nil"/>
              <w:left w:val="nil"/>
              <w:bottom w:val="single" w:sz="4" w:space="0" w:color="auto"/>
              <w:right w:val="single" w:sz="4" w:space="0" w:color="auto"/>
            </w:tcBorders>
          </w:tcPr>
          <w:p w14:paraId="5626FE2E" w14:textId="0C7CE1E7" w:rsidR="00571F80" w:rsidRPr="00915AAD" w:rsidRDefault="00571F80" w:rsidP="00140181">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Dodavatel nabízí</w:t>
            </w:r>
          </w:p>
        </w:tc>
      </w:tr>
      <w:tr w:rsidR="00571F80" w:rsidRPr="00140181" w14:paraId="4E21B588" w14:textId="0CBEC38F" w:rsidTr="00324552">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C3A98A3" w14:textId="36D3A4A3" w:rsidR="00571F80" w:rsidRPr="00140181" w:rsidRDefault="002F0BBD" w:rsidP="00D51F68">
            <w:pPr>
              <w:ind w:left="-69"/>
              <w:jc w:val="both"/>
              <w:rPr>
                <w:rFonts w:asciiTheme="minorHAnsi" w:hAnsiTheme="minorHAnsi" w:cstheme="minorHAnsi"/>
                <w:sz w:val="20"/>
                <w:szCs w:val="20"/>
              </w:rPr>
            </w:pPr>
            <w:r>
              <w:rPr>
                <w:rFonts w:asciiTheme="minorHAnsi" w:hAnsiTheme="minorHAnsi" w:cstheme="minorHAnsi"/>
                <w:sz w:val="20"/>
                <w:szCs w:val="20"/>
              </w:rPr>
              <w:t>Kompresory</w:t>
            </w:r>
            <w:r w:rsidR="005805EF">
              <w:rPr>
                <w:rFonts w:asciiTheme="minorHAnsi" w:hAnsiTheme="minorHAnsi" w:cstheme="minorHAnsi"/>
                <w:sz w:val="20"/>
                <w:szCs w:val="20"/>
              </w:rPr>
              <w:t xml:space="preserve"> budou </w:t>
            </w:r>
            <w:r>
              <w:rPr>
                <w:rFonts w:asciiTheme="minorHAnsi" w:hAnsiTheme="minorHAnsi" w:cstheme="minorHAnsi"/>
                <w:sz w:val="20"/>
                <w:szCs w:val="20"/>
              </w:rPr>
              <w:t>připojeny</w:t>
            </w:r>
            <w:r w:rsidR="005805EF">
              <w:rPr>
                <w:rFonts w:asciiTheme="minorHAnsi" w:hAnsiTheme="minorHAnsi" w:cstheme="minorHAnsi"/>
                <w:sz w:val="20"/>
                <w:szCs w:val="20"/>
              </w:rPr>
              <w:t xml:space="preserve"> na centrální regulátor kompresoroven</w:t>
            </w:r>
            <w:r w:rsidR="00177A74">
              <w:rPr>
                <w:rFonts w:asciiTheme="minorHAnsi" w:hAnsiTheme="minorHAnsi" w:cstheme="minorHAnsi"/>
                <w:sz w:val="20"/>
                <w:szCs w:val="20"/>
              </w:rPr>
              <w:t xml:space="preserve"> </w:t>
            </w:r>
            <w:r w:rsidR="0007776F">
              <w:rPr>
                <w:rFonts w:asciiTheme="minorHAnsi" w:hAnsiTheme="minorHAnsi" w:cstheme="minorHAnsi"/>
                <w:sz w:val="20"/>
                <w:szCs w:val="20"/>
              </w:rPr>
              <w:t>(je možné využít stávající centrální regulátor, anebo inst</w:t>
            </w:r>
            <w:r w:rsidR="00B703F5">
              <w:rPr>
                <w:rFonts w:asciiTheme="minorHAnsi" w:hAnsiTheme="minorHAnsi" w:cstheme="minorHAnsi"/>
                <w:sz w:val="20"/>
                <w:szCs w:val="20"/>
              </w:rPr>
              <w:t xml:space="preserve">alovat nový systém pro všechny kompresory umístěné v Centrální </w:t>
            </w:r>
            <w:r w:rsidR="00324552">
              <w:rPr>
                <w:rFonts w:asciiTheme="minorHAnsi" w:hAnsiTheme="minorHAnsi" w:cstheme="minorHAnsi"/>
                <w:sz w:val="20"/>
                <w:szCs w:val="20"/>
              </w:rPr>
              <w:t>kompresorovně</w:t>
            </w:r>
            <w:r w:rsidR="00B703F5">
              <w:rPr>
                <w:rFonts w:asciiTheme="minorHAnsi" w:hAnsiTheme="minorHAnsi" w:cstheme="minorHAnsi"/>
                <w:sz w:val="20"/>
                <w:szCs w:val="20"/>
              </w:rPr>
              <w:t xml:space="preserve"> a </w:t>
            </w:r>
            <w:r w:rsidR="00324552">
              <w:rPr>
                <w:rFonts w:asciiTheme="minorHAnsi" w:hAnsiTheme="minorHAnsi" w:cstheme="minorHAnsi"/>
                <w:sz w:val="20"/>
                <w:szCs w:val="20"/>
              </w:rPr>
              <w:t xml:space="preserve">v kompresorovně </w:t>
            </w:r>
            <w:proofErr w:type="spellStart"/>
            <w:r w:rsidR="00324552">
              <w:rPr>
                <w:rFonts w:asciiTheme="minorHAnsi" w:hAnsiTheme="minorHAnsi" w:cstheme="minorHAnsi"/>
                <w:sz w:val="20"/>
                <w:szCs w:val="20"/>
              </w:rPr>
              <w:t>VaZ</w:t>
            </w:r>
            <w:proofErr w:type="spellEnd"/>
            <w:r w:rsidR="00324552">
              <w:rPr>
                <w:rFonts w:asciiTheme="minorHAnsi" w:hAnsiTheme="minorHAnsi" w:cstheme="minorHAnsi"/>
                <w:sz w:val="20"/>
                <w:szCs w:val="20"/>
              </w:rPr>
              <w:t>)</w:t>
            </w:r>
            <w:r w:rsidR="00571F80" w:rsidRPr="00140181">
              <w:rPr>
                <w:rFonts w:asciiTheme="minorHAnsi" w:hAnsiTheme="minorHAnsi" w:cstheme="minorHAnsi"/>
                <w:sz w:val="20"/>
                <w:szCs w:val="20"/>
              </w:rPr>
              <w:t xml:space="preserve">. Centrální regulátor bude schopen zajistit, aby vzduchové kompresory běžely v optimálním tlakovém pásmu., tj. regulátor zajistí, aby všechny kompresory pracovali v nejefektivnějších zónách. </w:t>
            </w:r>
            <w:r w:rsidR="00571F80">
              <w:rPr>
                <w:rFonts w:asciiTheme="minorHAnsi" w:hAnsiTheme="minorHAnsi" w:cstheme="minorHAnsi"/>
                <w:sz w:val="20"/>
                <w:szCs w:val="20"/>
              </w:rPr>
              <w:t xml:space="preserve">Regulátor bude </w:t>
            </w:r>
            <w:r w:rsidR="00571F80" w:rsidRPr="000078A9">
              <w:rPr>
                <w:rFonts w:asciiTheme="minorHAnsi" w:hAnsiTheme="minorHAnsi" w:cstheme="minorHAnsi"/>
                <w:sz w:val="20"/>
                <w:szCs w:val="20"/>
              </w:rPr>
              <w:t>řídit kompresory na základě výkonnostních parametrů jednotlivých kompresorů</w:t>
            </w:r>
            <w:r w:rsidR="00571F80">
              <w:rPr>
                <w:rFonts w:asciiTheme="minorHAnsi" w:hAnsiTheme="minorHAnsi" w:cstheme="minorHAnsi"/>
                <w:sz w:val="20"/>
                <w:szCs w:val="20"/>
              </w:rPr>
              <w:t xml:space="preserve">. </w:t>
            </w:r>
            <w:r w:rsidR="00571F80" w:rsidRPr="00140181">
              <w:rPr>
                <w:rFonts w:asciiTheme="minorHAnsi" w:hAnsiTheme="minorHAnsi" w:cstheme="minorHAnsi"/>
                <w:sz w:val="20"/>
                <w:szCs w:val="20"/>
              </w:rPr>
              <w:t>Zařízení bude umožnovat nastavení pořadí kompresorů a případnou změnu tohoto pořadí. Nastavení provozu kompresorů bude podle počtu provozních hodin v zadaném rozsahu a přepnutí kompresorů do místního ovládání.</w:t>
            </w:r>
            <w:r w:rsidR="00571F80">
              <w:rPr>
                <w:rFonts w:asciiTheme="minorHAnsi" w:hAnsiTheme="minorHAnsi" w:cstheme="minorHAnsi"/>
                <w:sz w:val="20"/>
                <w:szCs w:val="20"/>
              </w:rPr>
              <w:t xml:space="preserve"> Regulátor bude umožnovat protokolování dat.</w:t>
            </w:r>
          </w:p>
        </w:tc>
        <w:tc>
          <w:tcPr>
            <w:tcW w:w="1945" w:type="dxa"/>
            <w:tcBorders>
              <w:top w:val="nil"/>
              <w:left w:val="nil"/>
              <w:bottom w:val="single" w:sz="4" w:space="0" w:color="auto"/>
              <w:right w:val="single" w:sz="4" w:space="0" w:color="auto"/>
            </w:tcBorders>
            <w:shd w:val="clear" w:color="auto" w:fill="auto"/>
            <w:hideMark/>
          </w:tcPr>
          <w:p w14:paraId="0EFE5579" w14:textId="77777777" w:rsidR="00571F80" w:rsidRPr="00140181" w:rsidRDefault="00571F80" w:rsidP="00140181">
            <w:pPr>
              <w:jc w:val="center"/>
            </w:pPr>
            <w:r w:rsidRPr="00140181">
              <w:rPr>
                <w:rFonts w:asciiTheme="minorHAnsi" w:hAnsiTheme="minorHAnsi" w:cstheme="minorHAnsi"/>
                <w:sz w:val="20"/>
                <w:szCs w:val="20"/>
              </w:rPr>
              <w:t xml:space="preserve">ANO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r w:rsidRPr="00140181">
              <w:rPr>
                <w:rFonts w:asciiTheme="minorHAnsi" w:hAnsiTheme="minorHAnsi" w:cstheme="minorHAnsi"/>
                <w:sz w:val="20"/>
                <w:szCs w:val="20"/>
              </w:rPr>
              <w:t xml:space="preserve">/ NE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0D610145" w14:textId="77777777" w:rsidR="00571F80" w:rsidRPr="00140181" w:rsidRDefault="00571F80" w:rsidP="00140181">
            <w:pPr>
              <w:jc w:val="center"/>
              <w:rPr>
                <w:rFonts w:asciiTheme="minorHAnsi" w:hAnsiTheme="minorHAnsi" w:cstheme="minorHAnsi"/>
                <w:sz w:val="20"/>
                <w:szCs w:val="20"/>
              </w:rPr>
            </w:pPr>
          </w:p>
        </w:tc>
      </w:tr>
      <w:tr w:rsidR="00571F80" w:rsidRPr="00140181" w14:paraId="4B0ECCA9" w14:textId="3E2B35A8" w:rsidTr="00324552">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2422F1C8" w14:textId="618E23D6" w:rsidR="00571F80" w:rsidRPr="00140181" w:rsidRDefault="00571F80" w:rsidP="00D51F68">
            <w:pPr>
              <w:ind w:left="-69"/>
              <w:jc w:val="both"/>
              <w:rPr>
                <w:rFonts w:asciiTheme="minorHAnsi" w:hAnsiTheme="minorHAnsi" w:cstheme="minorHAnsi"/>
                <w:sz w:val="20"/>
                <w:szCs w:val="20"/>
              </w:rPr>
            </w:pPr>
            <w:r w:rsidRPr="00140181">
              <w:rPr>
                <w:rFonts w:asciiTheme="minorHAnsi" w:hAnsiTheme="minorHAnsi" w:cstheme="minorHAnsi"/>
                <w:sz w:val="20"/>
                <w:szCs w:val="20"/>
              </w:rPr>
              <w:t>Centrální regulátor kompresoroven bude schopný regulovat provoz nov</w:t>
            </w:r>
            <w:r w:rsidR="00177A74">
              <w:rPr>
                <w:rFonts w:asciiTheme="minorHAnsi" w:hAnsiTheme="minorHAnsi" w:cstheme="minorHAnsi"/>
                <w:sz w:val="20"/>
                <w:szCs w:val="20"/>
              </w:rPr>
              <w:t>ých</w:t>
            </w:r>
            <w:r w:rsidRPr="00140181">
              <w:rPr>
                <w:rFonts w:asciiTheme="minorHAnsi" w:hAnsiTheme="minorHAnsi" w:cstheme="minorHAnsi"/>
                <w:sz w:val="20"/>
                <w:szCs w:val="20"/>
              </w:rPr>
              <w:t xml:space="preserve"> kompresor</w:t>
            </w:r>
            <w:r w:rsidR="00177A74">
              <w:rPr>
                <w:rFonts w:asciiTheme="minorHAnsi" w:hAnsiTheme="minorHAnsi" w:cstheme="minorHAnsi"/>
                <w:sz w:val="20"/>
                <w:szCs w:val="20"/>
              </w:rPr>
              <w:t>ů</w:t>
            </w:r>
            <w:r w:rsidRPr="00140181">
              <w:rPr>
                <w:rFonts w:asciiTheme="minorHAnsi" w:hAnsiTheme="minorHAnsi" w:cstheme="minorHAnsi"/>
                <w:sz w:val="20"/>
                <w:szCs w:val="20"/>
              </w:rPr>
              <w:t xml:space="preserve"> </w:t>
            </w:r>
            <w:r w:rsidR="00177A74">
              <w:rPr>
                <w:rFonts w:asciiTheme="minorHAnsi" w:hAnsiTheme="minorHAnsi" w:cstheme="minorHAnsi"/>
                <w:sz w:val="20"/>
                <w:szCs w:val="20"/>
              </w:rPr>
              <w:t>i</w:t>
            </w:r>
            <w:r w:rsidRPr="00140181">
              <w:rPr>
                <w:rFonts w:asciiTheme="minorHAnsi" w:hAnsiTheme="minorHAnsi" w:cstheme="minorHAnsi"/>
                <w:sz w:val="20"/>
                <w:szCs w:val="20"/>
              </w:rPr>
              <w:t xml:space="preserve"> stávajících vzduchových kompresorů</w:t>
            </w:r>
            <w:r w:rsidR="00A34D2A">
              <w:rPr>
                <w:rFonts w:asciiTheme="minorHAnsi" w:hAnsiTheme="minorHAnsi" w:cstheme="minorHAnsi"/>
                <w:sz w:val="20"/>
                <w:szCs w:val="20"/>
              </w:rPr>
              <w:t xml:space="preserve"> v centrální kompresorovně a v kompresorovně VAZ</w:t>
            </w:r>
            <w:r>
              <w:rPr>
                <w:rFonts w:asciiTheme="minorHAnsi" w:hAnsiTheme="minorHAnsi" w:cstheme="minorHAnsi"/>
                <w:sz w:val="20"/>
                <w:szCs w:val="20"/>
              </w:rPr>
              <w:t>.</w:t>
            </w:r>
          </w:p>
        </w:tc>
        <w:tc>
          <w:tcPr>
            <w:tcW w:w="1945" w:type="dxa"/>
            <w:tcBorders>
              <w:top w:val="nil"/>
              <w:left w:val="nil"/>
              <w:bottom w:val="single" w:sz="4" w:space="0" w:color="auto"/>
              <w:right w:val="single" w:sz="4" w:space="0" w:color="auto"/>
            </w:tcBorders>
            <w:shd w:val="clear" w:color="auto" w:fill="auto"/>
          </w:tcPr>
          <w:p w14:paraId="6BA243C5" w14:textId="3A1A5086" w:rsidR="00571F80" w:rsidRPr="00140181" w:rsidRDefault="00571F80" w:rsidP="00140181">
            <w:pPr>
              <w:jc w:val="center"/>
              <w:rPr>
                <w:rFonts w:asciiTheme="minorHAnsi" w:hAnsiTheme="minorHAnsi" w:cstheme="minorHAnsi"/>
                <w:sz w:val="20"/>
                <w:szCs w:val="20"/>
              </w:rPr>
            </w:pPr>
            <w:r w:rsidRPr="00140181">
              <w:rPr>
                <w:rFonts w:asciiTheme="minorHAnsi" w:hAnsiTheme="minorHAnsi" w:cstheme="minorHAnsi"/>
                <w:sz w:val="20"/>
                <w:szCs w:val="20"/>
              </w:rPr>
              <w:t xml:space="preserve">ANO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r w:rsidRPr="00140181">
              <w:rPr>
                <w:rFonts w:asciiTheme="minorHAnsi" w:hAnsiTheme="minorHAnsi" w:cstheme="minorHAnsi"/>
                <w:sz w:val="20"/>
                <w:szCs w:val="20"/>
              </w:rPr>
              <w:t xml:space="preserve">/ NE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AB6403B" w14:textId="77777777" w:rsidR="00571F80" w:rsidRPr="00140181" w:rsidRDefault="00571F80" w:rsidP="00140181">
            <w:pPr>
              <w:jc w:val="center"/>
              <w:rPr>
                <w:rFonts w:asciiTheme="minorHAnsi" w:hAnsiTheme="minorHAnsi" w:cstheme="minorHAnsi"/>
                <w:sz w:val="20"/>
                <w:szCs w:val="20"/>
              </w:rPr>
            </w:pPr>
          </w:p>
        </w:tc>
      </w:tr>
      <w:tr w:rsidR="00571F80" w:rsidRPr="00182891" w14:paraId="51B298FE" w14:textId="2447E647" w:rsidTr="00324552">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654CFC7" w14:textId="06664163" w:rsidR="00571F80" w:rsidRDefault="00571F80" w:rsidP="00324552">
            <w:pPr>
              <w:ind w:left="-69"/>
              <w:jc w:val="both"/>
              <w:rPr>
                <w:rFonts w:asciiTheme="minorHAnsi" w:hAnsiTheme="minorHAnsi" w:cstheme="minorHAnsi"/>
                <w:sz w:val="20"/>
                <w:szCs w:val="20"/>
              </w:rPr>
            </w:pPr>
            <w:r w:rsidRPr="00140181">
              <w:rPr>
                <w:rFonts w:asciiTheme="minorHAnsi" w:hAnsiTheme="minorHAnsi" w:cstheme="minorHAnsi"/>
                <w:sz w:val="20"/>
                <w:szCs w:val="20"/>
              </w:rPr>
              <w:t>Centrální regulátor kompresoroven bude mít vizualizační jednotku s dotykovou obrazovkou (min. 12“)</w:t>
            </w:r>
          </w:p>
        </w:tc>
        <w:tc>
          <w:tcPr>
            <w:tcW w:w="1945" w:type="dxa"/>
            <w:tcBorders>
              <w:top w:val="nil"/>
              <w:left w:val="nil"/>
              <w:bottom w:val="single" w:sz="4" w:space="0" w:color="auto"/>
              <w:right w:val="single" w:sz="4" w:space="0" w:color="auto"/>
            </w:tcBorders>
            <w:shd w:val="clear" w:color="auto" w:fill="auto"/>
          </w:tcPr>
          <w:p w14:paraId="7EB3C5A7" w14:textId="5B979FBA" w:rsidR="00571F80" w:rsidRPr="0027674A" w:rsidRDefault="00571F80" w:rsidP="00140181">
            <w:pPr>
              <w:jc w:val="center"/>
              <w:rPr>
                <w:rFonts w:asciiTheme="minorHAnsi" w:hAnsiTheme="minorHAnsi" w:cstheme="minorHAnsi"/>
                <w:sz w:val="20"/>
                <w:szCs w:val="20"/>
              </w:rPr>
            </w:pPr>
            <w:r w:rsidRPr="00140181">
              <w:rPr>
                <w:rFonts w:asciiTheme="minorHAnsi" w:hAnsiTheme="minorHAnsi" w:cstheme="minorHAnsi"/>
                <w:sz w:val="20"/>
                <w:szCs w:val="20"/>
              </w:rPr>
              <w:t xml:space="preserve">ANO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r w:rsidRPr="00140181">
              <w:rPr>
                <w:rFonts w:asciiTheme="minorHAnsi" w:hAnsiTheme="minorHAnsi" w:cstheme="minorHAnsi"/>
                <w:sz w:val="20"/>
                <w:szCs w:val="20"/>
              </w:rPr>
              <w:t xml:space="preserve">/ NE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559E544" w14:textId="77777777" w:rsidR="00571F80" w:rsidRPr="00140181" w:rsidRDefault="00571F80" w:rsidP="00140181">
            <w:pPr>
              <w:jc w:val="center"/>
              <w:rPr>
                <w:rFonts w:asciiTheme="minorHAnsi" w:hAnsiTheme="minorHAnsi" w:cstheme="minorHAnsi"/>
                <w:sz w:val="20"/>
                <w:szCs w:val="20"/>
              </w:rPr>
            </w:pPr>
          </w:p>
        </w:tc>
      </w:tr>
    </w:tbl>
    <w:p w14:paraId="268DC500" w14:textId="7865E82A" w:rsidR="00A355BE" w:rsidRDefault="00A355BE" w:rsidP="00D8720A">
      <w:pPr>
        <w:jc w:val="both"/>
        <w:rPr>
          <w:rFonts w:asciiTheme="minorHAnsi" w:hAnsiTheme="minorHAnsi" w:cstheme="minorHAnsi"/>
        </w:rPr>
      </w:pPr>
    </w:p>
    <w:p w14:paraId="78888A8A" w14:textId="77777777" w:rsidR="00140181" w:rsidRDefault="00140181" w:rsidP="00D8720A">
      <w:pPr>
        <w:jc w:val="both"/>
        <w:rPr>
          <w:rFonts w:asciiTheme="minorHAnsi" w:hAnsiTheme="minorHAnsi" w:cstheme="minorHAnsi"/>
        </w:rPr>
      </w:pPr>
    </w:p>
    <w:p w14:paraId="3E93829B" w14:textId="77777777" w:rsidR="00D8720A" w:rsidRDefault="00D8720A" w:rsidP="00D8720A">
      <w:pPr>
        <w:jc w:val="both"/>
        <w:rPr>
          <w:rFonts w:asciiTheme="minorHAnsi" w:hAnsiTheme="minorHAnsi" w:cstheme="minorHAnsi"/>
          <w:sz w:val="20"/>
          <w:szCs w:val="20"/>
        </w:rPr>
      </w:pPr>
      <w:r w:rsidRPr="00DB54FE">
        <w:rPr>
          <w:rFonts w:asciiTheme="minorHAnsi" w:hAnsiTheme="minorHAnsi" w:cstheme="minorHAnsi"/>
          <w:sz w:val="20"/>
          <w:szCs w:val="20"/>
        </w:rPr>
        <w:t xml:space="preserve">Já (my) níže podepsaný (í) </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 xml:space="preserve"> čestně prohlašuji (</w:t>
      </w:r>
      <w:proofErr w:type="spellStart"/>
      <w:r w:rsidRPr="00DB54FE">
        <w:rPr>
          <w:rFonts w:asciiTheme="minorHAnsi" w:hAnsiTheme="minorHAnsi" w:cstheme="minorHAnsi"/>
          <w:sz w:val="20"/>
          <w:szCs w:val="20"/>
        </w:rPr>
        <w:t>eme</w:t>
      </w:r>
      <w:proofErr w:type="spellEnd"/>
      <w:r w:rsidRPr="00DB54FE">
        <w:rPr>
          <w:rFonts w:asciiTheme="minorHAnsi" w:hAnsiTheme="minorHAnsi" w:cstheme="minorHAnsi"/>
          <w:sz w:val="20"/>
          <w:szCs w:val="20"/>
        </w:rPr>
        <w:t xml:space="preserve">), že výše uvedené údaje jsou pravdivé, a že dodavatel </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 xml:space="preserve"> v případě jeho výběru zadavatelem v předmětné zakázce dodá zboží přesně dle technických a obchodních podmínek ve své nabídce.</w:t>
      </w:r>
    </w:p>
    <w:p w14:paraId="6EA575B3" w14:textId="77777777" w:rsidR="0040320C" w:rsidRDefault="0040320C" w:rsidP="00D8720A">
      <w:pPr>
        <w:jc w:val="both"/>
        <w:rPr>
          <w:rFonts w:asciiTheme="minorHAnsi" w:hAnsiTheme="minorHAnsi" w:cstheme="minorHAnsi"/>
          <w:sz w:val="20"/>
          <w:szCs w:val="20"/>
        </w:rPr>
      </w:pPr>
    </w:p>
    <w:p w14:paraId="345CEADB" w14:textId="77777777" w:rsidR="0040320C" w:rsidRDefault="0040320C" w:rsidP="00D8720A">
      <w:pPr>
        <w:jc w:val="both"/>
        <w:rPr>
          <w:rFonts w:asciiTheme="minorHAnsi" w:hAnsiTheme="minorHAnsi" w:cstheme="minorHAnsi"/>
          <w:sz w:val="20"/>
          <w:szCs w:val="20"/>
        </w:rPr>
      </w:pPr>
    </w:p>
    <w:p w14:paraId="0967064C" w14:textId="77777777" w:rsidR="0040320C" w:rsidRPr="00DB54FE" w:rsidRDefault="0040320C" w:rsidP="00D8720A">
      <w:pPr>
        <w:jc w:val="both"/>
        <w:rPr>
          <w:rFonts w:asciiTheme="minorHAnsi" w:eastAsiaTheme="minorEastAsia" w:hAnsiTheme="minorHAnsi" w:cstheme="minorHAnsi"/>
          <w:sz w:val="20"/>
          <w:szCs w:val="20"/>
        </w:rPr>
      </w:pPr>
    </w:p>
    <w:p w14:paraId="3C064EBF" w14:textId="77777777" w:rsidR="00D8720A" w:rsidRPr="00DB54FE" w:rsidRDefault="00D8720A" w:rsidP="00D8720A">
      <w:pPr>
        <w:rPr>
          <w:rFonts w:asciiTheme="minorHAnsi" w:hAnsiTheme="minorHAnsi" w:cstheme="minorHAnsi"/>
          <w:sz w:val="20"/>
          <w:szCs w:val="20"/>
        </w:rPr>
      </w:pPr>
    </w:p>
    <w:p w14:paraId="1D0745D6" w14:textId="4AB2F5DE" w:rsidR="00D8720A" w:rsidRPr="00BB2790" w:rsidRDefault="00D8720A" w:rsidP="00D8720A">
      <w:pPr>
        <w:rPr>
          <w:rFonts w:asciiTheme="minorHAnsi" w:hAnsiTheme="minorHAnsi" w:cstheme="minorHAnsi"/>
        </w:rPr>
      </w:pPr>
      <w:r w:rsidRPr="00DB54FE">
        <w:rPr>
          <w:rFonts w:asciiTheme="minorHAnsi" w:hAnsiTheme="minorHAnsi" w:cstheme="minorHAnsi"/>
          <w:sz w:val="20"/>
          <w:szCs w:val="20"/>
        </w:rPr>
        <w:t>V</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 xml:space="preserve">dne </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ab/>
      </w:r>
      <w:r w:rsidRPr="00BB2790">
        <w:rPr>
          <w:rFonts w:asciiTheme="minorHAnsi" w:hAnsiTheme="minorHAnsi" w:cstheme="minorHAnsi"/>
        </w:rPr>
        <w:tab/>
      </w:r>
      <w:r w:rsidRPr="00BB2790">
        <w:rPr>
          <w:rFonts w:asciiTheme="minorHAnsi" w:hAnsiTheme="minorHAnsi" w:cstheme="minorHAnsi"/>
        </w:rPr>
        <w:tab/>
      </w:r>
    </w:p>
    <w:p w14:paraId="3B0EF3F7" w14:textId="31255AD1" w:rsidR="00D8720A" w:rsidRPr="00140181" w:rsidRDefault="00D8720A" w:rsidP="00D8720A">
      <w:pPr>
        <w:rPr>
          <w:rFonts w:asciiTheme="minorHAnsi" w:hAnsiTheme="minorHAnsi" w:cstheme="minorHAnsi"/>
          <w:sz w:val="20"/>
          <w:szCs w:val="20"/>
        </w:rPr>
      </w:pP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004562C7">
        <w:rPr>
          <w:rFonts w:asciiTheme="minorHAnsi" w:hAnsiTheme="minorHAnsi" w:cstheme="minorHAnsi"/>
        </w:rPr>
        <w:t xml:space="preserve">      </w:t>
      </w:r>
      <w:r w:rsidRPr="00140181">
        <w:rPr>
          <w:rFonts w:asciiTheme="minorHAnsi" w:hAnsiTheme="minorHAnsi" w:cstheme="minorHAnsi"/>
          <w:sz w:val="20"/>
          <w:szCs w:val="20"/>
        </w:rPr>
        <w:t>_________________________________</w:t>
      </w:r>
    </w:p>
    <w:p w14:paraId="47B220AC" w14:textId="77777777" w:rsidR="00D8720A" w:rsidRPr="00140181" w:rsidRDefault="00D8720A" w:rsidP="00D8720A">
      <w:pPr>
        <w:ind w:left="4536"/>
        <w:rPr>
          <w:rFonts w:asciiTheme="minorHAnsi" w:hAnsiTheme="minorHAnsi" w:cstheme="minorHAnsi"/>
          <w:sz w:val="20"/>
          <w:szCs w:val="20"/>
        </w:rPr>
      </w:pPr>
      <w:r w:rsidRPr="00140181">
        <w:rPr>
          <w:rFonts w:asciiTheme="minorHAnsi" w:hAnsiTheme="minorHAnsi" w:cstheme="minorHAnsi"/>
          <w:sz w:val="20"/>
          <w:szCs w:val="20"/>
        </w:rPr>
        <w:t>Jméno a funkce oprávněné osoby dodavatele</w:t>
      </w:r>
    </w:p>
    <w:p w14:paraId="48997109" w14:textId="6337ED26" w:rsidR="00225C35" w:rsidRPr="00140181" w:rsidRDefault="00D8720A" w:rsidP="00140181">
      <w:pPr>
        <w:ind w:left="4536"/>
        <w:rPr>
          <w:rFonts w:asciiTheme="minorHAnsi" w:hAnsiTheme="minorHAnsi" w:cstheme="minorHAnsi"/>
          <w:sz w:val="20"/>
          <w:szCs w:val="20"/>
        </w:rPr>
      </w:pPr>
      <w:r w:rsidRPr="00140181">
        <w:rPr>
          <w:rFonts w:asciiTheme="minorHAnsi" w:hAnsiTheme="minorHAnsi" w:cstheme="minorHAnsi"/>
          <w:sz w:val="20"/>
          <w:szCs w:val="20"/>
        </w:rPr>
        <w:t>Razítko a podpis oprávněné osoby dodavatele</w:t>
      </w:r>
    </w:p>
    <w:sectPr w:rsidR="00225C35" w:rsidRPr="00140181" w:rsidSect="000F5E11">
      <w:headerReference w:type="firs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4648" w14:textId="77777777" w:rsidR="000279BC" w:rsidRDefault="000279BC" w:rsidP="00F8307D">
      <w:r>
        <w:separator/>
      </w:r>
    </w:p>
  </w:endnote>
  <w:endnote w:type="continuationSeparator" w:id="0">
    <w:p w14:paraId="0F708B9E" w14:textId="77777777" w:rsidR="000279BC" w:rsidRDefault="000279BC" w:rsidP="00F8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73BB3" w14:textId="77777777" w:rsidR="000279BC" w:rsidRDefault="000279BC" w:rsidP="00F8307D">
      <w:r>
        <w:separator/>
      </w:r>
    </w:p>
  </w:footnote>
  <w:footnote w:type="continuationSeparator" w:id="0">
    <w:p w14:paraId="729CCD99" w14:textId="77777777" w:rsidR="000279BC" w:rsidRDefault="000279BC" w:rsidP="00F8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2167" w14:textId="4C5C69EA" w:rsidR="00530491" w:rsidRDefault="00530491">
    <w:pPr>
      <w:pStyle w:val="Zhlav"/>
    </w:pPr>
    <w:r>
      <w:rPr>
        <w:noProof/>
      </w:rPr>
      <w:drawing>
        <wp:anchor distT="0" distB="0" distL="114300" distR="114300" simplePos="0" relativeHeight="251661312" behindDoc="0" locked="0" layoutInCell="1" allowOverlap="1" wp14:anchorId="10581971" wp14:editId="1ED4B8F4">
          <wp:simplePos x="0" y="0"/>
          <wp:positionH relativeFrom="column">
            <wp:posOffset>0</wp:posOffset>
          </wp:positionH>
          <wp:positionV relativeFrom="paragraph">
            <wp:posOffset>-635</wp:posOffset>
          </wp:positionV>
          <wp:extent cx="4915104" cy="586740"/>
          <wp:effectExtent l="0" t="0" r="0" b="3810"/>
          <wp:wrapNone/>
          <wp:docPr id="2642013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54231" name="Obrázek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5104"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0AE47B" w14:textId="77777777" w:rsidR="00530491" w:rsidRDefault="00530491">
    <w:pPr>
      <w:pStyle w:val="Zhlav"/>
    </w:pPr>
  </w:p>
  <w:p w14:paraId="3BA1ABC2" w14:textId="77777777" w:rsidR="00530491" w:rsidRDefault="00530491">
    <w:pPr>
      <w:pStyle w:val="Zhlav"/>
    </w:pPr>
  </w:p>
  <w:p w14:paraId="71B8748E" w14:textId="77777777" w:rsidR="00530491" w:rsidRDefault="00530491">
    <w:pPr>
      <w:pStyle w:val="Zhlav"/>
    </w:pPr>
  </w:p>
  <w:p w14:paraId="04767B48" w14:textId="5692F55D" w:rsidR="00F8307D" w:rsidRDefault="00F830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0954"/>
    <w:multiLevelType w:val="hybridMultilevel"/>
    <w:tmpl w:val="FBE07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0624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11"/>
    <w:rsid w:val="000000D8"/>
    <w:rsid w:val="000078A9"/>
    <w:rsid w:val="00015BF6"/>
    <w:rsid w:val="00026406"/>
    <w:rsid w:val="000279BC"/>
    <w:rsid w:val="00052A8A"/>
    <w:rsid w:val="00052AF3"/>
    <w:rsid w:val="000572C9"/>
    <w:rsid w:val="00072D99"/>
    <w:rsid w:val="0007776F"/>
    <w:rsid w:val="000A58D0"/>
    <w:rsid w:val="000A675A"/>
    <w:rsid w:val="000B0FF8"/>
    <w:rsid w:val="000F5E11"/>
    <w:rsid w:val="001106DF"/>
    <w:rsid w:val="00134741"/>
    <w:rsid w:val="00140181"/>
    <w:rsid w:val="00141FA1"/>
    <w:rsid w:val="0016211C"/>
    <w:rsid w:val="00177A74"/>
    <w:rsid w:val="00181785"/>
    <w:rsid w:val="00182891"/>
    <w:rsid w:val="001A1B30"/>
    <w:rsid w:val="001A2B6C"/>
    <w:rsid w:val="001D1191"/>
    <w:rsid w:val="001D558A"/>
    <w:rsid w:val="001D5806"/>
    <w:rsid w:val="00225C35"/>
    <w:rsid w:val="00297B1F"/>
    <w:rsid w:val="002A0E92"/>
    <w:rsid w:val="002A1394"/>
    <w:rsid w:val="002B0296"/>
    <w:rsid w:val="002D6568"/>
    <w:rsid w:val="002F0BBD"/>
    <w:rsid w:val="00300242"/>
    <w:rsid w:val="003147E4"/>
    <w:rsid w:val="003203E7"/>
    <w:rsid w:val="00324552"/>
    <w:rsid w:val="003249C2"/>
    <w:rsid w:val="00333528"/>
    <w:rsid w:val="00360EA3"/>
    <w:rsid w:val="003722C2"/>
    <w:rsid w:val="003B06B2"/>
    <w:rsid w:val="003B16A9"/>
    <w:rsid w:val="003E5A4A"/>
    <w:rsid w:val="0040320C"/>
    <w:rsid w:val="0044236E"/>
    <w:rsid w:val="00451965"/>
    <w:rsid w:val="004562C7"/>
    <w:rsid w:val="004805C7"/>
    <w:rsid w:val="00491995"/>
    <w:rsid w:val="0049462D"/>
    <w:rsid w:val="004A3AF0"/>
    <w:rsid w:val="004C068A"/>
    <w:rsid w:val="004C232D"/>
    <w:rsid w:val="004D1699"/>
    <w:rsid w:val="004D5416"/>
    <w:rsid w:val="004F0306"/>
    <w:rsid w:val="00510015"/>
    <w:rsid w:val="00522BEA"/>
    <w:rsid w:val="0052716B"/>
    <w:rsid w:val="00530491"/>
    <w:rsid w:val="00537791"/>
    <w:rsid w:val="00537C2B"/>
    <w:rsid w:val="00544846"/>
    <w:rsid w:val="005454F0"/>
    <w:rsid w:val="0054560D"/>
    <w:rsid w:val="00546113"/>
    <w:rsid w:val="00555375"/>
    <w:rsid w:val="00556B9B"/>
    <w:rsid w:val="005629F1"/>
    <w:rsid w:val="00562E12"/>
    <w:rsid w:val="00571F80"/>
    <w:rsid w:val="00577E05"/>
    <w:rsid w:val="005805EF"/>
    <w:rsid w:val="005A666E"/>
    <w:rsid w:val="005D04F9"/>
    <w:rsid w:val="005D4B0D"/>
    <w:rsid w:val="005E42C5"/>
    <w:rsid w:val="00617261"/>
    <w:rsid w:val="00635584"/>
    <w:rsid w:val="00635D1A"/>
    <w:rsid w:val="00641A9F"/>
    <w:rsid w:val="0064791C"/>
    <w:rsid w:val="00683578"/>
    <w:rsid w:val="006B4DCF"/>
    <w:rsid w:val="006B68BF"/>
    <w:rsid w:val="006D2F52"/>
    <w:rsid w:val="006E5E84"/>
    <w:rsid w:val="006E69DD"/>
    <w:rsid w:val="006F2D33"/>
    <w:rsid w:val="007071E2"/>
    <w:rsid w:val="00717C0E"/>
    <w:rsid w:val="007345E4"/>
    <w:rsid w:val="00760B57"/>
    <w:rsid w:val="007742B6"/>
    <w:rsid w:val="00783FC6"/>
    <w:rsid w:val="00791340"/>
    <w:rsid w:val="007C2A60"/>
    <w:rsid w:val="007D6A03"/>
    <w:rsid w:val="007F3305"/>
    <w:rsid w:val="00815EA7"/>
    <w:rsid w:val="00817308"/>
    <w:rsid w:val="0086236A"/>
    <w:rsid w:val="008A6DE8"/>
    <w:rsid w:val="009028F7"/>
    <w:rsid w:val="00915AAD"/>
    <w:rsid w:val="0094691E"/>
    <w:rsid w:val="00962EFC"/>
    <w:rsid w:val="009B5798"/>
    <w:rsid w:val="009C2657"/>
    <w:rsid w:val="009E0823"/>
    <w:rsid w:val="009F3D17"/>
    <w:rsid w:val="00A123E2"/>
    <w:rsid w:val="00A1616D"/>
    <w:rsid w:val="00A2167F"/>
    <w:rsid w:val="00A34D2A"/>
    <w:rsid w:val="00A355BE"/>
    <w:rsid w:val="00A36247"/>
    <w:rsid w:val="00A65502"/>
    <w:rsid w:val="00A7007F"/>
    <w:rsid w:val="00A74FAB"/>
    <w:rsid w:val="00A76260"/>
    <w:rsid w:val="00A85019"/>
    <w:rsid w:val="00A95E5D"/>
    <w:rsid w:val="00AA47B7"/>
    <w:rsid w:val="00AC0626"/>
    <w:rsid w:val="00AC4064"/>
    <w:rsid w:val="00AD4794"/>
    <w:rsid w:val="00AE00DD"/>
    <w:rsid w:val="00AE1FB7"/>
    <w:rsid w:val="00B05926"/>
    <w:rsid w:val="00B30074"/>
    <w:rsid w:val="00B42E0C"/>
    <w:rsid w:val="00B703F5"/>
    <w:rsid w:val="00B9773E"/>
    <w:rsid w:val="00BB2790"/>
    <w:rsid w:val="00BC2062"/>
    <w:rsid w:val="00BE2ED2"/>
    <w:rsid w:val="00BF1276"/>
    <w:rsid w:val="00C006C9"/>
    <w:rsid w:val="00C51D29"/>
    <w:rsid w:val="00C868E7"/>
    <w:rsid w:val="00C870B3"/>
    <w:rsid w:val="00CC53B8"/>
    <w:rsid w:val="00CC62F9"/>
    <w:rsid w:val="00D1119E"/>
    <w:rsid w:val="00D26325"/>
    <w:rsid w:val="00D51F68"/>
    <w:rsid w:val="00D54A8B"/>
    <w:rsid w:val="00D711DB"/>
    <w:rsid w:val="00D8720A"/>
    <w:rsid w:val="00D879ED"/>
    <w:rsid w:val="00D952B7"/>
    <w:rsid w:val="00D953B8"/>
    <w:rsid w:val="00DB54FE"/>
    <w:rsid w:val="00DB562B"/>
    <w:rsid w:val="00DC1470"/>
    <w:rsid w:val="00DF1018"/>
    <w:rsid w:val="00E1305C"/>
    <w:rsid w:val="00E25056"/>
    <w:rsid w:val="00E55FEE"/>
    <w:rsid w:val="00EC48EB"/>
    <w:rsid w:val="00EC6F99"/>
    <w:rsid w:val="00EE0E7C"/>
    <w:rsid w:val="00EE3289"/>
    <w:rsid w:val="00F1238D"/>
    <w:rsid w:val="00F3207F"/>
    <w:rsid w:val="00F33BD9"/>
    <w:rsid w:val="00F4146A"/>
    <w:rsid w:val="00F56A22"/>
    <w:rsid w:val="00F76400"/>
    <w:rsid w:val="00F8307D"/>
    <w:rsid w:val="00F8368D"/>
    <w:rsid w:val="00FC299F"/>
    <w:rsid w:val="00FC3F91"/>
    <w:rsid w:val="00FD28E9"/>
    <w:rsid w:val="00FF6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A9B4"/>
  <w15:chartTrackingRefBased/>
  <w15:docId w15:val="{CC3C3BBE-5177-457E-A246-5022D672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5E11"/>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E25056"/>
    <w:pPr>
      <w:keepNext/>
      <w:spacing w:before="240" w:after="60"/>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rsid w:val="000F5E11"/>
    <w:pPr>
      <w:widowControl w:val="0"/>
      <w:spacing w:after="120" w:line="240" w:lineRule="auto"/>
      <w:jc w:val="center"/>
    </w:pPr>
    <w:rPr>
      <w:rFonts w:ascii="Times New Roman" w:eastAsia="Calibri" w:hAnsi="Times New Roman" w:cs="Times New Roman"/>
      <w:b/>
      <w:bCs/>
      <w:color w:val="FF0000"/>
      <w:sz w:val="36"/>
      <w:szCs w:val="36"/>
      <w:lang w:eastAsia="cs-CZ"/>
    </w:rPr>
  </w:style>
  <w:style w:type="table" w:styleId="Mkatabulky">
    <w:name w:val="Table Grid"/>
    <w:basedOn w:val="Normlntabulka"/>
    <w:uiPriority w:val="59"/>
    <w:rsid w:val="004F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E3289"/>
    <w:pPr>
      <w:ind w:left="720"/>
      <w:contextualSpacing/>
    </w:pPr>
  </w:style>
  <w:style w:type="character" w:customStyle="1" w:styleId="Nadpis1Char">
    <w:name w:val="Nadpis 1 Char"/>
    <w:basedOn w:val="Standardnpsmoodstavce"/>
    <w:link w:val="Nadpis1"/>
    <w:rsid w:val="00E25056"/>
    <w:rPr>
      <w:rFonts w:ascii="Arial" w:eastAsia="Times New Roman" w:hAnsi="Arial" w:cs="Arial"/>
      <w:b/>
      <w:bCs/>
      <w:kern w:val="32"/>
      <w:sz w:val="32"/>
      <w:szCs w:val="32"/>
      <w:lang w:eastAsia="cs-CZ"/>
    </w:rPr>
  </w:style>
  <w:style w:type="paragraph" w:customStyle="1" w:styleId="Default">
    <w:name w:val="Default"/>
    <w:rsid w:val="00B9773E"/>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F8307D"/>
    <w:pPr>
      <w:tabs>
        <w:tab w:val="center" w:pos="4536"/>
        <w:tab w:val="right" w:pos="9072"/>
      </w:tabs>
    </w:pPr>
  </w:style>
  <w:style w:type="character" w:customStyle="1" w:styleId="ZhlavChar">
    <w:name w:val="Záhlaví Char"/>
    <w:basedOn w:val="Standardnpsmoodstavce"/>
    <w:link w:val="Zhlav"/>
    <w:uiPriority w:val="99"/>
    <w:rsid w:val="00F8307D"/>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F8307D"/>
    <w:pPr>
      <w:tabs>
        <w:tab w:val="center" w:pos="4536"/>
        <w:tab w:val="right" w:pos="9072"/>
      </w:tabs>
    </w:pPr>
  </w:style>
  <w:style w:type="character" w:customStyle="1" w:styleId="ZpatChar">
    <w:name w:val="Zápatí Char"/>
    <w:basedOn w:val="Standardnpsmoodstavce"/>
    <w:link w:val="Zpat"/>
    <w:uiPriority w:val="99"/>
    <w:rsid w:val="00F8307D"/>
    <w:rPr>
      <w:rFonts w:ascii="Times New Roman" w:eastAsia="Calibri" w:hAnsi="Times New Roman" w:cs="Times New Roman"/>
      <w:sz w:val="24"/>
      <w:szCs w:val="24"/>
      <w:lang w:eastAsia="cs-CZ"/>
    </w:rPr>
  </w:style>
  <w:style w:type="paragraph" w:styleId="Revize">
    <w:name w:val="Revision"/>
    <w:hidden/>
    <w:uiPriority w:val="99"/>
    <w:semiHidden/>
    <w:rsid w:val="00B42E0C"/>
    <w:pPr>
      <w:spacing w:after="0" w:line="240" w:lineRule="auto"/>
    </w:pPr>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1093">
      <w:bodyDiv w:val="1"/>
      <w:marLeft w:val="0"/>
      <w:marRight w:val="0"/>
      <w:marTop w:val="0"/>
      <w:marBottom w:val="0"/>
      <w:divBdr>
        <w:top w:val="none" w:sz="0" w:space="0" w:color="auto"/>
        <w:left w:val="none" w:sz="0" w:space="0" w:color="auto"/>
        <w:bottom w:val="none" w:sz="0" w:space="0" w:color="auto"/>
        <w:right w:val="none" w:sz="0" w:space="0" w:color="auto"/>
      </w:divBdr>
    </w:div>
    <w:div w:id="660818966">
      <w:bodyDiv w:val="1"/>
      <w:marLeft w:val="0"/>
      <w:marRight w:val="0"/>
      <w:marTop w:val="0"/>
      <w:marBottom w:val="0"/>
      <w:divBdr>
        <w:top w:val="none" w:sz="0" w:space="0" w:color="auto"/>
        <w:left w:val="none" w:sz="0" w:space="0" w:color="auto"/>
        <w:bottom w:val="none" w:sz="0" w:space="0" w:color="auto"/>
        <w:right w:val="none" w:sz="0" w:space="0" w:color="auto"/>
      </w:divBdr>
    </w:div>
    <w:div w:id="954867933">
      <w:bodyDiv w:val="1"/>
      <w:marLeft w:val="0"/>
      <w:marRight w:val="0"/>
      <w:marTop w:val="0"/>
      <w:marBottom w:val="0"/>
      <w:divBdr>
        <w:top w:val="none" w:sz="0" w:space="0" w:color="auto"/>
        <w:left w:val="none" w:sz="0" w:space="0" w:color="auto"/>
        <w:bottom w:val="none" w:sz="0" w:space="0" w:color="auto"/>
        <w:right w:val="none" w:sz="0" w:space="0" w:color="auto"/>
      </w:divBdr>
    </w:div>
    <w:div w:id="1056666157">
      <w:bodyDiv w:val="1"/>
      <w:marLeft w:val="0"/>
      <w:marRight w:val="0"/>
      <w:marTop w:val="0"/>
      <w:marBottom w:val="0"/>
      <w:divBdr>
        <w:top w:val="none" w:sz="0" w:space="0" w:color="auto"/>
        <w:left w:val="none" w:sz="0" w:space="0" w:color="auto"/>
        <w:bottom w:val="none" w:sz="0" w:space="0" w:color="auto"/>
        <w:right w:val="none" w:sz="0" w:space="0" w:color="auto"/>
      </w:divBdr>
    </w:div>
    <w:div w:id="1241134655">
      <w:bodyDiv w:val="1"/>
      <w:marLeft w:val="0"/>
      <w:marRight w:val="0"/>
      <w:marTop w:val="0"/>
      <w:marBottom w:val="0"/>
      <w:divBdr>
        <w:top w:val="none" w:sz="0" w:space="0" w:color="auto"/>
        <w:left w:val="none" w:sz="0" w:space="0" w:color="auto"/>
        <w:bottom w:val="none" w:sz="0" w:space="0" w:color="auto"/>
        <w:right w:val="none" w:sz="0" w:space="0" w:color="auto"/>
      </w:divBdr>
    </w:div>
    <w:div w:id="1286892549">
      <w:bodyDiv w:val="1"/>
      <w:marLeft w:val="0"/>
      <w:marRight w:val="0"/>
      <w:marTop w:val="0"/>
      <w:marBottom w:val="0"/>
      <w:divBdr>
        <w:top w:val="none" w:sz="0" w:space="0" w:color="auto"/>
        <w:left w:val="none" w:sz="0" w:space="0" w:color="auto"/>
        <w:bottom w:val="none" w:sz="0" w:space="0" w:color="auto"/>
        <w:right w:val="none" w:sz="0" w:space="0" w:color="auto"/>
      </w:divBdr>
    </w:div>
    <w:div w:id="1293824803">
      <w:bodyDiv w:val="1"/>
      <w:marLeft w:val="0"/>
      <w:marRight w:val="0"/>
      <w:marTop w:val="0"/>
      <w:marBottom w:val="0"/>
      <w:divBdr>
        <w:top w:val="none" w:sz="0" w:space="0" w:color="auto"/>
        <w:left w:val="none" w:sz="0" w:space="0" w:color="auto"/>
        <w:bottom w:val="none" w:sz="0" w:space="0" w:color="auto"/>
        <w:right w:val="none" w:sz="0" w:space="0" w:color="auto"/>
      </w:divBdr>
    </w:div>
    <w:div w:id="1637491582">
      <w:bodyDiv w:val="1"/>
      <w:marLeft w:val="0"/>
      <w:marRight w:val="0"/>
      <w:marTop w:val="0"/>
      <w:marBottom w:val="0"/>
      <w:divBdr>
        <w:top w:val="none" w:sz="0" w:space="0" w:color="auto"/>
        <w:left w:val="none" w:sz="0" w:space="0" w:color="auto"/>
        <w:bottom w:val="none" w:sz="0" w:space="0" w:color="auto"/>
        <w:right w:val="none" w:sz="0" w:space="0" w:color="auto"/>
      </w:divBdr>
    </w:div>
    <w:div w:id="1813524893">
      <w:bodyDiv w:val="1"/>
      <w:marLeft w:val="0"/>
      <w:marRight w:val="0"/>
      <w:marTop w:val="0"/>
      <w:marBottom w:val="0"/>
      <w:divBdr>
        <w:top w:val="none" w:sz="0" w:space="0" w:color="auto"/>
        <w:left w:val="none" w:sz="0" w:space="0" w:color="auto"/>
        <w:bottom w:val="none" w:sz="0" w:space="0" w:color="auto"/>
        <w:right w:val="none" w:sz="0" w:space="0" w:color="auto"/>
      </w:divBdr>
    </w:div>
    <w:div w:id="1988894546">
      <w:bodyDiv w:val="1"/>
      <w:marLeft w:val="0"/>
      <w:marRight w:val="0"/>
      <w:marTop w:val="0"/>
      <w:marBottom w:val="0"/>
      <w:divBdr>
        <w:top w:val="none" w:sz="0" w:space="0" w:color="auto"/>
        <w:left w:val="none" w:sz="0" w:space="0" w:color="auto"/>
        <w:bottom w:val="none" w:sz="0" w:space="0" w:color="auto"/>
        <w:right w:val="none" w:sz="0" w:space="0" w:color="auto"/>
      </w:divBdr>
    </w:div>
    <w:div w:id="19900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2def03-7c2f-41e7-94bd-b11a4e809b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B55538D6633AE43BC6A25B17C2968D1" ma:contentTypeVersion="11" ma:contentTypeDescription="Vytvoří nový dokument" ma:contentTypeScope="" ma:versionID="eb5a1c0ff225a4ba960ada6ecf3de0f3">
  <xsd:schema xmlns:xsd="http://www.w3.org/2001/XMLSchema" xmlns:xs="http://www.w3.org/2001/XMLSchema" xmlns:p="http://schemas.microsoft.com/office/2006/metadata/properties" xmlns:ns2="302def03-7c2f-41e7-94bd-b11a4e809b05" targetNamespace="http://schemas.microsoft.com/office/2006/metadata/properties" ma:root="true" ma:fieldsID="d7877267996f5f0874cf592ccbc5aa81" ns2:_="">
    <xsd:import namespace="302def03-7c2f-41e7-94bd-b11a4e809b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def03-7c2f-41e7-94bd-b11a4e809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3fd210b-f926-4792-91f1-74d1e9e1eab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0EDD3-BDE0-4D7F-A8BC-09EC3362D6C7}">
  <ds:schemaRefs>
    <ds:schemaRef ds:uri="http://schemas.microsoft.com/office/2006/metadata/properties"/>
    <ds:schemaRef ds:uri="http://schemas.microsoft.com/office/infopath/2007/PartnerControls"/>
    <ds:schemaRef ds:uri="14d87ee8-dabd-4110-9a84-8bff7c3c900d"/>
    <ds:schemaRef ds:uri="302def03-7c2f-41e7-94bd-b11a4e809b05"/>
  </ds:schemaRefs>
</ds:datastoreItem>
</file>

<file path=customXml/itemProps2.xml><?xml version="1.0" encoding="utf-8"?>
<ds:datastoreItem xmlns:ds="http://schemas.openxmlformats.org/officeDocument/2006/customXml" ds:itemID="{AD88812A-2750-414F-96E0-B890722B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def03-7c2f-41e7-94bd-b11a4e809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C35F8-0023-46EE-B502-DA3B47B67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Pages>
  <Words>1356</Words>
  <Characters>8001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Lucie Lukášová</cp:lastModifiedBy>
  <cp:revision>118</cp:revision>
  <dcterms:created xsi:type="dcterms:W3CDTF">2020-05-17T08:19:00Z</dcterms:created>
  <dcterms:modified xsi:type="dcterms:W3CDTF">2025-06-11T15:22:00Z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0x0101000B55538D6633AE43BC6A25B17C2968D1</vt:lpwstr>
  </property>
  <property fmtid="{D5CDD505-2E9C-101B-9397-08002B2CF9AE}" pid="3" name="MediaServiceImageTags">
    <vt:lpwstr/>
  </property>
</Properties>
</file>