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3247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3537F1" w:rsidRPr="003537F1">
              <w:rPr>
                <w:rFonts w:ascii="Arial" w:hAnsi="Arial" w:cs="Arial"/>
                <w:b/>
                <w:sz w:val="20"/>
                <w:szCs w:val="20"/>
              </w:rPr>
              <w:t>33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3537F1" w:rsidRPr="003537F1">
              <w:rPr>
                <w:rFonts w:ascii="Arial" w:hAnsi="Arial" w:cs="Arial"/>
                <w:b/>
                <w:sz w:val="20"/>
                <w:szCs w:val="20"/>
              </w:rPr>
              <w:t>Bezpečnostní služby pro Český rozhlas</w:t>
            </w: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3537F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111F86" w:rsidRDefault="006A3076" w:rsidP="003537F1">
      <w:pPr>
        <w:numPr>
          <w:ilvl w:val="0"/>
          <w:numId w:val="43"/>
        </w:num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</w:t>
      </w:r>
      <w:r w:rsidR="003537F1">
        <w:rPr>
          <w:rFonts w:ascii="Arial" w:hAnsi="Arial" w:cs="Arial"/>
          <w:sz w:val="20"/>
          <w:szCs w:val="20"/>
        </w:rPr>
        <w:t> </w:t>
      </w:r>
      <w:r w:rsidRPr="006A3076">
        <w:rPr>
          <w:rFonts w:ascii="Arial" w:hAnsi="Arial" w:cs="Arial"/>
          <w:sz w:val="20"/>
          <w:szCs w:val="20"/>
        </w:rPr>
        <w:t>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>, kterým byl do nařízením Rady (EU)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3537F1">
      <w:pPr>
        <w:numPr>
          <w:ilvl w:val="0"/>
          <w:numId w:val="43"/>
        </w:num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>nařízením Rady (EU) č. 269/2014, nařízením rady (EU) č. 208/2014 a nařízením Rady (ES)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0F1DA8" w:rsidRDefault="00F258CE" w:rsidP="003537F1">
      <w:pPr>
        <w:spacing w:after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>a které budou mít vliv či budou v rozporu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D44239" w:rsidRDefault="009D064E" w:rsidP="003537F1">
      <w:pPr>
        <w:spacing w:after="240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5FC" w:rsidRDefault="00B535FC">
      <w:r>
        <w:separator/>
      </w:r>
    </w:p>
  </w:endnote>
  <w:endnote w:type="continuationSeparator" w:id="0">
    <w:p w:rsidR="00B535FC" w:rsidRDefault="00B5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5FC" w:rsidRDefault="00B535FC">
      <w:r>
        <w:separator/>
      </w:r>
    </w:p>
  </w:footnote>
  <w:footnote w:type="continuationSeparator" w:id="0">
    <w:p w:rsidR="00B535FC" w:rsidRDefault="00B5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37F1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293D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35FC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BCEF6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46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15</cp:revision>
  <cp:lastPrinted>2018-04-18T10:56:00Z</cp:lastPrinted>
  <dcterms:created xsi:type="dcterms:W3CDTF">2019-06-04T09:28:00Z</dcterms:created>
  <dcterms:modified xsi:type="dcterms:W3CDTF">2024-08-30T08:15:00Z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