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1B5C9ADA"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3844C8">
        <w:rPr>
          <w:b w:val="0"/>
          <w:i/>
          <w:szCs w:val="22"/>
        </w:rPr>
        <w:t>0</w:t>
      </w:r>
      <w:r w:rsidR="00F961E2">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606B01C" w:rsidR="00D54220" w:rsidRPr="00520E19" w:rsidRDefault="00D54220" w:rsidP="00753518">
      <w:pPr>
        <w:pStyle w:val="Zkladntext"/>
        <w:tabs>
          <w:tab w:val="left" w:pos="3969"/>
        </w:tabs>
      </w:pPr>
      <w:r w:rsidRPr="00520E19">
        <w:t>Číslo smlouvy objednatele:</w:t>
      </w:r>
      <w:r w:rsidR="00753518">
        <w:tab/>
      </w:r>
      <w:r w:rsidR="008A1CD7">
        <w:t>DOD202</w:t>
      </w:r>
      <w:r w:rsidR="00E3569A">
        <w:t>5</w:t>
      </w:r>
      <w:r w:rsidR="00AA50F3">
        <w:t>0</w:t>
      </w:r>
      <w:r w:rsidR="00E3569A">
        <w:t>860</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4AA938E1"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F961E2" w:rsidRPr="00DE134E">
        <w:rPr>
          <w:rFonts w:eastAsia="Calibri"/>
          <w:i/>
          <w:color w:val="00B0F0"/>
          <w:szCs w:val="22"/>
          <w:lang w:eastAsia="en-US"/>
        </w:rPr>
        <w:t>(P</w:t>
      </w:r>
      <w:r w:rsidR="00F961E2">
        <w:rPr>
          <w:rFonts w:eastAsia="Calibri"/>
          <w:i/>
          <w:color w:val="00B0F0"/>
          <w:szCs w:val="22"/>
          <w:lang w:eastAsia="en-US"/>
        </w:rPr>
        <w:t>ozn</w:t>
      </w:r>
      <w:r w:rsidR="00F961E2" w:rsidRPr="00DE134E">
        <w:rPr>
          <w:rFonts w:eastAsia="Calibri"/>
          <w:i/>
          <w:color w:val="00B0F0"/>
          <w:szCs w:val="22"/>
          <w:lang w:eastAsia="en-US"/>
        </w:rPr>
        <w:t>.</w:t>
      </w:r>
      <w:r w:rsidR="00F961E2">
        <w:rPr>
          <w:rFonts w:eastAsia="Calibri"/>
          <w:i/>
          <w:color w:val="00B0F0"/>
          <w:szCs w:val="22"/>
          <w:lang w:eastAsia="en-US"/>
        </w:rPr>
        <w:t>:</w:t>
      </w:r>
      <w:r w:rsidR="00F961E2" w:rsidRPr="00DE134E">
        <w:rPr>
          <w:rFonts w:eastAsia="Calibri"/>
          <w:i/>
          <w:color w:val="00B0F0"/>
          <w:szCs w:val="22"/>
          <w:lang w:eastAsia="en-US"/>
        </w:rPr>
        <w:t xml:space="preserve"> Doplní </w:t>
      </w:r>
      <w:r w:rsidR="00F961E2">
        <w:rPr>
          <w:rFonts w:eastAsia="Calibri"/>
          <w:i/>
          <w:color w:val="00B0F0"/>
          <w:szCs w:val="22"/>
          <w:lang w:eastAsia="en-US"/>
        </w:rPr>
        <w:t>objednatel.</w:t>
      </w:r>
      <w:r w:rsidR="00F961E2" w:rsidRPr="00DE134E">
        <w:rPr>
          <w:rFonts w:eastAsia="Calibri"/>
          <w:i/>
          <w:color w:val="00B0F0"/>
          <w:szCs w:val="22"/>
          <w:lang w:eastAsia="en-US"/>
        </w:rPr>
        <w:t>)</w:t>
      </w:r>
    </w:p>
    <w:p w14:paraId="645D9423" w14:textId="7FE87D5E" w:rsidR="00D92757"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F961E2">
        <w:rPr>
          <w:szCs w:val="22"/>
        </w:rPr>
        <w:t>Ing. Sylva Řezáčová, projektový manažer</w:t>
      </w:r>
    </w:p>
    <w:p w14:paraId="151E69B3" w14:textId="6D0D5713" w:rsidR="00F961E2" w:rsidRPr="002E6B55" w:rsidRDefault="00F961E2" w:rsidP="004742B9">
      <w:pPr>
        <w:tabs>
          <w:tab w:val="left" w:pos="3969"/>
        </w:tabs>
        <w:ind w:right="21"/>
        <w:rPr>
          <w:szCs w:val="22"/>
        </w:rPr>
      </w:pPr>
      <w:r>
        <w:rPr>
          <w:szCs w:val="22"/>
        </w:rPr>
        <w:tab/>
        <w:t xml:space="preserve">email: </w:t>
      </w:r>
      <w:hyperlink r:id="rId8" w:history="1">
        <w:r w:rsidRPr="00E80605">
          <w:rPr>
            <w:rStyle w:val="Hypertextovodkaz"/>
            <w:szCs w:val="22"/>
          </w:rPr>
          <w:t>Sylva.Rezacova@dpo.cz</w:t>
        </w:r>
      </w:hyperlink>
      <w:r>
        <w:rPr>
          <w:szCs w:val="22"/>
        </w:rPr>
        <w:t xml:space="preserve"> ,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475EEE36" w:rsidR="00FA64D9" w:rsidRPr="00711F94"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605 249 193</w:t>
      </w:r>
    </w:p>
    <w:p w14:paraId="0CD337F9" w14:textId="547D7402" w:rsidR="001A7CEF" w:rsidRPr="00F961E2"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F961E2" w:rsidRPr="00F961E2">
        <w:rPr>
          <w:rFonts w:eastAsia="Calibri"/>
          <w:i/>
          <w:color w:val="00B0F0"/>
          <w:sz w:val="22"/>
          <w:szCs w:val="22"/>
          <w:lang w:eastAsia="en-US"/>
        </w:rPr>
        <w:t>(Pozn.: Doplní objednatel.)</w:t>
      </w:r>
    </w:p>
    <w:p w14:paraId="7EC3228D" w14:textId="0B72C0A9"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4EBBB4E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69CA011C" w14:textId="3B9744E3"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BD055F">
        <w:rPr>
          <w:szCs w:val="22"/>
        </w:rPr>
        <w:t xml:space="preserve">SVZ-73-25-PŘ-Če </w:t>
      </w:r>
      <w:r w:rsidR="0019602D">
        <w:rPr>
          <w:szCs w:val="22"/>
        </w:rPr>
        <w:t xml:space="preserve">a v investičním plánu je vedena pod číslem IP </w:t>
      </w:r>
      <w:r w:rsidR="008A1CD7">
        <w:rPr>
          <w:szCs w:val="22"/>
        </w:rPr>
        <w:t>0</w:t>
      </w:r>
      <w:r w:rsidR="00F961E2">
        <w:rPr>
          <w:szCs w:val="22"/>
        </w:rPr>
        <w:t>4</w:t>
      </w:r>
      <w:r w:rsidR="008A1CD7">
        <w:rPr>
          <w:szCs w:val="22"/>
        </w:rPr>
        <w:t>0_202</w:t>
      </w:r>
      <w:r w:rsidR="00F961E2">
        <w:rPr>
          <w:szCs w:val="22"/>
        </w:rPr>
        <w:t>5</w:t>
      </w:r>
      <w:r w:rsidR="0019602D">
        <w:rPr>
          <w:szCs w:val="22"/>
        </w:rPr>
        <w:t>.</w:t>
      </w:r>
    </w:p>
    <w:p w14:paraId="71E806F8" w14:textId="77777777" w:rsidR="002B3CC8" w:rsidRDefault="002B3CC8">
      <w:pPr>
        <w:spacing w:line="240" w:lineRule="auto"/>
        <w:rPr>
          <w:szCs w:val="22"/>
        </w:rPr>
      </w:pPr>
      <w:r>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1A5D8BDA" w:rsidR="00391ED1" w:rsidRPr="00391ED1" w:rsidRDefault="007144F2" w:rsidP="008A1CD7">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8A1CD7" w:rsidRPr="008A1CD7">
        <w:rPr>
          <w:b/>
        </w:rPr>
        <w:t xml:space="preserve">Areál </w:t>
      </w:r>
      <w:r w:rsidR="001F6208">
        <w:rPr>
          <w:b/>
        </w:rPr>
        <w:t>trolejbusy</w:t>
      </w:r>
      <w:r w:rsidR="008A1CD7" w:rsidRPr="008A1CD7">
        <w:rPr>
          <w:b/>
        </w:rPr>
        <w:t xml:space="preserve"> Ostrava – Oplocení</w:t>
      </w:r>
      <w:r w:rsidR="00E702D4" w:rsidRPr="00ED3D7A">
        <w:rPr>
          <w:b/>
        </w:rPr>
        <w:t>“</w:t>
      </w:r>
      <w:r w:rsidR="00B41DB4">
        <w:rPr>
          <w:b/>
        </w:rPr>
        <w:t xml:space="preserve"> </w:t>
      </w:r>
      <w:r w:rsidR="002B3CC8" w:rsidRPr="00FD658E">
        <w:t>(</w:t>
      </w:r>
      <w:r w:rsidR="002B3CC8">
        <w:t>souhrnně dále</w:t>
      </w:r>
      <w:r w:rsidR="002B3CC8" w:rsidRPr="00FD658E">
        <w:t xml:space="preserve"> jen </w:t>
      </w:r>
      <w:r w:rsidR="002B3CC8" w:rsidRPr="00ED3D7A">
        <w:rPr>
          <w:i/>
        </w:rPr>
        <w:t>„stavba“</w:t>
      </w:r>
      <w:r w:rsidR="002B3CC8">
        <w:rPr>
          <w:i/>
        </w:rPr>
        <w:t xml:space="preserve"> nebo „</w:t>
      </w:r>
      <w:r w:rsidR="001966DD">
        <w:rPr>
          <w:i/>
        </w:rPr>
        <w:t>Oplocení</w:t>
      </w:r>
      <w:r w:rsidR="002B3CC8">
        <w:rPr>
          <w:i/>
        </w:rPr>
        <w:t>“</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966DD">
        <w:t> </w:t>
      </w:r>
      <w:r w:rsidR="00B41DB4" w:rsidRPr="00FD658E">
        <w:t>rozsahu</w:t>
      </w:r>
      <w:r w:rsidR="001F6208">
        <w:t xml:space="preserve"> specifikovaném v Přílohách</w:t>
      </w:r>
      <w:r w:rsidR="001966DD">
        <w:t xml:space="preserve"> č. 1 </w:t>
      </w:r>
      <w:r w:rsidR="00A44501">
        <w:t xml:space="preserve">a </w:t>
      </w:r>
      <w:r w:rsidR="001F6208">
        <w:t>2</w:t>
      </w:r>
      <w:r w:rsidR="00A44501">
        <w:t xml:space="preserve"> </w:t>
      </w:r>
      <w:r w:rsidR="001966DD">
        <w:t>této smlouvy</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2E7578A8" w:rsidR="00536E5B" w:rsidRP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1F6208">
        <w:rPr>
          <w:sz w:val="22"/>
          <w:szCs w:val="22"/>
        </w:rPr>
        <w:t>trolejbusy</w:t>
      </w:r>
      <w:r>
        <w:rPr>
          <w:sz w:val="22"/>
          <w:szCs w:val="22"/>
        </w:rPr>
        <w:t xml:space="preserve"> Ostrava. 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1F6208">
        <w:rPr>
          <w:sz w:val="22"/>
          <w:szCs w:val="22"/>
        </w:rPr>
        <w:t>5</w:t>
      </w:r>
      <w:r w:rsidRPr="000F17BA">
        <w:rPr>
          <w:sz w:val="22"/>
          <w:szCs w:val="22"/>
        </w:rPr>
        <w:t xml:space="preserve"> této smlouvy.</w:t>
      </w:r>
    </w:p>
    <w:p w14:paraId="6EF641C9" w14:textId="6ED3F8CE" w:rsidR="00CB708C" w:rsidRPr="001966DD" w:rsidRDefault="00CB708C" w:rsidP="00AB5BDA">
      <w:pPr>
        <w:pStyle w:val="Text"/>
        <w:numPr>
          <w:ilvl w:val="1"/>
          <w:numId w:val="7"/>
        </w:numPr>
        <w:tabs>
          <w:tab w:val="clear" w:pos="227"/>
        </w:tabs>
        <w:spacing w:before="90" w:line="240" w:lineRule="auto"/>
        <w:ind w:left="851" w:right="21" w:hanging="284"/>
        <w:rPr>
          <w:color w:val="auto"/>
          <w:sz w:val="22"/>
          <w:szCs w:val="22"/>
        </w:rPr>
      </w:pPr>
      <w:r w:rsidRPr="001966DD">
        <w:rPr>
          <w:b/>
          <w:sz w:val="22"/>
          <w:szCs w:val="22"/>
        </w:rPr>
        <w:t>Zajištění a provedení geodetických prací po dobu realizace</w:t>
      </w:r>
      <w:r w:rsidRPr="001966DD">
        <w:rPr>
          <w:color w:val="auto"/>
          <w:sz w:val="22"/>
          <w:szCs w:val="22"/>
        </w:rPr>
        <w:t xml:space="preserve"> </w:t>
      </w:r>
      <w:r w:rsidRPr="006D2CCE">
        <w:rPr>
          <w:b/>
          <w:color w:val="auto"/>
          <w:sz w:val="22"/>
          <w:szCs w:val="22"/>
        </w:rPr>
        <w:t>díla</w:t>
      </w:r>
      <w:r w:rsidR="001966DD">
        <w:rPr>
          <w:color w:val="auto"/>
          <w:sz w:val="22"/>
          <w:szCs w:val="22"/>
        </w:rPr>
        <w:t>.</w:t>
      </w:r>
      <w:r w:rsidRPr="001966DD">
        <w:rPr>
          <w:color w:val="auto"/>
          <w:sz w:val="22"/>
          <w:szCs w:val="22"/>
        </w:rPr>
        <w:t xml:space="preserve"> Geodetické zaměření realizované stavby budou dodány v následujícím rozsahu:</w:t>
      </w:r>
    </w:p>
    <w:p w14:paraId="78469BDA" w14:textId="541A2B5E" w:rsidR="00CB708C" w:rsidRPr="007F57F6" w:rsidRDefault="001966DD" w:rsidP="00CB708C">
      <w:pPr>
        <w:pStyle w:val="Text"/>
        <w:numPr>
          <w:ilvl w:val="0"/>
          <w:numId w:val="6"/>
        </w:numPr>
        <w:tabs>
          <w:tab w:val="clear" w:pos="227"/>
        </w:tabs>
        <w:spacing w:before="90" w:line="240" w:lineRule="auto"/>
        <w:ind w:left="1134" w:right="21" w:hanging="283"/>
        <w:rPr>
          <w:color w:val="auto"/>
          <w:sz w:val="22"/>
          <w:szCs w:val="22"/>
        </w:rPr>
      </w:pPr>
      <w:r>
        <w:rPr>
          <w:color w:val="auto"/>
          <w:sz w:val="22"/>
          <w:szCs w:val="22"/>
        </w:rPr>
        <w:t>2</w:t>
      </w:r>
      <w:r w:rsidR="00CB708C" w:rsidRPr="007F57F6">
        <w:rPr>
          <w:color w:val="auto"/>
          <w:sz w:val="22"/>
          <w:szCs w:val="22"/>
        </w:rPr>
        <w:t xml:space="preserve"> x v tištěné podobě. </w:t>
      </w:r>
    </w:p>
    <w:p w14:paraId="08FAD202" w14:textId="427E204A" w:rsidR="0019602D" w:rsidRPr="00803256" w:rsidRDefault="00CB708C" w:rsidP="00CB708C">
      <w:pPr>
        <w:pStyle w:val="Text"/>
        <w:numPr>
          <w:ilvl w:val="0"/>
          <w:numId w:val="6"/>
        </w:numPr>
        <w:tabs>
          <w:tab w:val="clear" w:pos="227"/>
        </w:tabs>
        <w:spacing w:before="90" w:line="240" w:lineRule="auto"/>
        <w:ind w:left="1134" w:right="21" w:hanging="283"/>
        <w:rPr>
          <w:sz w:val="22"/>
          <w:szCs w:val="22"/>
        </w:rPr>
      </w:pPr>
      <w:r w:rsidRPr="007F57F6">
        <w:rPr>
          <w:color w:val="auto"/>
          <w:sz w:val="22"/>
          <w:szCs w:val="22"/>
        </w:rPr>
        <w:t xml:space="preserve">1 x v elektronické podobě na el. </w:t>
      </w:r>
      <w:proofErr w:type="gramStart"/>
      <w:r w:rsidRPr="007F57F6">
        <w:rPr>
          <w:color w:val="auto"/>
          <w:sz w:val="22"/>
          <w:szCs w:val="22"/>
        </w:rPr>
        <w:t>nosiči</w:t>
      </w:r>
      <w:proofErr w:type="gramEnd"/>
      <w:r w:rsidRPr="007F57F6">
        <w:rPr>
          <w:color w:val="auto"/>
          <w:sz w:val="22"/>
          <w:szCs w:val="22"/>
        </w:rPr>
        <w:t xml:space="preserve"> (USB disk) – výkresová dokumentace ve formátu *.</w:t>
      </w:r>
      <w:proofErr w:type="spellStart"/>
      <w:r w:rsidRPr="007F57F6">
        <w:rPr>
          <w:color w:val="auto"/>
          <w:sz w:val="22"/>
          <w:szCs w:val="22"/>
        </w:rPr>
        <w:t>dwg</w:t>
      </w:r>
      <w:proofErr w:type="spellEnd"/>
      <w:r w:rsidRPr="007F57F6">
        <w:rPr>
          <w:color w:val="auto"/>
          <w:sz w:val="22"/>
          <w:szCs w:val="22"/>
        </w:rPr>
        <w:t xml:space="preserve"> v editovatelné verzi, textová část ve formátu *.</w:t>
      </w:r>
      <w:proofErr w:type="spellStart"/>
      <w:r w:rsidRPr="007F57F6">
        <w:rPr>
          <w:color w:val="auto"/>
          <w:sz w:val="22"/>
          <w:szCs w:val="22"/>
        </w:rPr>
        <w:t>docx</w:t>
      </w:r>
      <w:proofErr w:type="spellEnd"/>
      <w:r w:rsidRPr="007F57F6">
        <w:rPr>
          <w:color w:val="auto"/>
          <w:sz w:val="22"/>
          <w:szCs w:val="22"/>
        </w:rPr>
        <w:t xml:space="preserve"> , tabulková část ve formátu *.</w:t>
      </w:r>
      <w:proofErr w:type="spellStart"/>
      <w:r w:rsidRPr="007F57F6">
        <w:rPr>
          <w:color w:val="auto"/>
          <w:sz w:val="22"/>
          <w:szCs w:val="22"/>
        </w:rPr>
        <w:t>xlsx</w:t>
      </w:r>
      <w:proofErr w:type="spellEnd"/>
      <w:r w:rsidRPr="007F57F6">
        <w:rPr>
          <w:color w:val="auto"/>
          <w:sz w:val="22"/>
          <w:szCs w:val="22"/>
        </w:rPr>
        <w:t>.</w:t>
      </w:r>
    </w:p>
    <w:p w14:paraId="7BA998F6" w14:textId="4AC2AC8B" w:rsidR="00803256" w:rsidRPr="001966DD" w:rsidRDefault="00803256" w:rsidP="00803256">
      <w:pPr>
        <w:pStyle w:val="Text"/>
        <w:tabs>
          <w:tab w:val="clear" w:pos="227"/>
        </w:tabs>
        <w:spacing w:before="90" w:line="240" w:lineRule="auto"/>
        <w:ind w:left="851" w:right="21"/>
        <w:rPr>
          <w:sz w:val="22"/>
          <w:szCs w:val="22"/>
        </w:rPr>
      </w:pPr>
      <w:r w:rsidRPr="00803256">
        <w:rPr>
          <w:sz w:val="22"/>
          <w:szCs w:val="22"/>
        </w:rPr>
        <w:t>Na základě geodetického zaměření oplocení bude provedena aktualizace délky Oplocení podle skutečného provedení stavby, a k této změně vypracován smluvní dodatek.</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6851D615"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2985EBF3"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8D4BD8">
        <w:rPr>
          <w:sz w:val="22"/>
          <w:szCs w:val="22"/>
        </w:rPr>
        <w:t>5</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1F5C2597" w14:textId="5607DA28" w:rsidR="008D4BD8" w:rsidRPr="008D4BD8" w:rsidRDefault="008D4BD8" w:rsidP="00D537B7">
      <w:pPr>
        <w:pStyle w:val="Text"/>
        <w:numPr>
          <w:ilvl w:val="1"/>
          <w:numId w:val="7"/>
        </w:numPr>
        <w:tabs>
          <w:tab w:val="clear" w:pos="227"/>
        </w:tabs>
        <w:spacing w:before="90" w:line="240" w:lineRule="auto"/>
        <w:ind w:left="851" w:right="21" w:hanging="284"/>
        <w:rPr>
          <w:sz w:val="22"/>
          <w:szCs w:val="22"/>
        </w:rPr>
      </w:pPr>
      <w:r w:rsidRPr="008D4BD8">
        <w:rPr>
          <w:b/>
          <w:sz w:val="22"/>
          <w:szCs w:val="22"/>
        </w:rPr>
        <w:t>Potřebné vytýčení, řádné označení a zabezpečení inženýrských sítí a technických zařízení</w:t>
      </w:r>
      <w:r w:rsidRPr="008D4BD8">
        <w:rPr>
          <w:sz w:val="22"/>
          <w:szCs w:val="22"/>
        </w:rPr>
        <w:t xml:space="preserve"> proti poškození, ohrožení provozu nebo zamezení přístupu k nim po celou dobu provádění díla. Uvedení všech povrchů pozemků dotčených realizací díla do původního stavu (zejména komunikace, chodníky, zeleň, příkopy).</w:t>
      </w:r>
    </w:p>
    <w:p w14:paraId="4A5F54AD" w14:textId="6F508CAF" w:rsidR="00F37F87" w:rsidRDefault="00FB5A0C"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xml:space="preserve">, označení staveniště, zajištění přístupů na staveniště, zajištění staveniště, a to zejména v souladu s požadavky BOZP uvedenými zejména v Příloze č. </w:t>
      </w:r>
      <w:r w:rsidR="00C5771C">
        <w:rPr>
          <w:sz w:val="22"/>
          <w:szCs w:val="22"/>
        </w:rPr>
        <w:t>4</w:t>
      </w:r>
      <w:r w:rsidRPr="00F37F87">
        <w:rPr>
          <w:sz w:val="22"/>
          <w:szCs w:val="22"/>
        </w:rPr>
        <w:t xml:space="preserve"> a č. </w:t>
      </w:r>
      <w:r w:rsidR="00C5771C">
        <w:rPr>
          <w:sz w:val="22"/>
          <w:szCs w:val="22"/>
        </w:rPr>
        <w:t>5</w:t>
      </w:r>
      <w:r w:rsidRPr="00F37F87">
        <w:rPr>
          <w:sz w:val="22"/>
          <w:szCs w:val="22"/>
        </w:rPr>
        <w:t xml:space="preserve"> této smlouvy.</w:t>
      </w:r>
    </w:p>
    <w:p w14:paraId="3115280F" w14:textId="57BB5924" w:rsidR="001966DD" w:rsidRPr="00AA0E04" w:rsidRDefault="001966DD" w:rsidP="001966DD">
      <w:pPr>
        <w:pStyle w:val="Text"/>
        <w:numPr>
          <w:ilvl w:val="1"/>
          <w:numId w:val="7"/>
        </w:numPr>
        <w:tabs>
          <w:tab w:val="clear" w:pos="227"/>
        </w:tabs>
        <w:spacing w:before="90" w:line="240" w:lineRule="auto"/>
        <w:ind w:left="851" w:right="21" w:hanging="284"/>
      </w:pPr>
      <w:r>
        <w:rPr>
          <w:b/>
          <w:color w:val="auto"/>
          <w:sz w:val="22"/>
          <w:szCs w:val="22"/>
        </w:rPr>
        <w:t xml:space="preserve">Zhotovitel k předání a převzetí </w:t>
      </w:r>
      <w:r w:rsidR="00493569">
        <w:rPr>
          <w:b/>
          <w:color w:val="auto"/>
          <w:sz w:val="22"/>
          <w:szCs w:val="22"/>
        </w:rPr>
        <w:t>stavby</w:t>
      </w:r>
      <w:r>
        <w:rPr>
          <w:b/>
          <w:color w:val="auto"/>
          <w:sz w:val="22"/>
          <w:szCs w:val="22"/>
        </w:rPr>
        <w:t xml:space="preserve"> předloží</w:t>
      </w:r>
      <w:r w:rsidRPr="00620BC1">
        <w:rPr>
          <w:b/>
          <w:color w:val="auto"/>
          <w:sz w:val="22"/>
          <w:szCs w:val="22"/>
        </w:rPr>
        <w:t>:</w:t>
      </w:r>
    </w:p>
    <w:p w14:paraId="13AE88DD" w14:textId="77777777" w:rsidR="001966DD" w:rsidRDefault="001966DD" w:rsidP="001966DD">
      <w:pPr>
        <w:pStyle w:val="Odstavecseseznamem"/>
        <w:numPr>
          <w:ilvl w:val="1"/>
          <w:numId w:val="13"/>
        </w:numPr>
        <w:tabs>
          <w:tab w:val="clear" w:pos="709"/>
        </w:tabs>
        <w:spacing w:before="120"/>
        <w:ind w:left="1134" w:right="0" w:hanging="283"/>
        <w:jc w:val="both"/>
      </w:pPr>
      <w:r>
        <w:t>Atesty použitých materiálů a výrobků (vše v českém jazyce), EU prohlášení o shodě, certifikáty, originály záručních listů, apod.</w:t>
      </w:r>
    </w:p>
    <w:p w14:paraId="460F380F" w14:textId="0C8C6B04" w:rsidR="001966DD" w:rsidRPr="00A46880" w:rsidRDefault="001966DD" w:rsidP="00493569">
      <w:pPr>
        <w:pStyle w:val="Odstavecseseznamem"/>
        <w:numPr>
          <w:ilvl w:val="1"/>
          <w:numId w:val="13"/>
        </w:numPr>
        <w:tabs>
          <w:tab w:val="clear" w:pos="709"/>
        </w:tabs>
        <w:spacing w:before="120"/>
        <w:ind w:left="1134" w:right="0" w:hanging="283"/>
        <w:jc w:val="both"/>
      </w:pPr>
      <w:r w:rsidRPr="007B4196">
        <w:lastRenderedPageBreak/>
        <w:t>a další dokumenty</w:t>
      </w:r>
      <w:r w:rsidRPr="0094621C">
        <w:t xml:space="preserve"> dle zákona č. 183/2006 Sb., stavební zákon v platném znění a jeho prováděcích předpisů a navazujících vyhlášek.</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7097DE4F" w14:textId="4DF36A91" w:rsidR="003F619B" w:rsidRPr="00BF1BDC" w:rsidRDefault="003F619B" w:rsidP="00964AD4">
      <w:pPr>
        <w:pStyle w:val="Text"/>
        <w:numPr>
          <w:ilvl w:val="0"/>
          <w:numId w:val="17"/>
        </w:numPr>
        <w:tabs>
          <w:tab w:val="clear" w:pos="227"/>
        </w:tabs>
        <w:spacing w:before="90" w:line="240" w:lineRule="auto"/>
        <w:ind w:left="567" w:right="21" w:hanging="567"/>
        <w:rPr>
          <w:sz w:val="22"/>
          <w:szCs w:val="22"/>
          <w:u w:val="single"/>
        </w:rPr>
      </w:pPr>
      <w:r w:rsidRPr="00BF1BDC">
        <w:rPr>
          <w:sz w:val="22"/>
          <w:szCs w:val="22"/>
          <w:u w:val="single"/>
        </w:rPr>
        <w:t>Vícepráce</w:t>
      </w:r>
    </w:p>
    <w:p w14:paraId="55194A6E" w14:textId="062FBDFA" w:rsidR="00964AD4" w:rsidRPr="0034430C" w:rsidRDefault="00964AD4" w:rsidP="00BF1BDC">
      <w:pPr>
        <w:pStyle w:val="Text"/>
        <w:tabs>
          <w:tab w:val="clear" w:pos="227"/>
        </w:tabs>
        <w:spacing w:before="90" w:line="240" w:lineRule="auto"/>
        <w:ind w:left="567" w:right="21"/>
        <w:rPr>
          <w:sz w:val="22"/>
          <w:szCs w:val="22"/>
        </w:rPr>
      </w:pPr>
      <w:r w:rsidRPr="0034430C">
        <w:rPr>
          <w:sz w:val="22"/>
          <w:szCs w:val="22"/>
        </w:rPr>
        <w:t>Objednatel si vyhrazuje právo na provedení dodatečných</w:t>
      </w:r>
      <w:r>
        <w:rPr>
          <w:sz w:val="22"/>
          <w:szCs w:val="22"/>
        </w:rPr>
        <w:t xml:space="preserve"> stavebních prací, </w:t>
      </w:r>
      <w:r w:rsidRPr="0034430C">
        <w:rPr>
          <w:sz w:val="22"/>
          <w:szCs w:val="22"/>
        </w:rPr>
        <w:t>služeb</w:t>
      </w:r>
      <w:r>
        <w:rPr>
          <w:sz w:val="22"/>
          <w:szCs w:val="22"/>
        </w:rPr>
        <w:t xml:space="preserve"> nebo dodávek</w:t>
      </w:r>
      <w:r w:rsidRPr="0034430C">
        <w:rPr>
          <w:sz w:val="22"/>
          <w:szCs w:val="22"/>
        </w:rPr>
        <w:t xml:space="preserve"> (souhrnně vícepráce), které nebyly obsaženy v původním předmětu plnění, a jejichž potřeba vznikla v důsledku nepředvídatelných okolností, a/nebo z důvodu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 a tyto dodatečné</w:t>
      </w:r>
      <w:r>
        <w:rPr>
          <w:sz w:val="22"/>
          <w:szCs w:val="22"/>
        </w:rPr>
        <w:t xml:space="preserve"> stavební práce, </w:t>
      </w:r>
      <w:r w:rsidRPr="0034430C">
        <w:rPr>
          <w:sz w:val="22"/>
          <w:szCs w:val="22"/>
        </w:rPr>
        <w:t>služby</w:t>
      </w:r>
      <w:r>
        <w:rPr>
          <w:sz w:val="22"/>
          <w:szCs w:val="22"/>
        </w:rPr>
        <w:t xml:space="preserve"> nebo dodávky</w:t>
      </w:r>
      <w:r w:rsidRPr="0034430C">
        <w:rPr>
          <w:sz w:val="22"/>
          <w:szCs w:val="22"/>
        </w:rPr>
        <w:t xml:space="preserve"> jsou nezbytné pro poskytnutí původních </w:t>
      </w:r>
      <w:r>
        <w:rPr>
          <w:sz w:val="22"/>
          <w:szCs w:val="22"/>
        </w:rPr>
        <w:t xml:space="preserve">stavebních prací, </w:t>
      </w:r>
      <w:r w:rsidRPr="0034430C">
        <w:rPr>
          <w:sz w:val="22"/>
          <w:szCs w:val="22"/>
        </w:rPr>
        <w:t>služeb</w:t>
      </w:r>
      <w:r>
        <w:rPr>
          <w:sz w:val="22"/>
          <w:szCs w:val="22"/>
        </w:rPr>
        <w:t xml:space="preserve"> či dodávek.</w:t>
      </w:r>
    </w:p>
    <w:p w14:paraId="4B993444" w14:textId="0F88646A" w:rsidR="003F619B" w:rsidRDefault="003F619B" w:rsidP="00964AD4">
      <w:pPr>
        <w:pStyle w:val="Text"/>
        <w:tabs>
          <w:tab w:val="clear" w:pos="227"/>
        </w:tabs>
        <w:spacing w:before="90" w:line="240" w:lineRule="auto"/>
        <w:ind w:left="567" w:right="21"/>
        <w:rPr>
          <w:sz w:val="22"/>
          <w:szCs w:val="22"/>
          <w:u w:val="single"/>
        </w:rPr>
      </w:pPr>
      <w:proofErr w:type="spellStart"/>
      <w:r w:rsidRPr="00BF1BDC">
        <w:rPr>
          <w:sz w:val="22"/>
          <w:szCs w:val="22"/>
          <w:u w:val="single"/>
        </w:rPr>
        <w:t>Méněpráce</w:t>
      </w:r>
      <w:proofErr w:type="spellEnd"/>
    </w:p>
    <w:p w14:paraId="0799EDFE" w14:textId="5C9F6C37" w:rsidR="003F619B" w:rsidRPr="003F619B" w:rsidRDefault="003F619B" w:rsidP="00964AD4">
      <w:pPr>
        <w:pStyle w:val="Text"/>
        <w:tabs>
          <w:tab w:val="clear" w:pos="227"/>
        </w:tabs>
        <w:spacing w:before="90" w:line="240" w:lineRule="auto"/>
        <w:ind w:left="567" w:right="21"/>
        <w:rPr>
          <w:sz w:val="22"/>
          <w:szCs w:val="22"/>
        </w:rPr>
      </w:pPr>
      <w:proofErr w:type="spellStart"/>
      <w:r w:rsidRPr="00BF1BDC">
        <w:rPr>
          <w:sz w:val="22"/>
          <w:szCs w:val="22"/>
        </w:rPr>
        <w:t>Méněpracemi</w:t>
      </w:r>
      <w:proofErr w:type="spellEnd"/>
      <w:r w:rsidRPr="00BF1BDC">
        <w:rPr>
          <w:sz w:val="22"/>
          <w:szCs w:val="22"/>
        </w:rPr>
        <w:t xml:space="preserve"> se rozumí jakékoli omezení rozsahu předmětu plnění či omezení plnění (kvalitativní i kvantitativní) a podléhá vždy předchozímu souhlasu zadavatele formou změnového listu podepsaného oprávněnými zástupci smluvních stran pro změny předmětu plnění dle smlouvy, případně statutárními zástupci smluvních stran (bez takovéto dohody se jedná o vadu či nedodělek předmětu plnění) s následným uzavřením dodatku ke smlouvě. </w:t>
      </w:r>
      <w:proofErr w:type="spellStart"/>
      <w:r w:rsidRPr="00BF1BDC">
        <w:rPr>
          <w:sz w:val="22"/>
          <w:szCs w:val="22"/>
        </w:rPr>
        <w:t>Méněpráce</w:t>
      </w:r>
      <w:proofErr w:type="spellEnd"/>
      <w:r w:rsidRPr="00BF1BDC">
        <w:rPr>
          <w:sz w:val="22"/>
          <w:szCs w:val="22"/>
        </w:rPr>
        <w:t xml:space="preserve"> nebudou za žádných okolností dodavatelem účtovány.</w:t>
      </w:r>
    </w:p>
    <w:p w14:paraId="46494609" w14:textId="22E13F57" w:rsidR="00964AD4" w:rsidRPr="0034430C" w:rsidRDefault="00964AD4" w:rsidP="00964AD4">
      <w:pPr>
        <w:pStyle w:val="Text"/>
        <w:tabs>
          <w:tab w:val="clear" w:pos="227"/>
        </w:tabs>
        <w:spacing w:before="90" w:line="240" w:lineRule="auto"/>
        <w:ind w:left="567" w:right="21"/>
        <w:rPr>
          <w:sz w:val="22"/>
          <w:szCs w:val="22"/>
        </w:rPr>
      </w:pPr>
      <w:r w:rsidRPr="0034430C">
        <w:rPr>
          <w:sz w:val="22"/>
          <w:szCs w:val="22"/>
        </w:rPr>
        <w:t>Celkový cenový nárůst související s těmito změnami (vícepráce</w:t>
      </w:r>
      <w:r w:rsidR="003F619B">
        <w:rPr>
          <w:sz w:val="22"/>
          <w:szCs w:val="22"/>
        </w:rPr>
        <w:t xml:space="preserve"> a </w:t>
      </w:r>
      <w:proofErr w:type="spellStart"/>
      <w:r w:rsidR="003F619B">
        <w:rPr>
          <w:sz w:val="22"/>
          <w:szCs w:val="22"/>
        </w:rPr>
        <w:t>méněpráce</w:t>
      </w:r>
      <w:proofErr w:type="spellEnd"/>
      <w:r w:rsidRPr="0034430C">
        <w:rPr>
          <w:sz w:val="22"/>
          <w:szCs w:val="22"/>
        </w:rPr>
        <w:t>) při odečtení stavebních prací, služeb</w:t>
      </w:r>
      <w:r>
        <w:rPr>
          <w:sz w:val="22"/>
          <w:szCs w:val="22"/>
        </w:rPr>
        <w:t xml:space="preserve"> či dodávek</w:t>
      </w:r>
      <w:r w:rsidRPr="0034430C">
        <w:rPr>
          <w:sz w:val="22"/>
          <w:szCs w:val="22"/>
        </w:rPr>
        <w:t>,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17514C59" w14:textId="0410AC94" w:rsidR="00246930" w:rsidRPr="00D87C7E" w:rsidRDefault="00964AD4" w:rsidP="00964AD4">
      <w:pPr>
        <w:pStyle w:val="Text"/>
        <w:tabs>
          <w:tab w:val="clear" w:pos="227"/>
        </w:tabs>
        <w:spacing w:before="90" w:line="240" w:lineRule="auto"/>
        <w:ind w:left="567" w:right="21"/>
        <w:rPr>
          <w:color w:val="auto"/>
          <w:sz w:val="22"/>
          <w:szCs w:val="22"/>
        </w:rPr>
      </w:pPr>
      <w:r w:rsidRPr="0034430C">
        <w:rPr>
          <w:sz w:val="22"/>
          <w:szCs w:val="22"/>
        </w:rPr>
        <w:t>Tyto práce jsou oprávněni odsouhlasit zástupci objednatele uvedení v záhlaví této smlouvy oprávněni ve věcech technických, a to i každý samostatně. Cena těchto prací bude schválena ve Změnovém listu (viz čl. VI. odst. 6.8 této smlouvy) zástupcem objednatele, osobu oprávněnou pro změny díla.</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5F8A2E9E" w:rsidR="0009097E" w:rsidRDefault="008371E4" w:rsidP="00702588">
      <w:pPr>
        <w:pStyle w:val="Textvbloku1"/>
        <w:suppressAutoHyphens w:val="0"/>
        <w:spacing w:before="90"/>
        <w:ind w:left="567" w:right="-270" w:firstLine="0"/>
        <w:jc w:val="both"/>
        <w:rPr>
          <w:b/>
          <w:sz w:val="22"/>
          <w:szCs w:val="22"/>
        </w:rPr>
      </w:pPr>
      <w:r w:rsidRPr="008371E4">
        <w:rPr>
          <w:b/>
          <w:iCs/>
          <w:sz w:val="22"/>
          <w:szCs w:val="22"/>
        </w:rPr>
        <w:t>Areálu trolejbusy Ostrava, adresa: ul. Sokolská 3243/64, 702 00 Ostrava - Moravská Ostrava</w:t>
      </w:r>
      <w:r>
        <w:rPr>
          <w:b/>
          <w:iCs/>
          <w:sz w:val="22"/>
          <w:szCs w:val="22"/>
        </w:rPr>
        <w:t>.</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7F7065DF"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2F024E">
        <w:rPr>
          <w:b/>
          <w:iCs/>
        </w:rPr>
        <w:t>Areálu trolejbusy Ostrava - Oplocení</w:t>
      </w:r>
      <w:r w:rsidR="003569EE" w:rsidRPr="00594AD9">
        <w:rPr>
          <w:b/>
        </w:rPr>
        <w:t>“</w:t>
      </w:r>
      <w:r w:rsidR="005B0AAC" w:rsidRPr="00594AD9">
        <w:t xml:space="preserve">, tvoří přílohu č. </w:t>
      </w:r>
      <w:r w:rsidR="002F024E">
        <w:t>3</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1167A5C4"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FB5A0C" w:rsidRPr="00FB5A0C">
        <w:rPr>
          <w:b/>
          <w:sz w:val="22"/>
          <w:szCs w:val="22"/>
        </w:rPr>
        <w:t xml:space="preserve">Areál </w:t>
      </w:r>
      <w:r w:rsidR="002F024E">
        <w:rPr>
          <w:b/>
          <w:sz w:val="22"/>
          <w:szCs w:val="22"/>
        </w:rPr>
        <w:t xml:space="preserve">trolejbusy </w:t>
      </w:r>
      <w:r w:rsidR="00FB5A0C" w:rsidRPr="00FB5A0C">
        <w:rPr>
          <w:b/>
          <w:sz w:val="22"/>
          <w:szCs w:val="22"/>
        </w:rPr>
        <w:t>Ostrava – Oplocení</w:t>
      </w:r>
      <w:r w:rsidR="00852E9B">
        <w:rPr>
          <w:b/>
          <w:sz w:val="22"/>
          <w:szCs w:val="22"/>
        </w:rPr>
        <w:t>“</w:t>
      </w:r>
      <w:r w:rsidRPr="004035AB">
        <w:rPr>
          <w:b/>
          <w:sz w:val="22"/>
          <w:szCs w:val="22"/>
        </w:rPr>
        <w:t xml:space="preserve"> </w:t>
      </w:r>
      <w:r w:rsidR="00D22827" w:rsidRPr="004035AB">
        <w:rPr>
          <w:b/>
          <w:sz w:val="22"/>
          <w:szCs w:val="22"/>
        </w:rPr>
        <w:t xml:space="preserve">- do </w:t>
      </w:r>
      <w:r w:rsidR="002F024E">
        <w:rPr>
          <w:b/>
          <w:sz w:val="22"/>
          <w:szCs w:val="22"/>
        </w:rPr>
        <w:t>6</w:t>
      </w:r>
      <w:r w:rsidR="008A6E82">
        <w:rPr>
          <w:b/>
          <w:sz w:val="22"/>
          <w:szCs w:val="22"/>
        </w:rPr>
        <w:t xml:space="preserve">0 </w:t>
      </w:r>
      <w:r w:rsidR="00D22827" w:rsidRPr="004035AB">
        <w:rPr>
          <w:b/>
          <w:sz w:val="22"/>
          <w:szCs w:val="22"/>
        </w:rPr>
        <w:t>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6AE3A2C" w:rsidR="00246930" w:rsidRPr="002E6B55" w:rsidRDefault="00246930" w:rsidP="00D537B7">
      <w:pPr>
        <w:pStyle w:val="odrka"/>
        <w:numPr>
          <w:ilvl w:val="0"/>
          <w:numId w:val="11"/>
        </w:numPr>
        <w:tabs>
          <w:tab w:val="clear" w:pos="1560"/>
        </w:tabs>
        <w:ind w:left="1134" w:hanging="567"/>
        <w:jc w:val="both"/>
      </w:pPr>
      <w:r>
        <w:rPr>
          <w:color w:val="auto"/>
          <w:szCs w:val="20"/>
        </w:rPr>
        <w:lastRenderedPageBreak/>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r w:rsidR="00D94409">
        <w:t>technicko</w:t>
      </w:r>
      <w:proofErr w:type="spellEnd"/>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lastRenderedPageBreak/>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CE6DBD">
      <w:pPr>
        <w:pStyle w:val="Odstavecseseznamem"/>
        <w:tabs>
          <w:tab w:val="clear" w:pos="709"/>
        </w:tabs>
        <w:ind w:left="567" w:hanging="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1D4737F1"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 xml:space="preserve">a příloh č. </w:t>
      </w:r>
      <w:r w:rsidR="00702588">
        <w:t>1</w:t>
      </w:r>
      <w:r w:rsidR="00FA0A5C">
        <w:t xml:space="preserve"> a 2</w:t>
      </w:r>
      <w:r w:rsidR="007C398A">
        <w:t>)</w:t>
      </w:r>
      <w:r w:rsidR="00087617" w:rsidRPr="002E6B55">
        <w:t xml:space="preserve"> a činí:</w:t>
      </w:r>
    </w:p>
    <w:p w14:paraId="0F6649E6" w14:textId="6BC67931" w:rsidR="00F666F6" w:rsidRPr="00D22827" w:rsidRDefault="004D19C6" w:rsidP="00B22A1B">
      <w:pPr>
        <w:pStyle w:val="Text"/>
        <w:tabs>
          <w:tab w:val="clear" w:pos="227"/>
          <w:tab w:val="left" w:pos="8505"/>
        </w:tabs>
        <w:spacing w:before="90" w:line="240" w:lineRule="auto"/>
        <w:ind w:left="567" w:right="21"/>
        <w:rPr>
          <w:b/>
          <w:color w:val="auto"/>
          <w:sz w:val="22"/>
          <w:szCs w:val="22"/>
        </w:rPr>
      </w:pPr>
      <w:r>
        <w:rPr>
          <w:b/>
          <w:sz w:val="22"/>
          <w:szCs w:val="22"/>
        </w:rPr>
        <w:t>„</w:t>
      </w:r>
      <w:r w:rsidR="00B22A1B" w:rsidRPr="00B22A1B">
        <w:rPr>
          <w:b/>
          <w:sz w:val="22"/>
          <w:szCs w:val="22"/>
        </w:rPr>
        <w:t xml:space="preserve">Areál </w:t>
      </w:r>
      <w:r w:rsidR="00FA0A5C">
        <w:rPr>
          <w:b/>
          <w:sz w:val="22"/>
          <w:szCs w:val="22"/>
        </w:rPr>
        <w:t xml:space="preserve">trolejbusy </w:t>
      </w:r>
      <w:r w:rsidR="00B22A1B" w:rsidRPr="00B22A1B">
        <w:rPr>
          <w:b/>
          <w:sz w:val="22"/>
          <w:szCs w:val="22"/>
        </w:rPr>
        <w:t>Ostrava – Oplocení</w:t>
      </w:r>
      <w:r>
        <w:rPr>
          <w:b/>
          <w:sz w:val="22"/>
          <w:szCs w:val="22"/>
        </w:rPr>
        <w:t>“</w:t>
      </w:r>
      <w:r w:rsidR="00FA6303">
        <w:rPr>
          <w:b/>
          <w:sz w:val="22"/>
          <w:szCs w:val="22"/>
        </w:rPr>
        <w:tab/>
      </w:r>
      <w:r w:rsidR="00D22827">
        <w:rPr>
          <w:b/>
          <w:color w:val="auto"/>
          <w:sz w:val="22"/>
          <w:szCs w:val="22"/>
        </w:rPr>
        <w:t>Kč bez DPH</w:t>
      </w:r>
    </w:p>
    <w:p w14:paraId="53D30013" w14:textId="028DB16E"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Pr="006F0527">
        <w:rPr>
          <w:b/>
          <w:i/>
          <w:color w:val="00B0F0"/>
          <w:sz w:val="24"/>
          <w:szCs w:val="22"/>
        </w:rPr>
        <w:t>Tento údaj bude předmětem hodnocení.</w:t>
      </w:r>
      <w:r w:rsidRPr="004035A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w:t>
      </w:r>
      <w:r w:rsidRPr="002E6B55">
        <w:lastRenderedPageBreak/>
        <w:t xml:space="preserve">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1ABDA04D" w:rsidR="00F666F6"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CA44039" w14:textId="77777777" w:rsidR="00772F6A" w:rsidRDefault="00772F6A" w:rsidP="00772F6A">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den předání a</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77BB5FC5" w14:textId="1440921E" w:rsidR="008F7BF9" w:rsidRPr="002E6B55" w:rsidRDefault="00772F6A" w:rsidP="00772F6A">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lastRenderedPageBreak/>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2"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5000CC38" w:rsidR="0017698D" w:rsidRPr="004A6FBE" w:rsidRDefault="0017698D" w:rsidP="0017698D">
      <w:pPr>
        <w:pStyle w:val="Odstavecseseznamem"/>
        <w:tabs>
          <w:tab w:val="clear" w:pos="709"/>
        </w:tabs>
        <w:ind w:left="567" w:hanging="567"/>
        <w:jc w:val="both"/>
      </w:pPr>
      <w:r w:rsidRPr="00CD26EF">
        <w:t xml:space="preserve">Zhotovitel se zavazuje, že dílo bude mít vlastnosti stanovené touto smlouvou a příslušnými právními předpisy. Nejsou-li takto některé vlastnosti díla stanoveny, zavazuje se zhotovitel, že dílo bude mít vlastnosti obvyklé. </w:t>
      </w:r>
      <w:r w:rsidRPr="001044C6">
        <w:rPr>
          <w:b/>
        </w:rPr>
        <w:t xml:space="preserve">Zhotovitel poskytuje objednateli záruku za jakost na dílo nebo jakoukoli jeho část (a to jak na provedené práce, tak na použitý materiál) v délce </w:t>
      </w:r>
      <w:r>
        <w:rPr>
          <w:b/>
        </w:rPr>
        <w:t>60</w:t>
      </w:r>
      <w:r w:rsidRPr="001044C6">
        <w:rPr>
          <w:b/>
        </w:rPr>
        <w:t xml:space="preserve"> měsíců.</w:t>
      </w:r>
      <w:r>
        <w:rPr>
          <w:b/>
        </w:rPr>
        <w:t xml:space="preserve"> </w:t>
      </w:r>
    </w:p>
    <w:p w14:paraId="2DF432CC" w14:textId="43B79EB1" w:rsidR="0017698D" w:rsidRDefault="0017698D" w:rsidP="00F823A5">
      <w:pPr>
        <w:pStyle w:val="Odstavecseseznamem"/>
        <w:tabs>
          <w:tab w:val="clear" w:pos="709"/>
        </w:tabs>
        <w:ind w:left="567" w:hanging="567"/>
        <w:jc w:val="both"/>
      </w:pPr>
      <w:r w:rsidRPr="0017698D">
        <w:t>Pokud zhotovitel na jakoukoliv část dodaného díla poskytuje záruku za jakost v trvání delší než uvedenou v bodě 8.1, je zhotovitel povinen přenést tuto delší záruku na objednatele.</w:t>
      </w:r>
    </w:p>
    <w:p w14:paraId="15D78131" w14:textId="21E01E3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165FDD68"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r w:rsidR="00C63D65">
        <w:t xml:space="preserve"> </w:t>
      </w:r>
      <w:r w:rsidR="00435050" w:rsidRPr="00435050">
        <w:rPr>
          <w:i/>
          <w:color w:val="00B0F0"/>
        </w:rPr>
        <w:t>(</w:t>
      </w:r>
      <w:r w:rsidR="00435050" w:rsidRPr="000C1718">
        <w:rPr>
          <w:i/>
          <w:color w:val="00B0F0"/>
        </w:rPr>
        <w:t>Pozn.</w:t>
      </w:r>
      <w:proofErr w:type="gramEnd"/>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w:t>
      </w:r>
      <w:r w:rsidRPr="00E44419">
        <w:lastRenderedPageBreak/>
        <w:t>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4C3EE3BE"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7C398A">
        <w:t>1.000,- Kč 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6F140E41"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500,- Kč (slovy </w:t>
      </w:r>
      <w:proofErr w:type="spellStart"/>
      <w:r w:rsidRPr="00DE040E">
        <w:t>pětset</w:t>
      </w:r>
      <w:proofErr w:type="spellEnd"/>
      <w:r w:rsidRPr="00DE040E">
        <w:t xml:space="preserve"> korun českých) za každý započatý den prodlení.</w:t>
      </w:r>
    </w:p>
    <w:p w14:paraId="5AD3E3B2" w14:textId="7D16B7F3"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7B5F40">
        <w:t>2.000</w:t>
      </w:r>
      <w:r w:rsidR="000F2AEB" w:rsidRPr="002E6B55">
        <w:t>,- </w:t>
      </w:r>
      <w:r w:rsidRPr="002E6B55">
        <w:t xml:space="preserve">Kč (slovy </w:t>
      </w:r>
      <w:proofErr w:type="spellStart"/>
      <w:r w:rsidR="007B5F40">
        <w:t>dvatisíce</w:t>
      </w:r>
      <w:proofErr w:type="spellEnd"/>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007F6D38"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772F6A">
        <w:t>4</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1B4492C4"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F přílohy č. </w:t>
      </w:r>
      <w:r w:rsidR="00772F6A">
        <w:t>5</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179D12D6"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w:t>
      </w:r>
      <w:r w:rsidR="00B22A1B">
        <w:t>entaci v rozsahu dle bodu 2.2</w:t>
      </w:r>
      <w:r w:rsidRPr="00FD4BA6">
        <w:t xml:space="preserve">, písm. </w:t>
      </w:r>
      <w:r w:rsidR="00B22A1B">
        <w:t>f</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lastRenderedPageBreak/>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7777777"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autorského dozoru,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lastRenderedPageBreak/>
        <w:t>Provádění díla</w:t>
      </w:r>
    </w:p>
    <w:p w14:paraId="0A67E9C6" w14:textId="59881CDD"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4247075E"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 xml:space="preserve">Tímto však není vyloučeno </w:t>
      </w:r>
      <w:r w:rsidR="00962B32">
        <w:rPr>
          <w:b/>
          <w:sz w:val="22"/>
          <w:szCs w:val="22"/>
        </w:rPr>
        <w:t>zaslání výzvy</w:t>
      </w:r>
      <w:r w:rsidR="00952293">
        <w:rPr>
          <w:b/>
          <w:sz w:val="22"/>
          <w:szCs w:val="22"/>
        </w:rPr>
        <w:t xml:space="preserve"> i v </w:t>
      </w:r>
      <w:r w:rsidR="00962B32">
        <w:rPr>
          <w:b/>
          <w:sz w:val="22"/>
          <w:szCs w:val="22"/>
        </w:rPr>
        <w:t>pozdějším</w:t>
      </w:r>
      <w:r w:rsidR="00952293">
        <w:rPr>
          <w:b/>
          <w:sz w:val="22"/>
          <w:szCs w:val="22"/>
        </w:rPr>
        <w:t xml:space="preserve"> termínu, s ohledem </w:t>
      </w:r>
      <w:r w:rsidR="00772F6A">
        <w:rPr>
          <w:b/>
          <w:sz w:val="22"/>
          <w:szCs w:val="22"/>
        </w:rPr>
        <w:t>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proofErr w:type="gramStart"/>
      <w:r w:rsidR="002963A5">
        <w:t>nebo</w:t>
      </w:r>
      <w:proofErr w:type="gramEnd"/>
      <w:r w:rsidR="002963A5">
        <w:t xml:space="preserve">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A46D306" w14:textId="3B6F2C2F"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0C026E83" w:rsidR="005F271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w:t>
      </w:r>
      <w:r w:rsidR="006E7B7F">
        <w:lastRenderedPageBreak/>
        <w:t>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3"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7EBE36E2" w:rsidR="0044339C" w:rsidRPr="002E6B55" w:rsidRDefault="0070258D" w:rsidP="002974B3">
      <w:pPr>
        <w:pStyle w:val="Odstavecseseznamem"/>
        <w:tabs>
          <w:tab w:val="clear" w:pos="709"/>
        </w:tabs>
        <w:ind w:left="567" w:hanging="567"/>
        <w:jc w:val="both"/>
      </w:pPr>
      <w:r w:rsidRPr="0070258D">
        <w:t>Kovový odpad je majetkem objednatele, a zhotovitel je povinen tento ukládat do určených kontejnerů nebo prostor objednatele, pokud nebude dohodnuto jinak. V případě kovového odpadu je Objednatel v roli původce odpadů. Majetkem objednatele je rovněž další vyzískaný materiál vhodný pro opětovné použití. Objednatel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6A1F93A2"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383BE4B4"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podrobnou fotografickou dokumentaci</w:t>
      </w:r>
      <w:r w:rsidR="0070258D">
        <w:t>, zpracovanou</w:t>
      </w:r>
      <w:r w:rsidRPr="002E6B55">
        <w:t xml:space="preserve"> </w:t>
      </w:r>
      <w:r w:rsidR="006D2CCE">
        <w:t xml:space="preserve">v souladu s bodem 2.2, písmeno </w:t>
      </w:r>
      <w:r w:rsidR="0070258D">
        <w:t>c</w:t>
      </w:r>
      <w:r w:rsidR="00507BAE">
        <w:t>)</w:t>
      </w:r>
      <w:r w:rsidRPr="002E6B55">
        <w:t>.</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proofErr w:type="gramStart"/>
      <w:r w:rsidR="00394859">
        <w:t xml:space="preserve">….. </w:t>
      </w:r>
      <w:r w:rsidR="00394859" w:rsidRPr="00A550AD">
        <w:rPr>
          <w:i/>
          <w:color w:val="00B0F0"/>
        </w:rPr>
        <w:t>(</w:t>
      </w:r>
      <w:r w:rsidR="006F0527">
        <w:rPr>
          <w:i/>
          <w:color w:val="00B0F0"/>
        </w:rPr>
        <w:t>POZN.</w:t>
      </w:r>
      <w:proofErr w:type="gramEnd"/>
      <w:r w:rsidR="006F0527">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08B9A67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FC03BA">
        <w:t>6</w:t>
      </w:r>
      <w:r w:rsidR="004C5DCC" w:rsidRPr="002E6B55">
        <w:t xml:space="preserve"> </w:t>
      </w:r>
      <w:r w:rsidRPr="002E6B55">
        <w:t xml:space="preserve">této smlouvy. </w:t>
      </w:r>
    </w:p>
    <w:p w14:paraId="27478EF7" w14:textId="384F191A"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FC03BA">
        <w:t>4</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lastRenderedPageBreak/>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50821EC4" w:rsidR="000F5462" w:rsidRDefault="000F5462" w:rsidP="008403ED">
      <w:pPr>
        <w:pStyle w:val="Odstavecseseznamem"/>
        <w:tabs>
          <w:tab w:val="clear" w:pos="709"/>
        </w:tabs>
        <w:ind w:left="567" w:hanging="567"/>
        <w:jc w:val="both"/>
      </w:pPr>
      <w:r w:rsidRPr="000F5462">
        <w:t xml:space="preserve">Dílo bude prováděno v souladu s přílohou č. </w:t>
      </w:r>
      <w:r w:rsidR="00FC03BA">
        <w:t>5</w:t>
      </w:r>
      <w:r w:rsidRPr="000F5462">
        <w:t>: Požadavky a podmínky pro provádění díla v</w:t>
      </w:r>
      <w:r>
        <w:t> </w:t>
      </w:r>
      <w:r w:rsidRPr="000F5462">
        <w:t>Areálu</w:t>
      </w:r>
      <w:r>
        <w:t xml:space="preserve"> </w:t>
      </w:r>
      <w:r w:rsidR="00FC03BA">
        <w:t>trolejbusy</w:t>
      </w:r>
      <w:r>
        <w:t xml:space="preserve"> Ostrava.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27414DA8"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FC03BA">
        <w:rPr>
          <w:sz w:val="22"/>
          <w:szCs w:val="22"/>
        </w:rPr>
        <w:t>7</w:t>
      </w:r>
      <w:r>
        <w:rPr>
          <w:sz w:val="22"/>
          <w:szCs w:val="22"/>
        </w:rPr>
        <w:t xml:space="preserve"> této smlouvy. Porušení kteréhokoliv pravidla sociální odpovědnosti, nebude-li bezodkladně napraveno v souladu s Přílohu č. </w:t>
      </w:r>
      <w:r w:rsidR="00FC03BA">
        <w:rPr>
          <w:sz w:val="22"/>
          <w:szCs w:val="22"/>
        </w:rPr>
        <w:t>7</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FC03BA">
        <w:rPr>
          <w:sz w:val="22"/>
          <w:szCs w:val="22"/>
        </w:rPr>
        <w:t>7</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1C513605" w:rsidR="00021D78" w:rsidRDefault="00021D78" w:rsidP="00FC03BA">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72921855" w14:textId="43A88571" w:rsidR="00CC2E51" w:rsidRDefault="00CC2E51" w:rsidP="00CC2E51">
      <w:pPr>
        <w:pStyle w:val="Text"/>
        <w:numPr>
          <w:ilvl w:val="1"/>
          <w:numId w:val="1"/>
        </w:numPr>
        <w:tabs>
          <w:tab w:val="clear" w:pos="227"/>
        </w:tabs>
        <w:spacing w:before="90" w:line="240" w:lineRule="auto"/>
        <w:ind w:left="567" w:hanging="567"/>
        <w:rPr>
          <w:sz w:val="22"/>
          <w:szCs w:val="22"/>
        </w:rPr>
      </w:pPr>
      <w:r w:rsidRPr="00CC2E51">
        <w:rPr>
          <w:color w:val="auto"/>
          <w:sz w:val="22"/>
          <w:szCs w:val="22"/>
        </w:rPr>
        <w:t xml:space="preserve">Zhotovitel je </w:t>
      </w:r>
      <w:r w:rsidRPr="00CC2E51">
        <w:rPr>
          <w:sz w:val="22"/>
          <w:szCs w:val="22"/>
        </w:rPr>
        <w:t>povinen</w:t>
      </w:r>
      <w:r w:rsidRPr="00CC2E51">
        <w:rPr>
          <w:color w:val="auto"/>
          <w:sz w:val="22"/>
          <w:szCs w:val="22"/>
        </w:rPr>
        <w:t xml:space="preserve"> </w:t>
      </w:r>
      <w:r w:rsidRPr="00CC2E51">
        <w:rPr>
          <w:color w:val="auto"/>
          <w:sz w:val="22"/>
        </w:rPr>
        <w:t>poskytnout</w:t>
      </w:r>
      <w:r w:rsidRPr="00CC2E51">
        <w:rPr>
          <w:color w:val="auto"/>
          <w:sz w:val="22"/>
          <w:szCs w:val="22"/>
        </w:rPr>
        <w:t xml:space="preserve"> objednateli pravdivé relevantní informace týkající se zajišťování souladu s aplikovatelnými předpisy v oblasti společenské odpovědnosti a udržitelnosti – ESG (zodpovědné chování firem </w:t>
      </w:r>
      <w:r w:rsidRPr="00CC2E51">
        <w:rPr>
          <w:color w:val="auto"/>
          <w:sz w:val="22"/>
          <w:szCs w:val="22"/>
        </w:rPr>
        <w:lastRenderedPageBreak/>
        <w:t xml:space="preserve">ve vztahu k životnímu prostředí, společnosti i řízení rizik), </w:t>
      </w:r>
      <w:proofErr w:type="spellStart"/>
      <w:r w:rsidRPr="00CC2E51">
        <w:rPr>
          <w:color w:val="auto"/>
          <w:sz w:val="22"/>
          <w:szCs w:val="22"/>
        </w:rPr>
        <w:t>kyberbezpečnosti</w:t>
      </w:r>
      <w:proofErr w:type="spellEnd"/>
      <w:r w:rsidRPr="00CC2E51">
        <w:rPr>
          <w:color w:val="auto"/>
          <w:sz w:val="22"/>
          <w:szCs w:val="22"/>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589F37"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E61D2">
        <w:t>0,5</w:t>
      </w:r>
      <w:r w:rsidR="00546CE4">
        <w:t xml:space="preserve"> </w:t>
      </w:r>
      <w:r w:rsidRPr="002E6B55">
        <w:t xml:space="preserve">mil. Kč pro jednu pojistnou událost a celková částka pojistného plnění minimálně </w:t>
      </w:r>
      <w:r w:rsidR="005E61D2">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7007A84E"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FC03BA">
        <w:t>6</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1DBA2A57" w:rsidR="00DE040E" w:rsidRDefault="00DE040E" w:rsidP="00A85295">
      <w:pPr>
        <w:jc w:val="both"/>
      </w:pPr>
    </w:p>
    <w:p w14:paraId="09F7089A" w14:textId="248748A6" w:rsidR="00957833" w:rsidRDefault="00957833" w:rsidP="00A85295">
      <w:pPr>
        <w:jc w:val="both"/>
      </w:pPr>
    </w:p>
    <w:p w14:paraId="74FADE3F" w14:textId="6C67CD29" w:rsidR="00957833" w:rsidRDefault="00957833" w:rsidP="00A85295">
      <w:pPr>
        <w:jc w:val="both"/>
      </w:pPr>
    </w:p>
    <w:p w14:paraId="65368285" w14:textId="1EC13519" w:rsidR="00957833" w:rsidRDefault="00957833" w:rsidP="00A85295">
      <w:pPr>
        <w:jc w:val="both"/>
      </w:pPr>
    </w:p>
    <w:p w14:paraId="751ED56C" w14:textId="6FDF606A" w:rsidR="00957833" w:rsidRDefault="00957833" w:rsidP="00A85295">
      <w:pPr>
        <w:jc w:val="both"/>
      </w:pPr>
    </w:p>
    <w:p w14:paraId="019728C3" w14:textId="236F0A6B" w:rsidR="004707AE" w:rsidRPr="0005625F" w:rsidRDefault="004707AE" w:rsidP="00A85295">
      <w:pPr>
        <w:jc w:val="both"/>
      </w:pPr>
      <w:r w:rsidRPr="0005625F">
        <w:lastRenderedPageBreak/>
        <w:t>Přílohy této smlouvy tvoří:</w:t>
      </w:r>
    </w:p>
    <w:p w14:paraId="1F036D34" w14:textId="32666C92"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p>
    <w:p w14:paraId="254CA42C" w14:textId="296BF025" w:rsidR="00F961E2" w:rsidRDefault="002E61F8" w:rsidP="006F0527">
      <w:pPr>
        <w:tabs>
          <w:tab w:val="left" w:pos="1701"/>
        </w:tabs>
        <w:spacing w:line="240" w:lineRule="auto"/>
        <w:ind w:right="21"/>
        <w:rPr>
          <w:szCs w:val="22"/>
        </w:rPr>
      </w:pPr>
      <w:r>
        <w:rPr>
          <w:szCs w:val="22"/>
        </w:rPr>
        <w:t xml:space="preserve">Příloha č. 2 </w:t>
      </w:r>
      <w:r>
        <w:rPr>
          <w:szCs w:val="22"/>
        </w:rPr>
        <w:tab/>
      </w:r>
      <w:r w:rsidR="0010593A">
        <w:rPr>
          <w:szCs w:val="22"/>
        </w:rPr>
        <w:t xml:space="preserve">- </w:t>
      </w:r>
      <w:r w:rsidR="00F961E2">
        <w:rPr>
          <w:szCs w:val="22"/>
        </w:rPr>
        <w:t xml:space="preserve">Technická </w:t>
      </w:r>
      <w:r w:rsidR="00E331E9">
        <w:rPr>
          <w:szCs w:val="22"/>
        </w:rPr>
        <w:t>specifikace</w:t>
      </w:r>
    </w:p>
    <w:p w14:paraId="5B27F1D6" w14:textId="29E01D96" w:rsidR="002E61F8" w:rsidRDefault="00F961E2" w:rsidP="006F0527">
      <w:pPr>
        <w:tabs>
          <w:tab w:val="left" w:pos="1701"/>
        </w:tabs>
        <w:spacing w:line="240" w:lineRule="auto"/>
        <w:ind w:right="21"/>
        <w:rPr>
          <w:szCs w:val="22"/>
        </w:rPr>
      </w:pPr>
      <w:r>
        <w:rPr>
          <w:szCs w:val="22"/>
        </w:rPr>
        <w:t xml:space="preserve">Příloha č. 3 </w:t>
      </w:r>
      <w:r>
        <w:rPr>
          <w:szCs w:val="22"/>
        </w:rPr>
        <w:tab/>
        <w:t xml:space="preserve">- </w:t>
      </w:r>
      <w:r w:rsidR="0010593A" w:rsidRPr="00FD658E">
        <w:rPr>
          <w:szCs w:val="22"/>
        </w:rPr>
        <w:t>Harmonogram realizace díla</w:t>
      </w:r>
    </w:p>
    <w:p w14:paraId="1D6F9EEF" w14:textId="6C68E155" w:rsidR="00B057EF" w:rsidRDefault="002E61F8" w:rsidP="006F0527">
      <w:pPr>
        <w:tabs>
          <w:tab w:val="left" w:pos="1701"/>
        </w:tabs>
        <w:spacing w:line="240" w:lineRule="auto"/>
        <w:ind w:right="21"/>
        <w:rPr>
          <w:szCs w:val="22"/>
        </w:rPr>
      </w:pPr>
      <w:r>
        <w:rPr>
          <w:szCs w:val="22"/>
        </w:rPr>
        <w:t xml:space="preserve">Příloha č. </w:t>
      </w:r>
      <w:r w:rsidR="00F961E2">
        <w:rPr>
          <w:szCs w:val="22"/>
        </w:rPr>
        <w:t>4</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4989DDE0" w:rsidR="002916EE" w:rsidRDefault="002916EE" w:rsidP="006F0527">
      <w:pPr>
        <w:tabs>
          <w:tab w:val="left" w:pos="1701"/>
        </w:tabs>
        <w:spacing w:line="240" w:lineRule="auto"/>
        <w:ind w:right="21"/>
        <w:rPr>
          <w:szCs w:val="22"/>
        </w:rPr>
      </w:pPr>
      <w:r>
        <w:rPr>
          <w:szCs w:val="22"/>
        </w:rPr>
        <w:t xml:space="preserve">Příloha č. </w:t>
      </w:r>
      <w:r w:rsidR="00F961E2">
        <w:rPr>
          <w:szCs w:val="22"/>
        </w:rPr>
        <w:t>5</w:t>
      </w:r>
      <w:r>
        <w:rPr>
          <w:szCs w:val="22"/>
        </w:rPr>
        <w:t xml:space="preserve"> </w:t>
      </w:r>
      <w:r>
        <w:rPr>
          <w:szCs w:val="22"/>
        </w:rPr>
        <w:tab/>
        <w:t xml:space="preserve">- </w:t>
      </w:r>
      <w:r w:rsidRPr="002916EE">
        <w:rPr>
          <w:szCs w:val="22"/>
        </w:rPr>
        <w:t xml:space="preserve">Požadavky a podmínky pro provádění díla v Areálu </w:t>
      </w:r>
      <w:r w:rsidR="00F961E2">
        <w:rPr>
          <w:szCs w:val="22"/>
        </w:rPr>
        <w:t>trolejbusy</w:t>
      </w:r>
      <w:r w:rsidRPr="002916EE">
        <w:rPr>
          <w:szCs w:val="22"/>
        </w:rPr>
        <w:t xml:space="preserve"> Ostrava</w:t>
      </w:r>
    </w:p>
    <w:p w14:paraId="61811C61" w14:textId="37946658" w:rsidR="00896B93" w:rsidRDefault="002E61F8" w:rsidP="006F0527">
      <w:pPr>
        <w:tabs>
          <w:tab w:val="left" w:pos="1701"/>
        </w:tabs>
        <w:spacing w:line="240" w:lineRule="auto"/>
        <w:ind w:right="21"/>
        <w:rPr>
          <w:szCs w:val="22"/>
        </w:rPr>
      </w:pPr>
      <w:r>
        <w:rPr>
          <w:szCs w:val="22"/>
        </w:rPr>
        <w:t xml:space="preserve">Příloha č. </w:t>
      </w:r>
      <w:r w:rsidR="00F961E2">
        <w:rPr>
          <w:szCs w:val="22"/>
        </w:rPr>
        <w:t>6</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p>
    <w:p w14:paraId="4AB5208A" w14:textId="7473119A" w:rsidR="00391ED1" w:rsidRDefault="002E61F8" w:rsidP="006F0527">
      <w:pPr>
        <w:tabs>
          <w:tab w:val="left" w:pos="1701"/>
        </w:tabs>
        <w:spacing w:line="240" w:lineRule="auto"/>
        <w:ind w:right="21"/>
        <w:rPr>
          <w:szCs w:val="22"/>
        </w:rPr>
      </w:pPr>
      <w:r>
        <w:rPr>
          <w:szCs w:val="22"/>
        </w:rPr>
        <w:t xml:space="preserve">Příloha č. </w:t>
      </w:r>
      <w:r w:rsidR="00F961E2">
        <w:rPr>
          <w:szCs w:val="22"/>
        </w:rPr>
        <w:t>7</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bookmarkStart w:id="0" w:name="_GoBack"/>
      <w:bookmarkEnd w:id="0"/>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 xml:space="preserve">….. </w:t>
      </w:r>
      <w:r w:rsidRPr="002E6B55">
        <w:rPr>
          <w:szCs w:val="22"/>
        </w:rPr>
        <w:t>dne</w:t>
      </w:r>
      <w:proofErr w:type="gramEnd"/>
      <w:r w:rsidR="006F0527">
        <w:rPr>
          <w:szCs w:val="22"/>
        </w:rPr>
        <w:t>:</w:t>
      </w:r>
      <w:r w:rsidRPr="002E6B55">
        <w:rPr>
          <w:szCs w:val="22"/>
        </w:rPr>
        <w:t xml:space="preserve"> </w:t>
      </w:r>
    </w:p>
    <w:p w14:paraId="2BBD5050" w14:textId="6D42E6F1" w:rsidR="005E61D2" w:rsidRDefault="005E61D2" w:rsidP="00394859">
      <w:pPr>
        <w:pStyle w:val="Text"/>
        <w:spacing w:line="240" w:lineRule="auto"/>
        <w:ind w:left="567" w:right="21" w:hanging="567"/>
        <w:rPr>
          <w:sz w:val="22"/>
          <w:szCs w:val="22"/>
        </w:rPr>
      </w:pPr>
    </w:p>
    <w:p w14:paraId="3AA29979" w14:textId="7DB9A5E7" w:rsidR="00BA6485" w:rsidRDefault="00BA6485" w:rsidP="00394859">
      <w:pPr>
        <w:pStyle w:val="Text"/>
        <w:spacing w:line="240" w:lineRule="auto"/>
        <w:ind w:left="567" w:right="21" w:hanging="567"/>
        <w:rPr>
          <w:sz w:val="22"/>
          <w:szCs w:val="22"/>
        </w:rPr>
      </w:pPr>
    </w:p>
    <w:p w14:paraId="561E8AEC" w14:textId="4540294B" w:rsidR="00BA6485" w:rsidRDefault="00BA6485" w:rsidP="00394859">
      <w:pPr>
        <w:pStyle w:val="Text"/>
        <w:spacing w:line="240" w:lineRule="auto"/>
        <w:ind w:left="567" w:right="21" w:hanging="567"/>
        <w:rPr>
          <w:sz w:val="22"/>
          <w:szCs w:val="22"/>
        </w:rPr>
      </w:pPr>
    </w:p>
    <w:p w14:paraId="497CF258" w14:textId="77777777" w:rsidR="00BA6485" w:rsidRPr="002E6B55" w:rsidRDefault="00BA6485"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CA54C0" w16cex:dateUtc="2025-04-22T12:02:00Z"/>
  <w16cex:commentExtensible w16cex:durableId="6A4339A5" w16cex:dateUtc="2025-05-0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3D056" w16cid:durableId="5283D056"/>
  <w16cid:commentId w16cid:paraId="634E102D" w16cid:durableId="634E102D"/>
  <w16cid:commentId w16cid:paraId="0EC96F81" w16cid:durableId="0EC96F81"/>
  <w16cid:commentId w16cid:paraId="1EF5EF1C" w16cid:durableId="1EF5EF1C"/>
  <w16cid:commentId w16cid:paraId="0CD295FC" w16cid:durableId="42CA54C0"/>
  <w16cid:commentId w16cid:paraId="2B3AB45E" w16cid:durableId="2B3AB45E"/>
  <w16cid:commentId w16cid:paraId="6ED9E288" w16cid:durableId="6A4339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99529" w14:textId="77777777" w:rsidR="008C06FD" w:rsidRDefault="008C06FD">
      <w:r>
        <w:separator/>
      </w:r>
    </w:p>
  </w:endnote>
  <w:endnote w:type="continuationSeparator" w:id="0">
    <w:p w14:paraId="2AC244FF" w14:textId="77777777" w:rsidR="008C06FD" w:rsidRDefault="008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5DE3CB17"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E3569A" w:rsidRPr="00E3569A">
      <w:rPr>
        <w:rFonts w:ascii="Times New Roman" w:hAnsi="Times New Roman" w:cs="Times New Roman"/>
        <w:i/>
        <w:sz w:val="20"/>
        <w:szCs w:val="20"/>
      </w:rPr>
      <w:t>Areál trolejbusy Ostrava – Oplocení</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3844C8">
              <w:rPr>
                <w:rFonts w:ascii="Times New Roman" w:hAnsi="Times New Roman" w:cs="Times New Roman"/>
                <w:i/>
                <w:noProof/>
                <w:sz w:val="20"/>
                <w:szCs w:val="20"/>
              </w:rPr>
              <w:t>13</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3844C8">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147977A1" w:rsidR="001B25D9" w:rsidRDefault="003844C8"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14</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0216" w14:textId="77777777" w:rsidR="008C06FD" w:rsidRDefault="008C06FD">
      <w:r>
        <w:separator/>
      </w:r>
    </w:p>
  </w:footnote>
  <w:footnote w:type="continuationSeparator" w:id="0">
    <w:p w14:paraId="2F383427" w14:textId="77777777" w:rsidR="008C06FD" w:rsidRDefault="008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12"/>
  </w:num>
  <w:num w:numId="6">
    <w:abstractNumId w:val="8"/>
  </w:num>
  <w:num w:numId="7">
    <w:abstractNumId w:val="3"/>
  </w:num>
  <w:num w:numId="8">
    <w:abstractNumId w:val="11"/>
  </w:num>
  <w:num w:numId="9">
    <w:abstractNumId w:val="14"/>
  </w:num>
  <w:num w:numId="10">
    <w:abstractNumId w:val="15"/>
  </w:num>
  <w:num w:numId="11">
    <w:abstractNumId w:val="10"/>
  </w:num>
  <w:num w:numId="12">
    <w:abstractNumId w:val="4"/>
  </w:num>
  <w:num w:numId="13">
    <w:abstractNumId w:val="5"/>
  </w:num>
  <w:num w:numId="14">
    <w:abstractNumId w:val="0"/>
  </w:num>
  <w:num w:numId="15">
    <w:abstractNumId w:val="13"/>
  </w:num>
  <w:num w:numId="16">
    <w:abstractNumId w:val="6"/>
  </w:num>
  <w:num w:numId="17">
    <w:abstractNumId w:val="1"/>
  </w:num>
  <w:num w:numId="18">
    <w:abstractNumId w:val="0"/>
  </w:num>
  <w:num w:numId="19">
    <w:abstractNumId w:val="0"/>
  </w:num>
  <w:num w:numId="20">
    <w:abstractNumId w:val="0"/>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A81"/>
    <w:rsid w:val="00005BDE"/>
    <w:rsid w:val="0000651C"/>
    <w:rsid w:val="00007907"/>
    <w:rsid w:val="0001012E"/>
    <w:rsid w:val="0001205F"/>
    <w:rsid w:val="00013595"/>
    <w:rsid w:val="000155CA"/>
    <w:rsid w:val="00016D8E"/>
    <w:rsid w:val="0001726A"/>
    <w:rsid w:val="00020362"/>
    <w:rsid w:val="000213D6"/>
    <w:rsid w:val="00021D78"/>
    <w:rsid w:val="000237EE"/>
    <w:rsid w:val="00024DDE"/>
    <w:rsid w:val="00026548"/>
    <w:rsid w:val="00027403"/>
    <w:rsid w:val="00027CF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5F8F"/>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2F6"/>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7698D"/>
    <w:rsid w:val="00180E9C"/>
    <w:rsid w:val="00181049"/>
    <w:rsid w:val="0018153E"/>
    <w:rsid w:val="00182F72"/>
    <w:rsid w:val="00185224"/>
    <w:rsid w:val="00190ED8"/>
    <w:rsid w:val="00191DB9"/>
    <w:rsid w:val="00192E6C"/>
    <w:rsid w:val="00195D47"/>
    <w:rsid w:val="00195F4F"/>
    <w:rsid w:val="0019602D"/>
    <w:rsid w:val="00196535"/>
    <w:rsid w:val="001966DD"/>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C60E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1F6208"/>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27DD9"/>
    <w:rsid w:val="00230091"/>
    <w:rsid w:val="00231019"/>
    <w:rsid w:val="0023186E"/>
    <w:rsid w:val="002322E1"/>
    <w:rsid w:val="00235707"/>
    <w:rsid w:val="002359D3"/>
    <w:rsid w:val="00241827"/>
    <w:rsid w:val="00244383"/>
    <w:rsid w:val="002451F9"/>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283B"/>
    <w:rsid w:val="00272A15"/>
    <w:rsid w:val="002747CA"/>
    <w:rsid w:val="00276C96"/>
    <w:rsid w:val="00277110"/>
    <w:rsid w:val="002812A5"/>
    <w:rsid w:val="0028227F"/>
    <w:rsid w:val="002842CC"/>
    <w:rsid w:val="002845BB"/>
    <w:rsid w:val="0028539A"/>
    <w:rsid w:val="002857CE"/>
    <w:rsid w:val="00285886"/>
    <w:rsid w:val="002908DC"/>
    <w:rsid w:val="002916EE"/>
    <w:rsid w:val="002926E5"/>
    <w:rsid w:val="00294C4A"/>
    <w:rsid w:val="00295D43"/>
    <w:rsid w:val="002963A5"/>
    <w:rsid w:val="00296867"/>
    <w:rsid w:val="0029721B"/>
    <w:rsid w:val="002974B3"/>
    <w:rsid w:val="00297ED2"/>
    <w:rsid w:val="002A0D20"/>
    <w:rsid w:val="002A1CEC"/>
    <w:rsid w:val="002A23DD"/>
    <w:rsid w:val="002A29E8"/>
    <w:rsid w:val="002A2AA5"/>
    <w:rsid w:val="002A3069"/>
    <w:rsid w:val="002A320C"/>
    <w:rsid w:val="002A38CA"/>
    <w:rsid w:val="002A533D"/>
    <w:rsid w:val="002A5B11"/>
    <w:rsid w:val="002B17C0"/>
    <w:rsid w:val="002B1E98"/>
    <w:rsid w:val="002B2C1B"/>
    <w:rsid w:val="002B3CC8"/>
    <w:rsid w:val="002B4999"/>
    <w:rsid w:val="002B7576"/>
    <w:rsid w:val="002B7A49"/>
    <w:rsid w:val="002C1C11"/>
    <w:rsid w:val="002C2ACB"/>
    <w:rsid w:val="002C2BF3"/>
    <w:rsid w:val="002C36FD"/>
    <w:rsid w:val="002C59D7"/>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024E"/>
    <w:rsid w:val="002F27CE"/>
    <w:rsid w:val="002F42D8"/>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44C8"/>
    <w:rsid w:val="00385FC5"/>
    <w:rsid w:val="003864DD"/>
    <w:rsid w:val="00387B45"/>
    <w:rsid w:val="00387E96"/>
    <w:rsid w:val="00391C2A"/>
    <w:rsid w:val="00391ED1"/>
    <w:rsid w:val="00392353"/>
    <w:rsid w:val="00394859"/>
    <w:rsid w:val="0039495D"/>
    <w:rsid w:val="00396FE0"/>
    <w:rsid w:val="003A0D26"/>
    <w:rsid w:val="003A2A7D"/>
    <w:rsid w:val="003A5048"/>
    <w:rsid w:val="003A79CB"/>
    <w:rsid w:val="003B18E7"/>
    <w:rsid w:val="003B1BF2"/>
    <w:rsid w:val="003B1BF5"/>
    <w:rsid w:val="003B292D"/>
    <w:rsid w:val="003B31E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19B"/>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4822"/>
    <w:rsid w:val="00446081"/>
    <w:rsid w:val="00451445"/>
    <w:rsid w:val="00451DF9"/>
    <w:rsid w:val="00452778"/>
    <w:rsid w:val="00452790"/>
    <w:rsid w:val="004529AE"/>
    <w:rsid w:val="00455368"/>
    <w:rsid w:val="00455712"/>
    <w:rsid w:val="004574C8"/>
    <w:rsid w:val="00461D09"/>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569"/>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B77A4"/>
    <w:rsid w:val="004C0EA7"/>
    <w:rsid w:val="004C301D"/>
    <w:rsid w:val="004C4603"/>
    <w:rsid w:val="004C4A0D"/>
    <w:rsid w:val="004C5DCC"/>
    <w:rsid w:val="004C60B9"/>
    <w:rsid w:val="004C6562"/>
    <w:rsid w:val="004C770E"/>
    <w:rsid w:val="004D0D41"/>
    <w:rsid w:val="004D0DC1"/>
    <w:rsid w:val="004D14B5"/>
    <w:rsid w:val="004D19C6"/>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BB0"/>
    <w:rsid w:val="00504B5A"/>
    <w:rsid w:val="00507BAE"/>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10E"/>
    <w:rsid w:val="0055478B"/>
    <w:rsid w:val="00554D22"/>
    <w:rsid w:val="005562CF"/>
    <w:rsid w:val="005604E1"/>
    <w:rsid w:val="00564810"/>
    <w:rsid w:val="00564BF6"/>
    <w:rsid w:val="00567492"/>
    <w:rsid w:val="005700B3"/>
    <w:rsid w:val="00571AB4"/>
    <w:rsid w:val="00574EAA"/>
    <w:rsid w:val="00575AE9"/>
    <w:rsid w:val="00576D4E"/>
    <w:rsid w:val="00581907"/>
    <w:rsid w:val="00581CE5"/>
    <w:rsid w:val="005839B3"/>
    <w:rsid w:val="00592709"/>
    <w:rsid w:val="00593DE6"/>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18ED"/>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66B8"/>
    <w:rsid w:val="006072B4"/>
    <w:rsid w:val="006109F2"/>
    <w:rsid w:val="00611759"/>
    <w:rsid w:val="006143F4"/>
    <w:rsid w:val="006148F5"/>
    <w:rsid w:val="006163F0"/>
    <w:rsid w:val="00617354"/>
    <w:rsid w:val="00620BC1"/>
    <w:rsid w:val="00624D5A"/>
    <w:rsid w:val="00627967"/>
    <w:rsid w:val="00627DDE"/>
    <w:rsid w:val="00630446"/>
    <w:rsid w:val="00633F17"/>
    <w:rsid w:val="006342E3"/>
    <w:rsid w:val="006355BE"/>
    <w:rsid w:val="00635BD8"/>
    <w:rsid w:val="00636489"/>
    <w:rsid w:val="0063797C"/>
    <w:rsid w:val="00643382"/>
    <w:rsid w:val="0064389F"/>
    <w:rsid w:val="006451DF"/>
    <w:rsid w:val="006454D0"/>
    <w:rsid w:val="006462B5"/>
    <w:rsid w:val="0064645A"/>
    <w:rsid w:val="00646AB8"/>
    <w:rsid w:val="0064725D"/>
    <w:rsid w:val="006472A8"/>
    <w:rsid w:val="006473D9"/>
    <w:rsid w:val="00647E5C"/>
    <w:rsid w:val="0065218B"/>
    <w:rsid w:val="0065419E"/>
    <w:rsid w:val="00654F63"/>
    <w:rsid w:val="00655ECE"/>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2CCE"/>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2588"/>
    <w:rsid w:val="0070258D"/>
    <w:rsid w:val="00705081"/>
    <w:rsid w:val="007077A1"/>
    <w:rsid w:val="00707E8E"/>
    <w:rsid w:val="00710367"/>
    <w:rsid w:val="00711F94"/>
    <w:rsid w:val="00712FF4"/>
    <w:rsid w:val="00713B74"/>
    <w:rsid w:val="00713C6C"/>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2F6A"/>
    <w:rsid w:val="007732C4"/>
    <w:rsid w:val="00773566"/>
    <w:rsid w:val="00775714"/>
    <w:rsid w:val="00777CE9"/>
    <w:rsid w:val="0078099B"/>
    <w:rsid w:val="00780C64"/>
    <w:rsid w:val="00781605"/>
    <w:rsid w:val="007820FF"/>
    <w:rsid w:val="00782383"/>
    <w:rsid w:val="0078352C"/>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5F40"/>
    <w:rsid w:val="007B7881"/>
    <w:rsid w:val="007C0C19"/>
    <w:rsid w:val="007C33C9"/>
    <w:rsid w:val="007C398A"/>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3256"/>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1E4"/>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3BEA"/>
    <w:rsid w:val="008B40F2"/>
    <w:rsid w:val="008B69F1"/>
    <w:rsid w:val="008B6FD9"/>
    <w:rsid w:val="008C06FD"/>
    <w:rsid w:val="008C0FD3"/>
    <w:rsid w:val="008C126D"/>
    <w:rsid w:val="008C3419"/>
    <w:rsid w:val="008C36E3"/>
    <w:rsid w:val="008C41F9"/>
    <w:rsid w:val="008C57C0"/>
    <w:rsid w:val="008D03CB"/>
    <w:rsid w:val="008D048C"/>
    <w:rsid w:val="008D1982"/>
    <w:rsid w:val="008D21F8"/>
    <w:rsid w:val="008D37E0"/>
    <w:rsid w:val="008D3B6E"/>
    <w:rsid w:val="008D4BD8"/>
    <w:rsid w:val="008D631B"/>
    <w:rsid w:val="008D7C7B"/>
    <w:rsid w:val="008E1CBC"/>
    <w:rsid w:val="008E1F4F"/>
    <w:rsid w:val="008E3187"/>
    <w:rsid w:val="008E475E"/>
    <w:rsid w:val="008E5689"/>
    <w:rsid w:val="008F170C"/>
    <w:rsid w:val="008F34B4"/>
    <w:rsid w:val="008F391C"/>
    <w:rsid w:val="008F586C"/>
    <w:rsid w:val="008F6BE7"/>
    <w:rsid w:val="008F7BF9"/>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D87"/>
    <w:rsid w:val="00957833"/>
    <w:rsid w:val="00961CC8"/>
    <w:rsid w:val="00962A6E"/>
    <w:rsid w:val="00962B32"/>
    <w:rsid w:val="00962C3B"/>
    <w:rsid w:val="009638A0"/>
    <w:rsid w:val="009638B6"/>
    <w:rsid w:val="009645D4"/>
    <w:rsid w:val="00964AD4"/>
    <w:rsid w:val="00967F35"/>
    <w:rsid w:val="00973E3C"/>
    <w:rsid w:val="0097438D"/>
    <w:rsid w:val="00974A3B"/>
    <w:rsid w:val="00974C15"/>
    <w:rsid w:val="0098049B"/>
    <w:rsid w:val="00982BD2"/>
    <w:rsid w:val="00982E86"/>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201BE"/>
    <w:rsid w:val="00A229A1"/>
    <w:rsid w:val="00A23473"/>
    <w:rsid w:val="00A2627D"/>
    <w:rsid w:val="00A30331"/>
    <w:rsid w:val="00A31DD1"/>
    <w:rsid w:val="00A34D45"/>
    <w:rsid w:val="00A36FE2"/>
    <w:rsid w:val="00A37617"/>
    <w:rsid w:val="00A4040E"/>
    <w:rsid w:val="00A40DFF"/>
    <w:rsid w:val="00A416E2"/>
    <w:rsid w:val="00A43851"/>
    <w:rsid w:val="00A4406F"/>
    <w:rsid w:val="00A44501"/>
    <w:rsid w:val="00A46880"/>
    <w:rsid w:val="00A4760E"/>
    <w:rsid w:val="00A515D7"/>
    <w:rsid w:val="00A5177F"/>
    <w:rsid w:val="00A52C6B"/>
    <w:rsid w:val="00A55AF6"/>
    <w:rsid w:val="00A5795D"/>
    <w:rsid w:val="00A612BD"/>
    <w:rsid w:val="00A64E1E"/>
    <w:rsid w:val="00A7090C"/>
    <w:rsid w:val="00A744AC"/>
    <w:rsid w:val="00A7515B"/>
    <w:rsid w:val="00A758C5"/>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0F3"/>
    <w:rsid w:val="00AA599C"/>
    <w:rsid w:val="00AA65DD"/>
    <w:rsid w:val="00AB15CA"/>
    <w:rsid w:val="00AB287A"/>
    <w:rsid w:val="00AB2DFB"/>
    <w:rsid w:val="00AB41E7"/>
    <w:rsid w:val="00AB50F2"/>
    <w:rsid w:val="00AB605F"/>
    <w:rsid w:val="00AC1E80"/>
    <w:rsid w:val="00AC2FE8"/>
    <w:rsid w:val="00AC4CD9"/>
    <w:rsid w:val="00AC54A8"/>
    <w:rsid w:val="00AC6086"/>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22A1B"/>
    <w:rsid w:val="00B232F1"/>
    <w:rsid w:val="00B2400A"/>
    <w:rsid w:val="00B2463C"/>
    <w:rsid w:val="00B24794"/>
    <w:rsid w:val="00B25785"/>
    <w:rsid w:val="00B26D65"/>
    <w:rsid w:val="00B3156E"/>
    <w:rsid w:val="00B317A4"/>
    <w:rsid w:val="00B3266C"/>
    <w:rsid w:val="00B33D90"/>
    <w:rsid w:val="00B3426E"/>
    <w:rsid w:val="00B3716B"/>
    <w:rsid w:val="00B406AB"/>
    <w:rsid w:val="00B41B40"/>
    <w:rsid w:val="00B41DB4"/>
    <w:rsid w:val="00B420B9"/>
    <w:rsid w:val="00B442C4"/>
    <w:rsid w:val="00B47D18"/>
    <w:rsid w:val="00B543D3"/>
    <w:rsid w:val="00B5632B"/>
    <w:rsid w:val="00B56831"/>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854"/>
    <w:rsid w:val="00B948F3"/>
    <w:rsid w:val="00B95DB1"/>
    <w:rsid w:val="00B975B6"/>
    <w:rsid w:val="00BA0353"/>
    <w:rsid w:val="00BA2347"/>
    <w:rsid w:val="00BA2F40"/>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055F"/>
    <w:rsid w:val="00BD2DDA"/>
    <w:rsid w:val="00BD53B2"/>
    <w:rsid w:val="00BD5B93"/>
    <w:rsid w:val="00BD67A9"/>
    <w:rsid w:val="00BD7617"/>
    <w:rsid w:val="00BE1EFD"/>
    <w:rsid w:val="00BE5AE2"/>
    <w:rsid w:val="00BE690C"/>
    <w:rsid w:val="00BE6E12"/>
    <w:rsid w:val="00BF01F6"/>
    <w:rsid w:val="00BF163F"/>
    <w:rsid w:val="00BF1BDC"/>
    <w:rsid w:val="00BF2036"/>
    <w:rsid w:val="00BF27FE"/>
    <w:rsid w:val="00BF2905"/>
    <w:rsid w:val="00BF29CA"/>
    <w:rsid w:val="00BF3091"/>
    <w:rsid w:val="00BF3356"/>
    <w:rsid w:val="00BF6B49"/>
    <w:rsid w:val="00BF6BE0"/>
    <w:rsid w:val="00BF6E7C"/>
    <w:rsid w:val="00C03ED4"/>
    <w:rsid w:val="00C04CFF"/>
    <w:rsid w:val="00C05DAF"/>
    <w:rsid w:val="00C10293"/>
    <w:rsid w:val="00C10F7C"/>
    <w:rsid w:val="00C16D12"/>
    <w:rsid w:val="00C215D9"/>
    <w:rsid w:val="00C22D19"/>
    <w:rsid w:val="00C246BF"/>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5771C"/>
    <w:rsid w:val="00C61C41"/>
    <w:rsid w:val="00C636AC"/>
    <w:rsid w:val="00C63D65"/>
    <w:rsid w:val="00C64A87"/>
    <w:rsid w:val="00C6553D"/>
    <w:rsid w:val="00C66B88"/>
    <w:rsid w:val="00C71511"/>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2E51"/>
    <w:rsid w:val="00CC3765"/>
    <w:rsid w:val="00CC3874"/>
    <w:rsid w:val="00CC3F97"/>
    <w:rsid w:val="00CC752D"/>
    <w:rsid w:val="00CC7618"/>
    <w:rsid w:val="00CD0558"/>
    <w:rsid w:val="00CD130D"/>
    <w:rsid w:val="00CD15F0"/>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1AB"/>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8B1"/>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31E9"/>
    <w:rsid w:val="00E34180"/>
    <w:rsid w:val="00E34D2B"/>
    <w:rsid w:val="00E3569A"/>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509D"/>
    <w:rsid w:val="00E9786B"/>
    <w:rsid w:val="00E97A54"/>
    <w:rsid w:val="00EA1A8D"/>
    <w:rsid w:val="00EB1A86"/>
    <w:rsid w:val="00EB3F3E"/>
    <w:rsid w:val="00EB451A"/>
    <w:rsid w:val="00EB70C5"/>
    <w:rsid w:val="00EB7330"/>
    <w:rsid w:val="00EC1382"/>
    <w:rsid w:val="00EC1939"/>
    <w:rsid w:val="00EC1D1D"/>
    <w:rsid w:val="00EC2305"/>
    <w:rsid w:val="00EC2D1C"/>
    <w:rsid w:val="00ED1F3C"/>
    <w:rsid w:val="00ED36F7"/>
    <w:rsid w:val="00ED3D7A"/>
    <w:rsid w:val="00ED474C"/>
    <w:rsid w:val="00ED59A4"/>
    <w:rsid w:val="00ED686F"/>
    <w:rsid w:val="00ED69B3"/>
    <w:rsid w:val="00EE03C8"/>
    <w:rsid w:val="00EE04B8"/>
    <w:rsid w:val="00EE17C6"/>
    <w:rsid w:val="00EE2954"/>
    <w:rsid w:val="00EE2FC2"/>
    <w:rsid w:val="00EE5F2A"/>
    <w:rsid w:val="00EF10ED"/>
    <w:rsid w:val="00EF399E"/>
    <w:rsid w:val="00EF5378"/>
    <w:rsid w:val="00F03E4F"/>
    <w:rsid w:val="00F10468"/>
    <w:rsid w:val="00F1170E"/>
    <w:rsid w:val="00F1407A"/>
    <w:rsid w:val="00F14EE1"/>
    <w:rsid w:val="00F160F2"/>
    <w:rsid w:val="00F168E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23A5"/>
    <w:rsid w:val="00F84379"/>
    <w:rsid w:val="00F84746"/>
    <w:rsid w:val="00F85C5E"/>
    <w:rsid w:val="00F86165"/>
    <w:rsid w:val="00F861F6"/>
    <w:rsid w:val="00F86BA7"/>
    <w:rsid w:val="00F86C9C"/>
    <w:rsid w:val="00F944D7"/>
    <w:rsid w:val="00F94743"/>
    <w:rsid w:val="00F95BB8"/>
    <w:rsid w:val="00F961E2"/>
    <w:rsid w:val="00FA02E0"/>
    <w:rsid w:val="00FA0A5C"/>
    <w:rsid w:val="00FA128E"/>
    <w:rsid w:val="00FA1A1D"/>
    <w:rsid w:val="00FA4453"/>
    <w:rsid w:val="00FA4ECC"/>
    <w:rsid w:val="00FA4ED0"/>
    <w:rsid w:val="00FA6303"/>
    <w:rsid w:val="00FA64D9"/>
    <w:rsid w:val="00FA743B"/>
    <w:rsid w:val="00FB14A0"/>
    <w:rsid w:val="00FB1F18"/>
    <w:rsid w:val="00FB5A0C"/>
    <w:rsid w:val="00FC03BA"/>
    <w:rsid w:val="00FC2FE5"/>
    <w:rsid w:val="00FC47F9"/>
    <w:rsid w:val="00FC4EF1"/>
    <w:rsid w:val="00FC789F"/>
    <w:rsid w:val="00FD0601"/>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mailto:Martin.Grohman@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1C0F7-684B-4D49-93F2-FD479002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335</TotalTime>
  <Pages>14</Pages>
  <Words>6873</Words>
  <Characters>41137</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47915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Červenková Jana</cp:lastModifiedBy>
  <cp:revision>60</cp:revision>
  <cp:lastPrinted>2017-08-03T05:04:00Z</cp:lastPrinted>
  <dcterms:created xsi:type="dcterms:W3CDTF">2024-02-01T06:19:00Z</dcterms:created>
  <dcterms:modified xsi:type="dcterms:W3CDTF">2025-05-27T08:11:00Z</dcterms:modified>
</cp:coreProperties>
</file>