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CA214" w14:textId="77777777" w:rsidR="00327BD5" w:rsidRDefault="00327BD5" w:rsidP="00327BD5">
      <w:pPr>
        <w:spacing w:after="0"/>
        <w:jc w:val="center"/>
        <w:outlineLvl w:val="0"/>
        <w:rPr>
          <w:rFonts w:ascii="Times New Roman" w:hAnsi="Times New Roman" w:cs="Times New Roman"/>
          <w:b/>
          <w:sz w:val="36"/>
          <w:szCs w:val="36"/>
        </w:rPr>
      </w:pPr>
    </w:p>
    <w:p w14:paraId="0348B267" w14:textId="6FE5D763" w:rsidR="00327BD5" w:rsidRPr="00E61E62" w:rsidRDefault="00327BD5" w:rsidP="00327BD5">
      <w:pPr>
        <w:spacing w:after="0"/>
        <w:jc w:val="center"/>
        <w:outlineLvl w:val="0"/>
        <w:rPr>
          <w:rFonts w:ascii="Times New Roman" w:hAnsi="Times New Roman" w:cs="Times New Roman"/>
          <w:b/>
        </w:rPr>
      </w:pPr>
      <w:r>
        <w:rPr>
          <w:rFonts w:ascii="Times New Roman" w:hAnsi="Times New Roman" w:cs="Times New Roman"/>
          <w:b/>
          <w:sz w:val="36"/>
          <w:szCs w:val="36"/>
        </w:rPr>
        <w:t xml:space="preserve">RÁMCOVÁ </w:t>
      </w:r>
      <w:r w:rsidRPr="00E61E62">
        <w:rPr>
          <w:rFonts w:ascii="Times New Roman" w:hAnsi="Times New Roman" w:cs="Times New Roman"/>
          <w:b/>
          <w:sz w:val="36"/>
          <w:szCs w:val="36"/>
        </w:rPr>
        <w:t>SMLOUVA</w:t>
      </w:r>
      <w:r w:rsidR="008C3AFE">
        <w:rPr>
          <w:rFonts w:ascii="Times New Roman" w:hAnsi="Times New Roman" w:cs="Times New Roman"/>
          <w:b/>
          <w:sz w:val="36"/>
          <w:szCs w:val="36"/>
        </w:rPr>
        <w:t xml:space="preserve"> O DÍLO</w:t>
      </w:r>
      <w:r w:rsidRPr="00E61E62">
        <w:rPr>
          <w:rFonts w:ascii="Times New Roman" w:hAnsi="Times New Roman" w:cs="Times New Roman"/>
          <w:b/>
        </w:rPr>
        <w:t xml:space="preserve"> </w:t>
      </w:r>
    </w:p>
    <w:p w14:paraId="2D44F223" w14:textId="77777777" w:rsidR="00327BD5" w:rsidRPr="00E61E62" w:rsidRDefault="00327BD5" w:rsidP="00327BD5">
      <w:pPr>
        <w:spacing w:after="0"/>
        <w:jc w:val="center"/>
        <w:outlineLvl w:val="0"/>
        <w:rPr>
          <w:rFonts w:ascii="Times New Roman" w:hAnsi="Times New Roman" w:cs="Times New Roman"/>
        </w:rPr>
      </w:pPr>
    </w:p>
    <w:p w14:paraId="5C60F765" w14:textId="4EA1CEE8" w:rsidR="008C3AFE" w:rsidRPr="008C3AFE" w:rsidRDefault="00F252A4" w:rsidP="008C3AFE">
      <w:pPr>
        <w:jc w:val="center"/>
        <w:rPr>
          <w:rFonts w:ascii="Times New Roman" w:eastAsia="Times New Roman" w:hAnsi="Times New Roman" w:cs="Times New Roman"/>
          <w:b/>
          <w:bCs/>
          <w:sz w:val="24"/>
          <w:szCs w:val="24"/>
        </w:rPr>
      </w:pPr>
      <w:r>
        <w:rPr>
          <w:rFonts w:ascii="Times New Roman" w:hAnsi="Times New Roman" w:cs="Times New Roman"/>
          <w:b/>
          <w:bCs/>
          <w:sz w:val="24"/>
          <w:szCs w:val="24"/>
        </w:rPr>
        <w:t>„</w:t>
      </w:r>
      <w:r w:rsidR="00DA0C93">
        <w:rPr>
          <w:rFonts w:ascii="Times New Roman" w:hAnsi="Times New Roman" w:cs="Times New Roman"/>
          <w:b/>
          <w:bCs/>
          <w:sz w:val="24"/>
          <w:szCs w:val="24"/>
        </w:rPr>
        <w:t>V</w:t>
      </w:r>
      <w:r>
        <w:rPr>
          <w:rFonts w:ascii="Times New Roman" w:hAnsi="Times New Roman" w:cs="Times New Roman"/>
          <w:b/>
          <w:bCs/>
          <w:sz w:val="24"/>
          <w:szCs w:val="24"/>
        </w:rPr>
        <w:t>odorovné dopravní značení v Hodoníně</w:t>
      </w:r>
      <w:r w:rsidR="008C3AFE" w:rsidRPr="008C3AFE">
        <w:rPr>
          <w:rFonts w:ascii="Times New Roman" w:hAnsi="Times New Roman" w:cs="Times New Roman"/>
          <w:b/>
          <w:bCs/>
          <w:sz w:val="24"/>
          <w:szCs w:val="24"/>
        </w:rPr>
        <w:t>“</w:t>
      </w:r>
    </w:p>
    <w:p w14:paraId="4E9889E0" w14:textId="77777777" w:rsidR="00327BD5" w:rsidRPr="00E61E62" w:rsidRDefault="00327BD5" w:rsidP="00327BD5">
      <w:pPr>
        <w:spacing w:after="0"/>
        <w:jc w:val="both"/>
        <w:rPr>
          <w:rFonts w:ascii="Times New Roman" w:hAnsi="Times New Roman" w:cs="Times New Roman"/>
        </w:rPr>
      </w:pPr>
    </w:p>
    <w:p w14:paraId="4CEE3DED" w14:textId="77777777" w:rsidR="00327BD5" w:rsidRPr="00E61E62" w:rsidRDefault="00327BD5" w:rsidP="00327BD5">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SMLUVNÍ STRANY</w:t>
      </w:r>
    </w:p>
    <w:p w14:paraId="6ACA87FC" w14:textId="72A7F044" w:rsidR="00327BD5" w:rsidRPr="00E61E62" w:rsidRDefault="00C02478" w:rsidP="00327BD5">
      <w:pPr>
        <w:jc w:val="both"/>
        <w:outlineLvl w:val="0"/>
        <w:rPr>
          <w:rFonts w:ascii="Times New Roman" w:hAnsi="Times New Roman" w:cs="Times New Roman"/>
        </w:rPr>
      </w:pPr>
      <w:r>
        <w:rPr>
          <w:rFonts w:ascii="Times New Roman" w:hAnsi="Times New Roman" w:cs="Times New Roman"/>
          <w:b/>
        </w:rPr>
        <w:t>1.1</w:t>
      </w:r>
      <w:r>
        <w:rPr>
          <w:rFonts w:ascii="Times New Roman" w:hAnsi="Times New Roman" w:cs="Times New Roman"/>
          <w:b/>
        </w:rPr>
        <w:tab/>
      </w:r>
      <w:r w:rsidR="00327BD5" w:rsidRPr="00E61E62">
        <w:rPr>
          <w:rFonts w:ascii="Times New Roman" w:hAnsi="Times New Roman" w:cs="Times New Roman"/>
          <w:b/>
        </w:rPr>
        <w:t>Objednatel</w:t>
      </w:r>
      <w:r w:rsidR="00327BD5" w:rsidRPr="00E61E62">
        <w:rPr>
          <w:rFonts w:ascii="Times New Roman" w:hAnsi="Times New Roman" w:cs="Times New Roman"/>
        </w:rPr>
        <w:t>:</w:t>
      </w:r>
      <w:r w:rsidR="00327BD5" w:rsidRPr="00E61E62">
        <w:rPr>
          <w:rFonts w:ascii="Times New Roman" w:hAnsi="Times New Roman" w:cs="Times New Roman"/>
        </w:rPr>
        <w:tab/>
      </w:r>
      <w:r>
        <w:rPr>
          <w:rFonts w:ascii="Times New Roman" w:hAnsi="Times New Roman" w:cs="Times New Roman"/>
        </w:rPr>
        <w:tab/>
      </w:r>
      <w:r w:rsidR="00327BD5" w:rsidRPr="00E61E62">
        <w:rPr>
          <w:rFonts w:ascii="Times New Roman" w:hAnsi="Times New Roman" w:cs="Times New Roman"/>
          <w:b/>
        </w:rPr>
        <w:t>Město HODONÍN</w:t>
      </w:r>
    </w:p>
    <w:p w14:paraId="76CFB50C" w14:textId="0C8C091F" w:rsidR="00327BD5" w:rsidRPr="00E61E62" w:rsidRDefault="00327BD5" w:rsidP="00C02478">
      <w:pPr>
        <w:spacing w:after="0"/>
        <w:ind w:firstLine="708"/>
        <w:jc w:val="both"/>
        <w:rPr>
          <w:rFonts w:ascii="Times New Roman" w:hAnsi="Times New Roman" w:cs="Times New Roman"/>
        </w:rPr>
      </w:pPr>
      <w:r w:rsidRPr="00E61E62">
        <w:rPr>
          <w:rFonts w:ascii="Times New Roman" w:hAnsi="Times New Roman" w:cs="Times New Roman"/>
        </w:rPr>
        <w:t xml:space="preserve">Sídlo: </w:t>
      </w:r>
      <w:r w:rsidRPr="00E61E62">
        <w:rPr>
          <w:rFonts w:ascii="Times New Roman" w:hAnsi="Times New Roman" w:cs="Times New Roman"/>
        </w:rPr>
        <w:tab/>
      </w:r>
      <w:r w:rsidRPr="00E61E62">
        <w:rPr>
          <w:rFonts w:ascii="Times New Roman" w:hAnsi="Times New Roman" w:cs="Times New Roman"/>
        </w:rPr>
        <w:tab/>
      </w:r>
      <w:r w:rsidR="00C02478">
        <w:rPr>
          <w:rFonts w:ascii="Times New Roman" w:hAnsi="Times New Roman" w:cs="Times New Roman"/>
        </w:rPr>
        <w:tab/>
      </w:r>
      <w:r w:rsidRPr="00E61E62">
        <w:rPr>
          <w:rFonts w:ascii="Times New Roman" w:hAnsi="Times New Roman" w:cs="Times New Roman"/>
        </w:rPr>
        <w:t>Masarykovo náměstí 53/1, Hodonín, PSČ 695 35</w:t>
      </w:r>
    </w:p>
    <w:p w14:paraId="196179C9" w14:textId="31B5734B" w:rsidR="00327BD5" w:rsidRPr="00E61E62" w:rsidRDefault="00507337" w:rsidP="00507337">
      <w:pPr>
        <w:spacing w:after="0"/>
        <w:jc w:val="both"/>
        <w:rPr>
          <w:rFonts w:ascii="Times New Roman" w:hAnsi="Times New Roman" w:cs="Times New Roman"/>
        </w:rPr>
      </w:pPr>
      <w:r>
        <w:rPr>
          <w:rFonts w:ascii="Times New Roman" w:hAnsi="Times New Roman" w:cs="Times New Roman"/>
        </w:rPr>
        <w:tab/>
      </w:r>
      <w:r w:rsidR="00327BD5" w:rsidRPr="00E61E62">
        <w:rPr>
          <w:rFonts w:ascii="Times New Roman" w:hAnsi="Times New Roman" w:cs="Times New Roman"/>
        </w:rPr>
        <w:t>IČO:</w:t>
      </w:r>
      <w:r w:rsidR="00327BD5" w:rsidRPr="00E61E62">
        <w:rPr>
          <w:rFonts w:ascii="Times New Roman" w:hAnsi="Times New Roman" w:cs="Times New Roman"/>
        </w:rPr>
        <w:tab/>
      </w:r>
      <w:r w:rsidR="00C02478">
        <w:rPr>
          <w:rFonts w:ascii="Times New Roman" w:hAnsi="Times New Roman" w:cs="Times New Roman"/>
        </w:rPr>
        <w:tab/>
      </w:r>
      <w:r>
        <w:rPr>
          <w:rFonts w:ascii="Times New Roman" w:hAnsi="Times New Roman" w:cs="Times New Roman"/>
        </w:rPr>
        <w:tab/>
      </w:r>
      <w:r w:rsidR="00327BD5" w:rsidRPr="00E61E62">
        <w:rPr>
          <w:rFonts w:ascii="Times New Roman" w:hAnsi="Times New Roman" w:cs="Times New Roman"/>
        </w:rPr>
        <w:t>00284891</w:t>
      </w:r>
    </w:p>
    <w:p w14:paraId="4B89C133" w14:textId="075C47B2" w:rsidR="00327BD5" w:rsidRPr="00E61E62" w:rsidRDefault="00507337" w:rsidP="00507337">
      <w:pPr>
        <w:spacing w:after="0"/>
        <w:jc w:val="both"/>
        <w:rPr>
          <w:rFonts w:ascii="Times New Roman" w:hAnsi="Times New Roman" w:cs="Times New Roman"/>
        </w:rPr>
      </w:pPr>
      <w:r>
        <w:rPr>
          <w:rFonts w:ascii="Times New Roman" w:hAnsi="Times New Roman" w:cs="Times New Roman"/>
        </w:rPr>
        <w:tab/>
      </w:r>
      <w:r w:rsidR="00327BD5" w:rsidRPr="00E61E62">
        <w:rPr>
          <w:rFonts w:ascii="Times New Roman" w:hAnsi="Times New Roman" w:cs="Times New Roman"/>
        </w:rPr>
        <w:t>DIČ:</w:t>
      </w:r>
      <w:r w:rsidR="00327BD5" w:rsidRPr="00E61E62">
        <w:rPr>
          <w:rFonts w:ascii="Times New Roman" w:hAnsi="Times New Roman" w:cs="Times New Roman"/>
        </w:rPr>
        <w:tab/>
      </w:r>
      <w:r w:rsidR="00C02478">
        <w:rPr>
          <w:rFonts w:ascii="Times New Roman" w:hAnsi="Times New Roman" w:cs="Times New Roman"/>
        </w:rPr>
        <w:tab/>
      </w:r>
      <w:r>
        <w:rPr>
          <w:rFonts w:ascii="Times New Roman" w:hAnsi="Times New Roman" w:cs="Times New Roman"/>
        </w:rPr>
        <w:tab/>
      </w:r>
      <w:r w:rsidR="00327BD5" w:rsidRPr="00E61E62">
        <w:rPr>
          <w:rFonts w:ascii="Times New Roman" w:hAnsi="Times New Roman" w:cs="Times New Roman"/>
        </w:rPr>
        <w:t>CZ 699001303</w:t>
      </w:r>
    </w:p>
    <w:p w14:paraId="7EC5AFAB" w14:textId="77777777" w:rsidR="00327BD5" w:rsidRPr="00E61E62" w:rsidRDefault="00327BD5" w:rsidP="00C02478">
      <w:pPr>
        <w:spacing w:after="0"/>
        <w:ind w:firstLine="708"/>
        <w:jc w:val="both"/>
        <w:rPr>
          <w:rFonts w:ascii="Times New Roman" w:hAnsi="Times New Roman" w:cs="Times New Roman"/>
        </w:rPr>
      </w:pPr>
      <w:r w:rsidRPr="00E61E62">
        <w:rPr>
          <w:rFonts w:ascii="Times New Roman" w:hAnsi="Times New Roman" w:cs="Times New Roman"/>
        </w:rPr>
        <w:t xml:space="preserve">Bankovní spojení: </w:t>
      </w:r>
      <w:r w:rsidRPr="00E61E62">
        <w:rPr>
          <w:rFonts w:ascii="Times New Roman" w:hAnsi="Times New Roman" w:cs="Times New Roman"/>
        </w:rPr>
        <w:tab/>
        <w:t>Komerční banka, a.s., pobočka Hodonín, č.ú. 424671/0100</w:t>
      </w:r>
    </w:p>
    <w:p w14:paraId="00F133C7" w14:textId="77777777" w:rsidR="00327BD5" w:rsidRPr="00E61E62" w:rsidRDefault="00327BD5" w:rsidP="00C02478">
      <w:pPr>
        <w:spacing w:after="0"/>
        <w:ind w:firstLine="708"/>
        <w:jc w:val="both"/>
        <w:rPr>
          <w:rFonts w:ascii="Times New Roman" w:hAnsi="Times New Roman" w:cs="Times New Roman"/>
        </w:rPr>
      </w:pPr>
      <w:r w:rsidRPr="00E61E62">
        <w:rPr>
          <w:rFonts w:ascii="Times New Roman" w:hAnsi="Times New Roman" w:cs="Times New Roman"/>
        </w:rPr>
        <w:t>Zastoupené:</w:t>
      </w:r>
      <w:r w:rsidRPr="00E61E62">
        <w:rPr>
          <w:rFonts w:ascii="Times New Roman" w:hAnsi="Times New Roman" w:cs="Times New Roman"/>
        </w:rPr>
        <w:tab/>
      </w:r>
      <w:r w:rsidRPr="00E61E62">
        <w:rPr>
          <w:rFonts w:ascii="Times New Roman" w:hAnsi="Times New Roman" w:cs="Times New Roman"/>
        </w:rPr>
        <w:tab/>
        <w:t xml:space="preserve">ve smluvních záležitostech </w:t>
      </w:r>
      <w:r>
        <w:rPr>
          <w:rFonts w:ascii="Times New Roman" w:hAnsi="Times New Roman" w:cs="Times New Roman"/>
        </w:rPr>
        <w:t>Libor Střecha, starosta města</w:t>
      </w:r>
    </w:p>
    <w:p w14:paraId="25B07B42" w14:textId="4E667B56" w:rsidR="00327BD5" w:rsidRDefault="00327BD5" w:rsidP="00087F73">
      <w:pPr>
        <w:spacing w:after="0"/>
        <w:jc w:val="both"/>
        <w:rPr>
          <w:rFonts w:ascii="Times New Roman" w:hAnsi="Times New Roman" w:cs="Times New Roman"/>
        </w:rPr>
      </w:pPr>
      <w:r w:rsidRPr="00E61E62">
        <w:rPr>
          <w:rFonts w:ascii="Times New Roman" w:hAnsi="Times New Roman" w:cs="Times New Roman"/>
        </w:rPr>
        <w:tab/>
      </w:r>
      <w:r w:rsidRPr="00E61E62">
        <w:rPr>
          <w:rFonts w:ascii="Times New Roman" w:hAnsi="Times New Roman" w:cs="Times New Roman"/>
        </w:rPr>
        <w:tab/>
      </w:r>
      <w:r w:rsidRPr="00E61E62">
        <w:rPr>
          <w:rFonts w:ascii="Times New Roman" w:hAnsi="Times New Roman" w:cs="Times New Roman"/>
        </w:rPr>
        <w:tab/>
      </w:r>
      <w:r w:rsidR="00C02478">
        <w:rPr>
          <w:rFonts w:ascii="Times New Roman" w:hAnsi="Times New Roman" w:cs="Times New Roman"/>
        </w:rPr>
        <w:tab/>
      </w:r>
    </w:p>
    <w:p w14:paraId="7E756ACA" w14:textId="77777777" w:rsidR="00327BD5" w:rsidRPr="00E61E62" w:rsidRDefault="00327BD5" w:rsidP="00327BD5">
      <w:pPr>
        <w:jc w:val="both"/>
        <w:rPr>
          <w:rFonts w:ascii="Times New Roman" w:hAnsi="Times New Roman" w:cs="Times New Roman"/>
        </w:rPr>
      </w:pPr>
      <w:r w:rsidRPr="00E61E62">
        <w:rPr>
          <w:rFonts w:ascii="Times New Roman" w:hAnsi="Times New Roman" w:cs="Times New Roman"/>
        </w:rPr>
        <w:t>/dále jen objednatel/</w:t>
      </w:r>
    </w:p>
    <w:p w14:paraId="798EC316" w14:textId="475DD304" w:rsidR="00327BD5" w:rsidRPr="00E61E62" w:rsidRDefault="00C02478" w:rsidP="00327BD5">
      <w:pPr>
        <w:jc w:val="both"/>
        <w:rPr>
          <w:rFonts w:ascii="Times New Roman" w:hAnsi="Times New Roman" w:cs="Times New Roman"/>
        </w:rPr>
      </w:pPr>
      <w:r>
        <w:rPr>
          <w:rFonts w:ascii="Times New Roman" w:hAnsi="Times New Roman" w:cs="Times New Roman"/>
          <w:b/>
        </w:rPr>
        <w:t>1.2</w:t>
      </w:r>
      <w:r>
        <w:rPr>
          <w:rFonts w:ascii="Times New Roman" w:hAnsi="Times New Roman" w:cs="Times New Roman"/>
          <w:b/>
        </w:rPr>
        <w:tab/>
      </w:r>
      <w:r w:rsidR="00327BD5" w:rsidRPr="00E61E62">
        <w:rPr>
          <w:rFonts w:ascii="Times New Roman" w:hAnsi="Times New Roman" w:cs="Times New Roman"/>
          <w:b/>
        </w:rPr>
        <w:t>Zhotovitel</w:t>
      </w:r>
      <w:r w:rsidR="00327BD5" w:rsidRPr="00E61E62">
        <w:rPr>
          <w:rFonts w:ascii="Times New Roman" w:hAnsi="Times New Roman" w:cs="Times New Roman"/>
        </w:rPr>
        <w:t>:</w:t>
      </w:r>
      <w:r w:rsidR="00327BD5" w:rsidRPr="00E61E62">
        <w:rPr>
          <w:rFonts w:ascii="Times New Roman" w:hAnsi="Times New Roman" w:cs="Times New Roman"/>
        </w:rPr>
        <w:tab/>
      </w:r>
      <w:r w:rsidR="00327BD5" w:rsidRPr="00E61E62">
        <w:rPr>
          <w:rFonts w:ascii="Times New Roman" w:hAnsi="Times New Roman" w:cs="Times New Roman"/>
        </w:rPr>
        <w:tab/>
      </w:r>
      <w:r w:rsidR="00507337" w:rsidRPr="00507337">
        <w:rPr>
          <w:rFonts w:ascii="Times New Roman" w:hAnsi="Times New Roman" w:cs="Times New Roman"/>
          <w:b/>
          <w:bCs/>
          <w:highlight w:val="yellow"/>
        </w:rPr>
        <w:t>…</w:t>
      </w:r>
    </w:p>
    <w:p w14:paraId="74DF1EFF" w14:textId="37DBE592" w:rsidR="00327BD5" w:rsidRPr="00E61E62" w:rsidRDefault="00327BD5" w:rsidP="00C02478">
      <w:pPr>
        <w:spacing w:after="0"/>
        <w:ind w:firstLine="708"/>
        <w:jc w:val="both"/>
        <w:rPr>
          <w:rFonts w:ascii="Times New Roman" w:hAnsi="Times New Roman" w:cs="Times New Roman"/>
        </w:rPr>
      </w:pPr>
      <w:r w:rsidRPr="00E61E62">
        <w:rPr>
          <w:rFonts w:ascii="Times New Roman" w:hAnsi="Times New Roman" w:cs="Times New Roman"/>
        </w:rPr>
        <w:t xml:space="preserve">Sídlo: </w:t>
      </w:r>
      <w:r w:rsidRPr="00E61E62">
        <w:rPr>
          <w:rFonts w:ascii="Times New Roman" w:hAnsi="Times New Roman" w:cs="Times New Roman"/>
        </w:rPr>
        <w:tab/>
      </w:r>
      <w:r w:rsidRPr="00E61E62">
        <w:rPr>
          <w:rFonts w:ascii="Times New Roman" w:hAnsi="Times New Roman" w:cs="Times New Roman"/>
        </w:rPr>
        <w:tab/>
      </w:r>
      <w:r w:rsidRPr="00E61E62">
        <w:rPr>
          <w:rFonts w:ascii="Times New Roman" w:hAnsi="Times New Roman" w:cs="Times New Roman"/>
        </w:rPr>
        <w:tab/>
      </w:r>
      <w:r w:rsidR="00507337" w:rsidRPr="00507337">
        <w:rPr>
          <w:rFonts w:ascii="Times New Roman" w:hAnsi="Times New Roman" w:cs="Times New Roman"/>
          <w:highlight w:val="yellow"/>
        </w:rPr>
        <w:t>…</w:t>
      </w:r>
    </w:p>
    <w:p w14:paraId="2EB50E28" w14:textId="0A02E86F" w:rsidR="00327BD5" w:rsidRPr="00E61E62" w:rsidRDefault="00507337" w:rsidP="00507337">
      <w:pPr>
        <w:spacing w:after="0"/>
        <w:jc w:val="both"/>
        <w:rPr>
          <w:rFonts w:ascii="Times New Roman" w:hAnsi="Times New Roman" w:cs="Times New Roman"/>
        </w:rPr>
      </w:pPr>
      <w:r>
        <w:rPr>
          <w:rFonts w:ascii="Times New Roman" w:hAnsi="Times New Roman" w:cs="Times New Roman"/>
        </w:rPr>
        <w:tab/>
      </w:r>
      <w:r w:rsidR="00327BD5" w:rsidRPr="00E61E62">
        <w:rPr>
          <w:rFonts w:ascii="Times New Roman" w:hAnsi="Times New Roman" w:cs="Times New Roman"/>
        </w:rPr>
        <w:t>IČO:</w:t>
      </w:r>
      <w:r>
        <w:rPr>
          <w:rFonts w:ascii="Times New Roman" w:hAnsi="Times New Roman" w:cs="Times New Roman"/>
        </w:rPr>
        <w:tab/>
      </w:r>
      <w:r>
        <w:rPr>
          <w:rFonts w:ascii="Times New Roman" w:hAnsi="Times New Roman" w:cs="Times New Roman"/>
        </w:rPr>
        <w:tab/>
      </w:r>
      <w:r w:rsidR="00327BD5" w:rsidRPr="00E61E62">
        <w:rPr>
          <w:rFonts w:ascii="Times New Roman" w:hAnsi="Times New Roman" w:cs="Times New Roman"/>
        </w:rPr>
        <w:tab/>
      </w:r>
      <w:r w:rsidRPr="00507337">
        <w:rPr>
          <w:rFonts w:ascii="Times New Roman" w:hAnsi="Times New Roman" w:cs="Times New Roman"/>
          <w:highlight w:val="yellow"/>
        </w:rPr>
        <w:t>…</w:t>
      </w:r>
    </w:p>
    <w:p w14:paraId="72ECCF33" w14:textId="2C9BAE5C" w:rsidR="00327BD5" w:rsidRPr="00E61E62" w:rsidRDefault="00327BD5" w:rsidP="00507337">
      <w:pPr>
        <w:spacing w:after="0"/>
        <w:ind w:firstLine="708"/>
        <w:jc w:val="both"/>
        <w:rPr>
          <w:rFonts w:ascii="Times New Roman" w:hAnsi="Times New Roman" w:cs="Times New Roman"/>
        </w:rPr>
      </w:pPr>
      <w:r w:rsidRPr="00E61E62">
        <w:rPr>
          <w:rFonts w:ascii="Times New Roman" w:hAnsi="Times New Roman" w:cs="Times New Roman"/>
        </w:rPr>
        <w:t>DIČ:</w:t>
      </w:r>
      <w:r w:rsidR="00507337">
        <w:rPr>
          <w:rFonts w:ascii="Times New Roman" w:hAnsi="Times New Roman" w:cs="Times New Roman"/>
        </w:rPr>
        <w:tab/>
      </w:r>
      <w:r w:rsidR="00507337">
        <w:rPr>
          <w:rFonts w:ascii="Times New Roman" w:hAnsi="Times New Roman" w:cs="Times New Roman"/>
        </w:rPr>
        <w:tab/>
      </w:r>
      <w:r w:rsidRPr="00E61E62">
        <w:rPr>
          <w:rFonts w:ascii="Times New Roman" w:hAnsi="Times New Roman" w:cs="Times New Roman"/>
        </w:rPr>
        <w:tab/>
      </w:r>
      <w:r w:rsidR="00507337" w:rsidRPr="00507337">
        <w:rPr>
          <w:rFonts w:ascii="Times New Roman" w:hAnsi="Times New Roman" w:cs="Times New Roman"/>
          <w:highlight w:val="yellow"/>
        </w:rPr>
        <w:t>…</w:t>
      </w:r>
    </w:p>
    <w:p w14:paraId="01D5B9FD" w14:textId="6B7CD690" w:rsidR="00327BD5" w:rsidRPr="00E61E62" w:rsidRDefault="00327BD5" w:rsidP="00C02478">
      <w:pPr>
        <w:spacing w:after="0"/>
        <w:ind w:firstLine="708"/>
        <w:jc w:val="both"/>
        <w:rPr>
          <w:rFonts w:ascii="Times New Roman" w:hAnsi="Times New Roman" w:cs="Times New Roman"/>
        </w:rPr>
      </w:pPr>
      <w:r w:rsidRPr="00E61E62">
        <w:rPr>
          <w:rFonts w:ascii="Times New Roman" w:hAnsi="Times New Roman" w:cs="Times New Roman"/>
        </w:rPr>
        <w:t xml:space="preserve">Bankovní spojení: </w:t>
      </w:r>
      <w:r w:rsidRPr="00E61E62">
        <w:rPr>
          <w:rFonts w:ascii="Times New Roman" w:hAnsi="Times New Roman" w:cs="Times New Roman"/>
        </w:rPr>
        <w:tab/>
      </w:r>
      <w:r w:rsidR="00507337" w:rsidRPr="00507337">
        <w:rPr>
          <w:rFonts w:ascii="Times New Roman" w:hAnsi="Times New Roman" w:cs="Times New Roman"/>
          <w:highlight w:val="yellow"/>
        </w:rPr>
        <w:t>…</w:t>
      </w:r>
    </w:p>
    <w:p w14:paraId="7F4CC618" w14:textId="2F4035AB" w:rsidR="00327BD5" w:rsidRPr="00E61E62" w:rsidRDefault="00A12372" w:rsidP="00C02478">
      <w:pPr>
        <w:spacing w:after="0"/>
        <w:ind w:firstLine="708"/>
        <w:jc w:val="both"/>
        <w:rPr>
          <w:rFonts w:ascii="Times New Roman" w:hAnsi="Times New Roman" w:cs="Times New Roman"/>
        </w:rPr>
      </w:pPr>
      <w:r>
        <w:rPr>
          <w:rFonts w:ascii="Times New Roman" w:hAnsi="Times New Roman" w:cs="Times New Roman"/>
        </w:rPr>
        <w:t>zastoupen</w:t>
      </w:r>
      <w:r w:rsidR="00327BD5" w:rsidRPr="00E61E62">
        <w:rPr>
          <w:rFonts w:ascii="Times New Roman" w:hAnsi="Times New Roman" w:cs="Times New Roman"/>
        </w:rPr>
        <w:t>:</w:t>
      </w:r>
      <w:r w:rsidR="00327BD5" w:rsidRPr="00E61E62">
        <w:rPr>
          <w:rFonts w:ascii="Times New Roman" w:hAnsi="Times New Roman" w:cs="Times New Roman"/>
        </w:rPr>
        <w:tab/>
      </w:r>
      <w:r w:rsidR="00327BD5" w:rsidRPr="00E61E62">
        <w:rPr>
          <w:rFonts w:ascii="Times New Roman" w:hAnsi="Times New Roman" w:cs="Times New Roman"/>
        </w:rPr>
        <w:tab/>
      </w:r>
      <w:r w:rsidR="00507337" w:rsidRPr="00507337">
        <w:rPr>
          <w:rFonts w:ascii="Times New Roman" w:hAnsi="Times New Roman" w:cs="Times New Roman"/>
          <w:highlight w:val="yellow"/>
        </w:rPr>
        <w:t>…</w:t>
      </w:r>
    </w:p>
    <w:p w14:paraId="3F5886D9" w14:textId="0D441F27" w:rsidR="00327BD5" w:rsidRPr="00E61E62" w:rsidRDefault="00327BD5" w:rsidP="000A35DA">
      <w:pPr>
        <w:spacing w:after="0"/>
        <w:ind w:left="708"/>
        <w:jc w:val="both"/>
        <w:rPr>
          <w:rFonts w:ascii="Times New Roman" w:hAnsi="Times New Roman" w:cs="Times New Roman"/>
          <w:smallCaps/>
        </w:rPr>
      </w:pPr>
      <w:r w:rsidRPr="00E61E62">
        <w:rPr>
          <w:rFonts w:ascii="Times New Roman" w:hAnsi="Times New Roman" w:cs="Times New Roman"/>
        </w:rPr>
        <w:t>Společnost je zapsána v obchodním rejstříku vedeném u Krajského soudu v</w:t>
      </w:r>
      <w:r w:rsidR="00F252A4">
        <w:rPr>
          <w:rFonts w:ascii="Times New Roman" w:hAnsi="Times New Roman" w:cs="Times New Roman"/>
        </w:rPr>
        <w:t xml:space="preserve"> </w:t>
      </w:r>
      <w:proofErr w:type="gramStart"/>
      <w:r w:rsidR="00507337" w:rsidRPr="00507337">
        <w:rPr>
          <w:rFonts w:ascii="Times New Roman" w:hAnsi="Times New Roman" w:cs="Times New Roman"/>
          <w:highlight w:val="yellow"/>
        </w:rPr>
        <w:t>…</w:t>
      </w:r>
      <w:r w:rsidRPr="00E61E62">
        <w:rPr>
          <w:rFonts w:ascii="Times New Roman" w:hAnsi="Times New Roman" w:cs="Times New Roman"/>
        </w:rPr>
        <w:t> ,</w:t>
      </w:r>
      <w:proofErr w:type="gramEnd"/>
      <w:r w:rsidRPr="00E61E62">
        <w:rPr>
          <w:rFonts w:ascii="Times New Roman" w:hAnsi="Times New Roman" w:cs="Times New Roman"/>
        </w:rPr>
        <w:t xml:space="preserve"> oddíl</w:t>
      </w:r>
      <w:r w:rsidR="00F252A4">
        <w:rPr>
          <w:rFonts w:ascii="Times New Roman" w:hAnsi="Times New Roman" w:cs="Times New Roman"/>
        </w:rPr>
        <w:t xml:space="preserve"> </w:t>
      </w:r>
      <w:r w:rsidR="00507337" w:rsidRPr="00507337">
        <w:rPr>
          <w:rFonts w:ascii="Times New Roman" w:hAnsi="Times New Roman" w:cs="Times New Roman"/>
          <w:highlight w:val="yellow"/>
        </w:rPr>
        <w:t>…</w:t>
      </w:r>
      <w:r w:rsidRPr="00E61E62">
        <w:rPr>
          <w:rFonts w:ascii="Times New Roman" w:hAnsi="Times New Roman" w:cs="Times New Roman"/>
        </w:rPr>
        <w:t>, vložka</w:t>
      </w:r>
      <w:r w:rsidR="00F252A4">
        <w:rPr>
          <w:rFonts w:ascii="Times New Roman" w:hAnsi="Times New Roman" w:cs="Times New Roman"/>
        </w:rPr>
        <w:t xml:space="preserve"> </w:t>
      </w:r>
      <w:r w:rsidR="00507337" w:rsidRPr="00507337">
        <w:rPr>
          <w:rFonts w:ascii="Times New Roman" w:hAnsi="Times New Roman" w:cs="Times New Roman"/>
          <w:highlight w:val="yellow"/>
        </w:rPr>
        <w:t>…</w:t>
      </w:r>
    </w:p>
    <w:p w14:paraId="423A149D" w14:textId="77777777" w:rsidR="00327BD5" w:rsidRDefault="00327BD5" w:rsidP="00327BD5">
      <w:pPr>
        <w:spacing w:after="0"/>
        <w:jc w:val="both"/>
        <w:rPr>
          <w:rFonts w:ascii="Times New Roman" w:hAnsi="Times New Roman" w:cs="Times New Roman"/>
        </w:rPr>
      </w:pPr>
    </w:p>
    <w:p w14:paraId="4935A673" w14:textId="77777777" w:rsidR="00327BD5" w:rsidRDefault="00327BD5" w:rsidP="00327BD5">
      <w:pPr>
        <w:jc w:val="both"/>
        <w:rPr>
          <w:rFonts w:ascii="Times New Roman" w:hAnsi="Times New Roman" w:cs="Times New Roman"/>
        </w:rPr>
      </w:pPr>
      <w:r w:rsidRPr="00E61E62">
        <w:rPr>
          <w:rFonts w:ascii="Times New Roman" w:hAnsi="Times New Roman" w:cs="Times New Roman"/>
        </w:rPr>
        <w:t>/dále jen zhotovitel/</w:t>
      </w:r>
    </w:p>
    <w:p w14:paraId="0094A9D4" w14:textId="6D0FB69C" w:rsidR="00087F73" w:rsidRDefault="00087F73" w:rsidP="00CC6FEC">
      <w:pPr>
        <w:pStyle w:val="Bezmezer"/>
        <w:ind w:left="705" w:hanging="705"/>
        <w:jc w:val="both"/>
      </w:pPr>
      <w:r>
        <w:t>1.3</w:t>
      </w:r>
      <w:r>
        <w:tab/>
        <w:t>Ve vzájemném styku obou smluvních stran kromě zástu</w:t>
      </w:r>
      <w:r w:rsidR="00F547C3">
        <w:t>p</w:t>
      </w:r>
      <w:r>
        <w:t>ců uvedených v bodě 1.1 a jsou při operativním technickém řízení činností při realizaci díla, při potvrzování zápisů o</w:t>
      </w:r>
      <w:r w:rsidR="00D10215">
        <w:t> </w:t>
      </w:r>
      <w:r>
        <w:t>splnění podmínek pro uvolňování záloh, odsouhlasení faktur nebo jiných podkladů pro placení, potvrzování zápisů o předání a převzetí díla nebo jeho součásti zmocněni jednat za:</w:t>
      </w:r>
    </w:p>
    <w:p w14:paraId="2576AC55" w14:textId="60E8F26A" w:rsidR="00087F73" w:rsidRDefault="00087F73" w:rsidP="00087F73">
      <w:pPr>
        <w:pStyle w:val="Bezmezer"/>
        <w:ind w:left="708" w:firstLine="708"/>
      </w:pPr>
      <w:r>
        <w:t>- zhotovitele</w:t>
      </w:r>
    </w:p>
    <w:p w14:paraId="5961263A" w14:textId="4C9578B0" w:rsidR="00087F73" w:rsidRDefault="00087F73" w:rsidP="00087F73">
      <w:pPr>
        <w:pStyle w:val="Bezmezer"/>
        <w:ind w:left="708" w:firstLine="708"/>
      </w:pPr>
      <w:r>
        <w:t>- objednatele:</w:t>
      </w:r>
      <w:r>
        <w:tab/>
        <w:t>Ing. Martin Křižan, vedoucí odboru IaÚ</w:t>
      </w:r>
    </w:p>
    <w:p w14:paraId="295D23AA" w14:textId="1D43C950" w:rsidR="00087F73" w:rsidRDefault="00087F73" w:rsidP="00087F73">
      <w:pPr>
        <w:pStyle w:val="Bezmezer"/>
        <w:ind w:left="2832" w:firstLine="3"/>
      </w:pPr>
      <w:r w:rsidRPr="00E52FD8">
        <w:t>Ing. Anna Janečková (dále jen jako „technický dozor objednatele“ nebo „TDO“)</w:t>
      </w:r>
    </w:p>
    <w:p w14:paraId="0F21170D" w14:textId="13C475EB" w:rsidR="00087F73" w:rsidRDefault="00087F73" w:rsidP="00327BD5">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4338A23B" w14:textId="727C846E" w:rsidR="00087F73" w:rsidRDefault="00087F73" w:rsidP="00E03232">
      <w:pPr>
        <w:ind w:left="705" w:hanging="705"/>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r>
      <w:r w:rsidR="00E03232">
        <w:rPr>
          <w:rFonts w:ascii="Times New Roman" w:hAnsi="Times New Roman" w:cs="Times New Roman"/>
        </w:rPr>
        <w:tab/>
      </w:r>
      <w:r>
        <w:rPr>
          <w:rFonts w:ascii="Times New Roman" w:hAnsi="Times New Roman" w:cs="Times New Roman"/>
        </w:rPr>
        <w:t xml:space="preserve">Zmocnění k jednání dle čl. 1.3. trvá až do písemného sdělení o změně v zastoupení s účinností od okamžiku, kdy byl druhé straně předložen </w:t>
      </w:r>
      <w:r w:rsidR="00F252A4">
        <w:rPr>
          <w:rFonts w:ascii="Times New Roman" w:hAnsi="Times New Roman" w:cs="Times New Roman"/>
        </w:rPr>
        <w:t>nebo do naplnění předmětu smlouvy.</w:t>
      </w:r>
    </w:p>
    <w:p w14:paraId="2A3F5455" w14:textId="77777777" w:rsidR="00327BD5" w:rsidRPr="00E61E62" w:rsidRDefault="00327BD5" w:rsidP="00327BD5">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PŘEDMĚT SMLOUVY</w:t>
      </w:r>
    </w:p>
    <w:p w14:paraId="5EE00227" w14:textId="62CC23F2" w:rsidR="008D3CC6" w:rsidRDefault="00327BD5" w:rsidP="008D3CC6">
      <w:pPr>
        <w:pStyle w:val="Odstavecseseznamem"/>
        <w:numPr>
          <w:ilvl w:val="1"/>
          <w:numId w:val="1"/>
        </w:numPr>
        <w:ind w:left="709" w:hanging="709"/>
        <w:contextualSpacing w:val="0"/>
        <w:jc w:val="both"/>
        <w:rPr>
          <w:rFonts w:ascii="Times New Roman" w:hAnsi="Times New Roman" w:cs="Times New Roman"/>
        </w:rPr>
      </w:pPr>
      <w:r w:rsidRPr="00327BD5">
        <w:rPr>
          <w:rFonts w:ascii="Times New Roman" w:hAnsi="Times New Roman" w:cs="Times New Roman"/>
        </w:rPr>
        <w:t xml:space="preserve">Předmětem této </w:t>
      </w:r>
      <w:r w:rsidR="008D3CC6">
        <w:rPr>
          <w:rFonts w:ascii="Times New Roman" w:hAnsi="Times New Roman" w:cs="Times New Roman"/>
        </w:rPr>
        <w:t>rámcové s</w:t>
      </w:r>
      <w:r w:rsidRPr="00327BD5">
        <w:rPr>
          <w:rFonts w:ascii="Times New Roman" w:hAnsi="Times New Roman" w:cs="Times New Roman"/>
        </w:rPr>
        <w:t>mlouvy</w:t>
      </w:r>
      <w:r w:rsidR="008D3CC6">
        <w:rPr>
          <w:rFonts w:ascii="Times New Roman" w:hAnsi="Times New Roman" w:cs="Times New Roman"/>
        </w:rPr>
        <w:t xml:space="preserve"> (dále také jako „Smlouva“)</w:t>
      </w:r>
      <w:r w:rsidRPr="00327BD5">
        <w:rPr>
          <w:rFonts w:ascii="Times New Roman" w:hAnsi="Times New Roman" w:cs="Times New Roman"/>
        </w:rPr>
        <w:t xml:space="preserve"> je závazek zhotovitele na svůj náklad a nebezpečí provést pro objednatele dílo</w:t>
      </w:r>
      <w:r w:rsidR="008D3CC6">
        <w:rPr>
          <w:rFonts w:ascii="Times New Roman" w:hAnsi="Times New Roman" w:cs="Times New Roman"/>
        </w:rPr>
        <w:t xml:space="preserve">, </w:t>
      </w:r>
      <w:r w:rsidR="007209B8">
        <w:rPr>
          <w:rFonts w:ascii="Times New Roman" w:hAnsi="Times New Roman" w:cs="Times New Roman"/>
        </w:rPr>
        <w:t>a to</w:t>
      </w:r>
      <w:r w:rsidR="008D3CC6">
        <w:rPr>
          <w:rFonts w:ascii="Times New Roman" w:hAnsi="Times New Roman" w:cs="Times New Roman"/>
        </w:rPr>
        <w:t xml:space="preserve"> na základě dílčích objednávek </w:t>
      </w:r>
      <w:r w:rsidRPr="00327BD5">
        <w:rPr>
          <w:rFonts w:ascii="Times New Roman" w:hAnsi="Times New Roman" w:cs="Times New Roman"/>
        </w:rPr>
        <w:t xml:space="preserve">tak, jak je specifikováno touto Smlouvou včetně jejích příloh. Objednatel se zavazuje zhotoviteli za </w:t>
      </w:r>
      <w:r w:rsidRPr="00327BD5">
        <w:rPr>
          <w:rFonts w:ascii="Times New Roman" w:hAnsi="Times New Roman" w:cs="Times New Roman"/>
        </w:rPr>
        <w:lastRenderedPageBreak/>
        <w:t>provedené dílo zaplatit níže sjednanou cenu díla, a to za podmínek a ve lhůtách sjednaných v</w:t>
      </w:r>
      <w:r w:rsidR="00D10215">
        <w:rPr>
          <w:rFonts w:ascii="Times New Roman" w:hAnsi="Times New Roman" w:cs="Times New Roman"/>
        </w:rPr>
        <w:t> </w:t>
      </w:r>
      <w:r w:rsidRPr="00327BD5">
        <w:rPr>
          <w:rFonts w:ascii="Times New Roman" w:hAnsi="Times New Roman" w:cs="Times New Roman"/>
        </w:rPr>
        <w:t>této Smlouvě</w:t>
      </w:r>
      <w:r w:rsidR="008D3CC6">
        <w:rPr>
          <w:rFonts w:ascii="Times New Roman" w:hAnsi="Times New Roman" w:cs="Times New Roman"/>
        </w:rPr>
        <w:t>.</w:t>
      </w:r>
    </w:p>
    <w:p w14:paraId="74C822F2" w14:textId="3072A7FA" w:rsidR="00E4112C" w:rsidRPr="0076173F" w:rsidRDefault="00E4112C" w:rsidP="00256C40">
      <w:pPr>
        <w:pStyle w:val="Odstavecseseznamem"/>
        <w:numPr>
          <w:ilvl w:val="1"/>
          <w:numId w:val="1"/>
        </w:numPr>
        <w:ind w:left="709" w:hanging="709"/>
        <w:contextualSpacing w:val="0"/>
        <w:jc w:val="both"/>
        <w:rPr>
          <w:rFonts w:ascii="Times New Roman" w:hAnsi="Times New Roman" w:cs="Times New Roman"/>
        </w:rPr>
      </w:pPr>
      <w:r w:rsidRPr="00CD0346">
        <w:rPr>
          <w:rFonts w:ascii="Times New Roman" w:hAnsi="Times New Roman" w:cs="Times New Roman"/>
        </w:rPr>
        <w:t xml:space="preserve">Zhotovitel se zavazuje provést pro objednatele dílo „Vodorovné dopravní značení v Hodoníně“ v rozsahu, </w:t>
      </w:r>
      <w:r w:rsidR="00956B66">
        <w:rPr>
          <w:rFonts w:ascii="Times New Roman" w:hAnsi="Times New Roman" w:cs="Times New Roman"/>
        </w:rPr>
        <w:t>dle fakturačního položkového rozpočtu</w:t>
      </w:r>
      <w:r w:rsidR="00256C40">
        <w:rPr>
          <w:rFonts w:ascii="Times New Roman" w:hAnsi="Times New Roman" w:cs="Times New Roman"/>
        </w:rPr>
        <w:t xml:space="preserve"> viz příloha č.2. </w:t>
      </w:r>
      <w:r w:rsidRPr="0076173F">
        <w:rPr>
          <w:rFonts w:ascii="Times New Roman" w:hAnsi="Times New Roman" w:cs="Times New Roman"/>
        </w:rPr>
        <w:t>Objednatel se zavazuje řádně provedené dílo převzít a uhradit za provedení díla sjednanou cenu. Zhotovitel se zavazuje, že</w:t>
      </w:r>
      <w:r w:rsidR="00D10215">
        <w:rPr>
          <w:rFonts w:ascii="Times New Roman" w:hAnsi="Times New Roman" w:cs="Times New Roman"/>
        </w:rPr>
        <w:t> </w:t>
      </w:r>
      <w:r w:rsidRPr="0076173F">
        <w:rPr>
          <w:rFonts w:ascii="Times New Roman" w:hAnsi="Times New Roman" w:cs="Times New Roman"/>
        </w:rPr>
        <w:t xml:space="preserve">dílo bude provedeno a bude odpovídat platným českým normám a předpisům, včetně dodání seznamu skutečně provedeného VDZ. Zhotovitel prohlašuje, že si prostudoval podklady sloužící k realizaci díla dle této smlouvy včetně aktů orgánů státní správy a prohlašuje, že na základě těchto podkladů lze řádně provést smluvené dílo.  </w:t>
      </w:r>
    </w:p>
    <w:p w14:paraId="186EE323" w14:textId="3C723602" w:rsidR="00E4112C" w:rsidRPr="00F252A4" w:rsidRDefault="00E4112C" w:rsidP="00F252A4">
      <w:pPr>
        <w:pStyle w:val="Odstavecseseznamem"/>
        <w:numPr>
          <w:ilvl w:val="1"/>
          <w:numId w:val="1"/>
        </w:numPr>
        <w:ind w:left="709" w:hanging="709"/>
        <w:contextualSpacing w:val="0"/>
        <w:jc w:val="both"/>
        <w:rPr>
          <w:rFonts w:ascii="Times New Roman" w:hAnsi="Times New Roman" w:cs="Times New Roman"/>
        </w:rPr>
      </w:pPr>
      <w:r w:rsidRPr="00CD0346">
        <w:rPr>
          <w:rFonts w:ascii="Times New Roman" w:hAnsi="Times New Roman" w:cs="Times New Roman"/>
        </w:rPr>
        <w:t xml:space="preserve">Dle dohody smluvních stran je předmětem díla provedení vodorovného dopravního značení na místních komunikacích a parkovištích města Hodonína v cenách podle </w:t>
      </w:r>
      <w:r w:rsidR="00E52FD8" w:rsidRPr="004C7F7A">
        <w:rPr>
          <w:rFonts w:ascii="Times New Roman" w:hAnsi="Times New Roman" w:cs="Times New Roman"/>
        </w:rPr>
        <w:t>fakturačního rozpočtu</w:t>
      </w:r>
      <w:r w:rsidRPr="004C7F7A">
        <w:rPr>
          <w:rFonts w:ascii="Times New Roman" w:hAnsi="Times New Roman" w:cs="Times New Roman"/>
          <w:strike/>
        </w:rPr>
        <w:t>.</w:t>
      </w:r>
      <w:r w:rsidRPr="00CD0346">
        <w:rPr>
          <w:rFonts w:ascii="Times New Roman" w:hAnsi="Times New Roman" w:cs="Times New Roman"/>
        </w:rPr>
        <w:t xml:space="preserve"> Předmětem díla je dále dodání seznamů skutečného provedení VDZ s uvedením plochy u</w:t>
      </w:r>
      <w:r w:rsidR="00D10215">
        <w:rPr>
          <w:rFonts w:ascii="Times New Roman" w:hAnsi="Times New Roman" w:cs="Times New Roman"/>
        </w:rPr>
        <w:t> </w:t>
      </w:r>
      <w:r w:rsidRPr="00CD0346">
        <w:rPr>
          <w:rFonts w:ascii="Times New Roman" w:hAnsi="Times New Roman" w:cs="Times New Roman"/>
        </w:rPr>
        <w:t xml:space="preserve">každého z provedených prvků, stavebního deníku, certifikátů a prohlášení o shodě k použitým barvám. </w:t>
      </w:r>
    </w:p>
    <w:p w14:paraId="04E16654" w14:textId="71CA7ADB" w:rsidR="00E4112C" w:rsidRPr="00F252A4" w:rsidRDefault="00E4112C" w:rsidP="00F252A4">
      <w:pPr>
        <w:pStyle w:val="Odstavecseseznamem"/>
        <w:numPr>
          <w:ilvl w:val="1"/>
          <w:numId w:val="1"/>
        </w:numPr>
        <w:ind w:left="709" w:hanging="709"/>
        <w:contextualSpacing w:val="0"/>
        <w:jc w:val="both"/>
        <w:rPr>
          <w:rFonts w:ascii="Times New Roman" w:hAnsi="Times New Roman" w:cs="Times New Roman"/>
        </w:rPr>
      </w:pPr>
      <w:r w:rsidRPr="00CD0346">
        <w:rPr>
          <w:rFonts w:ascii="Times New Roman" w:hAnsi="Times New Roman" w:cs="Times New Roman"/>
        </w:rPr>
        <w:t>Předmětem smlouvy je dále zabezpečení dopravní obslužnosti a přístupů do okolních objektů a</w:t>
      </w:r>
      <w:r w:rsidR="00D10215">
        <w:rPr>
          <w:rFonts w:ascii="Times New Roman" w:hAnsi="Times New Roman" w:cs="Times New Roman"/>
        </w:rPr>
        <w:t> </w:t>
      </w:r>
      <w:r w:rsidRPr="00CD0346">
        <w:rPr>
          <w:rFonts w:ascii="Times New Roman" w:hAnsi="Times New Roman" w:cs="Times New Roman"/>
        </w:rPr>
        <w:t>pozemků při realizaci díla, a dále projednání a provedení dopravního značení k potřebným dopravním omezením, jeho údržba, přemísťování po dobu realizace díla a následné odstranění po předání díla.</w:t>
      </w:r>
    </w:p>
    <w:p w14:paraId="6BFA9370" w14:textId="440E9F96" w:rsidR="00ED769C" w:rsidRDefault="00ED769C" w:rsidP="00327BD5">
      <w:pPr>
        <w:pStyle w:val="Odstavecseseznamem"/>
        <w:numPr>
          <w:ilvl w:val="1"/>
          <w:numId w:val="1"/>
        </w:numPr>
        <w:ind w:left="709" w:hanging="709"/>
        <w:contextualSpacing w:val="0"/>
        <w:jc w:val="both"/>
        <w:rPr>
          <w:rFonts w:ascii="Times New Roman" w:hAnsi="Times New Roman" w:cs="Times New Roman"/>
        </w:rPr>
      </w:pPr>
      <w:r>
        <w:rPr>
          <w:rFonts w:ascii="Times New Roman" w:hAnsi="Times New Roman" w:cs="Times New Roman"/>
        </w:rPr>
        <w:t xml:space="preserve">Smluvní strany se dohodly, že dílo bude zhotovitelem prováděno pro objednatele po dílčích částech, jejichž bližší určení vymezí objednatel vždy v jednotlivých </w:t>
      </w:r>
      <w:r w:rsidR="00461A75">
        <w:rPr>
          <w:rFonts w:ascii="Times New Roman" w:hAnsi="Times New Roman" w:cs="Times New Roman"/>
        </w:rPr>
        <w:t>dílčích objednávkách</w:t>
      </w:r>
      <w:r>
        <w:rPr>
          <w:rFonts w:ascii="Times New Roman" w:hAnsi="Times New Roman" w:cs="Times New Roman"/>
        </w:rPr>
        <w:t>.</w:t>
      </w:r>
    </w:p>
    <w:p w14:paraId="12C527F2" w14:textId="2EB2C0E3" w:rsidR="00750EE6" w:rsidRPr="00750EE6" w:rsidRDefault="00ED769C" w:rsidP="00750EE6">
      <w:pPr>
        <w:pStyle w:val="Odstavecseseznamem"/>
        <w:numPr>
          <w:ilvl w:val="1"/>
          <w:numId w:val="1"/>
        </w:numPr>
        <w:ind w:left="709" w:hanging="709"/>
        <w:contextualSpacing w:val="0"/>
        <w:jc w:val="both"/>
        <w:rPr>
          <w:rFonts w:ascii="Times New Roman" w:hAnsi="Times New Roman" w:cs="Times New Roman"/>
        </w:rPr>
      </w:pPr>
      <w:r>
        <w:rPr>
          <w:rFonts w:ascii="Times New Roman" w:hAnsi="Times New Roman" w:cs="Times New Roman"/>
        </w:rPr>
        <w:t xml:space="preserve">Zhotovitel je povinen zajistit a provádět plnění předmětu této smlouvy, resp. </w:t>
      </w:r>
      <w:r w:rsidR="00F956A5">
        <w:rPr>
          <w:rFonts w:ascii="Times New Roman" w:hAnsi="Times New Roman" w:cs="Times New Roman"/>
        </w:rPr>
        <w:t>j</w:t>
      </w:r>
      <w:r>
        <w:rPr>
          <w:rFonts w:ascii="Times New Roman" w:hAnsi="Times New Roman" w:cs="Times New Roman"/>
        </w:rPr>
        <w:t xml:space="preserve">eho dílčí části na základě jednotlivých </w:t>
      </w:r>
      <w:r w:rsidR="00750EE6" w:rsidRPr="007E03FE">
        <w:rPr>
          <w:rFonts w:ascii="Times New Roman" w:hAnsi="Times New Roman" w:cs="Times New Roman"/>
          <w:b/>
          <w:bCs/>
        </w:rPr>
        <w:t>dílčích objednávek</w:t>
      </w:r>
      <w:r w:rsidR="00750EE6">
        <w:rPr>
          <w:rFonts w:ascii="Times New Roman" w:hAnsi="Times New Roman" w:cs="Times New Roman"/>
        </w:rPr>
        <w:t>.</w:t>
      </w:r>
      <w:r w:rsidR="00750EE6" w:rsidRPr="00750EE6">
        <w:rPr>
          <w:rFonts w:ascii="Times New Roman" w:hAnsi="Times New Roman" w:cs="Times New Roman"/>
        </w:rPr>
        <w:t xml:space="preserve"> Nezávazný vzor dílčí objednávky je přílohou č. </w:t>
      </w:r>
      <w:r w:rsidR="007825DE">
        <w:rPr>
          <w:rFonts w:ascii="Times New Roman" w:hAnsi="Times New Roman" w:cs="Times New Roman"/>
        </w:rPr>
        <w:t>1</w:t>
      </w:r>
      <w:r w:rsidR="00750EE6" w:rsidRPr="00750EE6">
        <w:rPr>
          <w:rFonts w:ascii="Times New Roman" w:hAnsi="Times New Roman" w:cs="Times New Roman"/>
        </w:rPr>
        <w:t xml:space="preserve"> této rámcové dohody.</w:t>
      </w:r>
    </w:p>
    <w:p w14:paraId="7C595F63" w14:textId="3B71F763" w:rsidR="00750EE6" w:rsidRPr="00750EE6" w:rsidRDefault="00750EE6" w:rsidP="00750EE6">
      <w:pPr>
        <w:pStyle w:val="Odstavecseseznamem"/>
        <w:numPr>
          <w:ilvl w:val="1"/>
          <w:numId w:val="1"/>
        </w:numPr>
        <w:ind w:left="709" w:hanging="709"/>
        <w:contextualSpacing w:val="0"/>
        <w:jc w:val="both"/>
        <w:rPr>
          <w:rFonts w:ascii="Times New Roman" w:hAnsi="Times New Roman" w:cs="Times New Roman"/>
        </w:rPr>
      </w:pPr>
      <w:r w:rsidRPr="00750EE6">
        <w:rPr>
          <w:rFonts w:ascii="Times New Roman" w:hAnsi="Times New Roman" w:cs="Times New Roman"/>
        </w:rPr>
        <w:t xml:space="preserve">Dílčí objednávky má právo za objednatele vystavovat </w:t>
      </w:r>
      <w:r w:rsidR="007D7639">
        <w:rPr>
          <w:rFonts w:ascii="Times New Roman" w:hAnsi="Times New Roman" w:cs="Times New Roman"/>
        </w:rPr>
        <w:t xml:space="preserve">TDO a </w:t>
      </w:r>
      <w:r w:rsidRPr="00750EE6">
        <w:rPr>
          <w:rFonts w:ascii="Times New Roman" w:hAnsi="Times New Roman" w:cs="Times New Roman"/>
        </w:rPr>
        <w:t xml:space="preserve">vedoucí odboru </w:t>
      </w:r>
      <w:r w:rsidR="00E4112C">
        <w:rPr>
          <w:rFonts w:ascii="Times New Roman" w:hAnsi="Times New Roman" w:cs="Times New Roman"/>
        </w:rPr>
        <w:t>investic a údržby</w:t>
      </w:r>
      <w:r w:rsidR="007825DE">
        <w:rPr>
          <w:rFonts w:ascii="Times New Roman" w:hAnsi="Times New Roman" w:cs="Times New Roman"/>
        </w:rPr>
        <w:t>.</w:t>
      </w:r>
    </w:p>
    <w:p w14:paraId="2BFA241B" w14:textId="34F58D64" w:rsidR="007D7639" w:rsidRDefault="00750EE6" w:rsidP="00D10215">
      <w:pPr>
        <w:pStyle w:val="Odstavecseseznamem"/>
        <w:numPr>
          <w:ilvl w:val="1"/>
          <w:numId w:val="1"/>
        </w:numPr>
        <w:spacing w:after="0"/>
        <w:ind w:left="709" w:hanging="709"/>
        <w:contextualSpacing w:val="0"/>
        <w:jc w:val="both"/>
        <w:rPr>
          <w:rFonts w:ascii="Times New Roman" w:hAnsi="Times New Roman" w:cs="Times New Roman"/>
        </w:rPr>
      </w:pPr>
      <w:r w:rsidRPr="00750EE6">
        <w:rPr>
          <w:rFonts w:ascii="Times New Roman" w:hAnsi="Times New Roman" w:cs="Times New Roman"/>
        </w:rPr>
        <w:t xml:space="preserve">Objednatel se zavazuje zaslat </w:t>
      </w:r>
      <w:r w:rsidR="00054652">
        <w:rPr>
          <w:rFonts w:ascii="Times New Roman" w:hAnsi="Times New Roman" w:cs="Times New Roman"/>
        </w:rPr>
        <w:t>zhotoviteli</w:t>
      </w:r>
      <w:r w:rsidRPr="00750EE6">
        <w:rPr>
          <w:rFonts w:ascii="Times New Roman" w:hAnsi="Times New Roman" w:cs="Times New Roman"/>
        </w:rPr>
        <w:t xml:space="preserve"> dílčí objednávku </w:t>
      </w:r>
      <w:r w:rsidR="007D7639">
        <w:rPr>
          <w:rFonts w:ascii="Times New Roman" w:hAnsi="Times New Roman" w:cs="Times New Roman"/>
        </w:rPr>
        <w:t>jedním z následujících způsobů:</w:t>
      </w:r>
    </w:p>
    <w:p w14:paraId="6A9E9808" w14:textId="77777777" w:rsidR="007D7639" w:rsidRDefault="00750EE6" w:rsidP="00D10215">
      <w:pPr>
        <w:pStyle w:val="Odstavecseseznamem"/>
        <w:numPr>
          <w:ilvl w:val="0"/>
          <w:numId w:val="12"/>
        </w:numPr>
        <w:spacing w:after="0"/>
        <w:contextualSpacing w:val="0"/>
        <w:jc w:val="both"/>
        <w:rPr>
          <w:rFonts w:ascii="Times New Roman" w:hAnsi="Times New Roman" w:cs="Times New Roman"/>
        </w:rPr>
      </w:pPr>
      <w:r w:rsidRPr="007E03FE">
        <w:rPr>
          <w:rFonts w:ascii="Times New Roman" w:hAnsi="Times New Roman" w:cs="Times New Roman"/>
        </w:rPr>
        <w:t xml:space="preserve">elektronickou poštou (e-mailem) na e-mailovou adresu kontaktních osob dodavatele; </w:t>
      </w:r>
    </w:p>
    <w:p w14:paraId="15454CBB" w14:textId="76B721F4" w:rsidR="00750EE6" w:rsidRPr="007E03FE" w:rsidRDefault="007D7639" w:rsidP="007D7639">
      <w:pPr>
        <w:pStyle w:val="Odstavecseseznamem"/>
        <w:numPr>
          <w:ilvl w:val="0"/>
          <w:numId w:val="12"/>
        </w:numPr>
        <w:contextualSpacing w:val="0"/>
        <w:jc w:val="both"/>
        <w:rPr>
          <w:rFonts w:ascii="Times New Roman" w:hAnsi="Times New Roman" w:cs="Times New Roman"/>
        </w:rPr>
      </w:pPr>
      <w:r>
        <w:rPr>
          <w:rFonts w:ascii="Times New Roman" w:hAnsi="Times New Roman" w:cs="Times New Roman"/>
        </w:rPr>
        <w:t>do datové schránky zhotovitele</w:t>
      </w:r>
    </w:p>
    <w:p w14:paraId="1E9D68AB" w14:textId="77777777" w:rsidR="00750EE6" w:rsidRPr="00750EE6" w:rsidRDefault="00750EE6" w:rsidP="00490C9A">
      <w:pPr>
        <w:pStyle w:val="Odstavecseseznamem"/>
        <w:numPr>
          <w:ilvl w:val="1"/>
          <w:numId w:val="1"/>
        </w:numPr>
        <w:spacing w:after="0"/>
        <w:ind w:left="709" w:hanging="709"/>
        <w:contextualSpacing w:val="0"/>
        <w:jc w:val="both"/>
        <w:rPr>
          <w:rFonts w:ascii="Times New Roman" w:hAnsi="Times New Roman" w:cs="Times New Roman"/>
        </w:rPr>
      </w:pPr>
      <w:r w:rsidRPr="00750EE6">
        <w:rPr>
          <w:rFonts w:ascii="Times New Roman" w:hAnsi="Times New Roman" w:cs="Times New Roman"/>
        </w:rPr>
        <w:t>Dílčí objednávka bude obsahovat:</w:t>
      </w:r>
    </w:p>
    <w:p w14:paraId="17C52D95" w14:textId="4FCCA7F1" w:rsidR="00750EE6" w:rsidRPr="00750EE6" w:rsidRDefault="00750EE6" w:rsidP="00490C9A">
      <w:pPr>
        <w:pStyle w:val="Odstavecseseznamem"/>
        <w:numPr>
          <w:ilvl w:val="0"/>
          <w:numId w:val="12"/>
        </w:numPr>
        <w:spacing w:after="0"/>
        <w:contextualSpacing w:val="0"/>
        <w:jc w:val="both"/>
        <w:rPr>
          <w:rFonts w:ascii="Times New Roman" w:hAnsi="Times New Roman" w:cs="Times New Roman"/>
        </w:rPr>
      </w:pPr>
      <w:r w:rsidRPr="00750EE6">
        <w:rPr>
          <w:rFonts w:ascii="Times New Roman" w:hAnsi="Times New Roman" w:cs="Times New Roman"/>
        </w:rPr>
        <w:t>popis (specifikaci) objednávaného plnění;</w:t>
      </w:r>
    </w:p>
    <w:p w14:paraId="02726F38" w14:textId="369AFD6C" w:rsidR="00750EE6" w:rsidRPr="00750EE6" w:rsidRDefault="00750EE6" w:rsidP="00490C9A">
      <w:pPr>
        <w:pStyle w:val="Odstavecseseznamem"/>
        <w:numPr>
          <w:ilvl w:val="0"/>
          <w:numId w:val="12"/>
        </w:numPr>
        <w:spacing w:after="0"/>
        <w:contextualSpacing w:val="0"/>
        <w:jc w:val="both"/>
        <w:rPr>
          <w:rFonts w:ascii="Times New Roman" w:hAnsi="Times New Roman" w:cs="Times New Roman"/>
        </w:rPr>
      </w:pPr>
      <w:r w:rsidRPr="00750EE6">
        <w:rPr>
          <w:rFonts w:ascii="Times New Roman" w:hAnsi="Times New Roman" w:cs="Times New Roman"/>
        </w:rPr>
        <w:t>místo realizace plnění;</w:t>
      </w:r>
    </w:p>
    <w:p w14:paraId="7B2172C2" w14:textId="4A5F5FAC" w:rsidR="00750EE6" w:rsidRDefault="00750EE6" w:rsidP="00490C9A">
      <w:pPr>
        <w:pStyle w:val="Odstavecseseznamem"/>
        <w:numPr>
          <w:ilvl w:val="0"/>
          <w:numId w:val="12"/>
        </w:numPr>
        <w:spacing w:after="0"/>
        <w:contextualSpacing w:val="0"/>
        <w:jc w:val="both"/>
        <w:rPr>
          <w:rFonts w:ascii="Times New Roman" w:hAnsi="Times New Roman" w:cs="Times New Roman"/>
        </w:rPr>
      </w:pPr>
      <w:r w:rsidRPr="00750EE6">
        <w:rPr>
          <w:rFonts w:ascii="Times New Roman" w:hAnsi="Times New Roman" w:cs="Times New Roman"/>
        </w:rPr>
        <w:t>termín, do kterého je nutno realizaci objednaného plnění splnit</w:t>
      </w:r>
    </w:p>
    <w:p w14:paraId="37717D99" w14:textId="77777777" w:rsidR="007E03FE" w:rsidRPr="00750EE6" w:rsidRDefault="007E03FE" w:rsidP="007E03FE">
      <w:pPr>
        <w:pStyle w:val="Odstavecseseznamem"/>
        <w:spacing w:after="0"/>
        <w:ind w:left="709"/>
        <w:contextualSpacing w:val="0"/>
        <w:jc w:val="both"/>
        <w:rPr>
          <w:rFonts w:ascii="Times New Roman" w:hAnsi="Times New Roman" w:cs="Times New Roman"/>
        </w:rPr>
      </w:pPr>
    </w:p>
    <w:p w14:paraId="24C4653F" w14:textId="61E043B1" w:rsidR="00750EE6" w:rsidRPr="00054652" w:rsidRDefault="00750EE6" w:rsidP="007E03FE">
      <w:pPr>
        <w:pStyle w:val="Odstavecseseznamem"/>
        <w:numPr>
          <w:ilvl w:val="1"/>
          <w:numId w:val="1"/>
        </w:numPr>
        <w:ind w:left="709" w:hanging="709"/>
        <w:contextualSpacing w:val="0"/>
        <w:jc w:val="both"/>
        <w:rPr>
          <w:rFonts w:ascii="Times New Roman" w:hAnsi="Times New Roman" w:cs="Times New Roman"/>
        </w:rPr>
      </w:pPr>
      <w:r w:rsidRPr="007D7639">
        <w:rPr>
          <w:rFonts w:ascii="Times New Roman" w:hAnsi="Times New Roman" w:cs="Times New Roman"/>
        </w:rPr>
        <w:t xml:space="preserve">Dodavatel se zavazuje nejpozději do </w:t>
      </w:r>
      <w:r w:rsidR="00F547C3" w:rsidRPr="007D7639">
        <w:rPr>
          <w:rFonts w:ascii="Times New Roman" w:hAnsi="Times New Roman" w:cs="Times New Roman"/>
        </w:rPr>
        <w:t>5</w:t>
      </w:r>
      <w:r w:rsidRPr="007D7639">
        <w:rPr>
          <w:rFonts w:ascii="Times New Roman" w:hAnsi="Times New Roman" w:cs="Times New Roman"/>
        </w:rPr>
        <w:t xml:space="preserve"> (</w:t>
      </w:r>
      <w:r w:rsidR="00F547C3" w:rsidRPr="007D7639">
        <w:rPr>
          <w:rFonts w:ascii="Times New Roman" w:hAnsi="Times New Roman" w:cs="Times New Roman"/>
        </w:rPr>
        <w:t>pěti</w:t>
      </w:r>
      <w:r w:rsidRPr="007D7639">
        <w:rPr>
          <w:rFonts w:ascii="Times New Roman" w:hAnsi="Times New Roman" w:cs="Times New Roman"/>
        </w:rPr>
        <w:t>) pracovních dnů</w:t>
      </w:r>
      <w:r w:rsidRPr="00054652">
        <w:rPr>
          <w:rFonts w:ascii="Times New Roman" w:hAnsi="Times New Roman" w:cs="Times New Roman"/>
        </w:rPr>
        <w:t xml:space="preserve"> ode dne obdržení dílčí objednávky její přijetí objednateli potvrdit. Dodavatel se zavazuje oznámit přijetí dílčí objednávky objednateli elektronickou poštou (e-mailem) na kontaktní e-mailové adresy objednatele;</w:t>
      </w:r>
    </w:p>
    <w:p w14:paraId="1D6CEF5D" w14:textId="256606AC" w:rsidR="00750EE6" w:rsidRPr="00F87F76" w:rsidRDefault="007E03FE" w:rsidP="00F87F76">
      <w:pPr>
        <w:pStyle w:val="Odstavecseseznamem"/>
        <w:numPr>
          <w:ilvl w:val="1"/>
          <w:numId w:val="1"/>
        </w:numPr>
        <w:ind w:left="709" w:hanging="709"/>
        <w:contextualSpacing w:val="0"/>
        <w:jc w:val="both"/>
        <w:rPr>
          <w:rFonts w:ascii="Times New Roman" w:hAnsi="Times New Roman" w:cs="Times New Roman"/>
        </w:rPr>
      </w:pPr>
      <w:r w:rsidRPr="00054652">
        <w:rPr>
          <w:rFonts w:ascii="Times New Roman" w:hAnsi="Times New Roman" w:cs="Times New Roman"/>
        </w:rPr>
        <w:t xml:space="preserve">Zhotovitel má právo navrhnout v návaznosti na aktuální kapacitu a možnost dodávek úpravu dílčí objednávky. Akceptace dílčí objednávky nebo návrh na její úpravy zhotovitel zašle vždy objednateli elektronicky. </w:t>
      </w:r>
      <w:r w:rsidR="00054652" w:rsidRPr="00054652">
        <w:rPr>
          <w:rFonts w:ascii="Times New Roman" w:hAnsi="Times New Roman" w:cs="Times New Roman"/>
        </w:rPr>
        <w:t>Úprava/změna dílčí objednávky podléhá schválení objednatelem</w:t>
      </w:r>
      <w:r w:rsidR="006136B4">
        <w:rPr>
          <w:rFonts w:ascii="Times New Roman" w:hAnsi="Times New Roman" w:cs="Times New Roman"/>
        </w:rPr>
        <w:t>;</w:t>
      </w:r>
      <w:r w:rsidR="00054652" w:rsidRPr="00054652">
        <w:rPr>
          <w:rFonts w:ascii="Times New Roman" w:hAnsi="Times New Roman" w:cs="Times New Roman"/>
        </w:rPr>
        <w:t xml:space="preserve"> bez tohoto schválení je závazná původně vystavená objednávka.</w:t>
      </w:r>
    </w:p>
    <w:p w14:paraId="4907B694" w14:textId="7D4F2957" w:rsidR="007E03FE" w:rsidRPr="007E03FE" w:rsidRDefault="007E03FE" w:rsidP="007E03FE">
      <w:pPr>
        <w:pStyle w:val="Odstavecseseznamem"/>
        <w:numPr>
          <w:ilvl w:val="1"/>
          <w:numId w:val="1"/>
        </w:numPr>
        <w:ind w:left="709" w:hanging="709"/>
        <w:contextualSpacing w:val="0"/>
        <w:jc w:val="both"/>
        <w:rPr>
          <w:rFonts w:ascii="Times New Roman" w:hAnsi="Times New Roman" w:cs="Times New Roman"/>
        </w:rPr>
      </w:pPr>
      <w:r w:rsidRPr="007E03FE">
        <w:rPr>
          <w:rFonts w:ascii="Times New Roman" w:hAnsi="Times New Roman" w:cs="Times New Roman"/>
        </w:rPr>
        <w:lastRenderedPageBreak/>
        <w:t xml:space="preserve">Porušení povinnosti </w:t>
      </w:r>
      <w:r w:rsidR="00FA73B3">
        <w:rPr>
          <w:rFonts w:ascii="Times New Roman" w:hAnsi="Times New Roman" w:cs="Times New Roman"/>
        </w:rPr>
        <w:t>zhotovitele</w:t>
      </w:r>
      <w:r w:rsidRPr="007E03FE">
        <w:rPr>
          <w:rFonts w:ascii="Times New Roman" w:hAnsi="Times New Roman" w:cs="Times New Roman"/>
        </w:rPr>
        <w:t xml:space="preserve"> potvrdit ve stanovené lhůtě přijetí dílčí objednávky nemá za následek zánik povinnosti </w:t>
      </w:r>
      <w:r w:rsidR="00FA73B3">
        <w:rPr>
          <w:rFonts w:ascii="Times New Roman" w:hAnsi="Times New Roman" w:cs="Times New Roman"/>
        </w:rPr>
        <w:t xml:space="preserve">zhotovitele </w:t>
      </w:r>
      <w:r w:rsidRPr="007E03FE">
        <w:rPr>
          <w:rFonts w:ascii="Times New Roman" w:hAnsi="Times New Roman" w:cs="Times New Roman"/>
        </w:rPr>
        <w:t xml:space="preserve">poskytnout objednateli plnění řádně a včas dle dílčí objednávky, má však za následek vznik práva na uplatnění smluvní pokuty. </w:t>
      </w:r>
    </w:p>
    <w:p w14:paraId="0672CAF7" w14:textId="48174842" w:rsidR="00DC1B92" w:rsidRDefault="00DC1B92" w:rsidP="00327BD5">
      <w:pPr>
        <w:pStyle w:val="Odstavecseseznamem"/>
        <w:numPr>
          <w:ilvl w:val="1"/>
          <w:numId w:val="1"/>
        </w:numPr>
        <w:ind w:left="709" w:hanging="709"/>
        <w:contextualSpacing w:val="0"/>
        <w:jc w:val="both"/>
        <w:rPr>
          <w:rFonts w:ascii="Times New Roman" w:hAnsi="Times New Roman" w:cs="Times New Roman"/>
        </w:rPr>
      </w:pPr>
      <w:r>
        <w:rPr>
          <w:rFonts w:ascii="Times New Roman" w:hAnsi="Times New Roman" w:cs="Times New Roman"/>
        </w:rPr>
        <w:t xml:space="preserve">Součástí díla </w:t>
      </w:r>
      <w:r w:rsidRPr="00DC1B92">
        <w:rPr>
          <w:rFonts w:ascii="Times New Roman" w:hAnsi="Times New Roman" w:cs="Times New Roman"/>
        </w:rPr>
        <w:t>jsou i práce v tomto článku smlouvy výslovně nespecifikované, které jsou však k</w:t>
      </w:r>
      <w:r w:rsidR="005531FE">
        <w:rPr>
          <w:rFonts w:ascii="Times New Roman" w:hAnsi="Times New Roman" w:cs="Times New Roman"/>
        </w:rPr>
        <w:t> </w:t>
      </w:r>
      <w:r w:rsidRPr="00DC1B92">
        <w:rPr>
          <w:rFonts w:ascii="Times New Roman" w:hAnsi="Times New Roman" w:cs="Times New Roman"/>
        </w:rPr>
        <w:t>řádnému provedení Díla nezbytné a o kterých zhotovitel vzhledem ke své kvalifikaci a</w:t>
      </w:r>
      <w:r w:rsidR="005531FE">
        <w:rPr>
          <w:rFonts w:ascii="Times New Roman" w:hAnsi="Times New Roman" w:cs="Times New Roman"/>
        </w:rPr>
        <w:t> </w:t>
      </w:r>
      <w:r w:rsidRPr="00DC1B92">
        <w:rPr>
          <w:rFonts w:ascii="Times New Roman" w:hAnsi="Times New Roman" w:cs="Times New Roman"/>
        </w:rPr>
        <w:t>zkušenostem měl nebo mohl vědět. Provedení těchto prací však v žádném případě nezvyšuje touto Smlouvou sjednanou cenu Díla.</w:t>
      </w:r>
    </w:p>
    <w:p w14:paraId="20AF85D9" w14:textId="74D70479" w:rsidR="00DC1B92" w:rsidRDefault="00DC1B92" w:rsidP="00327BD5">
      <w:pPr>
        <w:pStyle w:val="Odstavecseseznamem"/>
        <w:numPr>
          <w:ilvl w:val="1"/>
          <w:numId w:val="1"/>
        </w:numPr>
        <w:ind w:left="709" w:hanging="709"/>
        <w:contextualSpacing w:val="0"/>
        <w:jc w:val="both"/>
        <w:rPr>
          <w:rFonts w:ascii="Times New Roman" w:hAnsi="Times New Roman" w:cs="Times New Roman"/>
        </w:rPr>
      </w:pPr>
      <w:r w:rsidRPr="00DC1B92">
        <w:rPr>
          <w:rFonts w:ascii="Times New Roman" w:hAnsi="Times New Roman" w:cs="Times New Roman"/>
        </w:rPr>
        <w:t>Dílčí části díla budou dokládány při jejich předávání a převzetí zhotovitelem objednateli potřebnými platnými doklady, pokud je běžnou praxí jejich dodání (atesty, certifikáty, revizními zprávami atd.).</w:t>
      </w:r>
    </w:p>
    <w:p w14:paraId="14EEA538" w14:textId="4315997D" w:rsidR="007D7639" w:rsidRPr="009F70CF" w:rsidRDefault="00DC1B92" w:rsidP="007D7639">
      <w:pPr>
        <w:pStyle w:val="Odstavecseseznamem"/>
        <w:numPr>
          <w:ilvl w:val="0"/>
          <w:numId w:val="1"/>
        </w:numPr>
        <w:contextualSpacing w:val="0"/>
        <w:jc w:val="both"/>
        <w:rPr>
          <w:rFonts w:ascii="Times New Roman" w:hAnsi="Times New Roman" w:cs="Times New Roman"/>
          <w:b/>
        </w:rPr>
      </w:pPr>
      <w:r>
        <w:rPr>
          <w:rFonts w:ascii="Times New Roman" w:hAnsi="Times New Roman" w:cs="Times New Roman"/>
          <w:b/>
        </w:rPr>
        <w:t>DOBA</w:t>
      </w:r>
      <w:r w:rsidR="004361A0">
        <w:rPr>
          <w:rFonts w:ascii="Times New Roman" w:hAnsi="Times New Roman" w:cs="Times New Roman"/>
          <w:b/>
        </w:rPr>
        <w:t xml:space="preserve"> PLNĚNÍ</w:t>
      </w:r>
      <w:r>
        <w:rPr>
          <w:rFonts w:ascii="Times New Roman" w:hAnsi="Times New Roman" w:cs="Times New Roman"/>
          <w:b/>
        </w:rPr>
        <w:t xml:space="preserve"> A MÍSTO </w:t>
      </w:r>
      <w:r w:rsidR="004361A0">
        <w:rPr>
          <w:rFonts w:ascii="Times New Roman" w:hAnsi="Times New Roman" w:cs="Times New Roman"/>
          <w:b/>
        </w:rPr>
        <w:t>DODÁNÍ</w:t>
      </w:r>
      <w:r>
        <w:rPr>
          <w:rFonts w:ascii="Times New Roman" w:hAnsi="Times New Roman" w:cs="Times New Roman"/>
          <w:b/>
        </w:rPr>
        <w:t xml:space="preserve"> PŘEDMĚTU DÍLA</w:t>
      </w:r>
    </w:p>
    <w:p w14:paraId="15D65935" w14:textId="5534315D" w:rsidR="00DC1B92" w:rsidRDefault="00DC1B92" w:rsidP="00DC1B92">
      <w:pPr>
        <w:pStyle w:val="Odstavecseseznamem"/>
        <w:numPr>
          <w:ilvl w:val="1"/>
          <w:numId w:val="1"/>
        </w:numPr>
        <w:ind w:left="709" w:hanging="709"/>
        <w:contextualSpacing w:val="0"/>
        <w:jc w:val="both"/>
        <w:rPr>
          <w:rFonts w:ascii="Times New Roman" w:hAnsi="Times New Roman" w:cs="Times New Roman"/>
        </w:rPr>
      </w:pPr>
      <w:r w:rsidRPr="00DC1B92">
        <w:rPr>
          <w:rFonts w:ascii="Times New Roman" w:hAnsi="Times New Roman" w:cs="Times New Roman"/>
        </w:rPr>
        <w:t xml:space="preserve">Zhotovitel se zavazuje dodávat objednateli dílčí části Díla </w:t>
      </w:r>
      <w:r w:rsidR="00C850C4">
        <w:rPr>
          <w:rFonts w:ascii="Times New Roman" w:hAnsi="Times New Roman" w:cs="Times New Roman"/>
        </w:rPr>
        <w:t>v rozsahu a termínech</w:t>
      </w:r>
      <w:r w:rsidRPr="00DC1B92">
        <w:rPr>
          <w:rFonts w:ascii="Times New Roman" w:hAnsi="Times New Roman" w:cs="Times New Roman"/>
        </w:rPr>
        <w:t xml:space="preserve"> uveden</w:t>
      </w:r>
      <w:r w:rsidR="00C850C4">
        <w:rPr>
          <w:rFonts w:ascii="Times New Roman" w:hAnsi="Times New Roman" w:cs="Times New Roman"/>
        </w:rPr>
        <w:t>ých</w:t>
      </w:r>
      <w:r w:rsidRPr="00DC1B92">
        <w:rPr>
          <w:rFonts w:ascii="Times New Roman" w:hAnsi="Times New Roman" w:cs="Times New Roman"/>
        </w:rPr>
        <w:t xml:space="preserve"> v</w:t>
      </w:r>
      <w:r w:rsidR="005531FE">
        <w:rPr>
          <w:rFonts w:ascii="Times New Roman" w:hAnsi="Times New Roman" w:cs="Times New Roman"/>
        </w:rPr>
        <w:t> </w:t>
      </w:r>
      <w:r w:rsidRPr="00DC1B92">
        <w:rPr>
          <w:rFonts w:ascii="Times New Roman" w:hAnsi="Times New Roman" w:cs="Times New Roman"/>
        </w:rPr>
        <w:t xml:space="preserve">jednotlivých </w:t>
      </w:r>
      <w:r w:rsidR="003605D6">
        <w:rPr>
          <w:rFonts w:ascii="Times New Roman" w:hAnsi="Times New Roman" w:cs="Times New Roman"/>
        </w:rPr>
        <w:t>dílčích objednávkách.</w:t>
      </w:r>
    </w:p>
    <w:p w14:paraId="667A4849" w14:textId="5DB2E152" w:rsidR="007D7639" w:rsidRPr="00DC1B92" w:rsidRDefault="007D7639" w:rsidP="00DC1B92">
      <w:pPr>
        <w:pStyle w:val="Odstavecseseznamem"/>
        <w:numPr>
          <w:ilvl w:val="1"/>
          <w:numId w:val="1"/>
        </w:numPr>
        <w:ind w:left="709" w:hanging="709"/>
        <w:contextualSpacing w:val="0"/>
        <w:jc w:val="both"/>
        <w:rPr>
          <w:rFonts w:ascii="Times New Roman" w:hAnsi="Times New Roman" w:cs="Times New Roman"/>
        </w:rPr>
      </w:pPr>
      <w:r>
        <w:rPr>
          <w:rFonts w:ascii="Times New Roman" w:hAnsi="Times New Roman" w:cs="Times New Roman"/>
        </w:rPr>
        <w:t>Plnění se bude realizovat v katastrálním území města Hodonína.</w:t>
      </w:r>
    </w:p>
    <w:p w14:paraId="3E171340" w14:textId="49D6EF4D" w:rsidR="009F70CF" w:rsidRPr="00900B4C" w:rsidRDefault="00DC1B92" w:rsidP="00327BD5">
      <w:pPr>
        <w:pStyle w:val="Odstavecseseznamem"/>
        <w:numPr>
          <w:ilvl w:val="1"/>
          <w:numId w:val="1"/>
        </w:numPr>
        <w:ind w:left="709" w:hanging="709"/>
        <w:contextualSpacing w:val="0"/>
        <w:jc w:val="both"/>
        <w:rPr>
          <w:rFonts w:ascii="Times New Roman" w:hAnsi="Times New Roman" w:cs="Times New Roman"/>
        </w:rPr>
      </w:pPr>
      <w:r w:rsidRPr="00900B4C">
        <w:rPr>
          <w:rFonts w:ascii="Times New Roman" w:hAnsi="Times New Roman" w:cs="Times New Roman"/>
        </w:rPr>
        <w:t xml:space="preserve">Tato smlouva se uzavírá na dobu určitou, a to na dobu </w:t>
      </w:r>
      <w:r w:rsidR="00E4112C" w:rsidRPr="00900B4C">
        <w:rPr>
          <w:rFonts w:ascii="Times New Roman" w:hAnsi="Times New Roman" w:cs="Times New Roman"/>
        </w:rPr>
        <w:t>3</w:t>
      </w:r>
      <w:r w:rsidRPr="00900B4C">
        <w:rPr>
          <w:rFonts w:ascii="Times New Roman" w:hAnsi="Times New Roman" w:cs="Times New Roman"/>
        </w:rPr>
        <w:t xml:space="preserve"> let od nabytí účinnosti smlouvy. </w:t>
      </w:r>
    </w:p>
    <w:p w14:paraId="164BCB17" w14:textId="05A1C9A8" w:rsidR="00DC1B92" w:rsidRPr="009F70CF" w:rsidRDefault="00DC1B92" w:rsidP="009F70CF">
      <w:pPr>
        <w:pStyle w:val="Odstavecseseznamem"/>
        <w:numPr>
          <w:ilvl w:val="1"/>
          <w:numId w:val="1"/>
        </w:numPr>
        <w:ind w:left="709" w:hanging="709"/>
        <w:contextualSpacing w:val="0"/>
        <w:jc w:val="both"/>
        <w:rPr>
          <w:rFonts w:ascii="Times New Roman" w:hAnsi="Times New Roman" w:cs="Times New Roman"/>
        </w:rPr>
      </w:pPr>
      <w:r w:rsidRPr="009F70CF">
        <w:rPr>
          <w:rFonts w:ascii="Times New Roman" w:hAnsi="Times New Roman" w:cs="Times New Roman"/>
        </w:rPr>
        <w:t>Doba dokončení díla se prodlužuje o dobu, kdy nemohl zhotovitel dílo, nebo jeho část z důvodu „vyšší moci“ nebo neposkytnutí součinnosti objednatele provést či dokončit. Důvod posunutí doby provedení či dokončení díla, nebo jeho části musí být písemně zapsán a podepsán oprávněnými zaměstnanci obou smluvních stran.</w:t>
      </w:r>
    </w:p>
    <w:p w14:paraId="33E0BD48" w14:textId="18CE34C1" w:rsidR="00B80554" w:rsidRPr="005531FE" w:rsidRDefault="00B80554" w:rsidP="00416A72">
      <w:pPr>
        <w:pStyle w:val="Odstavecseseznamem"/>
        <w:numPr>
          <w:ilvl w:val="1"/>
          <w:numId w:val="1"/>
        </w:numPr>
        <w:spacing w:after="0"/>
        <w:ind w:left="709" w:hanging="709"/>
        <w:contextualSpacing w:val="0"/>
        <w:jc w:val="both"/>
        <w:rPr>
          <w:rFonts w:ascii="Times New Roman" w:hAnsi="Times New Roman" w:cs="Times New Roman"/>
        </w:rPr>
      </w:pPr>
      <w:r w:rsidRPr="005531FE">
        <w:rPr>
          <w:rFonts w:ascii="Times New Roman" w:hAnsi="Times New Roman" w:cs="Times New Roman"/>
        </w:rPr>
        <w:t>Splnění termínů dodávky díla je podmíněno zejména</w:t>
      </w:r>
      <w:r w:rsidR="005531FE" w:rsidRPr="005531FE">
        <w:rPr>
          <w:rFonts w:ascii="Times New Roman" w:hAnsi="Times New Roman" w:cs="Times New Roman"/>
        </w:rPr>
        <w:t xml:space="preserve"> </w:t>
      </w:r>
      <w:r w:rsidRPr="005531FE">
        <w:rPr>
          <w:rFonts w:ascii="Times New Roman" w:hAnsi="Times New Roman" w:cs="Times New Roman"/>
        </w:rPr>
        <w:t>vhodnými klimatickými podmínkami pro provádění stavby (teplota nad +5</w:t>
      </w:r>
      <w:r w:rsidR="00D624AF">
        <w:rPr>
          <w:rFonts w:ascii="Times New Roman" w:hAnsi="Times New Roman" w:cs="Times New Roman"/>
        </w:rPr>
        <w:t xml:space="preserve"> </w:t>
      </w:r>
      <w:r w:rsidRPr="005531FE">
        <w:rPr>
          <w:rFonts w:ascii="Times New Roman" w:hAnsi="Times New Roman" w:cs="Times New Roman"/>
        </w:rPr>
        <w:t>°C, suchá komunikace)</w:t>
      </w:r>
      <w:r w:rsidR="005531FE" w:rsidRPr="005531FE">
        <w:rPr>
          <w:rFonts w:ascii="Times New Roman" w:hAnsi="Times New Roman" w:cs="Times New Roman"/>
        </w:rPr>
        <w:t xml:space="preserve">. </w:t>
      </w:r>
    </w:p>
    <w:p w14:paraId="4832BEEA" w14:textId="77777777" w:rsidR="00CC6FEC" w:rsidRPr="00B80554" w:rsidRDefault="00CC6FEC" w:rsidP="00B80554">
      <w:pPr>
        <w:pStyle w:val="Odstavecseseznamem"/>
        <w:ind w:left="709"/>
        <w:jc w:val="both"/>
        <w:rPr>
          <w:rFonts w:ascii="Times New Roman" w:hAnsi="Times New Roman" w:cs="Times New Roman"/>
          <w:highlight w:val="yellow"/>
        </w:rPr>
      </w:pPr>
    </w:p>
    <w:p w14:paraId="08F29D2C" w14:textId="7C363C66" w:rsidR="00F956A5" w:rsidRPr="00792F96" w:rsidRDefault="00327BD5" w:rsidP="00B80554">
      <w:pPr>
        <w:pStyle w:val="Odstavecseseznamem"/>
        <w:numPr>
          <w:ilvl w:val="0"/>
          <w:numId w:val="1"/>
        </w:numPr>
        <w:contextualSpacing w:val="0"/>
        <w:jc w:val="both"/>
        <w:rPr>
          <w:rFonts w:ascii="Times New Roman" w:hAnsi="Times New Roman" w:cs="Times New Roman"/>
          <w:b/>
        </w:rPr>
      </w:pPr>
      <w:r w:rsidRPr="00792F96">
        <w:rPr>
          <w:rFonts w:ascii="Times New Roman" w:hAnsi="Times New Roman" w:cs="Times New Roman"/>
          <w:b/>
        </w:rPr>
        <w:t xml:space="preserve">CENA </w:t>
      </w:r>
      <w:r w:rsidR="00F956A5" w:rsidRPr="00792F96">
        <w:rPr>
          <w:rFonts w:ascii="Times New Roman" w:hAnsi="Times New Roman" w:cs="Times New Roman"/>
          <w:b/>
        </w:rPr>
        <w:t>A PLATEBNÍ PODMÍNKY</w:t>
      </w:r>
    </w:p>
    <w:p w14:paraId="102E424D" w14:textId="11214617" w:rsidR="004C7F7A" w:rsidRPr="00792F96" w:rsidRDefault="004C7F7A" w:rsidP="00F252A4">
      <w:pPr>
        <w:ind w:left="708"/>
        <w:jc w:val="both"/>
        <w:rPr>
          <w:rFonts w:ascii="Times New Roman" w:hAnsi="Times New Roman" w:cs="Times New Roman"/>
          <w:bCs/>
        </w:rPr>
      </w:pPr>
      <w:r w:rsidRPr="00792F96">
        <w:rPr>
          <w:rFonts w:ascii="Times New Roman" w:hAnsi="Times New Roman" w:cs="Times New Roman"/>
          <w:bCs/>
        </w:rPr>
        <w:t xml:space="preserve">Objednatel se zavazuje dodavateli uhradit odměnu za plnění poskytnuté na základě dílčích objednávek. Ceny jednotlivých plnění (zásahů) budou odpovídat jednotkovým cenám uvedeným v příloze č. </w:t>
      </w:r>
      <w:r w:rsidR="0076173F">
        <w:rPr>
          <w:rFonts w:ascii="Times New Roman" w:hAnsi="Times New Roman" w:cs="Times New Roman"/>
          <w:bCs/>
        </w:rPr>
        <w:t>2</w:t>
      </w:r>
      <w:r w:rsidRPr="00792F96">
        <w:rPr>
          <w:rFonts w:ascii="Times New Roman" w:hAnsi="Times New Roman" w:cs="Times New Roman"/>
          <w:bCs/>
        </w:rPr>
        <w:t xml:space="preserve"> této rámcové dohody („Fakturační rozpočet</w:t>
      </w:r>
      <w:r w:rsidR="00D01C2A">
        <w:rPr>
          <w:rFonts w:ascii="Times New Roman" w:hAnsi="Times New Roman" w:cs="Times New Roman"/>
          <w:bCs/>
        </w:rPr>
        <w:t>“</w:t>
      </w:r>
      <w:r w:rsidRPr="00792F96">
        <w:rPr>
          <w:rFonts w:ascii="Times New Roman" w:hAnsi="Times New Roman" w:cs="Times New Roman"/>
          <w:bCs/>
        </w:rPr>
        <w:t>).</w:t>
      </w:r>
    </w:p>
    <w:p w14:paraId="50AAF70F" w14:textId="0AE36BA4" w:rsidR="004C7F7A" w:rsidRPr="00792F96" w:rsidRDefault="004C7F7A" w:rsidP="00F252A4">
      <w:pPr>
        <w:ind w:left="708"/>
        <w:jc w:val="both"/>
        <w:rPr>
          <w:rFonts w:ascii="Times New Roman" w:hAnsi="Times New Roman" w:cs="Times New Roman"/>
          <w:bCs/>
        </w:rPr>
      </w:pPr>
      <w:r w:rsidRPr="00792F96">
        <w:rPr>
          <w:rFonts w:ascii="Times New Roman" w:hAnsi="Times New Roman" w:cs="Times New Roman"/>
          <w:bCs/>
        </w:rPr>
        <w:t xml:space="preserve">Cena plnění poskytnutého na základě dílčí objednávky bude vypočtena dle jednotkových cen uvedených v příloze č. </w:t>
      </w:r>
      <w:r w:rsidR="000C4F13">
        <w:rPr>
          <w:rFonts w:ascii="Times New Roman" w:hAnsi="Times New Roman" w:cs="Times New Roman"/>
          <w:bCs/>
        </w:rPr>
        <w:t>2</w:t>
      </w:r>
      <w:r w:rsidRPr="00792F96">
        <w:rPr>
          <w:rFonts w:ascii="Times New Roman" w:hAnsi="Times New Roman" w:cs="Times New Roman"/>
          <w:bCs/>
        </w:rPr>
        <w:t xml:space="preserve"> této </w:t>
      </w:r>
      <w:r w:rsidR="000C4F13">
        <w:rPr>
          <w:rFonts w:ascii="Times New Roman" w:hAnsi="Times New Roman" w:cs="Times New Roman"/>
          <w:bCs/>
        </w:rPr>
        <w:t>smlouvy</w:t>
      </w:r>
      <w:r w:rsidRPr="00792F96">
        <w:rPr>
          <w:rFonts w:ascii="Times New Roman" w:hAnsi="Times New Roman" w:cs="Times New Roman"/>
          <w:bCs/>
        </w:rPr>
        <w:t>.</w:t>
      </w:r>
    </w:p>
    <w:p w14:paraId="1E01F0B1" w14:textId="77777777" w:rsidR="00B80554" w:rsidRPr="00792F96" w:rsidRDefault="00B80554" w:rsidP="007825DE">
      <w:pPr>
        <w:ind w:left="708"/>
        <w:jc w:val="both"/>
        <w:rPr>
          <w:rFonts w:ascii="Times New Roman" w:hAnsi="Times New Roman" w:cs="Times New Roman"/>
          <w:bCs/>
        </w:rPr>
      </w:pPr>
      <w:r w:rsidRPr="00792F96">
        <w:rPr>
          <w:rFonts w:ascii="Times New Roman" w:hAnsi="Times New Roman" w:cs="Times New Roman"/>
          <w:bCs/>
        </w:rPr>
        <w:t xml:space="preserve">Sazba DPH je uvedena v sazbě platné ke dni účinnosti smlouvy. V případě změny sazby DPH v průběhu plnění smlouvy je rozhodující vždy platná sazba DPH ke dni zdanitelného plnění. </w:t>
      </w:r>
    </w:p>
    <w:p w14:paraId="5370167E" w14:textId="2849BA59" w:rsidR="00B80554" w:rsidRPr="00792F96" w:rsidRDefault="00B80554" w:rsidP="000A35DA">
      <w:pPr>
        <w:ind w:firstLine="708"/>
        <w:jc w:val="both"/>
        <w:rPr>
          <w:rFonts w:ascii="Times New Roman" w:hAnsi="Times New Roman" w:cs="Times New Roman"/>
          <w:bCs/>
        </w:rPr>
      </w:pPr>
      <w:r w:rsidRPr="00792F96">
        <w:rPr>
          <w:rFonts w:ascii="Times New Roman" w:hAnsi="Times New Roman" w:cs="Times New Roman"/>
          <w:bCs/>
        </w:rPr>
        <w:t xml:space="preserve">Cena je vyjádřena za kompletní dodávku provedeného VDZ dle požadavku objednatele. </w:t>
      </w:r>
    </w:p>
    <w:p w14:paraId="1CB9B4E0" w14:textId="5FB255AD" w:rsidR="00293F90" w:rsidRPr="007825DE" w:rsidRDefault="00B80554" w:rsidP="007825DE">
      <w:pPr>
        <w:ind w:left="708"/>
        <w:jc w:val="both"/>
        <w:rPr>
          <w:rFonts w:ascii="Times New Roman" w:hAnsi="Times New Roman" w:cs="Times New Roman"/>
          <w:bCs/>
        </w:rPr>
      </w:pPr>
      <w:r w:rsidRPr="00792F96">
        <w:rPr>
          <w:rFonts w:ascii="Times New Roman" w:hAnsi="Times New Roman" w:cs="Times New Roman"/>
          <w:bCs/>
        </w:rPr>
        <w:t>Nabídková cena je nejvýše přípustná a nepřekročitelná pro danou dobu provádění díla a zahrnuje veškeré práce a náklady potřebné pro kompletní zhotovení příslušného předmětu díla, včetně všech vedlejších prací potřebných k úplnému a odbornému provedení prací. Cena dále obsahuje všechny náklady na dopravní uzavírky, provizorní dopravní značení, provizorní pohyb chodců a vozidel apod. Cena díla je stanovena jako cena maximální vč. DPH platná po dobu provádění.</w:t>
      </w:r>
    </w:p>
    <w:p w14:paraId="737A792C" w14:textId="301A5F34" w:rsidR="007825DE" w:rsidRPr="00900B4C" w:rsidRDefault="00626724" w:rsidP="00087F73">
      <w:pPr>
        <w:pStyle w:val="Odstavecseseznamem"/>
        <w:numPr>
          <w:ilvl w:val="1"/>
          <w:numId w:val="1"/>
        </w:numPr>
        <w:ind w:left="709" w:hanging="709"/>
        <w:contextualSpacing w:val="0"/>
        <w:jc w:val="both"/>
        <w:rPr>
          <w:rFonts w:ascii="Times New Roman" w:hAnsi="Times New Roman" w:cs="Times New Roman"/>
        </w:rPr>
      </w:pPr>
      <w:r w:rsidRPr="00900B4C">
        <w:rPr>
          <w:rFonts w:ascii="Times New Roman" w:hAnsi="Times New Roman" w:cs="Times New Roman"/>
        </w:rPr>
        <w:t xml:space="preserve">Smluvní strany se dohodly, že celková výše odměny za dobu trvání této smlouvy nepřekročí částku </w:t>
      </w:r>
      <w:r w:rsidR="00397E1C" w:rsidRPr="00900B4C">
        <w:rPr>
          <w:rFonts w:ascii="Times New Roman" w:hAnsi="Times New Roman" w:cs="Times New Roman"/>
        </w:rPr>
        <w:t>2</w:t>
      </w:r>
      <w:r w:rsidRPr="00900B4C">
        <w:rPr>
          <w:rFonts w:ascii="Times New Roman" w:hAnsi="Times New Roman" w:cs="Times New Roman"/>
        </w:rPr>
        <w:t xml:space="preserve"> 9</w:t>
      </w:r>
      <w:r w:rsidR="00397E1C" w:rsidRPr="00900B4C">
        <w:rPr>
          <w:rFonts w:ascii="Times New Roman" w:hAnsi="Times New Roman" w:cs="Times New Roman"/>
        </w:rPr>
        <w:t>0</w:t>
      </w:r>
      <w:r w:rsidRPr="00900B4C">
        <w:rPr>
          <w:rFonts w:ascii="Times New Roman" w:hAnsi="Times New Roman" w:cs="Times New Roman"/>
        </w:rPr>
        <w:t>0 000</w:t>
      </w:r>
      <w:r w:rsidR="00681AA8">
        <w:rPr>
          <w:rFonts w:ascii="Times New Roman" w:hAnsi="Times New Roman" w:cs="Times New Roman"/>
        </w:rPr>
        <w:t xml:space="preserve">,00 </w:t>
      </w:r>
      <w:r w:rsidRPr="00900B4C">
        <w:rPr>
          <w:rFonts w:ascii="Times New Roman" w:hAnsi="Times New Roman" w:cs="Times New Roman"/>
        </w:rPr>
        <w:t>Kč bez DPH.</w:t>
      </w:r>
    </w:p>
    <w:p w14:paraId="284E78D0" w14:textId="77777777" w:rsidR="000A35DA" w:rsidRPr="00087F73" w:rsidRDefault="000A35DA" w:rsidP="000A35DA">
      <w:pPr>
        <w:pStyle w:val="Odstavecseseznamem"/>
        <w:ind w:left="709"/>
        <w:contextualSpacing w:val="0"/>
        <w:jc w:val="both"/>
        <w:rPr>
          <w:rFonts w:ascii="Times New Roman" w:hAnsi="Times New Roman" w:cs="Times New Roman"/>
        </w:rPr>
      </w:pPr>
    </w:p>
    <w:p w14:paraId="6BDAAB43" w14:textId="1B199113" w:rsidR="00B80554" w:rsidRPr="007825DE" w:rsidRDefault="00327BD5" w:rsidP="00B80554">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PLATEBNÍ PODMÍNKY</w:t>
      </w:r>
    </w:p>
    <w:p w14:paraId="056CEAA2" w14:textId="77777777" w:rsidR="00327BD5" w:rsidRPr="009F56BD" w:rsidRDefault="00327BD5" w:rsidP="00327BD5">
      <w:pPr>
        <w:pStyle w:val="Odstavecseseznamem"/>
        <w:numPr>
          <w:ilvl w:val="1"/>
          <w:numId w:val="1"/>
        </w:numPr>
        <w:ind w:left="709" w:hanging="709"/>
        <w:contextualSpacing w:val="0"/>
        <w:jc w:val="both"/>
        <w:rPr>
          <w:rFonts w:ascii="Times New Roman" w:hAnsi="Times New Roman" w:cs="Times New Roman"/>
          <w:bCs/>
        </w:rPr>
      </w:pPr>
      <w:r w:rsidRPr="009F56BD">
        <w:rPr>
          <w:rFonts w:ascii="Times New Roman" w:hAnsi="Times New Roman" w:cs="Times New Roman"/>
          <w:bCs/>
        </w:rPr>
        <w:t>Objednatel neposkytuje zálohy.</w:t>
      </w:r>
    </w:p>
    <w:p w14:paraId="48C10C1B" w14:textId="31C7AFD9" w:rsidR="003573DF" w:rsidRPr="009F56BD" w:rsidRDefault="003573DF" w:rsidP="00327BD5">
      <w:pPr>
        <w:pStyle w:val="Odstavecseseznamem"/>
        <w:numPr>
          <w:ilvl w:val="1"/>
          <w:numId w:val="1"/>
        </w:numPr>
        <w:ind w:left="709" w:hanging="709"/>
        <w:contextualSpacing w:val="0"/>
        <w:jc w:val="both"/>
        <w:rPr>
          <w:rFonts w:ascii="Times New Roman" w:hAnsi="Times New Roman" w:cs="Times New Roman"/>
          <w:bCs/>
        </w:rPr>
      </w:pPr>
      <w:r w:rsidRPr="009F56BD">
        <w:rPr>
          <w:rFonts w:ascii="Times New Roman" w:hAnsi="Times New Roman" w:cs="Times New Roman"/>
          <w:bCs/>
        </w:rPr>
        <w:t xml:space="preserve">Smluvní strany se dohodly na tom, že </w:t>
      </w:r>
      <w:r w:rsidRPr="00792F96">
        <w:rPr>
          <w:rFonts w:ascii="Times New Roman" w:hAnsi="Times New Roman" w:cs="Times New Roman"/>
          <w:bCs/>
        </w:rPr>
        <w:t xml:space="preserve">ceny uvedené </w:t>
      </w:r>
      <w:r w:rsidR="00792F96" w:rsidRPr="00792F96">
        <w:rPr>
          <w:rFonts w:ascii="Times New Roman" w:hAnsi="Times New Roman" w:cs="Times New Roman"/>
          <w:bCs/>
        </w:rPr>
        <w:t>ve fakturačním rozpočtu</w:t>
      </w:r>
      <w:r w:rsidR="00317B24" w:rsidRPr="00792F96">
        <w:rPr>
          <w:rFonts w:ascii="Times New Roman" w:hAnsi="Times New Roman" w:cs="Times New Roman"/>
          <w:bCs/>
        </w:rPr>
        <w:t> </w:t>
      </w:r>
      <w:r w:rsidRPr="00792F96">
        <w:rPr>
          <w:rFonts w:ascii="Times New Roman" w:hAnsi="Times New Roman" w:cs="Times New Roman"/>
          <w:bCs/>
        </w:rPr>
        <w:t>této</w:t>
      </w:r>
      <w:r w:rsidRPr="009F56BD">
        <w:rPr>
          <w:rFonts w:ascii="Times New Roman" w:hAnsi="Times New Roman" w:cs="Times New Roman"/>
          <w:bCs/>
        </w:rPr>
        <w:t xml:space="preserve"> </w:t>
      </w:r>
      <w:r w:rsidR="00792F96">
        <w:rPr>
          <w:rFonts w:ascii="Times New Roman" w:hAnsi="Times New Roman" w:cs="Times New Roman"/>
          <w:bCs/>
        </w:rPr>
        <w:t>s</w:t>
      </w:r>
      <w:r w:rsidRPr="009F56BD">
        <w:rPr>
          <w:rFonts w:ascii="Times New Roman" w:hAnsi="Times New Roman" w:cs="Times New Roman"/>
          <w:bCs/>
        </w:rPr>
        <w:t xml:space="preserve">mlouvy se budou každoročně zvyšovat o kladné procento odpovídající roční míře inflace. K navýšení dojde nejdříve v průběhu kalendářního roku 2025 </w:t>
      </w:r>
      <w:r w:rsidR="008F11FD">
        <w:rPr>
          <w:rFonts w:ascii="Times New Roman" w:hAnsi="Times New Roman" w:cs="Times New Roman"/>
          <w:bCs/>
        </w:rPr>
        <w:t>k datu od 1.3.</w:t>
      </w:r>
      <w:r w:rsidRPr="009F56BD">
        <w:rPr>
          <w:rFonts w:ascii="Times New Roman" w:hAnsi="Times New Roman" w:cs="Times New Roman"/>
          <w:bCs/>
        </w:rPr>
        <w:t xml:space="preserve">, vždy pouze jednou (1x) ročně. Roční míra inflace se počítá dle přírůstku průměrného ročního indexu spotřebitelských cen v České republice pro </w:t>
      </w:r>
      <w:r w:rsidR="008F11FD">
        <w:rPr>
          <w:rFonts w:ascii="Times New Roman" w:hAnsi="Times New Roman" w:cs="Times New Roman"/>
          <w:bCs/>
        </w:rPr>
        <w:t>daný rok</w:t>
      </w:r>
      <w:r w:rsidRPr="009F56BD">
        <w:rPr>
          <w:rFonts w:ascii="Times New Roman" w:hAnsi="Times New Roman" w:cs="Times New Roman"/>
          <w:bCs/>
        </w:rPr>
        <w:t xml:space="preserve"> publikovaného Českým statistickým úřadem</w:t>
      </w:r>
      <w:r w:rsidR="001D555C">
        <w:rPr>
          <w:rFonts w:ascii="Times New Roman" w:hAnsi="Times New Roman" w:cs="Times New Roman"/>
          <w:bCs/>
        </w:rPr>
        <w:t>.</w:t>
      </w:r>
    </w:p>
    <w:p w14:paraId="3E72035F" w14:textId="77777777" w:rsidR="00327BD5" w:rsidRPr="009F56BD" w:rsidRDefault="00327BD5" w:rsidP="00327BD5">
      <w:pPr>
        <w:pStyle w:val="Odstavecseseznamem"/>
        <w:numPr>
          <w:ilvl w:val="1"/>
          <w:numId w:val="1"/>
        </w:numPr>
        <w:ind w:left="709" w:hanging="709"/>
        <w:contextualSpacing w:val="0"/>
        <w:jc w:val="both"/>
        <w:rPr>
          <w:rFonts w:ascii="Times New Roman" w:hAnsi="Times New Roman" w:cs="Times New Roman"/>
          <w:bCs/>
        </w:rPr>
      </w:pPr>
      <w:r w:rsidRPr="009F56BD">
        <w:rPr>
          <w:rFonts w:ascii="Times New Roman" w:hAnsi="Times New Roman" w:cs="Times New Roman"/>
          <w:bCs/>
        </w:rPr>
        <w:t xml:space="preserve">Po řádném předání a převzetí díla bez vad a nedodělků má zhotovitel právo vystavit objednateli daňový doklad (dále jen fakturu). </w:t>
      </w:r>
    </w:p>
    <w:p w14:paraId="6924908C" w14:textId="1FC51E01" w:rsidR="00327BD5" w:rsidRPr="009F56BD" w:rsidRDefault="00327BD5" w:rsidP="00C62B0F">
      <w:pPr>
        <w:pStyle w:val="Odstavecseseznamem"/>
        <w:numPr>
          <w:ilvl w:val="1"/>
          <w:numId w:val="1"/>
        </w:numPr>
        <w:ind w:left="709" w:hanging="709"/>
        <w:contextualSpacing w:val="0"/>
        <w:jc w:val="both"/>
        <w:rPr>
          <w:rFonts w:ascii="Times New Roman" w:hAnsi="Times New Roman" w:cs="Times New Roman"/>
          <w:bCs/>
        </w:rPr>
      </w:pPr>
      <w:r w:rsidRPr="009F56BD">
        <w:rPr>
          <w:rFonts w:ascii="Times New Roman" w:hAnsi="Times New Roman" w:cs="Times New Roman"/>
          <w:bCs/>
        </w:rPr>
        <w:t xml:space="preserve">Nedílnou přílohu faktury dále tvoří protokol o předání a převzetí příslušné </w:t>
      </w:r>
      <w:r w:rsidR="00C62B0F" w:rsidRPr="009F56BD">
        <w:rPr>
          <w:rFonts w:ascii="Times New Roman" w:hAnsi="Times New Roman" w:cs="Times New Roman"/>
          <w:bCs/>
        </w:rPr>
        <w:t>části díla</w:t>
      </w:r>
      <w:r w:rsidR="008F11FD">
        <w:rPr>
          <w:rFonts w:ascii="Times New Roman" w:hAnsi="Times New Roman" w:cs="Times New Roman"/>
          <w:bCs/>
        </w:rPr>
        <w:t>.</w:t>
      </w:r>
    </w:p>
    <w:p w14:paraId="3ACA3C4D" w14:textId="22A33B4F" w:rsidR="00327BD5" w:rsidRPr="00E61E62" w:rsidRDefault="00327BD5" w:rsidP="00327BD5">
      <w:pPr>
        <w:pStyle w:val="Odstavecseseznamem"/>
        <w:numPr>
          <w:ilvl w:val="1"/>
          <w:numId w:val="1"/>
        </w:numPr>
        <w:ind w:left="709" w:hanging="709"/>
        <w:contextualSpacing w:val="0"/>
        <w:jc w:val="both"/>
        <w:rPr>
          <w:rFonts w:ascii="Times New Roman" w:hAnsi="Times New Roman" w:cs="Times New Roman"/>
        </w:rPr>
      </w:pPr>
      <w:bookmarkStart w:id="0" w:name="_Ref289152088"/>
      <w:r w:rsidRPr="009F56BD">
        <w:rPr>
          <w:rFonts w:ascii="Times New Roman" w:hAnsi="Times New Roman" w:cs="Times New Roman"/>
          <w:bCs/>
        </w:rPr>
        <w:t>Splatnost faktur je 30 dnů od data prokazatelného doručení faktury do sídla objednatele. V</w:t>
      </w:r>
      <w:r w:rsidR="00F2309A">
        <w:rPr>
          <w:rFonts w:ascii="Times New Roman" w:hAnsi="Times New Roman" w:cs="Times New Roman"/>
          <w:bCs/>
        </w:rPr>
        <w:t> </w:t>
      </w:r>
      <w:r w:rsidRPr="009F56BD">
        <w:rPr>
          <w:rFonts w:ascii="Times New Roman" w:hAnsi="Times New Roman" w:cs="Times New Roman"/>
          <w:bCs/>
        </w:rPr>
        <w:t>pochybnostech se má za to, že faktura byla doručena třetí den ode dne prokazatelného odeslání</w:t>
      </w:r>
      <w:r w:rsidRPr="00E61E62">
        <w:rPr>
          <w:rFonts w:ascii="Times New Roman" w:hAnsi="Times New Roman" w:cs="Times New Roman"/>
        </w:rPr>
        <w:t>.</w:t>
      </w:r>
      <w:bookmarkEnd w:id="0"/>
    </w:p>
    <w:p w14:paraId="7B782FF5" w14:textId="77777777" w:rsidR="00327BD5" w:rsidRPr="008F11FD" w:rsidRDefault="00327BD5" w:rsidP="00327BD5">
      <w:pPr>
        <w:pStyle w:val="Odstavecseseznamem"/>
        <w:numPr>
          <w:ilvl w:val="1"/>
          <w:numId w:val="1"/>
        </w:numPr>
        <w:ind w:left="709" w:hanging="709"/>
        <w:contextualSpacing w:val="0"/>
        <w:jc w:val="both"/>
        <w:rPr>
          <w:rFonts w:ascii="Times New Roman" w:hAnsi="Times New Roman" w:cs="Times New Roman"/>
          <w:bCs/>
        </w:rPr>
      </w:pPr>
      <w:r w:rsidRPr="008F11FD">
        <w:rPr>
          <w:rFonts w:ascii="Times New Roman" w:hAnsi="Times New Roman" w:cs="Times New Roman"/>
          <w:bCs/>
        </w:rPr>
        <w:t xml:space="preserve">Faktura je uhrazena dnem odepsání fakturované částky z účtu objednatele ve prospěch účtu zhotovitele. </w:t>
      </w:r>
    </w:p>
    <w:p w14:paraId="4CD4CFFA" w14:textId="52F270D8" w:rsidR="00327BD5" w:rsidRPr="008F11FD" w:rsidRDefault="00327BD5" w:rsidP="00327BD5">
      <w:pPr>
        <w:pStyle w:val="Odstavecseseznamem"/>
        <w:numPr>
          <w:ilvl w:val="1"/>
          <w:numId w:val="1"/>
        </w:numPr>
        <w:ind w:left="709" w:hanging="709"/>
        <w:contextualSpacing w:val="0"/>
        <w:jc w:val="both"/>
        <w:rPr>
          <w:rFonts w:ascii="Times New Roman" w:hAnsi="Times New Roman" w:cs="Times New Roman"/>
          <w:bCs/>
        </w:rPr>
      </w:pPr>
      <w:r w:rsidRPr="008F11FD">
        <w:rPr>
          <w:rFonts w:ascii="Times New Roman" w:hAnsi="Times New Roman" w:cs="Times New Roman"/>
          <w:bCs/>
        </w:rPr>
        <w:t>Faktura zhotovitele musí obsahovat náležitosti vyplývající z obecně závazných předpisů, tj. zákona č. 563/1991 Sb., o účetnictví, a zákona č. 235/2004 Sb., o dani z přidané hodnoty, ve</w:t>
      </w:r>
      <w:r w:rsidR="00F2309A">
        <w:rPr>
          <w:rFonts w:ascii="Times New Roman" w:hAnsi="Times New Roman" w:cs="Times New Roman"/>
          <w:bCs/>
        </w:rPr>
        <w:t> </w:t>
      </w:r>
      <w:r w:rsidRPr="008F11FD">
        <w:rPr>
          <w:rFonts w:ascii="Times New Roman" w:hAnsi="Times New Roman" w:cs="Times New Roman"/>
          <w:bCs/>
        </w:rPr>
        <w:t xml:space="preserve">znění pozdějších předpisů. Součástí faktury bude vždy buď kopie podepsaného protokolu o předání a převzetí díla, nebo protokol o odstranění vad a nedodělků prokazující, že dílo bylo předáno bez vad a nedodělků. </w:t>
      </w:r>
    </w:p>
    <w:p w14:paraId="7681FB72" w14:textId="5F38E0DA" w:rsidR="0016250E" w:rsidRPr="00087F73" w:rsidRDefault="00327BD5" w:rsidP="00087F73">
      <w:pPr>
        <w:pStyle w:val="Odstavecseseznamem"/>
        <w:numPr>
          <w:ilvl w:val="1"/>
          <w:numId w:val="1"/>
        </w:numPr>
        <w:ind w:left="709" w:hanging="709"/>
        <w:contextualSpacing w:val="0"/>
        <w:jc w:val="both"/>
        <w:rPr>
          <w:rFonts w:ascii="Times New Roman" w:hAnsi="Times New Roman" w:cs="Times New Roman"/>
          <w:bCs/>
        </w:rPr>
      </w:pPr>
      <w:r w:rsidRPr="008F11FD">
        <w:rPr>
          <w:rFonts w:ascii="Times New Roman" w:hAnsi="Times New Roman" w:cs="Times New Roman"/>
          <w:bCs/>
        </w:rPr>
        <w:t>Objednatel má právo fakturu zhotoviteli vrátit, pokud neobsahuje náležitosti dle uvedených právních předpisů nebo protokol o předání a převzetí díla, případně protokol o odstranění vad a</w:t>
      </w:r>
      <w:r w:rsidR="00F2309A">
        <w:rPr>
          <w:rFonts w:ascii="Times New Roman" w:hAnsi="Times New Roman" w:cs="Times New Roman"/>
          <w:bCs/>
        </w:rPr>
        <w:t> </w:t>
      </w:r>
      <w:r w:rsidRPr="008F11FD">
        <w:rPr>
          <w:rFonts w:ascii="Times New Roman" w:hAnsi="Times New Roman" w:cs="Times New Roman"/>
          <w:bCs/>
        </w:rPr>
        <w:t xml:space="preserve">nedodělků prokazující, že dílo bylo předáno bez vad a nedodělků, obsahuje nesprávné cenové údaje nebo neobsahuje přílohy. Ode dne vystavení řádné nové faktury se počítá nová lhůta splatnosti dle odst. </w:t>
      </w:r>
      <w:r w:rsidRPr="008F11FD">
        <w:rPr>
          <w:rFonts w:ascii="Times New Roman" w:hAnsi="Times New Roman" w:cs="Times New Roman"/>
          <w:bCs/>
        </w:rPr>
        <w:fldChar w:fldCharType="begin"/>
      </w:r>
      <w:r w:rsidRPr="008F11FD">
        <w:rPr>
          <w:rFonts w:ascii="Times New Roman" w:hAnsi="Times New Roman" w:cs="Times New Roman"/>
          <w:bCs/>
        </w:rPr>
        <w:instrText xml:space="preserve"> REF _Ref289152088 \r \h  \* MERGEFORMAT </w:instrText>
      </w:r>
      <w:r w:rsidRPr="008F11FD">
        <w:rPr>
          <w:rFonts w:ascii="Times New Roman" w:hAnsi="Times New Roman" w:cs="Times New Roman"/>
          <w:bCs/>
        </w:rPr>
      </w:r>
      <w:r w:rsidRPr="008F11FD">
        <w:rPr>
          <w:rFonts w:ascii="Times New Roman" w:hAnsi="Times New Roman" w:cs="Times New Roman"/>
          <w:bCs/>
        </w:rPr>
        <w:fldChar w:fldCharType="separate"/>
      </w:r>
      <w:r w:rsidR="004C4BD9" w:rsidRPr="008F11FD">
        <w:rPr>
          <w:rFonts w:ascii="Times New Roman" w:hAnsi="Times New Roman" w:cs="Times New Roman"/>
          <w:bCs/>
        </w:rPr>
        <w:t>5.5</w:t>
      </w:r>
      <w:r w:rsidRPr="008F11FD">
        <w:rPr>
          <w:rFonts w:ascii="Times New Roman" w:hAnsi="Times New Roman" w:cs="Times New Roman"/>
          <w:bCs/>
        </w:rPr>
        <w:fldChar w:fldCharType="end"/>
      </w:r>
      <w:r w:rsidRPr="008F11FD">
        <w:rPr>
          <w:rFonts w:ascii="Times New Roman" w:hAnsi="Times New Roman" w:cs="Times New Roman"/>
          <w:bCs/>
        </w:rPr>
        <w:t xml:space="preserve">. Nedílnou přílohu faktury dále tvoří protokol o předání a převzetí </w:t>
      </w:r>
      <w:r w:rsidR="008F11FD">
        <w:rPr>
          <w:rFonts w:ascii="Times New Roman" w:hAnsi="Times New Roman" w:cs="Times New Roman"/>
          <w:bCs/>
        </w:rPr>
        <w:t>díla.</w:t>
      </w:r>
    </w:p>
    <w:p w14:paraId="412F943A" w14:textId="0A35AA0E" w:rsidR="00B80554" w:rsidRPr="00C02478" w:rsidRDefault="00327BD5" w:rsidP="00C02478">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ZPŮSOB PROVÁDĚNÍ DÍLA</w:t>
      </w:r>
    </w:p>
    <w:p w14:paraId="661993AB" w14:textId="709854D9" w:rsidR="00B80554" w:rsidRPr="00C02478" w:rsidRDefault="00B80554" w:rsidP="00C02478">
      <w:pPr>
        <w:pStyle w:val="Odstavecseseznamem"/>
        <w:numPr>
          <w:ilvl w:val="1"/>
          <w:numId w:val="1"/>
        </w:numPr>
        <w:ind w:left="709" w:hanging="709"/>
        <w:contextualSpacing w:val="0"/>
        <w:jc w:val="both"/>
        <w:rPr>
          <w:rFonts w:ascii="Times New Roman" w:hAnsi="Times New Roman" w:cs="Times New Roman"/>
          <w:bCs/>
        </w:rPr>
      </w:pPr>
      <w:r w:rsidRPr="00C02478">
        <w:rPr>
          <w:rFonts w:ascii="Times New Roman" w:hAnsi="Times New Roman" w:cs="Times New Roman"/>
          <w:bCs/>
        </w:rPr>
        <w:t xml:space="preserve">Zhotovitel se ode dne převzetí zadávacích dokumentů o pracích, které provádí, zavazuje vést </w:t>
      </w:r>
      <w:r w:rsidRPr="00792F96">
        <w:rPr>
          <w:rFonts w:ascii="Times New Roman" w:hAnsi="Times New Roman" w:cs="Times New Roman"/>
          <w:bCs/>
        </w:rPr>
        <w:t>stavební deník.</w:t>
      </w:r>
      <w:r w:rsidRPr="00C02478">
        <w:rPr>
          <w:rFonts w:ascii="Times New Roman" w:hAnsi="Times New Roman" w:cs="Times New Roman"/>
          <w:bCs/>
        </w:rPr>
        <w:t xml:space="preserve"> Do deníku se zapisují všechny skutečnosti rozhodné pro plnění smlouvy (zejména se jedná o údaje o časovém postupu prací, jejich jakosti a množství, zdůvodnění odchylek od zadání, povětrnostní podmínky na pracovišti). Objednatel je povinen sledovat obsah deníku a k zápisům zhotovitele připojovat své stanovisko nejpozději do 3 pracovních dnů, jinak se má za to, že s obsahem zápisu souhlasí. Během pracovní doby musí být stavební deník trvale přístupný pro objednatele a TDO.</w:t>
      </w:r>
    </w:p>
    <w:p w14:paraId="1F8D49F5" w14:textId="039DFFAF" w:rsidR="00B80554" w:rsidRPr="00F252A4" w:rsidRDefault="00B80554" w:rsidP="00B80554">
      <w:pPr>
        <w:pStyle w:val="Odstavecseseznamem"/>
        <w:numPr>
          <w:ilvl w:val="1"/>
          <w:numId w:val="1"/>
        </w:numPr>
        <w:ind w:left="709" w:hanging="709"/>
        <w:contextualSpacing w:val="0"/>
        <w:jc w:val="both"/>
        <w:rPr>
          <w:rFonts w:ascii="Times New Roman" w:hAnsi="Times New Roman" w:cs="Times New Roman"/>
          <w:bCs/>
        </w:rPr>
      </w:pPr>
      <w:r w:rsidRPr="00C02478">
        <w:rPr>
          <w:rFonts w:ascii="Times New Roman" w:hAnsi="Times New Roman" w:cs="Times New Roman"/>
          <w:bCs/>
        </w:rPr>
        <w:t>Denní záznamy podepisuje zástupce zhotovitele uvedený v bodu 1.</w:t>
      </w:r>
      <w:r w:rsidR="00C02478" w:rsidRPr="00C02478">
        <w:rPr>
          <w:rFonts w:ascii="Times New Roman" w:hAnsi="Times New Roman" w:cs="Times New Roman"/>
          <w:bCs/>
        </w:rPr>
        <w:t>1</w:t>
      </w:r>
      <w:r w:rsidRPr="00C02478">
        <w:rPr>
          <w:rFonts w:ascii="Times New Roman" w:hAnsi="Times New Roman" w:cs="Times New Roman"/>
          <w:bCs/>
        </w:rPr>
        <w:t xml:space="preserve"> smlouvy zásadně v ten den, kdy byly práce provedeny nebo kdy nastaly skutečnosti, které jsou předmětem zápisu. Výjimečně může být zápis proveden následující den.</w:t>
      </w:r>
    </w:p>
    <w:p w14:paraId="5E03CEF5" w14:textId="1DED157A" w:rsidR="00B80554" w:rsidRPr="00D75FEC" w:rsidRDefault="00B80554" w:rsidP="00D75FEC">
      <w:pPr>
        <w:pStyle w:val="Odstavecseseznamem"/>
        <w:numPr>
          <w:ilvl w:val="1"/>
          <w:numId w:val="1"/>
        </w:numPr>
        <w:ind w:left="709" w:hanging="709"/>
        <w:contextualSpacing w:val="0"/>
        <w:jc w:val="both"/>
        <w:rPr>
          <w:rFonts w:ascii="Times New Roman" w:hAnsi="Times New Roman" w:cs="Times New Roman"/>
          <w:bCs/>
        </w:rPr>
      </w:pPr>
      <w:r w:rsidRPr="00D75FEC">
        <w:rPr>
          <w:rFonts w:ascii="Times New Roman" w:hAnsi="Times New Roman" w:cs="Times New Roman"/>
          <w:bCs/>
        </w:rPr>
        <w:lastRenderedPageBreak/>
        <w:t>Jestliže zástupce zhotovitele nesouhlasí se záznamem objednatele, je povinen připojit k</w:t>
      </w:r>
      <w:r w:rsidR="00F2309A">
        <w:rPr>
          <w:rFonts w:ascii="Times New Roman" w:hAnsi="Times New Roman" w:cs="Times New Roman"/>
          <w:bCs/>
        </w:rPr>
        <w:t> </w:t>
      </w:r>
      <w:r w:rsidRPr="00D75FEC">
        <w:rPr>
          <w:rFonts w:ascii="Times New Roman" w:hAnsi="Times New Roman" w:cs="Times New Roman"/>
          <w:bCs/>
        </w:rPr>
        <w:t>záznamu do 3 pracovních dnů své vyjádření, jinak se má za to, že s obsahem zápisu souhlasí. O svém nesouhlasném stanovisku bez zbytečného odkladu uvědomí písemně objednatele.</w:t>
      </w:r>
    </w:p>
    <w:p w14:paraId="2B8FA7E6" w14:textId="57CE4DFB" w:rsidR="00B80554" w:rsidRPr="00D75FEC" w:rsidRDefault="00B80554" w:rsidP="00D75FEC">
      <w:pPr>
        <w:pStyle w:val="Odstavecseseznamem"/>
        <w:numPr>
          <w:ilvl w:val="1"/>
          <w:numId w:val="1"/>
        </w:numPr>
        <w:ind w:left="709" w:hanging="709"/>
        <w:contextualSpacing w:val="0"/>
        <w:jc w:val="both"/>
        <w:rPr>
          <w:rFonts w:ascii="Times New Roman" w:hAnsi="Times New Roman" w:cs="Times New Roman"/>
          <w:bCs/>
        </w:rPr>
      </w:pPr>
      <w:r w:rsidRPr="00D75FEC">
        <w:rPr>
          <w:rFonts w:ascii="Times New Roman" w:hAnsi="Times New Roman" w:cs="Times New Roman"/>
          <w:bCs/>
        </w:rPr>
        <w:t>Zástupce zhotovitele je povinen předložit technickému dozoru objednatele denní záznamy vždy při výkonu technického dozoru a odevzdat mu první průpis stavebního deníku.</w:t>
      </w:r>
    </w:p>
    <w:p w14:paraId="5998E0B2" w14:textId="2FA2FB12" w:rsidR="00B80554" w:rsidRPr="00D75FEC" w:rsidRDefault="00B80554" w:rsidP="00D75FEC">
      <w:pPr>
        <w:pStyle w:val="Odstavecseseznamem"/>
        <w:numPr>
          <w:ilvl w:val="1"/>
          <w:numId w:val="1"/>
        </w:numPr>
        <w:ind w:left="709" w:hanging="709"/>
        <w:contextualSpacing w:val="0"/>
        <w:jc w:val="both"/>
        <w:rPr>
          <w:rFonts w:ascii="Times New Roman" w:hAnsi="Times New Roman" w:cs="Times New Roman"/>
          <w:bCs/>
        </w:rPr>
      </w:pPr>
      <w:r w:rsidRPr="00D75FEC">
        <w:rPr>
          <w:rFonts w:ascii="Times New Roman" w:hAnsi="Times New Roman" w:cs="Times New Roman"/>
          <w:bCs/>
        </w:rPr>
        <w:t>Objednatel vykonává při realizaci VDZ občasný technický dozor a v jeho průběhu sleduje zejména, zda práce jsou prováděny v souladu se smlouvou, podle technických norem, jiných právních předpisů a rozhodnutí veřejnoprávních orgánů. Na nedostatky zjištěné v průběhu prací musí neprodleně upozornit zápisem do stavebního deníku. Technický dozor je vykonáván zpravidla 1 x týdně.</w:t>
      </w:r>
    </w:p>
    <w:p w14:paraId="2BE1BEE2" w14:textId="2A46BB84" w:rsidR="00B80554" w:rsidRPr="00D75FEC" w:rsidRDefault="00B80554" w:rsidP="00D75FEC">
      <w:pPr>
        <w:pStyle w:val="Odstavecseseznamem"/>
        <w:numPr>
          <w:ilvl w:val="1"/>
          <w:numId w:val="1"/>
        </w:numPr>
        <w:ind w:left="709" w:hanging="709"/>
        <w:contextualSpacing w:val="0"/>
        <w:jc w:val="both"/>
        <w:rPr>
          <w:rFonts w:ascii="Times New Roman" w:hAnsi="Times New Roman" w:cs="Times New Roman"/>
          <w:bCs/>
        </w:rPr>
      </w:pPr>
      <w:r w:rsidRPr="00D75FEC">
        <w:rPr>
          <w:rFonts w:ascii="Times New Roman" w:hAnsi="Times New Roman" w:cs="Times New Roman"/>
          <w:bCs/>
        </w:rPr>
        <w:t>Technický dozor objednatele vykonává pracovník uvedený v čl. 1.3. této smlouvy. O výsledcích kontrol provádí zápis do stavebního deníku. Na případné vady a nedodělky zjištěné v průběhu prací je povinen zhotovitele neprodleně písemně upozornit (zejm. zápisem do stavebního deníku) a současně s upozorněním stanovit zhotoviteli lhůtu pro jejich odstranění. Zhotovitel je povinen činit bez zbytečného odkladu veškerá potřebná opatření k odstranění vytknutých vad nedodělků a tyto ve stanovené lhůtě odstranit. V případě, že zhotovitel vytknuté vady a</w:t>
      </w:r>
      <w:r w:rsidR="001B4F0F">
        <w:rPr>
          <w:rFonts w:ascii="Times New Roman" w:hAnsi="Times New Roman" w:cs="Times New Roman"/>
          <w:bCs/>
        </w:rPr>
        <w:t> </w:t>
      </w:r>
      <w:r w:rsidRPr="00D75FEC">
        <w:rPr>
          <w:rFonts w:ascii="Times New Roman" w:hAnsi="Times New Roman" w:cs="Times New Roman"/>
          <w:bCs/>
        </w:rPr>
        <w:t>nedodělky ve stanovené lhůtě neodstraní, použije objednatel sankční opatření uvedená níže v</w:t>
      </w:r>
      <w:r w:rsidR="001B4F0F">
        <w:rPr>
          <w:rFonts w:ascii="Times New Roman" w:hAnsi="Times New Roman" w:cs="Times New Roman"/>
          <w:bCs/>
        </w:rPr>
        <w:t> </w:t>
      </w:r>
      <w:r w:rsidRPr="00D75FEC">
        <w:rPr>
          <w:rFonts w:ascii="Times New Roman" w:hAnsi="Times New Roman" w:cs="Times New Roman"/>
          <w:bCs/>
        </w:rPr>
        <w:t>této smlouvě</w:t>
      </w:r>
    </w:p>
    <w:p w14:paraId="477073E6" w14:textId="4D5C98BC" w:rsidR="00B80554" w:rsidRPr="00D75FEC" w:rsidRDefault="00B80554" w:rsidP="00D75FEC">
      <w:pPr>
        <w:pStyle w:val="Odstavecseseznamem"/>
        <w:numPr>
          <w:ilvl w:val="1"/>
          <w:numId w:val="1"/>
        </w:numPr>
        <w:ind w:left="709" w:hanging="709"/>
        <w:contextualSpacing w:val="0"/>
        <w:jc w:val="both"/>
        <w:rPr>
          <w:rFonts w:ascii="Times New Roman" w:hAnsi="Times New Roman" w:cs="Times New Roman"/>
          <w:bCs/>
        </w:rPr>
      </w:pPr>
      <w:r w:rsidRPr="00D75FEC">
        <w:rPr>
          <w:rFonts w:ascii="Times New Roman" w:hAnsi="Times New Roman" w:cs="Times New Roman"/>
          <w:bCs/>
        </w:rPr>
        <w:t>Tech. dozor objednatele není oprávněn zasahovat do činnosti zhotovitele. Je však oprávněn dát pracovníkům zhotovitele příkaz přerušit práce, pokud odpovědný zástupce zhotovitele není dosažitelný na staveništi a je-li ohrožena bezpečnost prováděné zakázky, život nebo zdraví pracujících na stavbě.</w:t>
      </w:r>
    </w:p>
    <w:p w14:paraId="6A612DEA" w14:textId="6242B651" w:rsidR="00B80554" w:rsidRPr="00D75FEC" w:rsidRDefault="00B80554" w:rsidP="00D75FEC">
      <w:pPr>
        <w:pStyle w:val="Odstavecseseznamem"/>
        <w:numPr>
          <w:ilvl w:val="1"/>
          <w:numId w:val="1"/>
        </w:numPr>
        <w:ind w:left="709" w:hanging="709"/>
        <w:contextualSpacing w:val="0"/>
        <w:jc w:val="both"/>
        <w:rPr>
          <w:rFonts w:ascii="Times New Roman" w:hAnsi="Times New Roman" w:cs="Times New Roman"/>
          <w:bCs/>
        </w:rPr>
      </w:pPr>
      <w:r w:rsidRPr="00D75FEC">
        <w:rPr>
          <w:rFonts w:ascii="Times New Roman" w:hAnsi="Times New Roman" w:cs="Times New Roman"/>
          <w:bCs/>
        </w:rPr>
        <w:t>Zástupce zhotovitele je povinen zabezpečit účast svých pracovníků na prověřování svých dodávek a prací, které provádí tech. dozor objednatele a učinit neprodleně opatření k odstranění zjištěných závad.</w:t>
      </w:r>
    </w:p>
    <w:p w14:paraId="716EDB23" w14:textId="3730955E" w:rsidR="00B80554" w:rsidRPr="00D75FEC" w:rsidRDefault="00B80554" w:rsidP="00D75FEC">
      <w:pPr>
        <w:pStyle w:val="Odstavecseseznamem"/>
        <w:numPr>
          <w:ilvl w:val="1"/>
          <w:numId w:val="1"/>
        </w:numPr>
        <w:ind w:left="709" w:hanging="709"/>
        <w:contextualSpacing w:val="0"/>
        <w:jc w:val="both"/>
        <w:rPr>
          <w:rFonts w:ascii="Times New Roman" w:hAnsi="Times New Roman" w:cs="Times New Roman"/>
          <w:bCs/>
        </w:rPr>
      </w:pPr>
      <w:r w:rsidRPr="00D75FEC">
        <w:rPr>
          <w:rFonts w:ascii="Times New Roman" w:hAnsi="Times New Roman" w:cs="Times New Roman"/>
          <w:bCs/>
        </w:rPr>
        <w:t>Poddodavatelem je osoba, pomocí které dodavatel plní určitou část díla nebo která má k plnění díla poskytnout určité věci či práva. Náplň činnosti stavbyvedoucího nelze plnit pomocí poddodavatele.</w:t>
      </w:r>
    </w:p>
    <w:p w14:paraId="713693B4" w14:textId="18AA1886" w:rsidR="00B80554" w:rsidRPr="00D75FEC" w:rsidRDefault="00B80554" w:rsidP="00D75FEC">
      <w:pPr>
        <w:pStyle w:val="Odstavecseseznamem"/>
        <w:numPr>
          <w:ilvl w:val="1"/>
          <w:numId w:val="1"/>
        </w:numPr>
        <w:ind w:left="709" w:hanging="709"/>
        <w:contextualSpacing w:val="0"/>
        <w:jc w:val="both"/>
        <w:rPr>
          <w:rFonts w:ascii="Times New Roman" w:hAnsi="Times New Roman" w:cs="Times New Roman"/>
          <w:bCs/>
        </w:rPr>
      </w:pPr>
      <w:r w:rsidRPr="00D75FEC">
        <w:rPr>
          <w:rFonts w:ascii="Times New Roman" w:hAnsi="Times New Roman" w:cs="Times New Roman"/>
          <w:bCs/>
        </w:rPr>
        <w:t xml:space="preserve">Zhotovitel je oprávněn provádět uvedené práce s pomocí jiných poddodavatelů pouze na základě předchozího písemného souhlasu objednatele. </w:t>
      </w:r>
    </w:p>
    <w:p w14:paraId="41BAA7A8" w14:textId="239820EA" w:rsidR="00B80554" w:rsidRPr="00D75FEC" w:rsidRDefault="00B80554" w:rsidP="00D75FEC">
      <w:pPr>
        <w:pStyle w:val="Odstavecseseznamem"/>
        <w:numPr>
          <w:ilvl w:val="1"/>
          <w:numId w:val="1"/>
        </w:numPr>
        <w:ind w:left="709" w:hanging="709"/>
        <w:contextualSpacing w:val="0"/>
        <w:jc w:val="both"/>
        <w:rPr>
          <w:rFonts w:ascii="Times New Roman" w:hAnsi="Times New Roman" w:cs="Times New Roman"/>
          <w:bCs/>
        </w:rPr>
      </w:pPr>
      <w:r w:rsidRPr="00D75FEC">
        <w:rPr>
          <w:rFonts w:ascii="Times New Roman" w:hAnsi="Times New Roman" w:cs="Times New Roman"/>
          <w:bCs/>
        </w:rPr>
        <w:t xml:space="preserve">Zhotovitel předloží objednateli seznam poddodavatelů, ve kterém uvede poddodavatele, jímž za plnění poddodávky uhradil více než 10 % z celkové ceny veřejné zakázky, nebo z části ceny veřejné zakázky uhrazené veřejným zadavatelem v jednom kalendářním roce, pokud doba plnění veřejné zakázky přesahuje 1 rok, a to při odevzdání a převzetí díla. </w:t>
      </w:r>
    </w:p>
    <w:p w14:paraId="1BCC4B71" w14:textId="3C0AD2DA" w:rsidR="00B80554" w:rsidRPr="00D75FEC" w:rsidRDefault="00B80554" w:rsidP="00D75FEC">
      <w:pPr>
        <w:pStyle w:val="Odstavecseseznamem"/>
        <w:numPr>
          <w:ilvl w:val="1"/>
          <w:numId w:val="1"/>
        </w:numPr>
        <w:ind w:left="709" w:hanging="709"/>
        <w:contextualSpacing w:val="0"/>
        <w:jc w:val="both"/>
        <w:rPr>
          <w:rFonts w:ascii="Times New Roman" w:hAnsi="Times New Roman" w:cs="Times New Roman"/>
          <w:bCs/>
        </w:rPr>
      </w:pPr>
      <w:r w:rsidRPr="00D75FEC">
        <w:rPr>
          <w:rFonts w:ascii="Times New Roman" w:hAnsi="Times New Roman" w:cs="Times New Roman"/>
          <w:bCs/>
        </w:rPr>
        <w:t xml:space="preserve">Zhotovitel je oprávněn provádět části díla s pomocí jiných poddodavatelů </w:t>
      </w:r>
      <w:r w:rsidR="001B4F0F" w:rsidRPr="00D75FEC">
        <w:rPr>
          <w:rFonts w:ascii="Times New Roman" w:hAnsi="Times New Roman" w:cs="Times New Roman"/>
          <w:bCs/>
        </w:rPr>
        <w:t>poté</w:t>
      </w:r>
      <w:r w:rsidRPr="00D75FEC">
        <w:rPr>
          <w:rFonts w:ascii="Times New Roman" w:hAnsi="Times New Roman" w:cs="Times New Roman"/>
          <w:bCs/>
        </w:rPr>
        <w:t>, co objednateli prokazatelně písemně oznámí identifikaci poddodavatele a práce, které má poddodavatel provést.</w:t>
      </w:r>
    </w:p>
    <w:p w14:paraId="0417906B" w14:textId="7163C2F7" w:rsidR="00B80554" w:rsidRPr="00B80554" w:rsidRDefault="00B80554" w:rsidP="00D75FEC">
      <w:pPr>
        <w:pStyle w:val="Odstavecseseznamem"/>
        <w:numPr>
          <w:ilvl w:val="1"/>
          <w:numId w:val="1"/>
        </w:numPr>
        <w:ind w:left="709" w:hanging="709"/>
        <w:contextualSpacing w:val="0"/>
        <w:jc w:val="both"/>
        <w:rPr>
          <w:rFonts w:ascii="Times New Roman" w:hAnsi="Times New Roman" w:cs="Times New Roman"/>
          <w:bCs/>
        </w:rPr>
      </w:pPr>
      <w:r w:rsidRPr="00D75FEC">
        <w:rPr>
          <w:rFonts w:ascii="Times New Roman" w:hAnsi="Times New Roman" w:cs="Times New Roman"/>
          <w:bCs/>
        </w:rPr>
        <w:t>Zhotovitel odpovídá za činnost poddodavatele tak, jako by jí prováděl sám.</w:t>
      </w:r>
    </w:p>
    <w:p w14:paraId="55DE85EE" w14:textId="24E1CC9F" w:rsidR="00327BD5" w:rsidRPr="008F11FD" w:rsidRDefault="00327BD5" w:rsidP="00327BD5">
      <w:pPr>
        <w:pStyle w:val="Odstavecseseznamem"/>
        <w:numPr>
          <w:ilvl w:val="1"/>
          <w:numId w:val="1"/>
        </w:numPr>
        <w:ind w:left="709" w:hanging="709"/>
        <w:contextualSpacing w:val="0"/>
        <w:jc w:val="both"/>
        <w:rPr>
          <w:rFonts w:ascii="Times New Roman" w:hAnsi="Times New Roman" w:cs="Times New Roman"/>
          <w:bCs/>
        </w:rPr>
      </w:pPr>
      <w:r w:rsidRPr="008F11FD">
        <w:rPr>
          <w:rFonts w:ascii="Times New Roman" w:hAnsi="Times New Roman" w:cs="Times New Roman"/>
          <w:bCs/>
        </w:rPr>
        <w:t xml:space="preserve">Zhotovitel bude při vypracování díla postupovat podle obecně závazných předpisů, závazných a doporučených českých, resp. evropských technických norem, výchozích podkladů předaných </w:t>
      </w:r>
      <w:r w:rsidRPr="008F11FD">
        <w:rPr>
          <w:rFonts w:ascii="Times New Roman" w:hAnsi="Times New Roman" w:cs="Times New Roman"/>
          <w:bCs/>
        </w:rPr>
        <w:lastRenderedPageBreak/>
        <w:t>objednatelem ke dni uzavření této smlouvy, dalších podkladů předaných na základě této smlouvy, podle ujednání obsažených v této smlouvě, a podle zápisů z projednání s objednatelem tak, aby dílo mělo vlastnosti v této smlouvě dohodnuté, případně obvyklé.</w:t>
      </w:r>
    </w:p>
    <w:p w14:paraId="76F8AB72" w14:textId="070BA8B8" w:rsidR="00B80554" w:rsidRDefault="00327BD5" w:rsidP="00361561">
      <w:pPr>
        <w:pStyle w:val="Odstavecseseznamem"/>
        <w:numPr>
          <w:ilvl w:val="1"/>
          <w:numId w:val="1"/>
        </w:numPr>
        <w:ind w:left="709" w:hanging="709"/>
        <w:contextualSpacing w:val="0"/>
        <w:jc w:val="both"/>
        <w:rPr>
          <w:rFonts w:ascii="Times New Roman" w:hAnsi="Times New Roman" w:cs="Times New Roman"/>
          <w:bCs/>
        </w:rPr>
      </w:pPr>
      <w:r w:rsidRPr="008F11FD">
        <w:rPr>
          <w:rFonts w:ascii="Times New Roman" w:hAnsi="Times New Roman" w:cs="Times New Roman"/>
          <w:bCs/>
        </w:rPr>
        <w:t>Zhotovitel prohlašuje, že je osobou odborně způsobilou, která je oprávněna</w:t>
      </w:r>
      <w:r w:rsidR="00C62B0F" w:rsidRPr="008F11FD">
        <w:rPr>
          <w:rFonts w:ascii="Times New Roman" w:hAnsi="Times New Roman" w:cs="Times New Roman"/>
          <w:bCs/>
        </w:rPr>
        <w:t xml:space="preserve"> pro výrobu mobiliáře.</w:t>
      </w:r>
      <w:r w:rsidRPr="008F11FD">
        <w:rPr>
          <w:rFonts w:ascii="Times New Roman" w:hAnsi="Times New Roman" w:cs="Times New Roman"/>
          <w:bCs/>
        </w:rPr>
        <w:t xml:space="preserve"> </w:t>
      </w:r>
    </w:p>
    <w:p w14:paraId="78E75007" w14:textId="2EF4EAF0" w:rsidR="00B80554" w:rsidRPr="00087F73" w:rsidRDefault="00B80554" w:rsidP="00087F73">
      <w:pPr>
        <w:pStyle w:val="Odstavecseseznamem"/>
        <w:numPr>
          <w:ilvl w:val="0"/>
          <w:numId w:val="1"/>
        </w:numPr>
        <w:contextualSpacing w:val="0"/>
        <w:jc w:val="both"/>
        <w:rPr>
          <w:rFonts w:ascii="Times New Roman" w:hAnsi="Times New Roman" w:cs="Times New Roman"/>
          <w:b/>
        </w:rPr>
      </w:pPr>
      <w:r w:rsidRPr="004E0266">
        <w:rPr>
          <w:rFonts w:ascii="Times New Roman" w:hAnsi="Times New Roman" w:cs="Times New Roman"/>
          <w:b/>
        </w:rPr>
        <w:t>SPOLUPŮSOBENÍ OBJEDNATELE</w:t>
      </w:r>
    </w:p>
    <w:p w14:paraId="245FF334" w14:textId="5DE0D44E" w:rsidR="00DA75FA" w:rsidRDefault="00B80554" w:rsidP="00B80554">
      <w:pPr>
        <w:pStyle w:val="Odstavecseseznamem"/>
        <w:numPr>
          <w:ilvl w:val="1"/>
          <w:numId w:val="1"/>
        </w:numPr>
        <w:ind w:left="709" w:hanging="709"/>
        <w:contextualSpacing w:val="0"/>
        <w:jc w:val="both"/>
        <w:rPr>
          <w:rFonts w:ascii="Times New Roman" w:hAnsi="Times New Roman" w:cs="Times New Roman"/>
          <w:bCs/>
        </w:rPr>
      </w:pPr>
      <w:r w:rsidRPr="00D75FEC">
        <w:rPr>
          <w:rFonts w:ascii="Times New Roman" w:hAnsi="Times New Roman" w:cs="Times New Roman"/>
          <w:bCs/>
        </w:rPr>
        <w:t>Objednatel se zavazuje, že umožní zhotoviteli provádět VDZ na místních komunikacích v</w:t>
      </w:r>
      <w:r w:rsidR="00600EB6">
        <w:rPr>
          <w:rFonts w:ascii="Times New Roman" w:hAnsi="Times New Roman" w:cs="Times New Roman"/>
          <w:bCs/>
        </w:rPr>
        <w:t> </w:t>
      </w:r>
      <w:r w:rsidRPr="00D75FEC">
        <w:rPr>
          <w:rFonts w:ascii="Times New Roman" w:hAnsi="Times New Roman" w:cs="Times New Roman"/>
          <w:bCs/>
        </w:rPr>
        <w:t>prodloužených směnách, v případě dvousměnného provozu vždy však v době od 6:00 do 22:00 a ve dnech pracovního klidu v době do 8:00 do 20:00.</w:t>
      </w:r>
    </w:p>
    <w:p w14:paraId="0A289944" w14:textId="27D74B5E" w:rsidR="004E0266" w:rsidRPr="00F252A4" w:rsidRDefault="00327BD5" w:rsidP="00F252A4">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PŘEDÁNÍ DÍLA A VLASTNICKÁ PRÁVA</w:t>
      </w:r>
    </w:p>
    <w:p w14:paraId="57DB9A9E" w14:textId="1CDAB451" w:rsidR="004E0266" w:rsidRPr="004E0266" w:rsidRDefault="004E0266" w:rsidP="004E0266">
      <w:pPr>
        <w:pStyle w:val="Odstavecseseznamem"/>
        <w:numPr>
          <w:ilvl w:val="1"/>
          <w:numId w:val="1"/>
        </w:numPr>
        <w:ind w:left="709" w:hanging="709"/>
        <w:contextualSpacing w:val="0"/>
        <w:jc w:val="both"/>
        <w:rPr>
          <w:rFonts w:ascii="Times New Roman" w:hAnsi="Times New Roman" w:cs="Times New Roman"/>
        </w:rPr>
      </w:pPr>
      <w:r w:rsidRPr="004E0266">
        <w:rPr>
          <w:rFonts w:ascii="Times New Roman" w:hAnsi="Times New Roman" w:cs="Times New Roman"/>
        </w:rPr>
        <w:t>Zhotovitel a objednatel se zavazují sepsat o předání díla zápis, který obě smluvní strany podepíší. V zápise se zejména uvede soupis předaných dokladů</w:t>
      </w:r>
      <w:r w:rsidR="00792F96">
        <w:rPr>
          <w:rFonts w:ascii="Times New Roman" w:hAnsi="Times New Roman" w:cs="Times New Roman"/>
        </w:rPr>
        <w:t xml:space="preserve">, </w:t>
      </w:r>
      <w:r w:rsidRPr="004E0266">
        <w:rPr>
          <w:rFonts w:ascii="Times New Roman" w:hAnsi="Times New Roman" w:cs="Times New Roman"/>
        </w:rPr>
        <w:t>odchylky od schváleného zadání zakázky a jejich důvody, soupis případně zjištěných vad a nedodělků zřejmých při odevzdání a převzetí včetně termínů k jejich odstranění, soupis dodatečně požadovaných prací a způsob jejich zajištění, datum skončení přejímacího řízení apod.</w:t>
      </w:r>
    </w:p>
    <w:p w14:paraId="551B278F" w14:textId="77777777" w:rsidR="00327BD5" w:rsidRPr="008F11FD" w:rsidRDefault="00327BD5" w:rsidP="00327BD5">
      <w:pPr>
        <w:pStyle w:val="Odstavecseseznamem"/>
        <w:numPr>
          <w:ilvl w:val="1"/>
          <w:numId w:val="1"/>
        </w:numPr>
        <w:ind w:left="709" w:hanging="709"/>
        <w:contextualSpacing w:val="0"/>
        <w:jc w:val="both"/>
        <w:rPr>
          <w:rFonts w:ascii="Times New Roman" w:hAnsi="Times New Roman" w:cs="Times New Roman"/>
        </w:rPr>
      </w:pPr>
      <w:r w:rsidRPr="008F11FD">
        <w:rPr>
          <w:rFonts w:ascii="Times New Roman" w:hAnsi="Times New Roman" w:cs="Times New Roman"/>
        </w:rPr>
        <w:t>Zhotovitel splní svou povinnost zhotovit dílo nebo jeho dílčí část jeho řádným a včasným dokončením a předáním objednateli v místě plnění, a to bez vad a nedodělků.</w:t>
      </w:r>
    </w:p>
    <w:p w14:paraId="0DC97CD5" w14:textId="77777777" w:rsidR="00327BD5" w:rsidRPr="008F11FD" w:rsidRDefault="00327BD5" w:rsidP="00327BD5">
      <w:pPr>
        <w:pStyle w:val="Odstavecseseznamem"/>
        <w:numPr>
          <w:ilvl w:val="1"/>
          <w:numId w:val="1"/>
        </w:numPr>
        <w:ind w:left="709" w:hanging="709"/>
        <w:contextualSpacing w:val="0"/>
        <w:jc w:val="both"/>
        <w:rPr>
          <w:rFonts w:ascii="Times New Roman" w:hAnsi="Times New Roman" w:cs="Times New Roman"/>
        </w:rPr>
      </w:pPr>
      <w:r w:rsidRPr="008F11FD">
        <w:rPr>
          <w:rFonts w:ascii="Times New Roman" w:hAnsi="Times New Roman" w:cs="Times New Roman"/>
        </w:rPr>
        <w:t>Objednatel je oprávněn převzít řádně zhotovené dílo i před termínem plnění.</w:t>
      </w:r>
    </w:p>
    <w:p w14:paraId="05C6AFBB" w14:textId="77777777" w:rsidR="00327BD5" w:rsidRPr="008F11FD" w:rsidRDefault="00327BD5" w:rsidP="00327BD5">
      <w:pPr>
        <w:pStyle w:val="Odstavecseseznamem"/>
        <w:numPr>
          <w:ilvl w:val="1"/>
          <w:numId w:val="1"/>
        </w:numPr>
        <w:ind w:left="709" w:hanging="709"/>
        <w:contextualSpacing w:val="0"/>
        <w:jc w:val="both"/>
        <w:rPr>
          <w:rFonts w:ascii="Times New Roman" w:hAnsi="Times New Roman" w:cs="Times New Roman"/>
        </w:rPr>
      </w:pPr>
      <w:r w:rsidRPr="008F11FD">
        <w:rPr>
          <w:rFonts w:ascii="Times New Roman" w:hAnsi="Times New Roman" w:cs="Times New Roman"/>
        </w:rPr>
        <w:t>O předání a převzetí řádně zhotoveného díla nebo jeho části bude sepsán „Protokol o předání a převzetí díla“ vyhotovený zhotovitelem, který podepíší zástupci obou smluvních stran a jehož jedno vyhotovení každá ze smluvních stran obdrží.</w:t>
      </w:r>
    </w:p>
    <w:p w14:paraId="32503CD3" w14:textId="77777777" w:rsidR="00327BD5" w:rsidRPr="008F11FD" w:rsidRDefault="00327BD5" w:rsidP="00327BD5">
      <w:pPr>
        <w:pStyle w:val="Odstavecseseznamem"/>
        <w:numPr>
          <w:ilvl w:val="1"/>
          <w:numId w:val="1"/>
        </w:numPr>
        <w:ind w:left="709" w:hanging="709"/>
        <w:contextualSpacing w:val="0"/>
        <w:jc w:val="both"/>
        <w:rPr>
          <w:rFonts w:ascii="Times New Roman" w:hAnsi="Times New Roman" w:cs="Times New Roman"/>
        </w:rPr>
      </w:pPr>
      <w:r w:rsidRPr="008F11FD">
        <w:rPr>
          <w:rFonts w:ascii="Times New Roman" w:hAnsi="Times New Roman" w:cs="Times New Roman"/>
        </w:rPr>
        <w:t>V případě, že při předání díla budou zjištěny vady a nedodělky, bude po jejich odstranění vyhotoven Protokol o odstranění vad a nedodělků, prokazující, že vady a nedodělky byly v dohodnutém termínu odstraněny a dílo bylo řádně předáno.</w:t>
      </w:r>
    </w:p>
    <w:p w14:paraId="4B3A44B7" w14:textId="77777777" w:rsidR="00327BD5" w:rsidRPr="009F41AC" w:rsidRDefault="00327BD5" w:rsidP="00327BD5">
      <w:pPr>
        <w:pStyle w:val="Odstavecseseznamem"/>
        <w:numPr>
          <w:ilvl w:val="1"/>
          <w:numId w:val="1"/>
        </w:numPr>
        <w:ind w:left="709" w:hanging="709"/>
        <w:contextualSpacing w:val="0"/>
        <w:jc w:val="both"/>
        <w:rPr>
          <w:rFonts w:ascii="Times New Roman" w:hAnsi="Times New Roman" w:cs="Times New Roman"/>
        </w:rPr>
      </w:pPr>
      <w:r w:rsidRPr="009F41AC">
        <w:rPr>
          <w:rFonts w:ascii="Times New Roman" w:hAnsi="Times New Roman" w:cs="Times New Roman"/>
        </w:rPr>
        <w:t>Objednatel nabývá vlastnické právo k dílu jeho protokolárním převzetím. Nebezpečí škody na díle přechází ze zhotovitele na objednatele dnem jeho předání zástupci objednatele na základě Protokolu o předání a převzetí díla.</w:t>
      </w:r>
    </w:p>
    <w:p w14:paraId="156B070F" w14:textId="77777777" w:rsidR="00327BD5" w:rsidRPr="009F41AC" w:rsidRDefault="00327BD5" w:rsidP="00327BD5">
      <w:pPr>
        <w:pStyle w:val="Odstavecseseznamem"/>
        <w:numPr>
          <w:ilvl w:val="1"/>
          <w:numId w:val="1"/>
        </w:numPr>
        <w:ind w:left="709" w:hanging="709"/>
        <w:contextualSpacing w:val="0"/>
        <w:jc w:val="both"/>
        <w:rPr>
          <w:rFonts w:ascii="Times New Roman" w:hAnsi="Times New Roman" w:cs="Times New Roman"/>
        </w:rPr>
      </w:pPr>
      <w:r w:rsidRPr="009F41AC">
        <w:rPr>
          <w:rFonts w:ascii="Times New Roman" w:hAnsi="Times New Roman" w:cs="Times New Roman"/>
        </w:rPr>
        <w:t>Objednatel není dílo povinen převzít, jestliže má ojedinělé drobné vady nebo ojedinělé drobné nedodělky i pokud samy o sobě ani ve spojení s jinými nebrání užívání. Zhotovitel je povinen tyto vady odstranit v termínu stanoveném objednatelem, popř. dohodou smluvních stran.</w:t>
      </w:r>
    </w:p>
    <w:p w14:paraId="4F09B483" w14:textId="77777777" w:rsidR="00327BD5" w:rsidRPr="00E61E62" w:rsidRDefault="00327BD5" w:rsidP="00327BD5">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ODSTOUPENÍ OD SMLOUVY</w:t>
      </w:r>
    </w:p>
    <w:p w14:paraId="425ED90F" w14:textId="77777777" w:rsidR="00327BD5" w:rsidRPr="009F41AC" w:rsidRDefault="00327BD5" w:rsidP="00327BD5">
      <w:pPr>
        <w:pStyle w:val="Odstavecseseznamem"/>
        <w:numPr>
          <w:ilvl w:val="1"/>
          <w:numId w:val="1"/>
        </w:numPr>
        <w:ind w:left="709" w:hanging="709"/>
        <w:contextualSpacing w:val="0"/>
        <w:jc w:val="both"/>
        <w:rPr>
          <w:rFonts w:ascii="Times New Roman" w:hAnsi="Times New Roman" w:cs="Times New Roman"/>
        </w:rPr>
      </w:pPr>
      <w:r w:rsidRPr="009F41AC">
        <w:rPr>
          <w:rFonts w:ascii="Times New Roman" w:hAnsi="Times New Roman" w:cs="Times New Roman"/>
        </w:rPr>
        <w:t>Za podstatné porušení smlouvy ze strany zhotovitele se bude považovat nerespektování požadavků objednatele, pokud nejsou v rozporu s právními předpisy nebo ČSN a EN.</w:t>
      </w:r>
    </w:p>
    <w:p w14:paraId="38F70789" w14:textId="77777777" w:rsidR="00327BD5" w:rsidRPr="009F41AC" w:rsidRDefault="00327BD5" w:rsidP="00327BD5">
      <w:pPr>
        <w:pStyle w:val="Odstavecseseznamem"/>
        <w:numPr>
          <w:ilvl w:val="1"/>
          <w:numId w:val="1"/>
        </w:numPr>
        <w:ind w:left="709" w:hanging="709"/>
        <w:contextualSpacing w:val="0"/>
        <w:jc w:val="both"/>
        <w:rPr>
          <w:rFonts w:ascii="Times New Roman" w:hAnsi="Times New Roman" w:cs="Times New Roman"/>
        </w:rPr>
      </w:pPr>
      <w:r w:rsidRPr="009F41AC">
        <w:rPr>
          <w:rFonts w:ascii="Times New Roman" w:hAnsi="Times New Roman" w:cs="Times New Roman"/>
        </w:rPr>
        <w:t>V případě, že od smlouvy odstoupí zhotovitel, je povinen uhradit objednateli případnou škodu, která by mu odstoupením od smlouvy vznikla.</w:t>
      </w:r>
    </w:p>
    <w:p w14:paraId="3C155EF2" w14:textId="667A4AAD" w:rsidR="00327BD5" w:rsidRDefault="00327BD5" w:rsidP="00F252A4">
      <w:pPr>
        <w:pStyle w:val="Odstavecseseznamem"/>
        <w:numPr>
          <w:ilvl w:val="1"/>
          <w:numId w:val="1"/>
        </w:numPr>
        <w:ind w:left="709" w:hanging="709"/>
        <w:contextualSpacing w:val="0"/>
        <w:jc w:val="both"/>
        <w:rPr>
          <w:rFonts w:ascii="Times New Roman" w:hAnsi="Times New Roman" w:cs="Times New Roman"/>
        </w:rPr>
      </w:pPr>
      <w:r w:rsidRPr="009F41AC">
        <w:rPr>
          <w:rFonts w:ascii="Times New Roman" w:hAnsi="Times New Roman" w:cs="Times New Roman"/>
        </w:rPr>
        <w:t>Odstoupením od smlouvy není dotčeno právo objednatele na smluvní pokutu za porušení povinností zhotovitele dle této smlouvy.</w:t>
      </w:r>
    </w:p>
    <w:p w14:paraId="068A38C8" w14:textId="567840B0" w:rsidR="00DA75FA" w:rsidRDefault="00DA75FA" w:rsidP="00F252A4">
      <w:pPr>
        <w:pStyle w:val="Odstavecseseznamem"/>
        <w:numPr>
          <w:ilvl w:val="0"/>
          <w:numId w:val="1"/>
        </w:numPr>
        <w:jc w:val="both"/>
        <w:rPr>
          <w:rFonts w:ascii="Times New Roman" w:hAnsi="Times New Roman" w:cs="Times New Roman"/>
          <w:b/>
          <w:bCs/>
        </w:rPr>
      </w:pPr>
      <w:r w:rsidRPr="00F252A4">
        <w:rPr>
          <w:rFonts w:ascii="Times New Roman" w:hAnsi="Times New Roman" w:cs="Times New Roman"/>
          <w:b/>
          <w:bCs/>
        </w:rPr>
        <w:lastRenderedPageBreak/>
        <w:t>REKLAMACE</w:t>
      </w:r>
    </w:p>
    <w:p w14:paraId="6D060A33" w14:textId="77777777" w:rsidR="00F252A4" w:rsidRPr="00F252A4" w:rsidRDefault="00F252A4" w:rsidP="00F252A4">
      <w:pPr>
        <w:pStyle w:val="Odstavecseseznamem"/>
        <w:ind w:left="360"/>
        <w:jc w:val="both"/>
        <w:rPr>
          <w:rFonts w:ascii="Times New Roman" w:hAnsi="Times New Roman" w:cs="Times New Roman"/>
          <w:b/>
          <w:bCs/>
        </w:rPr>
      </w:pPr>
    </w:p>
    <w:p w14:paraId="7FB100D5" w14:textId="5198C5A7" w:rsidR="00DA75FA" w:rsidRDefault="00DA75FA" w:rsidP="004E0266">
      <w:pPr>
        <w:pStyle w:val="Odstavecseseznamem"/>
        <w:numPr>
          <w:ilvl w:val="1"/>
          <w:numId w:val="1"/>
        </w:numPr>
        <w:ind w:left="709" w:hanging="709"/>
        <w:contextualSpacing w:val="0"/>
        <w:jc w:val="both"/>
        <w:rPr>
          <w:rFonts w:ascii="Times New Roman" w:hAnsi="Times New Roman" w:cs="Times New Roman"/>
        </w:rPr>
      </w:pPr>
      <w:r w:rsidRPr="004E0266">
        <w:rPr>
          <w:rFonts w:ascii="Times New Roman" w:hAnsi="Times New Roman" w:cs="Times New Roman"/>
        </w:rPr>
        <w:t>Postup při reklamaci:</w:t>
      </w:r>
    </w:p>
    <w:p w14:paraId="1321B288" w14:textId="7581519C" w:rsidR="00DA75FA" w:rsidRPr="00600EB6" w:rsidRDefault="00DA75FA" w:rsidP="00600EB6">
      <w:pPr>
        <w:pStyle w:val="Odstavecseseznamem"/>
        <w:numPr>
          <w:ilvl w:val="1"/>
          <w:numId w:val="1"/>
        </w:numPr>
        <w:ind w:left="709" w:hanging="709"/>
        <w:contextualSpacing w:val="0"/>
        <w:jc w:val="both"/>
        <w:rPr>
          <w:rFonts w:ascii="Times New Roman" w:hAnsi="Times New Roman" w:cs="Times New Roman"/>
        </w:rPr>
      </w:pPr>
      <w:r w:rsidRPr="00600EB6">
        <w:rPr>
          <w:rFonts w:ascii="Times New Roman" w:hAnsi="Times New Roman" w:cs="Times New Roman"/>
        </w:rPr>
        <w:t>Objednatel je povinen neprodleně písemně oznámit zhotoviteli zjištěnou vadu díla. Zhotovitel se zavazuje do 7 dnů od obdržení reklamace sepsat zápis postupem dále uvedeným.</w:t>
      </w:r>
    </w:p>
    <w:p w14:paraId="03321411" w14:textId="77777777" w:rsidR="000D7EB2" w:rsidRDefault="00DA75FA" w:rsidP="000D7EB2">
      <w:pPr>
        <w:pStyle w:val="Odstavecseseznamem"/>
        <w:spacing w:after="0"/>
        <w:ind w:left="709"/>
        <w:contextualSpacing w:val="0"/>
        <w:jc w:val="both"/>
        <w:rPr>
          <w:rFonts w:ascii="Times New Roman" w:hAnsi="Times New Roman" w:cs="Times New Roman"/>
        </w:rPr>
      </w:pPr>
      <w:r w:rsidRPr="004E0266">
        <w:rPr>
          <w:rFonts w:ascii="Times New Roman" w:hAnsi="Times New Roman" w:cs="Times New Roman"/>
        </w:rPr>
        <w:t>Zhotovitel společně se zástupcem objednatele provedou prohlídku vady a sepíšou zápis, ve</w:t>
      </w:r>
      <w:r w:rsidR="000D7EB2">
        <w:rPr>
          <w:rFonts w:ascii="Times New Roman" w:hAnsi="Times New Roman" w:cs="Times New Roman"/>
        </w:rPr>
        <w:t> </w:t>
      </w:r>
      <w:r w:rsidRPr="004E0266">
        <w:rPr>
          <w:rFonts w:ascii="Times New Roman" w:hAnsi="Times New Roman" w:cs="Times New Roman"/>
        </w:rPr>
        <w:t>kterém bude uvedeno:</w:t>
      </w:r>
      <w:r w:rsidR="000D7EB2">
        <w:rPr>
          <w:rFonts w:ascii="Times New Roman" w:hAnsi="Times New Roman" w:cs="Times New Roman"/>
        </w:rPr>
        <w:t xml:space="preserve"> </w:t>
      </w:r>
    </w:p>
    <w:p w14:paraId="71F915B1" w14:textId="77777777" w:rsidR="000D7EB2" w:rsidRDefault="00DA75FA" w:rsidP="000D7EB2">
      <w:pPr>
        <w:pStyle w:val="Odstavecseseznamem"/>
        <w:numPr>
          <w:ilvl w:val="0"/>
          <w:numId w:val="12"/>
        </w:numPr>
        <w:spacing w:after="0"/>
        <w:contextualSpacing w:val="0"/>
        <w:jc w:val="both"/>
        <w:rPr>
          <w:rFonts w:ascii="Times New Roman" w:hAnsi="Times New Roman" w:cs="Times New Roman"/>
        </w:rPr>
      </w:pPr>
      <w:r w:rsidRPr="000D7EB2">
        <w:rPr>
          <w:rFonts w:ascii="Times New Roman" w:hAnsi="Times New Roman" w:cs="Times New Roman"/>
        </w:rPr>
        <w:t>datum prohlídky</w:t>
      </w:r>
    </w:p>
    <w:p w14:paraId="6F01C585" w14:textId="77777777" w:rsidR="000D7EB2" w:rsidRDefault="00DA75FA" w:rsidP="000D7EB2">
      <w:pPr>
        <w:pStyle w:val="Odstavecseseznamem"/>
        <w:numPr>
          <w:ilvl w:val="0"/>
          <w:numId w:val="12"/>
        </w:numPr>
        <w:spacing w:after="0"/>
        <w:contextualSpacing w:val="0"/>
        <w:jc w:val="both"/>
        <w:rPr>
          <w:rFonts w:ascii="Times New Roman" w:hAnsi="Times New Roman" w:cs="Times New Roman"/>
        </w:rPr>
      </w:pPr>
      <w:r w:rsidRPr="000D7EB2">
        <w:rPr>
          <w:rFonts w:ascii="Times New Roman" w:hAnsi="Times New Roman" w:cs="Times New Roman"/>
        </w:rPr>
        <w:t>datum zjištění vady</w:t>
      </w:r>
      <w:r w:rsidRPr="000D7EB2">
        <w:rPr>
          <w:rFonts w:ascii="Times New Roman" w:hAnsi="Times New Roman" w:cs="Times New Roman"/>
        </w:rPr>
        <w:tab/>
      </w:r>
    </w:p>
    <w:p w14:paraId="6E109469" w14:textId="77777777" w:rsidR="000D7EB2" w:rsidRDefault="00DA75FA" w:rsidP="000D7EB2">
      <w:pPr>
        <w:pStyle w:val="Odstavecseseznamem"/>
        <w:numPr>
          <w:ilvl w:val="0"/>
          <w:numId w:val="12"/>
        </w:numPr>
        <w:spacing w:after="0"/>
        <w:contextualSpacing w:val="0"/>
        <w:jc w:val="both"/>
        <w:rPr>
          <w:rFonts w:ascii="Times New Roman" w:hAnsi="Times New Roman" w:cs="Times New Roman"/>
        </w:rPr>
      </w:pPr>
      <w:r w:rsidRPr="000D7EB2">
        <w:rPr>
          <w:rFonts w:ascii="Times New Roman" w:hAnsi="Times New Roman" w:cs="Times New Roman"/>
        </w:rPr>
        <w:t>rozsah vady či poškození díla</w:t>
      </w:r>
    </w:p>
    <w:p w14:paraId="69802B1C" w14:textId="77777777" w:rsidR="000D7EB2" w:rsidRDefault="00DA75FA" w:rsidP="000D7EB2">
      <w:pPr>
        <w:pStyle w:val="Odstavecseseznamem"/>
        <w:numPr>
          <w:ilvl w:val="0"/>
          <w:numId w:val="12"/>
        </w:numPr>
        <w:spacing w:after="0"/>
        <w:contextualSpacing w:val="0"/>
        <w:jc w:val="both"/>
        <w:rPr>
          <w:rFonts w:ascii="Times New Roman" w:hAnsi="Times New Roman" w:cs="Times New Roman"/>
        </w:rPr>
      </w:pPr>
      <w:r w:rsidRPr="000D7EB2">
        <w:rPr>
          <w:rFonts w:ascii="Times New Roman" w:hAnsi="Times New Roman" w:cs="Times New Roman"/>
        </w:rPr>
        <w:t>návrh opatření, aby nedošlo k dalším škodám</w:t>
      </w:r>
    </w:p>
    <w:p w14:paraId="237EDB47" w14:textId="77777777" w:rsidR="000D7EB2" w:rsidRDefault="00DA75FA" w:rsidP="000D7EB2">
      <w:pPr>
        <w:pStyle w:val="Odstavecseseznamem"/>
        <w:numPr>
          <w:ilvl w:val="0"/>
          <w:numId w:val="12"/>
        </w:numPr>
        <w:spacing w:after="0"/>
        <w:contextualSpacing w:val="0"/>
        <w:jc w:val="both"/>
        <w:rPr>
          <w:rFonts w:ascii="Times New Roman" w:hAnsi="Times New Roman" w:cs="Times New Roman"/>
        </w:rPr>
      </w:pPr>
      <w:r w:rsidRPr="000D7EB2">
        <w:rPr>
          <w:rFonts w:ascii="Times New Roman" w:hAnsi="Times New Roman" w:cs="Times New Roman"/>
        </w:rPr>
        <w:t>předpokládaný postup odstranění vady včetně požadavků na objednatele a lhůta pro odstranění vady</w:t>
      </w:r>
    </w:p>
    <w:p w14:paraId="5D921E46" w14:textId="77777777" w:rsidR="000D7EB2" w:rsidRDefault="00DA75FA" w:rsidP="000D7EB2">
      <w:pPr>
        <w:pStyle w:val="Odstavecseseznamem"/>
        <w:numPr>
          <w:ilvl w:val="0"/>
          <w:numId w:val="12"/>
        </w:numPr>
        <w:spacing w:after="0"/>
        <w:contextualSpacing w:val="0"/>
        <w:jc w:val="both"/>
        <w:rPr>
          <w:rFonts w:ascii="Times New Roman" w:hAnsi="Times New Roman" w:cs="Times New Roman"/>
        </w:rPr>
      </w:pPr>
      <w:r w:rsidRPr="000D7EB2">
        <w:rPr>
          <w:rFonts w:ascii="Times New Roman" w:hAnsi="Times New Roman" w:cs="Times New Roman"/>
        </w:rPr>
        <w:t>uznání nebo neuznání závazku zhotovitele odstranit vadu v rámci záruční lhůty</w:t>
      </w:r>
    </w:p>
    <w:p w14:paraId="7940C21B" w14:textId="1F676B75" w:rsidR="00DA75FA" w:rsidRPr="000D7EB2" w:rsidRDefault="00DA75FA" w:rsidP="000D7EB2">
      <w:pPr>
        <w:pStyle w:val="Odstavecseseznamem"/>
        <w:numPr>
          <w:ilvl w:val="0"/>
          <w:numId w:val="12"/>
        </w:numPr>
        <w:spacing w:after="0"/>
        <w:contextualSpacing w:val="0"/>
        <w:jc w:val="both"/>
        <w:rPr>
          <w:rFonts w:ascii="Times New Roman" w:hAnsi="Times New Roman" w:cs="Times New Roman"/>
        </w:rPr>
      </w:pPr>
      <w:r w:rsidRPr="000D7EB2">
        <w:rPr>
          <w:rFonts w:ascii="Times New Roman" w:hAnsi="Times New Roman" w:cs="Times New Roman"/>
        </w:rPr>
        <w:t xml:space="preserve">podpis zástupců zhotovitele a objednatele </w:t>
      </w:r>
    </w:p>
    <w:p w14:paraId="27D63E24" w14:textId="77777777" w:rsidR="000D7EB2" w:rsidRDefault="000D7EB2" w:rsidP="000D7EB2">
      <w:pPr>
        <w:pStyle w:val="Odstavecseseznamem"/>
        <w:spacing w:after="0"/>
        <w:ind w:left="709"/>
        <w:contextualSpacing w:val="0"/>
        <w:jc w:val="both"/>
        <w:rPr>
          <w:rFonts w:ascii="Times New Roman" w:hAnsi="Times New Roman" w:cs="Times New Roman"/>
        </w:rPr>
      </w:pPr>
    </w:p>
    <w:p w14:paraId="35FCB6BC" w14:textId="49A05B2A" w:rsidR="00DA75FA" w:rsidRPr="004E0266" w:rsidRDefault="00DA75FA" w:rsidP="004E0266">
      <w:pPr>
        <w:pStyle w:val="Odstavecseseznamem"/>
        <w:ind w:left="709"/>
        <w:contextualSpacing w:val="0"/>
        <w:jc w:val="both"/>
        <w:rPr>
          <w:rFonts w:ascii="Times New Roman" w:hAnsi="Times New Roman" w:cs="Times New Roman"/>
        </w:rPr>
      </w:pPr>
      <w:r w:rsidRPr="004E0266">
        <w:rPr>
          <w:rFonts w:ascii="Times New Roman" w:hAnsi="Times New Roman" w:cs="Times New Roman"/>
        </w:rPr>
        <w:t>Zhotovitel se zavazuje, že práce na „drobných reklamovaných vadách", které nemají podstatný vliv na funkci dokončeného díla, zahájí do 15 dnů od obdržení písemného oznámení reklamace a takové vady odstraní do 30 dnů od obdržení písemného oznámení reklamace.</w:t>
      </w:r>
    </w:p>
    <w:p w14:paraId="3AFB2842" w14:textId="77777777" w:rsidR="00DA75FA" w:rsidRPr="004E0266" w:rsidRDefault="00DA75FA" w:rsidP="004E0266">
      <w:pPr>
        <w:pStyle w:val="Odstavecseseznamem"/>
        <w:ind w:left="709"/>
        <w:contextualSpacing w:val="0"/>
        <w:jc w:val="both"/>
        <w:rPr>
          <w:rFonts w:ascii="Times New Roman" w:hAnsi="Times New Roman" w:cs="Times New Roman"/>
        </w:rPr>
      </w:pPr>
      <w:r w:rsidRPr="004E0266">
        <w:rPr>
          <w:rFonts w:ascii="Times New Roman" w:hAnsi="Times New Roman" w:cs="Times New Roman"/>
        </w:rPr>
        <w:t>U reklamace, která má „podstatný vliv" na funkci dokončeného díla, zahájí zhotovitel práce na její odstranění do 7 dnů od obdržení písemného oznámení reklamace a takové vady odstraní do 15 dnů od obdržení písemného oznámení reklamace.</w:t>
      </w:r>
    </w:p>
    <w:p w14:paraId="64EF8357" w14:textId="4CA63068" w:rsidR="00DA75FA" w:rsidRPr="00F252A4" w:rsidRDefault="00DA75FA" w:rsidP="00F252A4">
      <w:pPr>
        <w:pStyle w:val="Odstavecseseznamem"/>
        <w:ind w:left="709"/>
        <w:contextualSpacing w:val="0"/>
        <w:jc w:val="both"/>
        <w:rPr>
          <w:rFonts w:ascii="Times New Roman" w:hAnsi="Times New Roman" w:cs="Times New Roman"/>
        </w:rPr>
      </w:pPr>
      <w:r w:rsidRPr="004E0266">
        <w:rPr>
          <w:rFonts w:ascii="Times New Roman" w:hAnsi="Times New Roman" w:cs="Times New Roman"/>
        </w:rPr>
        <w:t>Reklamace nebude uznána, pokud se jedná o závadu způsobenou cizím zaviněním. V takovém případě je oprávněn definitivně rozhodnout soud na návrh některé ze smluvní strany.</w:t>
      </w:r>
    </w:p>
    <w:p w14:paraId="1D552992" w14:textId="03F2B5DA" w:rsidR="00DA75FA" w:rsidRPr="004E0266" w:rsidRDefault="00DA75FA" w:rsidP="004E0266">
      <w:pPr>
        <w:pStyle w:val="Odstavecseseznamem"/>
        <w:numPr>
          <w:ilvl w:val="1"/>
          <w:numId w:val="1"/>
        </w:numPr>
        <w:ind w:left="709" w:hanging="709"/>
        <w:contextualSpacing w:val="0"/>
        <w:jc w:val="both"/>
        <w:rPr>
          <w:rFonts w:ascii="Times New Roman" w:hAnsi="Times New Roman" w:cs="Times New Roman"/>
        </w:rPr>
      </w:pPr>
      <w:r w:rsidRPr="004E0266">
        <w:rPr>
          <w:rFonts w:ascii="Times New Roman" w:hAnsi="Times New Roman" w:cs="Times New Roman"/>
        </w:rPr>
        <w:t>I když reklamace nebude oprávněná, zhotovitel provede opravu závady, ale na náklady objednatele, za předpokladu že mezi smluvními stranami bude dohodnuta cena za odstranění takových vad a lhůta pro odstranění takových vad.</w:t>
      </w:r>
    </w:p>
    <w:p w14:paraId="67287D42" w14:textId="67832C0B" w:rsidR="00DA75FA" w:rsidRDefault="00DA75FA" w:rsidP="004E0266">
      <w:pPr>
        <w:pStyle w:val="Odstavecseseznamem"/>
        <w:numPr>
          <w:ilvl w:val="1"/>
          <w:numId w:val="1"/>
        </w:numPr>
        <w:ind w:left="709" w:hanging="709"/>
        <w:contextualSpacing w:val="0"/>
        <w:jc w:val="both"/>
        <w:rPr>
          <w:rFonts w:ascii="Times New Roman" w:hAnsi="Times New Roman" w:cs="Times New Roman"/>
        </w:rPr>
      </w:pPr>
      <w:r w:rsidRPr="004E0266">
        <w:rPr>
          <w:rFonts w:ascii="Times New Roman" w:hAnsi="Times New Roman" w:cs="Times New Roman"/>
        </w:rPr>
        <w:t>Zhotovitel neodpovídá za škody vzniklé předáním neúplných podkladů o zakázce ani za škody vyplývající z vady zadání nebo neúplnosti zadání</w:t>
      </w:r>
      <w:r w:rsidR="00F252A4">
        <w:rPr>
          <w:rFonts w:ascii="Times New Roman" w:hAnsi="Times New Roman" w:cs="Times New Roman"/>
        </w:rPr>
        <w:t>.</w:t>
      </w:r>
    </w:p>
    <w:p w14:paraId="7061BE38" w14:textId="793A8409" w:rsidR="00DA75FA" w:rsidRDefault="00DA75FA" w:rsidP="00F252A4">
      <w:pPr>
        <w:pStyle w:val="Odstavecseseznamem"/>
        <w:numPr>
          <w:ilvl w:val="0"/>
          <w:numId w:val="1"/>
        </w:numPr>
        <w:jc w:val="both"/>
        <w:rPr>
          <w:rFonts w:ascii="Times New Roman" w:hAnsi="Times New Roman" w:cs="Times New Roman"/>
          <w:b/>
          <w:bCs/>
        </w:rPr>
      </w:pPr>
      <w:r w:rsidRPr="00F252A4">
        <w:rPr>
          <w:rFonts w:ascii="Times New Roman" w:hAnsi="Times New Roman" w:cs="Times New Roman"/>
          <w:b/>
          <w:bCs/>
        </w:rPr>
        <w:t>ODPOVĚDNOST ZA VADY</w:t>
      </w:r>
    </w:p>
    <w:p w14:paraId="6EC00EFA" w14:textId="77777777" w:rsidR="00F252A4" w:rsidRPr="00F252A4" w:rsidRDefault="00F252A4" w:rsidP="00F252A4">
      <w:pPr>
        <w:pStyle w:val="Odstavecseseznamem"/>
        <w:ind w:left="360"/>
        <w:jc w:val="both"/>
        <w:rPr>
          <w:rFonts w:ascii="Times New Roman" w:hAnsi="Times New Roman" w:cs="Times New Roman"/>
          <w:b/>
          <w:bCs/>
        </w:rPr>
      </w:pPr>
    </w:p>
    <w:p w14:paraId="44FD230A" w14:textId="60873FC8" w:rsidR="00DA75FA" w:rsidRPr="004E0266" w:rsidRDefault="00DA75FA" w:rsidP="004E0266">
      <w:pPr>
        <w:pStyle w:val="Odstavecseseznamem"/>
        <w:numPr>
          <w:ilvl w:val="1"/>
          <w:numId w:val="1"/>
        </w:numPr>
        <w:ind w:left="709" w:hanging="709"/>
        <w:contextualSpacing w:val="0"/>
        <w:jc w:val="both"/>
        <w:rPr>
          <w:rFonts w:ascii="Times New Roman" w:hAnsi="Times New Roman" w:cs="Times New Roman"/>
        </w:rPr>
      </w:pPr>
      <w:r w:rsidRPr="004E0266">
        <w:rPr>
          <w:rFonts w:ascii="Times New Roman" w:hAnsi="Times New Roman" w:cs="Times New Roman"/>
        </w:rPr>
        <w:t>Zhotovitel poskytuje záruku na dílo v délce 12 měsíců na VDZ barvou a 60 měsíců na VDZ plastem od data řádného předání díla objednateli.</w:t>
      </w:r>
    </w:p>
    <w:p w14:paraId="3BF77A0F" w14:textId="3427226F" w:rsidR="00DA75FA" w:rsidRPr="004E0266" w:rsidRDefault="00DA75FA" w:rsidP="004E0266">
      <w:pPr>
        <w:pStyle w:val="Odstavecseseznamem"/>
        <w:numPr>
          <w:ilvl w:val="1"/>
          <w:numId w:val="1"/>
        </w:numPr>
        <w:ind w:left="709" w:hanging="709"/>
        <w:contextualSpacing w:val="0"/>
        <w:jc w:val="both"/>
        <w:rPr>
          <w:rFonts w:ascii="Times New Roman" w:hAnsi="Times New Roman" w:cs="Times New Roman"/>
        </w:rPr>
      </w:pPr>
      <w:r w:rsidRPr="004E0266">
        <w:rPr>
          <w:rFonts w:ascii="Times New Roman" w:hAnsi="Times New Roman" w:cs="Times New Roman"/>
        </w:rPr>
        <w:t>Odpovědnost zhotovitele za vady díla se vztahuje na vady, které objednatel zjistil a oznámil zhotoviteli nejpozději do 12 měsíců v případě VDZ provedeného barvou, 60 měsíců v případě VDZ provedeného plastem – obojí ode dne předání a převzetí díla bez vad a nedodělků na místě plnění zhotovitelem objednateli.</w:t>
      </w:r>
    </w:p>
    <w:p w14:paraId="7D8F180B" w14:textId="2CA7A1FD" w:rsidR="00DA75FA" w:rsidRPr="004E0266" w:rsidRDefault="00DA75FA" w:rsidP="004E0266">
      <w:pPr>
        <w:pStyle w:val="Odstavecseseznamem"/>
        <w:numPr>
          <w:ilvl w:val="1"/>
          <w:numId w:val="1"/>
        </w:numPr>
        <w:ind w:left="709" w:hanging="709"/>
        <w:contextualSpacing w:val="0"/>
        <w:jc w:val="both"/>
        <w:rPr>
          <w:rFonts w:ascii="Times New Roman" w:hAnsi="Times New Roman" w:cs="Times New Roman"/>
        </w:rPr>
      </w:pPr>
      <w:r w:rsidRPr="004E0266">
        <w:rPr>
          <w:rFonts w:ascii="Times New Roman" w:hAnsi="Times New Roman" w:cs="Times New Roman"/>
        </w:rPr>
        <w:t>Zhotovitel obdobně odpovídá za jakékoliv právní vady díla, jimiž je dílo postiženo v době jeho předání anebo jimiž bude postiženo v době po předání díla z důvodu zavinění zhotovitele.</w:t>
      </w:r>
    </w:p>
    <w:p w14:paraId="3C3E680E" w14:textId="77777777" w:rsidR="00DA75FA" w:rsidRPr="00DA75FA" w:rsidRDefault="00DA75FA" w:rsidP="00DA75FA">
      <w:pPr>
        <w:jc w:val="both"/>
        <w:rPr>
          <w:rFonts w:ascii="Times New Roman" w:hAnsi="Times New Roman" w:cs="Times New Roman"/>
          <w:b/>
        </w:rPr>
      </w:pPr>
    </w:p>
    <w:p w14:paraId="68B9F05A" w14:textId="6F3185B5" w:rsidR="00CD0346" w:rsidRPr="00361561" w:rsidRDefault="00327BD5" w:rsidP="00CD0346">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lastRenderedPageBreak/>
        <w:t>SMLUVNÍ SANKCE</w:t>
      </w:r>
    </w:p>
    <w:p w14:paraId="70139FDD" w14:textId="227C1C6C" w:rsidR="00CD0346" w:rsidRPr="00361561" w:rsidRDefault="00CD0346" w:rsidP="00361561">
      <w:pPr>
        <w:pStyle w:val="Odstavecseseznamem"/>
        <w:numPr>
          <w:ilvl w:val="1"/>
          <w:numId w:val="1"/>
        </w:numPr>
        <w:ind w:left="709" w:hanging="709"/>
        <w:contextualSpacing w:val="0"/>
        <w:jc w:val="both"/>
        <w:rPr>
          <w:rFonts w:ascii="Times New Roman" w:hAnsi="Times New Roman" w:cs="Times New Roman"/>
        </w:rPr>
      </w:pPr>
      <w:r w:rsidRPr="00361561">
        <w:rPr>
          <w:rFonts w:ascii="Times New Roman" w:hAnsi="Times New Roman" w:cs="Times New Roman"/>
        </w:rPr>
        <w:t xml:space="preserve">V případě prodlení s řádným dodáním díla se zhotovitel zavazuje uhradit objednateli smluvní pokutu </w:t>
      </w:r>
      <w:r w:rsidRPr="002B7B39">
        <w:rPr>
          <w:rFonts w:ascii="Times New Roman" w:hAnsi="Times New Roman" w:cs="Times New Roman"/>
          <w:b/>
          <w:bCs/>
        </w:rPr>
        <w:t>ve výši 5</w:t>
      </w:r>
      <w:r w:rsidR="00F00A3D" w:rsidRPr="002B7B39">
        <w:rPr>
          <w:rFonts w:ascii="Times New Roman" w:hAnsi="Times New Roman" w:cs="Times New Roman"/>
          <w:b/>
          <w:bCs/>
        </w:rPr>
        <w:t xml:space="preserve"> </w:t>
      </w:r>
      <w:r w:rsidRPr="002B7B39">
        <w:rPr>
          <w:rFonts w:ascii="Times New Roman" w:hAnsi="Times New Roman" w:cs="Times New Roman"/>
          <w:b/>
          <w:bCs/>
        </w:rPr>
        <w:t>00</w:t>
      </w:r>
      <w:r w:rsidR="00F00A3D" w:rsidRPr="002B7B39">
        <w:rPr>
          <w:rFonts w:ascii="Times New Roman" w:hAnsi="Times New Roman" w:cs="Times New Roman"/>
          <w:b/>
          <w:bCs/>
        </w:rPr>
        <w:t>0</w:t>
      </w:r>
      <w:r w:rsidRPr="002B7B39">
        <w:rPr>
          <w:rFonts w:ascii="Times New Roman" w:hAnsi="Times New Roman" w:cs="Times New Roman"/>
          <w:b/>
          <w:bCs/>
        </w:rPr>
        <w:t xml:space="preserve">,- Kč </w:t>
      </w:r>
      <w:r w:rsidRPr="002B7B39">
        <w:rPr>
          <w:rFonts w:ascii="Times New Roman" w:hAnsi="Times New Roman" w:cs="Times New Roman"/>
        </w:rPr>
        <w:t>za každý započatý kalendářní den</w:t>
      </w:r>
      <w:r w:rsidRPr="00361561">
        <w:rPr>
          <w:rFonts w:ascii="Times New Roman" w:hAnsi="Times New Roman" w:cs="Times New Roman"/>
        </w:rPr>
        <w:t xml:space="preserve"> prodlení s předáním díla oproti termínu dokončení díla dle této smlouvy. </w:t>
      </w:r>
    </w:p>
    <w:p w14:paraId="70CBC265" w14:textId="0AD82E7D" w:rsidR="00CD0346" w:rsidRPr="00361561" w:rsidRDefault="00CD0346" w:rsidP="00361561">
      <w:pPr>
        <w:pStyle w:val="Odstavecseseznamem"/>
        <w:numPr>
          <w:ilvl w:val="1"/>
          <w:numId w:val="1"/>
        </w:numPr>
        <w:ind w:left="709" w:hanging="709"/>
        <w:contextualSpacing w:val="0"/>
        <w:jc w:val="both"/>
        <w:rPr>
          <w:rFonts w:ascii="Times New Roman" w:hAnsi="Times New Roman" w:cs="Times New Roman"/>
        </w:rPr>
      </w:pPr>
      <w:r w:rsidRPr="00361561">
        <w:rPr>
          <w:rFonts w:ascii="Times New Roman" w:hAnsi="Times New Roman" w:cs="Times New Roman"/>
        </w:rPr>
        <w:t xml:space="preserve">Zhotovitel se zavazuje, že v případě nedodržení termínu k odstranění vady uvedené v protokolu o předání a převzetí díla, zaplatí objednateli smluvní pokutu </w:t>
      </w:r>
      <w:r w:rsidRPr="002B7B39">
        <w:rPr>
          <w:rFonts w:ascii="Times New Roman" w:hAnsi="Times New Roman" w:cs="Times New Roman"/>
          <w:b/>
          <w:bCs/>
        </w:rPr>
        <w:t xml:space="preserve">ve výši </w:t>
      </w:r>
      <w:r w:rsidR="00F00A3D" w:rsidRPr="002B7B39">
        <w:rPr>
          <w:rFonts w:ascii="Times New Roman" w:hAnsi="Times New Roman" w:cs="Times New Roman"/>
          <w:b/>
          <w:bCs/>
        </w:rPr>
        <w:t xml:space="preserve">5 </w:t>
      </w:r>
      <w:r w:rsidRPr="002B7B39">
        <w:rPr>
          <w:rFonts w:ascii="Times New Roman" w:hAnsi="Times New Roman" w:cs="Times New Roman"/>
          <w:b/>
          <w:bCs/>
        </w:rPr>
        <w:t xml:space="preserve">000,- Kč </w:t>
      </w:r>
      <w:r w:rsidRPr="002B7B39">
        <w:rPr>
          <w:rFonts w:ascii="Times New Roman" w:hAnsi="Times New Roman" w:cs="Times New Roman"/>
        </w:rPr>
        <w:t>za každou jednotlivou vadu za</w:t>
      </w:r>
      <w:r w:rsidRPr="00361561">
        <w:rPr>
          <w:rFonts w:ascii="Times New Roman" w:hAnsi="Times New Roman" w:cs="Times New Roman"/>
        </w:rPr>
        <w:t xml:space="preserve"> každý i jen započatý den prodlení.</w:t>
      </w:r>
    </w:p>
    <w:p w14:paraId="5C13813F" w14:textId="2366B054" w:rsidR="00CD0346" w:rsidRPr="00361561" w:rsidRDefault="00CD0346" w:rsidP="00361561">
      <w:pPr>
        <w:pStyle w:val="Odstavecseseznamem"/>
        <w:numPr>
          <w:ilvl w:val="1"/>
          <w:numId w:val="1"/>
        </w:numPr>
        <w:ind w:left="709" w:hanging="709"/>
        <w:contextualSpacing w:val="0"/>
        <w:jc w:val="both"/>
        <w:rPr>
          <w:rFonts w:ascii="Times New Roman" w:hAnsi="Times New Roman" w:cs="Times New Roman"/>
        </w:rPr>
      </w:pPr>
      <w:r w:rsidRPr="00361561">
        <w:rPr>
          <w:rFonts w:ascii="Times New Roman" w:hAnsi="Times New Roman" w:cs="Times New Roman"/>
        </w:rPr>
        <w:t xml:space="preserve">Zhotovitel se zavazuje, že v případě nedodržení termínu k odstranění vady uplatněné objednatelem v záruční době, zaplatí objednateli smluvní pokutu ve výši </w:t>
      </w:r>
      <w:r w:rsidR="00F00A3D" w:rsidRPr="002B7B39">
        <w:rPr>
          <w:rFonts w:ascii="Times New Roman" w:hAnsi="Times New Roman" w:cs="Times New Roman"/>
          <w:b/>
          <w:bCs/>
        </w:rPr>
        <w:t xml:space="preserve">5 </w:t>
      </w:r>
      <w:r w:rsidRPr="002B7B39">
        <w:rPr>
          <w:rFonts w:ascii="Times New Roman" w:hAnsi="Times New Roman" w:cs="Times New Roman"/>
          <w:b/>
          <w:bCs/>
        </w:rPr>
        <w:t xml:space="preserve">000,- Kč </w:t>
      </w:r>
      <w:r w:rsidRPr="002B7B39">
        <w:rPr>
          <w:rFonts w:ascii="Times New Roman" w:hAnsi="Times New Roman" w:cs="Times New Roman"/>
        </w:rPr>
        <w:t>za každou jednotlivou vadu</w:t>
      </w:r>
      <w:r w:rsidRPr="00361561">
        <w:rPr>
          <w:rFonts w:ascii="Times New Roman" w:hAnsi="Times New Roman" w:cs="Times New Roman"/>
        </w:rPr>
        <w:t xml:space="preserve"> za každý i jen započatý den prodlení.</w:t>
      </w:r>
    </w:p>
    <w:p w14:paraId="34A7DB44" w14:textId="7AF39BA1" w:rsidR="00CD0346" w:rsidRPr="00361561" w:rsidRDefault="00CD0346" w:rsidP="00361561">
      <w:pPr>
        <w:pStyle w:val="Odstavecseseznamem"/>
        <w:numPr>
          <w:ilvl w:val="1"/>
          <w:numId w:val="1"/>
        </w:numPr>
        <w:ind w:left="709" w:hanging="709"/>
        <w:contextualSpacing w:val="0"/>
        <w:jc w:val="both"/>
        <w:rPr>
          <w:rFonts w:ascii="Times New Roman" w:hAnsi="Times New Roman" w:cs="Times New Roman"/>
        </w:rPr>
      </w:pPr>
      <w:r w:rsidRPr="00361561">
        <w:rPr>
          <w:rFonts w:ascii="Times New Roman" w:hAnsi="Times New Roman" w:cs="Times New Roman"/>
        </w:rPr>
        <w:t>Zhotovitel se zavazuje, že v případě nedodržení termínu k odstranění případných vad či</w:t>
      </w:r>
      <w:r w:rsidR="00D151B7">
        <w:rPr>
          <w:rFonts w:ascii="Times New Roman" w:hAnsi="Times New Roman" w:cs="Times New Roman"/>
        </w:rPr>
        <w:t> </w:t>
      </w:r>
      <w:r w:rsidRPr="00361561">
        <w:rPr>
          <w:rFonts w:ascii="Times New Roman" w:hAnsi="Times New Roman" w:cs="Times New Roman"/>
        </w:rPr>
        <w:t xml:space="preserve">nedodělků uplatněných objednatelem v průběhu provádění </w:t>
      </w:r>
      <w:r w:rsidRPr="00792F96">
        <w:rPr>
          <w:rFonts w:ascii="Times New Roman" w:hAnsi="Times New Roman" w:cs="Times New Roman"/>
        </w:rPr>
        <w:t xml:space="preserve">díla dle čl. </w:t>
      </w:r>
      <w:r w:rsidR="00B053E5">
        <w:rPr>
          <w:rFonts w:ascii="Times New Roman" w:hAnsi="Times New Roman" w:cs="Times New Roman"/>
        </w:rPr>
        <w:t>10.</w:t>
      </w:r>
      <w:r w:rsidR="00D151B7">
        <w:rPr>
          <w:rFonts w:ascii="Times New Roman" w:hAnsi="Times New Roman" w:cs="Times New Roman"/>
        </w:rPr>
        <w:t xml:space="preserve">2 </w:t>
      </w:r>
      <w:r w:rsidR="00D151B7" w:rsidRPr="00792F96">
        <w:rPr>
          <w:rFonts w:ascii="Times New Roman" w:hAnsi="Times New Roman" w:cs="Times New Roman"/>
        </w:rPr>
        <w:t>této</w:t>
      </w:r>
      <w:r w:rsidRPr="00792F96">
        <w:rPr>
          <w:rFonts w:ascii="Times New Roman" w:hAnsi="Times New Roman" w:cs="Times New Roman"/>
        </w:rPr>
        <w:t xml:space="preserve"> smlouvy</w:t>
      </w:r>
      <w:r w:rsidRPr="00361561">
        <w:rPr>
          <w:rFonts w:ascii="Times New Roman" w:hAnsi="Times New Roman" w:cs="Times New Roman"/>
        </w:rPr>
        <w:t xml:space="preserve">, zaplatí objednateli smluvní pokutu </w:t>
      </w:r>
      <w:r w:rsidRPr="002B7B39">
        <w:rPr>
          <w:rFonts w:ascii="Times New Roman" w:hAnsi="Times New Roman" w:cs="Times New Roman"/>
          <w:b/>
          <w:bCs/>
        </w:rPr>
        <w:t xml:space="preserve">ve výši </w:t>
      </w:r>
      <w:r w:rsidR="00F00A3D" w:rsidRPr="002B7B39">
        <w:rPr>
          <w:rFonts w:ascii="Times New Roman" w:hAnsi="Times New Roman" w:cs="Times New Roman"/>
          <w:b/>
          <w:bCs/>
        </w:rPr>
        <w:t xml:space="preserve">5 </w:t>
      </w:r>
      <w:r w:rsidRPr="002B7B39">
        <w:rPr>
          <w:rFonts w:ascii="Times New Roman" w:hAnsi="Times New Roman" w:cs="Times New Roman"/>
          <w:b/>
          <w:bCs/>
        </w:rPr>
        <w:t xml:space="preserve">000,- Kč </w:t>
      </w:r>
      <w:r w:rsidRPr="002B7B39">
        <w:rPr>
          <w:rFonts w:ascii="Times New Roman" w:hAnsi="Times New Roman" w:cs="Times New Roman"/>
        </w:rPr>
        <w:t>za každou jednotlivou vadu</w:t>
      </w:r>
      <w:r w:rsidRPr="00361561">
        <w:rPr>
          <w:rFonts w:ascii="Times New Roman" w:hAnsi="Times New Roman" w:cs="Times New Roman"/>
        </w:rPr>
        <w:t xml:space="preserve"> za každý i</w:t>
      </w:r>
      <w:r w:rsidR="00D151B7">
        <w:rPr>
          <w:rFonts w:ascii="Times New Roman" w:hAnsi="Times New Roman" w:cs="Times New Roman"/>
        </w:rPr>
        <w:t> </w:t>
      </w:r>
      <w:r w:rsidRPr="00361561">
        <w:rPr>
          <w:rFonts w:ascii="Times New Roman" w:hAnsi="Times New Roman" w:cs="Times New Roman"/>
        </w:rPr>
        <w:t>jen započatý den prodlení.</w:t>
      </w:r>
    </w:p>
    <w:p w14:paraId="052615D0" w14:textId="3911EB3D" w:rsidR="00CD0346" w:rsidRPr="00361561" w:rsidRDefault="00CD0346" w:rsidP="00361561">
      <w:pPr>
        <w:pStyle w:val="Odstavecseseznamem"/>
        <w:numPr>
          <w:ilvl w:val="1"/>
          <w:numId w:val="1"/>
        </w:numPr>
        <w:ind w:left="709" w:hanging="709"/>
        <w:contextualSpacing w:val="0"/>
        <w:jc w:val="both"/>
        <w:rPr>
          <w:rFonts w:ascii="Times New Roman" w:hAnsi="Times New Roman" w:cs="Times New Roman"/>
        </w:rPr>
      </w:pPr>
      <w:r w:rsidRPr="00361561">
        <w:rPr>
          <w:rFonts w:ascii="Times New Roman" w:hAnsi="Times New Roman" w:cs="Times New Roman"/>
        </w:rPr>
        <w:t xml:space="preserve">Zhotovitel se zavazuje, že v případě porušení jakéhokoli jiného svého závazku plynoucího z této smlouvy zaplatí objednateli smluvní pokutu </w:t>
      </w:r>
      <w:r w:rsidRPr="002B7B39">
        <w:rPr>
          <w:rFonts w:ascii="Times New Roman" w:hAnsi="Times New Roman" w:cs="Times New Roman"/>
          <w:b/>
          <w:bCs/>
        </w:rPr>
        <w:t>ve výši 5</w:t>
      </w:r>
      <w:r w:rsidR="002B7B39" w:rsidRPr="002B7B39">
        <w:rPr>
          <w:rFonts w:ascii="Times New Roman" w:hAnsi="Times New Roman" w:cs="Times New Roman"/>
          <w:b/>
          <w:bCs/>
        </w:rPr>
        <w:t xml:space="preserve"> </w:t>
      </w:r>
      <w:r w:rsidRPr="002B7B39">
        <w:rPr>
          <w:rFonts w:ascii="Times New Roman" w:hAnsi="Times New Roman" w:cs="Times New Roman"/>
          <w:b/>
          <w:bCs/>
        </w:rPr>
        <w:t>000,- Kč</w:t>
      </w:r>
      <w:r w:rsidRPr="00361561">
        <w:rPr>
          <w:rFonts w:ascii="Times New Roman" w:hAnsi="Times New Roman" w:cs="Times New Roman"/>
        </w:rPr>
        <w:t xml:space="preserve"> za každé porušení svých závazků či povinností</w:t>
      </w:r>
      <w:r w:rsidR="00B053E5">
        <w:rPr>
          <w:rFonts w:ascii="Times New Roman" w:hAnsi="Times New Roman" w:cs="Times New Roman"/>
        </w:rPr>
        <w:t>.</w:t>
      </w:r>
      <w:r w:rsidRPr="00361561">
        <w:rPr>
          <w:rFonts w:ascii="Times New Roman" w:hAnsi="Times New Roman" w:cs="Times New Roman"/>
        </w:rPr>
        <w:t xml:space="preserve"> </w:t>
      </w:r>
    </w:p>
    <w:p w14:paraId="512C498B" w14:textId="4CBC5A28" w:rsidR="00CD0346" w:rsidRPr="00F252A4" w:rsidRDefault="00CD0346" w:rsidP="00F252A4">
      <w:pPr>
        <w:pStyle w:val="Odstavecseseznamem"/>
        <w:numPr>
          <w:ilvl w:val="1"/>
          <w:numId w:val="1"/>
        </w:numPr>
        <w:ind w:left="709" w:hanging="709"/>
        <w:contextualSpacing w:val="0"/>
        <w:jc w:val="both"/>
        <w:rPr>
          <w:rFonts w:ascii="Times New Roman" w:hAnsi="Times New Roman" w:cs="Times New Roman"/>
        </w:rPr>
      </w:pPr>
      <w:r w:rsidRPr="00361561">
        <w:rPr>
          <w:rFonts w:ascii="Times New Roman" w:hAnsi="Times New Roman" w:cs="Times New Roman"/>
        </w:rPr>
        <w:t>V případě, že závazek provést dílo zanikne před řádným ukončením díla, nezanikají nároky na smluvní pokuty, pokud vznikly dřívějším porušením povinností. Zánik závazku jeho pozdním plněním neznamená zánik nároku na smluvní pokutu.</w:t>
      </w:r>
    </w:p>
    <w:p w14:paraId="5DF357F6" w14:textId="43FC7EA7" w:rsidR="00CD0346" w:rsidRPr="00361561" w:rsidRDefault="00CD0346" w:rsidP="00361561">
      <w:pPr>
        <w:pStyle w:val="Odstavecseseznamem"/>
        <w:numPr>
          <w:ilvl w:val="1"/>
          <w:numId w:val="1"/>
        </w:numPr>
        <w:ind w:left="709" w:hanging="709"/>
        <w:contextualSpacing w:val="0"/>
        <w:jc w:val="both"/>
        <w:rPr>
          <w:rFonts w:ascii="Times New Roman" w:hAnsi="Times New Roman" w:cs="Times New Roman"/>
        </w:rPr>
      </w:pPr>
      <w:r w:rsidRPr="00361561">
        <w:rPr>
          <w:rFonts w:ascii="Times New Roman" w:hAnsi="Times New Roman" w:cs="Times New Roman"/>
        </w:rPr>
        <w:t>Ujednáním o smluvní pokutě není dotčeno právo na náhradu škody. Strany se dohodly, že</w:t>
      </w:r>
      <w:r w:rsidR="00D151B7">
        <w:rPr>
          <w:rFonts w:ascii="Times New Roman" w:hAnsi="Times New Roman" w:cs="Times New Roman"/>
        </w:rPr>
        <w:t> </w:t>
      </w:r>
      <w:r w:rsidRPr="00361561">
        <w:rPr>
          <w:rFonts w:ascii="Times New Roman" w:hAnsi="Times New Roman" w:cs="Times New Roman"/>
        </w:rPr>
        <w:t>závazek zaplatit smluvní pokutu nevylučuje právo na náhradu škody ve výši, v jaké převyšuje smluvní pokutu.</w:t>
      </w:r>
    </w:p>
    <w:p w14:paraId="325084A6" w14:textId="593F3A60" w:rsidR="00CD0346" w:rsidRPr="00361561" w:rsidRDefault="00CD0346" w:rsidP="00361561">
      <w:pPr>
        <w:pStyle w:val="Odstavecseseznamem"/>
        <w:numPr>
          <w:ilvl w:val="1"/>
          <w:numId w:val="1"/>
        </w:numPr>
        <w:ind w:left="709" w:hanging="709"/>
        <w:contextualSpacing w:val="0"/>
        <w:jc w:val="both"/>
        <w:rPr>
          <w:rFonts w:ascii="Times New Roman" w:hAnsi="Times New Roman" w:cs="Times New Roman"/>
        </w:rPr>
      </w:pPr>
      <w:r w:rsidRPr="00361561">
        <w:rPr>
          <w:rFonts w:ascii="Times New Roman" w:hAnsi="Times New Roman" w:cs="Times New Roman"/>
        </w:rPr>
        <w:t>Smluvní pokuty je objednatel oprávněn započíst proti jakékoli pohledávce zhotovitele.</w:t>
      </w:r>
    </w:p>
    <w:p w14:paraId="00B54B9E" w14:textId="7AC36DF1" w:rsidR="00CD0346" w:rsidRPr="00361561" w:rsidRDefault="00CD0346" w:rsidP="00361561">
      <w:pPr>
        <w:pStyle w:val="Odstavecseseznamem"/>
        <w:numPr>
          <w:ilvl w:val="1"/>
          <w:numId w:val="1"/>
        </w:numPr>
        <w:ind w:left="709" w:hanging="709"/>
        <w:contextualSpacing w:val="0"/>
        <w:jc w:val="both"/>
        <w:rPr>
          <w:rFonts w:ascii="Times New Roman" w:hAnsi="Times New Roman" w:cs="Times New Roman"/>
        </w:rPr>
      </w:pPr>
      <w:r w:rsidRPr="00361561">
        <w:rPr>
          <w:rFonts w:ascii="Times New Roman" w:hAnsi="Times New Roman" w:cs="Times New Roman"/>
        </w:rPr>
        <w:t>Smluvní strany se dohodly, že v případě, kdy se zhotovitel stane nespolehlivým plátcem dle §</w:t>
      </w:r>
      <w:r w:rsidR="00D151B7">
        <w:rPr>
          <w:rFonts w:ascii="Times New Roman" w:hAnsi="Times New Roman" w:cs="Times New Roman"/>
        </w:rPr>
        <w:t> </w:t>
      </w:r>
      <w:r w:rsidRPr="00361561">
        <w:rPr>
          <w:rFonts w:ascii="Times New Roman" w:hAnsi="Times New Roman" w:cs="Times New Roman"/>
        </w:rPr>
        <w:t>106a zákona č. 235/2004 Sb. bude hodnota plnění odpovídající dani z přidané hodnoty hrazena přímo na účet správce daně v režimu dle § 109a zákona č. 235/2004 Sb.</w:t>
      </w:r>
    </w:p>
    <w:p w14:paraId="46229695" w14:textId="4A550565" w:rsidR="00CD0346" w:rsidRPr="00361561" w:rsidRDefault="00CD0346" w:rsidP="00361561">
      <w:pPr>
        <w:pStyle w:val="Odstavecseseznamem"/>
        <w:numPr>
          <w:ilvl w:val="1"/>
          <w:numId w:val="1"/>
        </w:numPr>
        <w:ind w:left="709" w:hanging="709"/>
        <w:contextualSpacing w:val="0"/>
        <w:jc w:val="both"/>
        <w:rPr>
          <w:rFonts w:ascii="Times New Roman" w:hAnsi="Times New Roman" w:cs="Times New Roman"/>
        </w:rPr>
      </w:pPr>
      <w:r w:rsidRPr="00361561">
        <w:rPr>
          <w:rFonts w:ascii="Times New Roman" w:hAnsi="Times New Roman" w:cs="Times New Roman"/>
        </w:rPr>
        <w:t>Zhotovitel se zavazuje, že v případě, že se stane nespolehlivým plátcem (viz § 106a zákona č.</w:t>
      </w:r>
      <w:r w:rsidR="00D151B7">
        <w:rPr>
          <w:rFonts w:ascii="Times New Roman" w:hAnsi="Times New Roman" w:cs="Times New Roman"/>
        </w:rPr>
        <w:t> </w:t>
      </w:r>
      <w:r w:rsidRPr="00361561">
        <w:rPr>
          <w:rFonts w:ascii="Times New Roman" w:hAnsi="Times New Roman" w:cs="Times New Roman"/>
        </w:rPr>
        <w:t xml:space="preserve">235/2004 Sb.), tuto skutečnost městu Hodonín nahlásí nejpozději následující den po </w:t>
      </w:r>
      <w:r w:rsidR="00D151B7" w:rsidRPr="00361561">
        <w:rPr>
          <w:rFonts w:ascii="Times New Roman" w:hAnsi="Times New Roman" w:cs="Times New Roman"/>
        </w:rPr>
        <w:t>dni,</w:t>
      </w:r>
      <w:r w:rsidRPr="00361561">
        <w:rPr>
          <w:rFonts w:ascii="Times New Roman" w:hAnsi="Times New Roman" w:cs="Times New Roman"/>
        </w:rPr>
        <w:t xml:space="preserve"> kdy rozhodnutí, na základě, kterého se stal nespolehlivým plátcem, nabude právní moci. V případě porušení této povinnosti se zhotovitel zavazuje nahradit veškerou škodu, kterou tímto městu Hodonín způsobil a smluvní pokutu ve výši </w:t>
      </w:r>
      <w:r w:rsidRPr="00D151B7">
        <w:rPr>
          <w:rFonts w:ascii="Times New Roman" w:hAnsi="Times New Roman" w:cs="Times New Roman"/>
          <w:b/>
          <w:bCs/>
        </w:rPr>
        <w:t>50</w:t>
      </w:r>
      <w:r w:rsidR="00D151B7" w:rsidRPr="00D151B7">
        <w:rPr>
          <w:rFonts w:ascii="Times New Roman" w:hAnsi="Times New Roman" w:cs="Times New Roman"/>
          <w:b/>
          <w:bCs/>
        </w:rPr>
        <w:t xml:space="preserve"> </w:t>
      </w:r>
      <w:r w:rsidRPr="00D151B7">
        <w:rPr>
          <w:rFonts w:ascii="Times New Roman" w:hAnsi="Times New Roman" w:cs="Times New Roman"/>
          <w:b/>
          <w:bCs/>
        </w:rPr>
        <w:t>000,- Kč</w:t>
      </w:r>
      <w:r w:rsidRPr="00361561">
        <w:rPr>
          <w:rFonts w:ascii="Times New Roman" w:hAnsi="Times New Roman" w:cs="Times New Roman"/>
        </w:rPr>
        <w:t>.</w:t>
      </w:r>
    </w:p>
    <w:p w14:paraId="351134C6" w14:textId="2B32E220" w:rsidR="00CD0346" w:rsidRPr="00F252A4" w:rsidRDefault="00CD0346" w:rsidP="00D151B7">
      <w:pPr>
        <w:pStyle w:val="Odstavecseseznamem"/>
        <w:numPr>
          <w:ilvl w:val="0"/>
          <w:numId w:val="1"/>
        </w:numPr>
        <w:spacing w:after="0"/>
        <w:jc w:val="both"/>
        <w:rPr>
          <w:rFonts w:ascii="Times New Roman" w:hAnsi="Times New Roman" w:cs="Times New Roman"/>
          <w:b/>
          <w:bCs/>
        </w:rPr>
      </w:pPr>
      <w:r w:rsidRPr="00F252A4">
        <w:rPr>
          <w:rFonts w:ascii="Times New Roman" w:hAnsi="Times New Roman" w:cs="Times New Roman"/>
          <w:b/>
          <w:bCs/>
        </w:rPr>
        <w:t>JINÁ UJEDNÁNÍ</w:t>
      </w:r>
    </w:p>
    <w:p w14:paraId="66CA4377" w14:textId="77777777" w:rsidR="00D151B7" w:rsidRPr="00D151B7" w:rsidRDefault="00D151B7" w:rsidP="00D151B7">
      <w:pPr>
        <w:spacing w:after="0"/>
        <w:jc w:val="both"/>
        <w:rPr>
          <w:rFonts w:ascii="Times New Roman" w:hAnsi="Times New Roman" w:cs="Times New Roman"/>
        </w:rPr>
      </w:pPr>
    </w:p>
    <w:p w14:paraId="264442E5" w14:textId="738C41EE" w:rsidR="00CD0346" w:rsidRPr="00D151B7" w:rsidRDefault="00CD0346" w:rsidP="00361561">
      <w:pPr>
        <w:pStyle w:val="Odstavecseseznamem"/>
        <w:numPr>
          <w:ilvl w:val="1"/>
          <w:numId w:val="1"/>
        </w:numPr>
        <w:ind w:left="709" w:hanging="709"/>
        <w:contextualSpacing w:val="0"/>
        <w:jc w:val="both"/>
        <w:rPr>
          <w:rFonts w:ascii="Times New Roman" w:hAnsi="Times New Roman" w:cs="Times New Roman"/>
        </w:rPr>
      </w:pPr>
      <w:r w:rsidRPr="00D151B7">
        <w:rPr>
          <w:rFonts w:ascii="Times New Roman" w:hAnsi="Times New Roman" w:cs="Times New Roman"/>
        </w:rPr>
        <w:t>Podstatné náležitosti smlouvy mohou být měněny písemnými dodatky, jejichž návrhy mohou vystavovat obě smluvní strany.</w:t>
      </w:r>
    </w:p>
    <w:p w14:paraId="24DF8F64" w14:textId="4ED30493" w:rsidR="00CD0346" w:rsidRPr="00D151B7" w:rsidRDefault="00CD0346" w:rsidP="00361561">
      <w:pPr>
        <w:pStyle w:val="Odstavecseseznamem"/>
        <w:numPr>
          <w:ilvl w:val="1"/>
          <w:numId w:val="1"/>
        </w:numPr>
        <w:ind w:left="709" w:hanging="709"/>
        <w:contextualSpacing w:val="0"/>
        <w:jc w:val="both"/>
        <w:rPr>
          <w:rFonts w:ascii="Times New Roman" w:hAnsi="Times New Roman" w:cs="Times New Roman"/>
        </w:rPr>
      </w:pPr>
      <w:r w:rsidRPr="00D151B7">
        <w:rPr>
          <w:rFonts w:ascii="Times New Roman" w:hAnsi="Times New Roman" w:cs="Times New Roman"/>
        </w:rPr>
        <w:t>Smlouva nabývá platnosti podpisem druhé smluvní strany a účinnosti dnem zveřejnění v</w:t>
      </w:r>
      <w:r w:rsidR="004326CD">
        <w:rPr>
          <w:rFonts w:ascii="Times New Roman" w:hAnsi="Times New Roman" w:cs="Times New Roman"/>
        </w:rPr>
        <w:t> </w:t>
      </w:r>
      <w:r w:rsidRPr="00D151B7">
        <w:rPr>
          <w:rFonts w:ascii="Times New Roman" w:hAnsi="Times New Roman" w:cs="Times New Roman"/>
        </w:rPr>
        <w:t>Registru smluv</w:t>
      </w:r>
      <w:r w:rsidR="00F00A3D" w:rsidRPr="00D151B7">
        <w:rPr>
          <w:rFonts w:ascii="Times New Roman" w:hAnsi="Times New Roman" w:cs="Times New Roman"/>
        </w:rPr>
        <w:t>.</w:t>
      </w:r>
      <w:r w:rsidRPr="00D151B7">
        <w:rPr>
          <w:rFonts w:ascii="Times New Roman" w:hAnsi="Times New Roman" w:cs="Times New Roman"/>
        </w:rPr>
        <w:t xml:space="preserve"> </w:t>
      </w:r>
    </w:p>
    <w:p w14:paraId="41572A1F" w14:textId="368AA892" w:rsidR="00CD0346" w:rsidRPr="00361561" w:rsidRDefault="00CD0346" w:rsidP="00361561">
      <w:pPr>
        <w:pStyle w:val="Odstavecseseznamem"/>
        <w:numPr>
          <w:ilvl w:val="1"/>
          <w:numId w:val="1"/>
        </w:numPr>
        <w:ind w:left="709" w:hanging="709"/>
        <w:contextualSpacing w:val="0"/>
        <w:jc w:val="both"/>
        <w:rPr>
          <w:rFonts w:ascii="Times New Roman" w:hAnsi="Times New Roman" w:cs="Times New Roman"/>
        </w:rPr>
      </w:pPr>
      <w:r w:rsidRPr="00361561">
        <w:rPr>
          <w:rFonts w:ascii="Times New Roman" w:hAnsi="Times New Roman" w:cs="Times New Roman"/>
        </w:rPr>
        <w:lastRenderedPageBreak/>
        <w:t xml:space="preserve">Tato smlouva se řídí příslušnými ustanoveními z. č. 89/2012 Sb., občanského zákoníku, ve znění pozdějších předpisů, a dále dle ostatních příslušných platných právních předpisů České republiky. </w:t>
      </w:r>
    </w:p>
    <w:p w14:paraId="20749CDB" w14:textId="52E24C57" w:rsidR="00CD0346" w:rsidRPr="00361561" w:rsidRDefault="00CD0346" w:rsidP="00361561">
      <w:pPr>
        <w:pStyle w:val="Odstavecseseznamem"/>
        <w:numPr>
          <w:ilvl w:val="1"/>
          <w:numId w:val="1"/>
        </w:numPr>
        <w:ind w:left="709" w:hanging="709"/>
        <w:contextualSpacing w:val="0"/>
        <w:jc w:val="both"/>
        <w:rPr>
          <w:rFonts w:ascii="Times New Roman" w:hAnsi="Times New Roman" w:cs="Times New Roman"/>
        </w:rPr>
      </w:pPr>
      <w:r w:rsidRPr="00361561">
        <w:rPr>
          <w:rFonts w:ascii="Times New Roman" w:hAnsi="Times New Roman" w:cs="Times New Roman"/>
        </w:rPr>
        <w:t>Smluvní strany výslovně souhlasí s tím, že smlouva může být bez jakéhokoliv omezení zveřejněna na oficiálních internetových stránkách města Hodonína.</w:t>
      </w:r>
    </w:p>
    <w:p w14:paraId="4D0F259A" w14:textId="77777777" w:rsidR="004326CD" w:rsidRDefault="004326CD" w:rsidP="00327BD5">
      <w:pPr>
        <w:spacing w:after="0"/>
        <w:rPr>
          <w:rFonts w:ascii="Times New Roman" w:hAnsi="Times New Roman" w:cs="Times New Roman"/>
          <w:b/>
        </w:rPr>
      </w:pPr>
    </w:p>
    <w:p w14:paraId="51EE5FB3" w14:textId="10635060" w:rsidR="00327BD5" w:rsidRPr="009857D6" w:rsidRDefault="00327BD5" w:rsidP="00327BD5">
      <w:pPr>
        <w:spacing w:after="0"/>
        <w:rPr>
          <w:rFonts w:ascii="Times New Roman" w:hAnsi="Times New Roman" w:cs="Times New Roman"/>
          <w:b/>
        </w:rPr>
      </w:pPr>
      <w:r w:rsidRPr="009857D6">
        <w:rPr>
          <w:rFonts w:ascii="Times New Roman" w:hAnsi="Times New Roman" w:cs="Times New Roman"/>
          <w:b/>
        </w:rPr>
        <w:t>Nedílnou součástí této smlouvy o dílo tvoří příloh</w:t>
      </w:r>
      <w:r w:rsidR="00FF72E6" w:rsidRPr="009857D6">
        <w:rPr>
          <w:rFonts w:ascii="Times New Roman" w:hAnsi="Times New Roman" w:cs="Times New Roman"/>
          <w:b/>
        </w:rPr>
        <w:t>a</w:t>
      </w:r>
      <w:r w:rsidRPr="009857D6">
        <w:rPr>
          <w:rFonts w:ascii="Times New Roman" w:hAnsi="Times New Roman" w:cs="Times New Roman"/>
          <w:b/>
        </w:rPr>
        <w:t>:</w:t>
      </w:r>
    </w:p>
    <w:p w14:paraId="32259C5C" w14:textId="32E1E7FF" w:rsidR="002C4D4A" w:rsidRDefault="002C4D4A" w:rsidP="00327BD5">
      <w:pPr>
        <w:spacing w:after="0"/>
        <w:jc w:val="both"/>
        <w:rPr>
          <w:rFonts w:ascii="Times New Roman" w:hAnsi="Times New Roman" w:cs="Times New Roman"/>
          <w:b/>
        </w:rPr>
      </w:pPr>
      <w:r w:rsidRPr="009857D6">
        <w:rPr>
          <w:rFonts w:ascii="Times New Roman" w:hAnsi="Times New Roman" w:cs="Times New Roman"/>
          <w:b/>
        </w:rPr>
        <w:t xml:space="preserve">Příloha č. </w:t>
      </w:r>
      <w:r w:rsidR="00CD0346" w:rsidRPr="009857D6">
        <w:rPr>
          <w:rFonts w:ascii="Times New Roman" w:hAnsi="Times New Roman" w:cs="Times New Roman"/>
          <w:b/>
        </w:rPr>
        <w:t>1</w:t>
      </w:r>
      <w:r w:rsidRPr="009857D6">
        <w:rPr>
          <w:rFonts w:ascii="Times New Roman" w:hAnsi="Times New Roman" w:cs="Times New Roman"/>
          <w:b/>
        </w:rPr>
        <w:t xml:space="preserve"> – Vzor dílčí objednávky</w:t>
      </w:r>
    </w:p>
    <w:p w14:paraId="6E6B0237" w14:textId="42B2F49E" w:rsidR="009857D6" w:rsidRDefault="009857D6" w:rsidP="00327BD5">
      <w:pPr>
        <w:spacing w:after="0"/>
        <w:jc w:val="both"/>
        <w:rPr>
          <w:rFonts w:ascii="Times New Roman" w:hAnsi="Times New Roman" w:cs="Times New Roman"/>
          <w:b/>
        </w:rPr>
      </w:pPr>
      <w:r>
        <w:rPr>
          <w:rFonts w:ascii="Times New Roman" w:hAnsi="Times New Roman" w:cs="Times New Roman"/>
          <w:b/>
        </w:rPr>
        <w:t>Příloha č.</w:t>
      </w:r>
      <w:r w:rsidR="0076173F">
        <w:rPr>
          <w:rFonts w:ascii="Times New Roman" w:hAnsi="Times New Roman" w:cs="Times New Roman"/>
          <w:b/>
        </w:rPr>
        <w:t xml:space="preserve"> </w:t>
      </w:r>
      <w:r>
        <w:rPr>
          <w:rFonts w:ascii="Times New Roman" w:hAnsi="Times New Roman" w:cs="Times New Roman"/>
          <w:b/>
        </w:rPr>
        <w:t>2 – Fakturační položkový rozpočet</w:t>
      </w:r>
    </w:p>
    <w:p w14:paraId="127A5359" w14:textId="77777777" w:rsidR="003D35A6" w:rsidRPr="004326CD" w:rsidRDefault="003D35A6" w:rsidP="003D35A6">
      <w:pPr>
        <w:pStyle w:val="Textvbloku"/>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326CD" w:rsidRPr="004326CD" w14:paraId="5B77E219" w14:textId="77777777" w:rsidTr="004326CD">
        <w:trPr>
          <w:trHeight w:val="1134"/>
        </w:trPr>
        <w:tc>
          <w:tcPr>
            <w:tcW w:w="5000" w:type="pct"/>
            <w:shd w:val="clear" w:color="auto" w:fill="auto"/>
            <w:vAlign w:val="center"/>
          </w:tcPr>
          <w:p w14:paraId="22602FEF" w14:textId="77777777" w:rsidR="004326CD" w:rsidRPr="004326CD" w:rsidRDefault="004326CD" w:rsidP="004326CD">
            <w:pPr>
              <w:spacing w:after="0"/>
              <w:rPr>
                <w:rFonts w:ascii="Times New Roman" w:hAnsi="Times New Roman" w:cs="Times New Roman"/>
                <w:bCs/>
              </w:rPr>
            </w:pPr>
            <w:r w:rsidRPr="004326CD">
              <w:rPr>
                <w:rFonts w:ascii="Times New Roman" w:hAnsi="Times New Roman" w:cs="Times New Roman"/>
                <w:bCs/>
              </w:rPr>
              <w:t>Doložka dle § 41 zákona č. 128/2000 Sb., O obcích, ve znění pozdějších předpisů</w:t>
            </w:r>
          </w:p>
          <w:p w14:paraId="5F1BB7AB" w14:textId="77777777" w:rsidR="004326CD" w:rsidRPr="004326CD" w:rsidRDefault="004326CD" w:rsidP="004326CD">
            <w:pPr>
              <w:spacing w:after="0"/>
              <w:rPr>
                <w:rFonts w:ascii="Times New Roman" w:hAnsi="Times New Roman" w:cs="Times New Roman"/>
              </w:rPr>
            </w:pPr>
            <w:r w:rsidRPr="004326CD">
              <w:rPr>
                <w:rFonts w:ascii="Times New Roman" w:hAnsi="Times New Roman" w:cs="Times New Roman"/>
              </w:rPr>
              <w:t xml:space="preserve">Rozhodnuto orgánem Města: </w:t>
            </w:r>
            <w:r w:rsidRPr="004326CD">
              <w:rPr>
                <w:rFonts w:ascii="Times New Roman" w:hAnsi="Times New Roman" w:cs="Times New Roman"/>
              </w:rPr>
              <w:tab/>
              <w:t>Rada Města Hodonín</w:t>
            </w:r>
          </w:p>
          <w:p w14:paraId="4561FEC7" w14:textId="77777777" w:rsidR="004326CD" w:rsidRPr="004326CD" w:rsidRDefault="004326CD" w:rsidP="004326CD">
            <w:pPr>
              <w:spacing w:after="0"/>
              <w:rPr>
                <w:rFonts w:ascii="Times New Roman" w:hAnsi="Times New Roman" w:cs="Times New Roman"/>
              </w:rPr>
            </w:pPr>
            <w:r w:rsidRPr="004326CD">
              <w:rPr>
                <w:rFonts w:ascii="Times New Roman" w:hAnsi="Times New Roman" w:cs="Times New Roman"/>
              </w:rPr>
              <w:t xml:space="preserve">Datum a číslo usnesení: </w:t>
            </w:r>
            <w:r w:rsidRPr="004326CD">
              <w:rPr>
                <w:rFonts w:ascii="Times New Roman" w:hAnsi="Times New Roman" w:cs="Times New Roman"/>
              </w:rPr>
              <w:tab/>
              <w:t>…</w:t>
            </w:r>
          </w:p>
        </w:tc>
      </w:tr>
    </w:tbl>
    <w:p w14:paraId="3DE99B94" w14:textId="77777777" w:rsidR="004326CD" w:rsidRDefault="004326CD" w:rsidP="003D35A6">
      <w:pPr>
        <w:pStyle w:val="Textvbloku"/>
        <w:rPr>
          <w:rFonts w:ascii="Arial" w:hAnsi="Arial" w:cs="Arial"/>
          <w:sz w:val="20"/>
        </w:rPr>
      </w:pPr>
    </w:p>
    <w:p w14:paraId="62EC680A" w14:textId="77777777" w:rsidR="004326CD" w:rsidRPr="003D5D6D" w:rsidRDefault="004326CD" w:rsidP="003D35A6">
      <w:pPr>
        <w:pStyle w:val="Textvbloku"/>
        <w:rPr>
          <w:rFonts w:ascii="Arial" w:hAnsi="Arial" w:cs="Arial"/>
          <w:sz w:val="20"/>
        </w:rPr>
      </w:pPr>
    </w:p>
    <w:p w14:paraId="741F708E" w14:textId="77777777" w:rsidR="00327BD5" w:rsidRPr="00AE7C1D" w:rsidRDefault="00327BD5" w:rsidP="00327BD5">
      <w:pPr>
        <w:spacing w:after="0"/>
        <w:jc w:val="both"/>
        <w:rPr>
          <w:rFonts w:ascii="Times New Roman" w:hAnsi="Times New Roman" w:cs="Times New Roman"/>
        </w:rPr>
      </w:pPr>
      <w:r w:rsidRPr="00AE7C1D">
        <w:rPr>
          <w:rFonts w:ascii="Times New Roman" w:hAnsi="Times New Roman" w:cs="Times New Roman"/>
        </w:rPr>
        <w:t xml:space="preserve">V Hodoníně dne: </w:t>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t>V ……………. dne ……………….</w:t>
      </w:r>
    </w:p>
    <w:p w14:paraId="752DE368" w14:textId="77777777" w:rsidR="00327BD5" w:rsidRDefault="00327BD5" w:rsidP="00327BD5">
      <w:pPr>
        <w:spacing w:after="0"/>
        <w:jc w:val="both"/>
        <w:rPr>
          <w:rFonts w:ascii="Times New Roman" w:hAnsi="Times New Roman" w:cs="Times New Roman"/>
          <w:b/>
        </w:rPr>
      </w:pPr>
    </w:p>
    <w:p w14:paraId="7C79F54E" w14:textId="77777777" w:rsidR="00327BD5" w:rsidRPr="00AE7C1D" w:rsidRDefault="00327BD5" w:rsidP="00327BD5">
      <w:pPr>
        <w:jc w:val="both"/>
        <w:rPr>
          <w:rFonts w:ascii="Times New Roman" w:hAnsi="Times New Roman" w:cs="Times New Roman"/>
          <w:b/>
        </w:rPr>
      </w:pPr>
      <w:r w:rsidRPr="00AE7C1D">
        <w:rPr>
          <w:rFonts w:ascii="Times New Roman" w:hAnsi="Times New Roman" w:cs="Times New Roman"/>
          <w:b/>
        </w:rPr>
        <w:t xml:space="preserve">Objednatel: </w:t>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t>Zhotovitel:</w:t>
      </w:r>
    </w:p>
    <w:p w14:paraId="36FE5D11" w14:textId="77777777" w:rsidR="009857D6" w:rsidRDefault="009857D6" w:rsidP="00327BD5">
      <w:pPr>
        <w:spacing w:after="0"/>
        <w:jc w:val="both"/>
        <w:rPr>
          <w:rFonts w:ascii="Times New Roman" w:hAnsi="Times New Roman" w:cs="Times New Roman"/>
        </w:rPr>
      </w:pPr>
    </w:p>
    <w:p w14:paraId="2A5AF53B" w14:textId="77777777" w:rsidR="00327BD5" w:rsidRPr="00AE7C1D" w:rsidRDefault="00327BD5" w:rsidP="00327BD5">
      <w:pPr>
        <w:spacing w:after="0"/>
        <w:jc w:val="both"/>
        <w:rPr>
          <w:rFonts w:ascii="Times New Roman" w:hAnsi="Times New Roman" w:cs="Times New Roman"/>
        </w:rPr>
      </w:pPr>
      <w:r w:rsidRPr="00AE7C1D">
        <w:rPr>
          <w:rFonts w:ascii="Times New Roman" w:hAnsi="Times New Roman" w:cs="Times New Roman"/>
        </w:rPr>
        <w:t>………………………………………</w:t>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t>………………………………………</w:t>
      </w:r>
    </w:p>
    <w:p w14:paraId="7E7EA648" w14:textId="77777777" w:rsidR="00327BD5" w:rsidRPr="00B47B39" w:rsidRDefault="00327BD5" w:rsidP="00327BD5">
      <w:pPr>
        <w:spacing w:after="0"/>
        <w:jc w:val="both"/>
        <w:rPr>
          <w:rFonts w:ascii="Times New Roman" w:hAnsi="Times New Roman" w:cs="Times New Roman"/>
        </w:rPr>
      </w:pPr>
      <w:r w:rsidRPr="00B47B39">
        <w:rPr>
          <w:rFonts w:ascii="Times New Roman" w:hAnsi="Times New Roman" w:cs="Times New Roman"/>
        </w:rPr>
        <w:t>Starosta města</w:t>
      </w:r>
    </w:p>
    <w:p w14:paraId="5BBE0DCB" w14:textId="77777777" w:rsidR="00327BD5" w:rsidRPr="00B47B39" w:rsidRDefault="00327BD5" w:rsidP="00327BD5">
      <w:pPr>
        <w:pStyle w:val="Bezmezer"/>
        <w:spacing w:line="276" w:lineRule="auto"/>
        <w:rPr>
          <w:sz w:val="20"/>
        </w:rPr>
      </w:pPr>
      <w:r w:rsidRPr="00B47B39">
        <w:rPr>
          <w:sz w:val="22"/>
          <w:szCs w:val="22"/>
        </w:rPr>
        <w:t>Libor Střecha</w:t>
      </w:r>
      <w:r w:rsidRPr="00B47B39">
        <w:rPr>
          <w:sz w:val="20"/>
        </w:rPr>
        <w:tab/>
      </w:r>
    </w:p>
    <w:p w14:paraId="2524057B" w14:textId="77777777" w:rsidR="00327BD5" w:rsidRPr="00E61E62" w:rsidRDefault="00327BD5" w:rsidP="00327BD5">
      <w:pPr>
        <w:widowControl w:val="0"/>
        <w:jc w:val="both"/>
        <w:outlineLvl w:val="0"/>
      </w:pPr>
    </w:p>
    <w:p w14:paraId="11C632AF" w14:textId="77777777" w:rsidR="000E71E7" w:rsidRDefault="000E71E7" w:rsidP="003D35A6">
      <w:pPr>
        <w:spacing w:after="0"/>
        <w:jc w:val="both"/>
        <w:rPr>
          <w:rFonts w:ascii="Times New Roman" w:hAnsi="Times New Roman" w:cs="Times New Roman"/>
        </w:rPr>
      </w:pPr>
    </w:p>
    <w:p w14:paraId="077BF889" w14:textId="77777777" w:rsidR="003D35A6" w:rsidRPr="000E71E7" w:rsidRDefault="003D35A6" w:rsidP="003D35A6">
      <w:pPr>
        <w:rPr>
          <w:sz w:val="24"/>
          <w:szCs w:val="24"/>
        </w:rPr>
      </w:pPr>
    </w:p>
    <w:p w14:paraId="39FA6441" w14:textId="77777777" w:rsidR="003D35A6" w:rsidRDefault="003D35A6" w:rsidP="003D35A6"/>
    <w:p w14:paraId="7E60A74B" w14:textId="77777777" w:rsidR="001B41B1" w:rsidRDefault="001B41B1"/>
    <w:p w14:paraId="3EB4DDF1" w14:textId="77777777" w:rsidR="00412DE9" w:rsidRDefault="00412DE9"/>
    <w:p w14:paraId="1859B8F4" w14:textId="77777777" w:rsidR="00CC6FEC" w:rsidRDefault="00CC6FEC"/>
    <w:p w14:paraId="7385CC75" w14:textId="77777777" w:rsidR="00CC6FEC" w:rsidRDefault="00CC6FEC"/>
    <w:p w14:paraId="2D40C3B1" w14:textId="77777777" w:rsidR="00CC6FEC" w:rsidRDefault="00CC6FEC"/>
    <w:p w14:paraId="238787BD" w14:textId="77777777" w:rsidR="00CC6FEC" w:rsidRDefault="00CC6FEC"/>
    <w:p w14:paraId="3E612CD5" w14:textId="77777777" w:rsidR="00CC6FEC" w:rsidRDefault="00CC6FEC"/>
    <w:p w14:paraId="58727E3C" w14:textId="77777777" w:rsidR="009857D6" w:rsidRDefault="009857D6"/>
    <w:p w14:paraId="06E4932B" w14:textId="35CCB609" w:rsidR="00412DE9" w:rsidRDefault="00412DE9" w:rsidP="00412DE9">
      <w:pPr>
        <w:spacing w:after="0" w:line="240" w:lineRule="auto"/>
        <w:rPr>
          <w:rFonts w:ascii="Times New Roman" w:hAnsi="Times New Roman" w:cs="Times New Roman"/>
        </w:rPr>
      </w:pPr>
      <w:r w:rsidRPr="00412DE9">
        <w:rPr>
          <w:rFonts w:ascii="Times New Roman" w:hAnsi="Times New Roman" w:cs="Times New Roman"/>
        </w:rPr>
        <w:t>Příloha č.</w:t>
      </w:r>
      <w:r w:rsidR="00CD0346">
        <w:rPr>
          <w:rFonts w:ascii="Times New Roman" w:hAnsi="Times New Roman" w:cs="Times New Roman"/>
        </w:rPr>
        <w:t>1</w:t>
      </w:r>
      <w:r w:rsidRPr="00412DE9">
        <w:rPr>
          <w:rFonts w:ascii="Times New Roman" w:hAnsi="Times New Roman" w:cs="Times New Roman"/>
        </w:rPr>
        <w:t>: Vzor dílčí objednávky</w:t>
      </w:r>
    </w:p>
    <w:p w14:paraId="52F4B17E" w14:textId="77777777" w:rsidR="00412DE9" w:rsidRPr="00412DE9" w:rsidRDefault="00412DE9" w:rsidP="00412DE9">
      <w:pPr>
        <w:spacing w:after="0" w:line="240" w:lineRule="auto"/>
        <w:rPr>
          <w:rFonts w:ascii="Times New Roman" w:hAnsi="Times New Roman" w:cs="Times New Roman"/>
        </w:rPr>
      </w:pPr>
    </w:p>
    <w:p w14:paraId="17E81F67" w14:textId="77777777" w:rsidR="00412DE9" w:rsidRPr="00412DE9" w:rsidRDefault="00412DE9" w:rsidP="00412DE9">
      <w:pPr>
        <w:spacing w:after="0" w:line="240" w:lineRule="auto"/>
        <w:jc w:val="center"/>
        <w:rPr>
          <w:rFonts w:ascii="Times New Roman" w:hAnsi="Times New Roman" w:cs="Times New Roman"/>
          <w:b/>
        </w:rPr>
      </w:pPr>
      <w:r w:rsidRPr="00412DE9">
        <w:rPr>
          <w:rFonts w:ascii="Times New Roman" w:hAnsi="Times New Roman" w:cs="Times New Roman"/>
          <w:b/>
        </w:rPr>
        <w:t xml:space="preserve">DÍLČÍ OBJEDNÁVKA </w:t>
      </w:r>
    </w:p>
    <w:p w14:paraId="3F097627" w14:textId="24FDEEE6" w:rsidR="00412DE9" w:rsidRPr="00412DE9" w:rsidRDefault="00412DE9" w:rsidP="00412DE9">
      <w:pPr>
        <w:tabs>
          <w:tab w:val="left" w:pos="2268"/>
        </w:tabs>
        <w:spacing w:after="0" w:line="240" w:lineRule="auto"/>
        <w:jc w:val="center"/>
        <w:rPr>
          <w:rFonts w:ascii="Times New Roman" w:hAnsi="Times New Roman" w:cs="Times New Roman"/>
        </w:rPr>
      </w:pPr>
      <w:r w:rsidRPr="00412DE9">
        <w:rPr>
          <w:rFonts w:ascii="Times New Roman" w:hAnsi="Times New Roman" w:cs="Times New Roman"/>
        </w:rPr>
        <w:lastRenderedPageBreak/>
        <w:t>Evidenční číslo související Rámcové dohody objednatele: SD/202</w:t>
      </w:r>
      <w:r w:rsidR="000A35DA">
        <w:rPr>
          <w:rFonts w:ascii="Times New Roman" w:hAnsi="Times New Roman" w:cs="Times New Roman"/>
        </w:rPr>
        <w:t>5</w:t>
      </w:r>
      <w:r w:rsidRPr="00412DE9">
        <w:rPr>
          <w:rFonts w:ascii="Times New Roman" w:hAnsi="Times New Roman" w:cs="Times New Roman"/>
        </w:rPr>
        <w:t>/0</w:t>
      </w:r>
      <w:r w:rsidR="000A35DA">
        <w:rPr>
          <w:rFonts w:ascii="Times New Roman" w:hAnsi="Times New Roman" w:cs="Times New Roman"/>
        </w:rPr>
        <w:t>000</w:t>
      </w:r>
      <w:r w:rsidRPr="00412DE9">
        <w:rPr>
          <w:rFonts w:ascii="Times New Roman" w:hAnsi="Times New Roman" w:cs="Times New Roman"/>
        </w:rPr>
        <w:t>/1</w:t>
      </w:r>
      <w:r w:rsidR="000A35DA">
        <w:rPr>
          <w:rFonts w:ascii="Times New Roman" w:hAnsi="Times New Roman" w:cs="Times New Roman"/>
        </w:rPr>
        <w:t>5</w:t>
      </w:r>
      <w:r w:rsidRPr="00412DE9">
        <w:rPr>
          <w:rFonts w:ascii="Times New Roman" w:hAnsi="Times New Roman" w:cs="Times New Roman"/>
        </w:rPr>
        <w:t>0</w:t>
      </w:r>
    </w:p>
    <w:p w14:paraId="690697CC" w14:textId="5DB42994" w:rsidR="00412DE9" w:rsidRPr="00412DE9" w:rsidRDefault="00412DE9" w:rsidP="00412DE9">
      <w:pPr>
        <w:spacing w:after="0" w:line="240" w:lineRule="auto"/>
        <w:jc w:val="center"/>
        <w:rPr>
          <w:rFonts w:ascii="Times New Roman" w:hAnsi="Times New Roman" w:cs="Times New Roman"/>
          <w:b/>
        </w:rPr>
      </w:pPr>
      <w:r w:rsidRPr="00412DE9">
        <w:rPr>
          <w:rFonts w:ascii="Times New Roman" w:hAnsi="Times New Roman" w:cs="Times New Roman"/>
          <w:b/>
        </w:rPr>
        <w:t xml:space="preserve">Tato dílčí objednávka se vztahuje k Rámcové </w:t>
      </w:r>
      <w:r w:rsidR="000A35DA">
        <w:rPr>
          <w:rFonts w:ascii="Times New Roman" w:hAnsi="Times New Roman" w:cs="Times New Roman"/>
          <w:b/>
        </w:rPr>
        <w:t>smlouvě</w:t>
      </w:r>
      <w:r w:rsidRPr="00412DE9">
        <w:rPr>
          <w:rFonts w:ascii="Times New Roman" w:hAnsi="Times New Roman" w:cs="Times New Roman"/>
          <w:b/>
        </w:rPr>
        <w:t xml:space="preserve"> na akci</w:t>
      </w:r>
    </w:p>
    <w:p w14:paraId="3CFA60F3" w14:textId="28C3A4AA" w:rsidR="00412DE9" w:rsidRPr="00412DE9" w:rsidRDefault="00412DE9" w:rsidP="00412DE9">
      <w:pPr>
        <w:spacing w:after="0" w:line="240" w:lineRule="auto"/>
        <w:jc w:val="center"/>
        <w:rPr>
          <w:rFonts w:ascii="Times New Roman" w:hAnsi="Times New Roman" w:cs="Times New Roman"/>
          <w:b/>
          <w:bCs/>
        </w:rPr>
      </w:pPr>
      <w:r w:rsidRPr="00412DE9">
        <w:rPr>
          <w:rFonts w:ascii="Times New Roman" w:hAnsi="Times New Roman" w:cs="Times New Roman"/>
          <w:b/>
          <w:bCs/>
        </w:rPr>
        <w:t>„</w:t>
      </w:r>
      <w:r w:rsidR="000A35DA">
        <w:rPr>
          <w:rFonts w:ascii="Times New Roman" w:hAnsi="Times New Roman" w:cs="Times New Roman"/>
          <w:b/>
          <w:bCs/>
        </w:rPr>
        <w:t>Vodorovné dopravní značení v Hodoníně</w:t>
      </w:r>
      <w:r w:rsidRPr="00412DE9">
        <w:rPr>
          <w:rFonts w:ascii="Times New Roman" w:hAnsi="Times New Roman" w:cs="Times New Roman"/>
          <w:b/>
          <w:bCs/>
        </w:rPr>
        <w:t>“</w:t>
      </w:r>
    </w:p>
    <w:p w14:paraId="6C661D12" w14:textId="72F28E34" w:rsidR="00412DE9" w:rsidRPr="00412DE9" w:rsidRDefault="00412DE9" w:rsidP="00412DE9">
      <w:pPr>
        <w:spacing w:after="0" w:line="240" w:lineRule="auto"/>
        <w:jc w:val="center"/>
        <w:rPr>
          <w:rFonts w:ascii="Times New Roman" w:hAnsi="Times New Roman" w:cs="Times New Roman"/>
        </w:rPr>
      </w:pPr>
      <w:r w:rsidRPr="00412DE9">
        <w:rPr>
          <w:rFonts w:ascii="Times New Roman" w:hAnsi="Times New Roman" w:cs="Times New Roman"/>
          <w:b/>
        </w:rPr>
        <w:t xml:space="preserve">uzavřené dne </w:t>
      </w:r>
      <w:r w:rsidRPr="00412DE9">
        <w:rPr>
          <w:rFonts w:ascii="Times New Roman" w:hAnsi="Times New Roman" w:cs="Times New Roman"/>
        </w:rPr>
        <w:t>XX.XX.202</w:t>
      </w:r>
      <w:r w:rsidR="000A35DA">
        <w:rPr>
          <w:rFonts w:ascii="Times New Roman" w:hAnsi="Times New Roman" w:cs="Times New Roman"/>
        </w:rPr>
        <w:t>5</w:t>
      </w:r>
    </w:p>
    <w:p w14:paraId="247630BB" w14:textId="72A9569D" w:rsidR="00412DE9" w:rsidRPr="00412DE9" w:rsidRDefault="00412DE9" w:rsidP="00412DE9">
      <w:pPr>
        <w:tabs>
          <w:tab w:val="left" w:pos="2268"/>
        </w:tabs>
        <w:spacing w:after="0" w:line="240" w:lineRule="auto"/>
        <w:jc w:val="center"/>
        <w:rPr>
          <w:rFonts w:ascii="Times New Roman" w:hAnsi="Times New Roman" w:cs="Times New Roman"/>
        </w:rPr>
      </w:pPr>
      <w:r w:rsidRPr="00412DE9">
        <w:rPr>
          <w:rFonts w:ascii="Times New Roman" w:hAnsi="Times New Roman" w:cs="Times New Roman"/>
        </w:rPr>
        <w:t xml:space="preserve">(dále jen „Rámcová </w:t>
      </w:r>
      <w:r w:rsidR="000A35DA">
        <w:rPr>
          <w:rFonts w:ascii="Times New Roman" w:hAnsi="Times New Roman" w:cs="Times New Roman"/>
        </w:rPr>
        <w:t>smlouva</w:t>
      </w:r>
      <w:r w:rsidRPr="00412DE9">
        <w:rPr>
          <w:rFonts w:ascii="Times New Roman" w:hAnsi="Times New Roman" w:cs="Times New Roman"/>
        </w:rPr>
        <w:t>“)</w:t>
      </w:r>
    </w:p>
    <w:p w14:paraId="65382CB4" w14:textId="77777777" w:rsidR="00412DE9" w:rsidRPr="00412DE9" w:rsidRDefault="00412DE9" w:rsidP="00412DE9">
      <w:pPr>
        <w:tabs>
          <w:tab w:val="left" w:pos="2268"/>
        </w:tabs>
        <w:spacing w:after="0" w:line="240" w:lineRule="auto"/>
        <w:jc w:val="center"/>
        <w:rPr>
          <w:rFonts w:ascii="Times New Roman" w:hAnsi="Times New Roman" w:cs="Times New Roman"/>
        </w:rPr>
      </w:pPr>
      <w:r w:rsidRPr="00412DE9">
        <w:rPr>
          <w:rFonts w:ascii="Times New Roman" w:hAnsi="Times New Roman" w:cs="Times New Roman"/>
        </w:rPr>
        <w:t>Číslo dílčí objednávky: X_X_ 202X</w:t>
      </w:r>
    </w:p>
    <w:p w14:paraId="3717ED20" w14:textId="77777777" w:rsidR="00412DE9" w:rsidRPr="00412DE9" w:rsidRDefault="00412DE9" w:rsidP="00412DE9">
      <w:pPr>
        <w:tabs>
          <w:tab w:val="left" w:pos="1985"/>
        </w:tabs>
        <w:spacing w:after="0" w:line="240" w:lineRule="auto"/>
        <w:rPr>
          <w:rFonts w:ascii="Times New Roman" w:hAnsi="Times New Roman" w:cs="Times New Roman"/>
          <w:b/>
        </w:rPr>
      </w:pPr>
    </w:p>
    <w:p w14:paraId="2BF0C882" w14:textId="77777777" w:rsidR="00412DE9" w:rsidRPr="00412DE9" w:rsidRDefault="00412DE9" w:rsidP="00412DE9">
      <w:pPr>
        <w:tabs>
          <w:tab w:val="left" w:pos="1985"/>
          <w:tab w:val="left" w:pos="4962"/>
        </w:tabs>
        <w:spacing w:after="0" w:line="240" w:lineRule="auto"/>
        <w:rPr>
          <w:rFonts w:ascii="Times New Roman" w:hAnsi="Times New Roman" w:cs="Times New Roman"/>
          <w:b/>
        </w:rPr>
      </w:pPr>
      <w:r w:rsidRPr="00412DE9">
        <w:rPr>
          <w:rFonts w:ascii="Times New Roman" w:hAnsi="Times New Roman" w:cs="Times New Roman"/>
          <w:b/>
        </w:rPr>
        <w:t>Objednatel:</w:t>
      </w:r>
    </w:p>
    <w:p w14:paraId="4F48DB92" w14:textId="77777777" w:rsidR="00412DE9" w:rsidRPr="00412DE9" w:rsidRDefault="00412DE9" w:rsidP="00412DE9">
      <w:pPr>
        <w:spacing w:after="0" w:line="240" w:lineRule="auto"/>
        <w:rPr>
          <w:rFonts w:ascii="Times New Roman" w:hAnsi="Times New Roman" w:cs="Times New Roman"/>
          <w:b/>
        </w:rPr>
      </w:pPr>
      <w:r w:rsidRPr="00412DE9">
        <w:rPr>
          <w:rFonts w:ascii="Times New Roman" w:hAnsi="Times New Roman" w:cs="Times New Roman"/>
          <w:b/>
        </w:rPr>
        <w:t xml:space="preserve">město Hodonín  </w:t>
      </w:r>
      <w:r w:rsidRPr="00412DE9">
        <w:rPr>
          <w:rFonts w:ascii="Times New Roman" w:hAnsi="Times New Roman" w:cs="Times New Roman"/>
          <w:b/>
        </w:rPr>
        <w:tab/>
      </w:r>
      <w:r w:rsidRPr="00412DE9">
        <w:rPr>
          <w:rFonts w:ascii="Times New Roman" w:hAnsi="Times New Roman" w:cs="Times New Roman"/>
        </w:rPr>
        <w:t xml:space="preserve"> </w:t>
      </w:r>
    </w:p>
    <w:p w14:paraId="391C60A8" w14:textId="77777777" w:rsidR="00412DE9" w:rsidRPr="00412DE9" w:rsidRDefault="00412DE9" w:rsidP="00412DE9">
      <w:pPr>
        <w:spacing w:after="0" w:line="240" w:lineRule="auto"/>
        <w:rPr>
          <w:rFonts w:ascii="Times New Roman" w:hAnsi="Times New Roman" w:cs="Times New Roman"/>
        </w:rPr>
      </w:pPr>
      <w:r w:rsidRPr="00412DE9">
        <w:rPr>
          <w:rFonts w:ascii="Times New Roman" w:hAnsi="Times New Roman" w:cs="Times New Roman"/>
        </w:rPr>
        <w:t xml:space="preserve">Sídlo: </w:t>
      </w:r>
      <w:r w:rsidRPr="00412DE9">
        <w:rPr>
          <w:rFonts w:ascii="Times New Roman" w:hAnsi="Times New Roman" w:cs="Times New Roman"/>
        </w:rPr>
        <w:tab/>
        <w:t xml:space="preserve">Masarykovo nám. 53/1, 695 35 Hodonín </w:t>
      </w:r>
      <w:r w:rsidRPr="00412DE9">
        <w:rPr>
          <w:rFonts w:ascii="Times New Roman" w:hAnsi="Times New Roman" w:cs="Times New Roman"/>
        </w:rPr>
        <w:tab/>
      </w:r>
    </w:p>
    <w:p w14:paraId="10B4E719" w14:textId="77777777" w:rsidR="00412DE9" w:rsidRPr="00412DE9" w:rsidRDefault="00412DE9" w:rsidP="00412DE9">
      <w:pPr>
        <w:spacing w:after="0" w:line="240" w:lineRule="auto"/>
        <w:rPr>
          <w:rFonts w:ascii="Times New Roman" w:hAnsi="Times New Roman" w:cs="Times New Roman"/>
        </w:rPr>
      </w:pPr>
      <w:proofErr w:type="gramStart"/>
      <w:r w:rsidRPr="00412DE9">
        <w:rPr>
          <w:rFonts w:ascii="Times New Roman" w:hAnsi="Times New Roman" w:cs="Times New Roman"/>
        </w:rPr>
        <w:t xml:space="preserve">IČO:  </w:t>
      </w:r>
      <w:r w:rsidRPr="00412DE9">
        <w:rPr>
          <w:rFonts w:ascii="Times New Roman" w:hAnsi="Times New Roman" w:cs="Times New Roman"/>
        </w:rPr>
        <w:tab/>
      </w:r>
      <w:proofErr w:type="gramEnd"/>
      <w:r w:rsidRPr="00412DE9">
        <w:rPr>
          <w:rFonts w:ascii="Times New Roman" w:hAnsi="Times New Roman" w:cs="Times New Roman"/>
        </w:rPr>
        <w:t>00284891</w:t>
      </w:r>
    </w:p>
    <w:p w14:paraId="07126A4D" w14:textId="77777777" w:rsidR="00412DE9" w:rsidRPr="00412DE9" w:rsidRDefault="00412DE9" w:rsidP="00412DE9">
      <w:pPr>
        <w:tabs>
          <w:tab w:val="left" w:pos="851"/>
          <w:tab w:val="left" w:pos="4962"/>
          <w:tab w:val="left" w:pos="5954"/>
        </w:tabs>
        <w:spacing w:after="0" w:line="240" w:lineRule="auto"/>
        <w:rPr>
          <w:rFonts w:ascii="Times New Roman" w:hAnsi="Times New Roman" w:cs="Times New Roman"/>
        </w:rPr>
      </w:pPr>
      <w:r w:rsidRPr="00412DE9">
        <w:rPr>
          <w:rFonts w:ascii="Times New Roman" w:hAnsi="Times New Roman" w:cs="Times New Roman"/>
        </w:rPr>
        <w:tab/>
      </w:r>
    </w:p>
    <w:p w14:paraId="6884B2A2" w14:textId="77777777" w:rsidR="00412DE9" w:rsidRPr="00412DE9" w:rsidRDefault="00412DE9" w:rsidP="00412DE9">
      <w:pPr>
        <w:spacing w:after="0" w:line="240" w:lineRule="auto"/>
        <w:rPr>
          <w:rFonts w:ascii="Times New Roman" w:hAnsi="Times New Roman" w:cs="Times New Roman"/>
          <w:snapToGrid w:val="0"/>
        </w:rPr>
      </w:pPr>
      <w:r w:rsidRPr="00412DE9">
        <w:rPr>
          <w:rFonts w:ascii="Times New Roman" w:hAnsi="Times New Roman" w:cs="Times New Roman"/>
          <w:b/>
        </w:rPr>
        <w:t xml:space="preserve">Dodavatel: </w:t>
      </w:r>
      <w:r w:rsidRPr="00412DE9">
        <w:rPr>
          <w:rFonts w:ascii="Times New Roman" w:hAnsi="Times New Roman" w:cs="Times New Roman"/>
          <w:b/>
        </w:rPr>
        <w:tab/>
      </w:r>
      <w:r w:rsidRPr="00412DE9">
        <w:rPr>
          <w:rFonts w:ascii="Times New Roman" w:hAnsi="Times New Roman" w:cs="Times New Roman"/>
          <w:b/>
          <w:snapToGrid w:val="0"/>
        </w:rPr>
        <w:t>…….</w:t>
      </w:r>
    </w:p>
    <w:p w14:paraId="45C5E690" w14:textId="77777777" w:rsidR="00412DE9" w:rsidRPr="00412DE9" w:rsidRDefault="00412DE9" w:rsidP="00412DE9">
      <w:pPr>
        <w:spacing w:after="0" w:line="240" w:lineRule="auto"/>
        <w:jc w:val="both"/>
        <w:rPr>
          <w:rFonts w:ascii="Times New Roman" w:hAnsi="Times New Roman" w:cs="Times New Roman"/>
        </w:rPr>
      </w:pPr>
      <w:r w:rsidRPr="00412DE9">
        <w:rPr>
          <w:rFonts w:ascii="Times New Roman" w:hAnsi="Times New Roman" w:cs="Times New Roman"/>
        </w:rPr>
        <w:t xml:space="preserve">Sídlo: </w:t>
      </w:r>
      <w:r w:rsidRPr="00412DE9">
        <w:rPr>
          <w:rFonts w:ascii="Times New Roman" w:hAnsi="Times New Roman" w:cs="Times New Roman"/>
        </w:rPr>
        <w:tab/>
      </w:r>
      <w:r w:rsidRPr="00412DE9">
        <w:rPr>
          <w:rFonts w:ascii="Times New Roman" w:hAnsi="Times New Roman" w:cs="Times New Roman"/>
        </w:rPr>
        <w:tab/>
      </w:r>
    </w:p>
    <w:p w14:paraId="542B09DD" w14:textId="77777777" w:rsidR="00412DE9" w:rsidRPr="00412DE9" w:rsidRDefault="00412DE9" w:rsidP="00412DE9">
      <w:pPr>
        <w:spacing w:after="0" w:line="240" w:lineRule="auto"/>
        <w:jc w:val="both"/>
        <w:rPr>
          <w:rFonts w:ascii="Times New Roman" w:hAnsi="Times New Roman" w:cs="Times New Roman"/>
        </w:rPr>
      </w:pPr>
      <w:r w:rsidRPr="00412DE9">
        <w:rPr>
          <w:rFonts w:ascii="Times New Roman" w:hAnsi="Times New Roman" w:cs="Times New Roman"/>
        </w:rPr>
        <w:t xml:space="preserve">IČO: </w:t>
      </w:r>
      <w:r w:rsidRPr="00412DE9">
        <w:rPr>
          <w:rFonts w:ascii="Times New Roman" w:hAnsi="Times New Roman" w:cs="Times New Roman"/>
        </w:rPr>
        <w:tab/>
      </w:r>
      <w:r w:rsidRPr="00412DE9">
        <w:rPr>
          <w:rFonts w:ascii="Times New Roman" w:hAnsi="Times New Roman" w:cs="Times New Roman"/>
        </w:rPr>
        <w:tab/>
      </w:r>
      <w:r w:rsidRPr="00412DE9">
        <w:rPr>
          <w:rFonts w:ascii="Times New Roman" w:hAnsi="Times New Roman" w:cs="Times New Roman"/>
          <w:snapToGrid w:val="0"/>
        </w:rPr>
        <w:tab/>
      </w:r>
    </w:p>
    <w:p w14:paraId="12263E2D" w14:textId="77777777" w:rsidR="00412DE9" w:rsidRPr="00412DE9" w:rsidRDefault="00412DE9" w:rsidP="00412DE9">
      <w:pPr>
        <w:spacing w:after="0" w:line="240" w:lineRule="auto"/>
        <w:jc w:val="both"/>
        <w:rPr>
          <w:rFonts w:ascii="Times New Roman" w:hAnsi="Times New Roman" w:cs="Times New Roman"/>
        </w:rPr>
      </w:pPr>
      <w:r w:rsidRPr="00412DE9">
        <w:rPr>
          <w:rFonts w:ascii="Times New Roman" w:hAnsi="Times New Roman" w:cs="Times New Roman"/>
        </w:rPr>
        <w:t xml:space="preserve">DIČ: </w:t>
      </w:r>
      <w:r w:rsidRPr="00412DE9">
        <w:rPr>
          <w:rFonts w:ascii="Times New Roman" w:hAnsi="Times New Roman" w:cs="Times New Roman"/>
        </w:rPr>
        <w:tab/>
      </w:r>
      <w:r w:rsidRPr="00412DE9">
        <w:rPr>
          <w:rFonts w:ascii="Times New Roman" w:hAnsi="Times New Roman" w:cs="Times New Roman"/>
        </w:rPr>
        <w:tab/>
      </w:r>
    </w:p>
    <w:p w14:paraId="602C047C" w14:textId="77777777" w:rsidR="00412DE9" w:rsidRPr="00412DE9" w:rsidRDefault="00412DE9" w:rsidP="00412DE9">
      <w:pPr>
        <w:tabs>
          <w:tab w:val="left" w:pos="2268"/>
        </w:tabs>
        <w:spacing w:after="0" w:line="240" w:lineRule="auto"/>
        <w:jc w:val="both"/>
        <w:rPr>
          <w:rFonts w:ascii="Times New Roman" w:hAnsi="Times New Roman" w:cs="Times New Roman"/>
        </w:rPr>
      </w:pPr>
    </w:p>
    <w:p w14:paraId="13B4F579" w14:textId="42E15272" w:rsidR="00412DE9" w:rsidRPr="00412DE9" w:rsidRDefault="00412DE9" w:rsidP="00412DE9">
      <w:pPr>
        <w:tabs>
          <w:tab w:val="left" w:pos="2268"/>
        </w:tabs>
        <w:spacing w:after="0" w:line="240" w:lineRule="auto"/>
        <w:jc w:val="both"/>
        <w:rPr>
          <w:rFonts w:ascii="Times New Roman" w:hAnsi="Times New Roman" w:cs="Times New Roman"/>
        </w:rPr>
      </w:pPr>
      <w:r w:rsidRPr="00412DE9">
        <w:rPr>
          <w:rFonts w:ascii="Times New Roman" w:hAnsi="Times New Roman" w:cs="Times New Roman"/>
          <w:b/>
        </w:rPr>
        <w:t xml:space="preserve">Na základě uzavřené Rámcové </w:t>
      </w:r>
      <w:r w:rsidR="000A35DA">
        <w:rPr>
          <w:rFonts w:ascii="Times New Roman" w:hAnsi="Times New Roman" w:cs="Times New Roman"/>
          <w:b/>
        </w:rPr>
        <w:t>smlouvy</w:t>
      </w:r>
      <w:r w:rsidRPr="00412DE9">
        <w:rPr>
          <w:rFonts w:ascii="Times New Roman" w:hAnsi="Times New Roman" w:cs="Times New Roman"/>
          <w:b/>
        </w:rPr>
        <w:t xml:space="preserve"> u Vás objednáváme: </w:t>
      </w:r>
    </w:p>
    <w:p w14:paraId="2039D011" w14:textId="77777777" w:rsidR="00412DE9" w:rsidRPr="00412DE9" w:rsidRDefault="00412DE9" w:rsidP="00412DE9">
      <w:pPr>
        <w:tabs>
          <w:tab w:val="left" w:pos="2268"/>
        </w:tabs>
        <w:spacing w:after="0" w:line="240" w:lineRule="auto"/>
        <w:jc w:val="both"/>
        <w:rPr>
          <w:rFonts w:ascii="Times New Roman" w:hAnsi="Times New Roman" w:cs="Times New Roman"/>
          <w:b/>
        </w:rPr>
      </w:pPr>
    </w:p>
    <w:p w14:paraId="64EFDCFD" w14:textId="77777777" w:rsidR="00412DE9" w:rsidRPr="00412DE9" w:rsidRDefault="00412DE9" w:rsidP="00412DE9">
      <w:pPr>
        <w:tabs>
          <w:tab w:val="left" w:pos="2268"/>
        </w:tabs>
        <w:spacing w:after="0" w:line="240" w:lineRule="auto"/>
        <w:rPr>
          <w:rFonts w:ascii="Times New Roman" w:hAnsi="Times New Roman" w:cs="Times New Roman"/>
        </w:rPr>
      </w:pPr>
      <w:r w:rsidRPr="00412DE9">
        <w:rPr>
          <w:rFonts w:ascii="Times New Roman" w:hAnsi="Times New Roman" w:cs="Times New Roman"/>
        </w:rPr>
        <w:t>…</w:t>
      </w:r>
    </w:p>
    <w:p w14:paraId="60FDB451" w14:textId="77777777" w:rsidR="00412DE9" w:rsidRPr="00412DE9" w:rsidRDefault="00412DE9" w:rsidP="00412DE9">
      <w:pPr>
        <w:spacing w:after="0" w:line="240" w:lineRule="auto"/>
        <w:rPr>
          <w:rFonts w:ascii="Times New Roman" w:hAnsi="Times New Roman" w:cs="Times New Roman"/>
          <w:b/>
        </w:rPr>
      </w:pPr>
    </w:p>
    <w:p w14:paraId="7FFB8288" w14:textId="77777777" w:rsidR="00412DE9" w:rsidRPr="00412DE9" w:rsidRDefault="00412DE9" w:rsidP="00412DE9">
      <w:pPr>
        <w:spacing w:after="0" w:line="240" w:lineRule="auto"/>
        <w:rPr>
          <w:rFonts w:ascii="Times New Roman" w:hAnsi="Times New Roman" w:cs="Times New Roman"/>
          <w:b/>
        </w:rPr>
      </w:pPr>
      <w:r w:rsidRPr="00412DE9">
        <w:rPr>
          <w:rFonts w:ascii="Times New Roman" w:hAnsi="Times New Roman" w:cs="Times New Roman"/>
          <w:b/>
        </w:rPr>
        <w:t xml:space="preserve">Místo plnění: </w:t>
      </w:r>
      <w:r w:rsidRPr="00412DE9">
        <w:rPr>
          <w:rFonts w:ascii="Times New Roman" w:hAnsi="Times New Roman" w:cs="Times New Roman"/>
        </w:rPr>
        <w:t>Hodonín</w:t>
      </w:r>
    </w:p>
    <w:p w14:paraId="6ECB85F4" w14:textId="77777777" w:rsidR="00412DE9" w:rsidRPr="00412DE9" w:rsidRDefault="00412DE9" w:rsidP="00412DE9">
      <w:pPr>
        <w:spacing w:after="0" w:line="240" w:lineRule="auto"/>
        <w:rPr>
          <w:rFonts w:ascii="Times New Roman" w:hAnsi="Times New Roman" w:cs="Times New Roman"/>
          <w:b/>
        </w:rPr>
      </w:pPr>
    </w:p>
    <w:p w14:paraId="10DEC6DF" w14:textId="77777777" w:rsidR="00412DE9" w:rsidRPr="00412DE9" w:rsidRDefault="00412DE9" w:rsidP="00412DE9">
      <w:pPr>
        <w:spacing w:after="0" w:line="240" w:lineRule="auto"/>
        <w:rPr>
          <w:rFonts w:ascii="Times New Roman" w:hAnsi="Times New Roman" w:cs="Times New Roman"/>
        </w:rPr>
      </w:pPr>
      <w:r w:rsidRPr="00412DE9">
        <w:rPr>
          <w:rFonts w:ascii="Times New Roman" w:hAnsi="Times New Roman" w:cs="Times New Roman"/>
          <w:b/>
        </w:rPr>
        <w:t>Termín dokončení plnění:</w:t>
      </w:r>
      <w:r w:rsidRPr="00412DE9">
        <w:rPr>
          <w:rFonts w:ascii="Times New Roman" w:hAnsi="Times New Roman" w:cs="Times New Roman"/>
        </w:rPr>
        <w:t xml:space="preserve"> …</w:t>
      </w:r>
    </w:p>
    <w:p w14:paraId="4D801BC6" w14:textId="77777777" w:rsidR="00412DE9" w:rsidRPr="00412DE9" w:rsidRDefault="00412DE9" w:rsidP="00412DE9">
      <w:pPr>
        <w:spacing w:after="0" w:line="240" w:lineRule="auto"/>
        <w:rPr>
          <w:rFonts w:ascii="Times New Roman" w:hAnsi="Times New Roman" w:cs="Times New Roman"/>
        </w:rPr>
      </w:pPr>
    </w:p>
    <w:p w14:paraId="46B64EB3" w14:textId="77777777" w:rsidR="00412DE9" w:rsidRPr="00412DE9" w:rsidRDefault="00412DE9" w:rsidP="00412DE9">
      <w:pPr>
        <w:spacing w:after="0" w:line="240" w:lineRule="auto"/>
        <w:rPr>
          <w:rFonts w:ascii="Times New Roman" w:hAnsi="Times New Roman" w:cs="Times New Roman"/>
          <w:b/>
        </w:rPr>
      </w:pPr>
    </w:p>
    <w:p w14:paraId="2B460B68" w14:textId="4EA9493B" w:rsidR="00412DE9" w:rsidRPr="00412DE9" w:rsidRDefault="00412DE9" w:rsidP="000A35DA">
      <w:pPr>
        <w:spacing w:after="0" w:line="240" w:lineRule="auto"/>
        <w:rPr>
          <w:rFonts w:ascii="Times New Roman" w:hAnsi="Times New Roman" w:cs="Times New Roman"/>
          <w:b/>
        </w:rPr>
      </w:pPr>
      <w:r w:rsidRPr="00412DE9">
        <w:rPr>
          <w:rFonts w:ascii="Times New Roman" w:hAnsi="Times New Roman" w:cs="Times New Roman"/>
          <w:b/>
        </w:rPr>
        <w:t xml:space="preserve">Kontaktní osoba objednatele: </w:t>
      </w:r>
      <w:r w:rsidR="000A35DA">
        <w:rPr>
          <w:rFonts w:ascii="Times New Roman" w:hAnsi="Times New Roman" w:cs="Times New Roman"/>
          <w:i/>
        </w:rPr>
        <w:t>Ing. Anna Janečková</w:t>
      </w:r>
    </w:p>
    <w:p w14:paraId="39306B06" w14:textId="77777777" w:rsidR="00412DE9" w:rsidRPr="00412DE9" w:rsidRDefault="00412DE9" w:rsidP="00412DE9">
      <w:pPr>
        <w:spacing w:after="0" w:line="240" w:lineRule="auto"/>
        <w:jc w:val="both"/>
        <w:rPr>
          <w:rFonts w:ascii="Times New Roman" w:hAnsi="Times New Roman" w:cs="Times New Roman"/>
          <w:b/>
        </w:rPr>
      </w:pPr>
    </w:p>
    <w:p w14:paraId="1186A1A5" w14:textId="77777777" w:rsidR="00412DE9" w:rsidRPr="00412DE9" w:rsidRDefault="00412DE9" w:rsidP="00412DE9">
      <w:pPr>
        <w:spacing w:after="0" w:line="240" w:lineRule="auto"/>
        <w:jc w:val="both"/>
        <w:rPr>
          <w:rFonts w:ascii="Times New Roman" w:hAnsi="Times New Roman" w:cs="Times New Roman"/>
          <w:i/>
        </w:rPr>
      </w:pPr>
      <w:r w:rsidRPr="00412DE9">
        <w:rPr>
          <w:rFonts w:ascii="Times New Roman" w:hAnsi="Times New Roman" w:cs="Times New Roman"/>
          <w:i/>
        </w:rPr>
        <w:t>Dodavatel je povinen skutečně provedené práce uvést ve výkazu skutečně provedených prací s uvedením jednotkových cen dle uzavřené rámcové smlouvy, které budou odsouhlaseny kontaktní osobou objednatele. Po odsouhlasení je dodavatel oprávněn vystavit fakturu dle uzavřené rámcové smlouvy, jejíž přílohou bude výkaz skutečně provedených prací.</w:t>
      </w:r>
    </w:p>
    <w:p w14:paraId="74F3EFF5" w14:textId="77777777" w:rsidR="00412DE9" w:rsidRPr="00412DE9" w:rsidRDefault="00412DE9" w:rsidP="00412DE9">
      <w:pPr>
        <w:spacing w:after="0" w:line="240" w:lineRule="auto"/>
        <w:jc w:val="both"/>
        <w:rPr>
          <w:rFonts w:ascii="Times New Roman" w:hAnsi="Times New Roman" w:cs="Times New Roman"/>
          <w:b/>
        </w:rPr>
      </w:pPr>
    </w:p>
    <w:p w14:paraId="4D4992F9" w14:textId="77777777" w:rsidR="00412DE9" w:rsidRPr="00412DE9" w:rsidRDefault="00412DE9" w:rsidP="00412DE9">
      <w:pPr>
        <w:spacing w:after="0" w:line="240" w:lineRule="auto"/>
        <w:jc w:val="both"/>
        <w:rPr>
          <w:rFonts w:ascii="Times New Roman" w:hAnsi="Times New Roman" w:cs="Times New Roman"/>
          <w:b/>
        </w:rPr>
      </w:pPr>
      <w:r w:rsidRPr="00412DE9">
        <w:rPr>
          <w:rFonts w:ascii="Times New Roman" w:hAnsi="Times New Roman" w:cs="Times New Roman"/>
          <w:b/>
        </w:rPr>
        <w:t>Datum vystavení objednávky: …</w:t>
      </w:r>
    </w:p>
    <w:p w14:paraId="1A9835CC" w14:textId="77777777" w:rsidR="00412DE9" w:rsidRPr="00412DE9" w:rsidRDefault="00412DE9" w:rsidP="00412DE9">
      <w:pPr>
        <w:spacing w:after="0" w:line="240" w:lineRule="auto"/>
        <w:jc w:val="both"/>
        <w:rPr>
          <w:rFonts w:ascii="Times New Roman" w:hAnsi="Times New Roman" w:cs="Times New Roman"/>
          <w:b/>
        </w:rPr>
      </w:pPr>
    </w:p>
    <w:p w14:paraId="5C5496B1" w14:textId="77777777" w:rsidR="00412DE9" w:rsidRPr="00412DE9" w:rsidRDefault="00412DE9" w:rsidP="00412DE9">
      <w:pPr>
        <w:spacing w:after="0" w:line="240" w:lineRule="auto"/>
        <w:jc w:val="both"/>
        <w:rPr>
          <w:rFonts w:ascii="Times New Roman" w:hAnsi="Times New Roman" w:cs="Times New Roman"/>
          <w:b/>
        </w:rPr>
      </w:pPr>
    </w:p>
    <w:p w14:paraId="3425FE5C" w14:textId="1A7C95B6" w:rsidR="00412DE9" w:rsidRPr="00412DE9" w:rsidRDefault="00412DE9" w:rsidP="00412DE9">
      <w:pPr>
        <w:spacing w:after="0" w:line="240" w:lineRule="auto"/>
        <w:jc w:val="both"/>
        <w:rPr>
          <w:rFonts w:ascii="Times New Roman" w:hAnsi="Times New Roman" w:cs="Times New Roman"/>
        </w:rPr>
      </w:pPr>
      <w:r w:rsidRPr="00412DE9">
        <w:rPr>
          <w:rFonts w:ascii="Times New Roman" w:hAnsi="Times New Roman" w:cs="Times New Roman"/>
          <w:b/>
        </w:rPr>
        <w:t xml:space="preserve">Jméno a příjmení oprávněné osoby objednatele: </w:t>
      </w:r>
      <w:r w:rsidR="000A35DA">
        <w:rPr>
          <w:rFonts w:ascii="Times New Roman" w:hAnsi="Times New Roman" w:cs="Times New Roman"/>
          <w:i/>
        </w:rPr>
        <w:t>Ing. Martin Křižan</w:t>
      </w:r>
      <w:r w:rsidRPr="00412DE9">
        <w:rPr>
          <w:rFonts w:ascii="Times New Roman" w:hAnsi="Times New Roman" w:cs="Times New Roman"/>
          <w:i/>
        </w:rPr>
        <w:t xml:space="preserve">, vedoucí odboru </w:t>
      </w:r>
      <w:r w:rsidR="000A35DA">
        <w:rPr>
          <w:rFonts w:ascii="Times New Roman" w:hAnsi="Times New Roman" w:cs="Times New Roman"/>
          <w:i/>
        </w:rPr>
        <w:t>investic</w:t>
      </w:r>
      <w:r w:rsidRPr="00412DE9">
        <w:rPr>
          <w:rFonts w:ascii="Times New Roman" w:hAnsi="Times New Roman" w:cs="Times New Roman"/>
          <w:i/>
        </w:rPr>
        <w:t xml:space="preserve"> a </w:t>
      </w:r>
      <w:r w:rsidR="000A35DA">
        <w:rPr>
          <w:rFonts w:ascii="Times New Roman" w:hAnsi="Times New Roman" w:cs="Times New Roman"/>
          <w:i/>
        </w:rPr>
        <w:t>údržby</w:t>
      </w:r>
    </w:p>
    <w:p w14:paraId="309BE524" w14:textId="77777777" w:rsidR="00412DE9" w:rsidRPr="00412DE9" w:rsidRDefault="00412DE9" w:rsidP="00412DE9">
      <w:pPr>
        <w:spacing w:after="0" w:line="240" w:lineRule="auto"/>
        <w:rPr>
          <w:rFonts w:ascii="Times New Roman" w:hAnsi="Times New Roman" w:cs="Times New Roman"/>
          <w:b/>
        </w:rPr>
      </w:pPr>
    </w:p>
    <w:p w14:paraId="67B2681F" w14:textId="77777777" w:rsidR="00412DE9" w:rsidRPr="00412DE9" w:rsidRDefault="00412DE9" w:rsidP="00412DE9">
      <w:pPr>
        <w:spacing w:after="0" w:line="240" w:lineRule="auto"/>
        <w:rPr>
          <w:rFonts w:ascii="Times New Roman" w:hAnsi="Times New Roman" w:cs="Times New Roman"/>
          <w:b/>
        </w:rPr>
      </w:pPr>
      <w:r w:rsidRPr="00412DE9">
        <w:rPr>
          <w:rFonts w:ascii="Times New Roman" w:hAnsi="Times New Roman" w:cs="Times New Roman"/>
          <w:b/>
        </w:rPr>
        <w:t>Potvrzení dodavatele:</w:t>
      </w:r>
    </w:p>
    <w:p w14:paraId="4251697E" w14:textId="77777777" w:rsidR="00412DE9" w:rsidRPr="00412DE9" w:rsidRDefault="00412DE9" w:rsidP="00412DE9">
      <w:pPr>
        <w:spacing w:after="0" w:line="240" w:lineRule="auto"/>
        <w:rPr>
          <w:rFonts w:ascii="Times New Roman" w:hAnsi="Times New Roman" w:cs="Times New Roman"/>
        </w:rPr>
      </w:pPr>
      <w:r w:rsidRPr="00412DE9">
        <w:rPr>
          <w:rFonts w:ascii="Times New Roman" w:hAnsi="Times New Roman" w:cs="Times New Roman"/>
        </w:rPr>
        <w:t>Za dodavatele tímto potvrzuji přijetí shora uvedené objednávky.</w:t>
      </w:r>
    </w:p>
    <w:p w14:paraId="4848E6C2" w14:textId="77777777" w:rsidR="00412DE9" w:rsidRPr="00412DE9" w:rsidRDefault="00412DE9" w:rsidP="00412DE9">
      <w:pPr>
        <w:spacing w:after="0" w:line="240" w:lineRule="auto"/>
        <w:rPr>
          <w:rFonts w:ascii="Times New Roman" w:hAnsi="Times New Roman" w:cs="Times New Roman"/>
        </w:rPr>
      </w:pPr>
    </w:p>
    <w:p w14:paraId="2FC96E1B" w14:textId="77777777" w:rsidR="00412DE9" w:rsidRPr="00412DE9" w:rsidRDefault="00412DE9" w:rsidP="00412DE9">
      <w:pPr>
        <w:spacing w:after="0" w:line="240" w:lineRule="auto"/>
        <w:jc w:val="both"/>
        <w:rPr>
          <w:rFonts w:ascii="Times New Roman" w:hAnsi="Times New Roman" w:cs="Times New Roman"/>
          <w:b/>
        </w:rPr>
      </w:pPr>
      <w:r w:rsidRPr="00412DE9">
        <w:rPr>
          <w:rFonts w:ascii="Times New Roman" w:hAnsi="Times New Roman" w:cs="Times New Roman"/>
          <w:b/>
        </w:rPr>
        <w:t xml:space="preserve">Jméno a příjmení oprávněné osoby dodavatele: </w:t>
      </w:r>
    </w:p>
    <w:p w14:paraId="5D91BC2D" w14:textId="77777777" w:rsidR="00412DE9" w:rsidRPr="00412DE9" w:rsidRDefault="00412DE9" w:rsidP="00412DE9">
      <w:pPr>
        <w:spacing w:after="0" w:line="240" w:lineRule="auto"/>
        <w:jc w:val="both"/>
        <w:rPr>
          <w:rFonts w:ascii="Times New Roman" w:hAnsi="Times New Roman" w:cs="Times New Roman"/>
          <w:b/>
        </w:rPr>
      </w:pPr>
    </w:p>
    <w:p w14:paraId="3AECF74B" w14:textId="77777777" w:rsidR="00412DE9" w:rsidRPr="00412DE9" w:rsidRDefault="00412DE9" w:rsidP="00412DE9">
      <w:pPr>
        <w:spacing w:after="0" w:line="240" w:lineRule="auto"/>
        <w:jc w:val="both"/>
        <w:rPr>
          <w:rFonts w:ascii="Times New Roman" w:hAnsi="Times New Roman" w:cs="Times New Roman"/>
          <w:b/>
        </w:rPr>
      </w:pPr>
    </w:p>
    <w:p w14:paraId="2FD7D622" w14:textId="77777777" w:rsidR="00412DE9" w:rsidRPr="00412DE9" w:rsidRDefault="00412DE9" w:rsidP="00412DE9">
      <w:pPr>
        <w:spacing w:after="0" w:line="240" w:lineRule="auto"/>
        <w:jc w:val="both"/>
        <w:rPr>
          <w:rFonts w:ascii="Times New Roman" w:hAnsi="Times New Roman" w:cs="Times New Roman"/>
          <w:b/>
        </w:rPr>
      </w:pPr>
    </w:p>
    <w:p w14:paraId="063EA0AF" w14:textId="77777777" w:rsidR="00412DE9" w:rsidRPr="00412DE9" w:rsidRDefault="00412DE9" w:rsidP="00412DE9">
      <w:pPr>
        <w:spacing w:after="0" w:line="240" w:lineRule="auto"/>
        <w:jc w:val="both"/>
        <w:rPr>
          <w:rFonts w:ascii="Times New Roman" w:hAnsi="Times New Roman" w:cs="Times New Roman"/>
          <w:b/>
        </w:rPr>
      </w:pPr>
    </w:p>
    <w:p w14:paraId="2BA7143F" w14:textId="77777777" w:rsidR="00412DE9" w:rsidRPr="00412DE9" w:rsidRDefault="00412DE9" w:rsidP="00412DE9">
      <w:pPr>
        <w:spacing w:after="0" w:line="240" w:lineRule="auto"/>
        <w:jc w:val="both"/>
        <w:rPr>
          <w:rFonts w:ascii="Times New Roman" w:hAnsi="Times New Roman" w:cs="Times New Roman"/>
          <w:b/>
        </w:rPr>
      </w:pPr>
    </w:p>
    <w:p w14:paraId="0FFDD52F" w14:textId="77777777" w:rsidR="00412DE9" w:rsidRPr="00412DE9" w:rsidRDefault="00412DE9" w:rsidP="00412DE9">
      <w:pPr>
        <w:spacing w:after="0" w:line="240" w:lineRule="auto"/>
        <w:rPr>
          <w:rFonts w:ascii="Times New Roman" w:hAnsi="Times New Roman" w:cs="Times New Roman"/>
        </w:rPr>
      </w:pPr>
    </w:p>
    <w:sectPr w:rsidR="00412DE9" w:rsidRPr="00412DE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0BD86" w14:textId="77777777" w:rsidR="009F2AB1" w:rsidRDefault="009F2AB1" w:rsidP="00327BD5">
      <w:pPr>
        <w:spacing w:after="0" w:line="240" w:lineRule="auto"/>
      </w:pPr>
      <w:r>
        <w:separator/>
      </w:r>
    </w:p>
  </w:endnote>
  <w:endnote w:type="continuationSeparator" w:id="0">
    <w:p w14:paraId="0F4E2F39" w14:textId="77777777" w:rsidR="009F2AB1" w:rsidRDefault="009F2AB1" w:rsidP="00327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6C328" w14:textId="77777777" w:rsidR="009F2AB1" w:rsidRDefault="009F2AB1" w:rsidP="00327BD5">
      <w:pPr>
        <w:spacing w:after="0" w:line="240" w:lineRule="auto"/>
      </w:pPr>
      <w:r>
        <w:separator/>
      </w:r>
    </w:p>
  </w:footnote>
  <w:footnote w:type="continuationSeparator" w:id="0">
    <w:p w14:paraId="1001F615" w14:textId="77777777" w:rsidR="009F2AB1" w:rsidRDefault="009F2AB1" w:rsidP="00327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EEA0" w14:textId="77777777" w:rsidR="00327BD5" w:rsidRDefault="00327BD5" w:rsidP="00327BD5">
    <w:pPr>
      <w:pStyle w:val="Zhlav"/>
      <w:tabs>
        <w:tab w:val="clear" w:pos="4536"/>
        <w:tab w:val="clear" w:pos="9072"/>
        <w:tab w:val="left" w:pos="8190"/>
      </w:tabs>
      <w:jc w:val="right"/>
    </w:pPr>
    <w:r>
      <w:rPr>
        <w:noProof/>
        <w:lang w:eastAsia="cs-CZ"/>
      </w:rPr>
      <w:drawing>
        <wp:anchor distT="0" distB="0" distL="114300" distR="114300" simplePos="0" relativeHeight="251659264" behindDoc="0" locked="0" layoutInCell="1" allowOverlap="1" wp14:anchorId="6522DC41" wp14:editId="24DE2361">
          <wp:simplePos x="0" y="0"/>
          <wp:positionH relativeFrom="column">
            <wp:posOffset>-171450</wp:posOffset>
          </wp:positionH>
          <wp:positionV relativeFrom="paragraph">
            <wp:posOffset>-95885</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C91D40" w14:textId="057214DE" w:rsidR="00327BD5" w:rsidRPr="00327BD5" w:rsidRDefault="00327BD5" w:rsidP="00327BD5">
    <w:pPr>
      <w:pStyle w:val="Zhlav"/>
      <w:tabs>
        <w:tab w:val="clear" w:pos="4536"/>
        <w:tab w:val="clear" w:pos="9072"/>
        <w:tab w:val="left" w:pos="8190"/>
      </w:tabs>
      <w:jc w:val="right"/>
      <w:rPr>
        <w:rFonts w:ascii="Times New Roman" w:hAnsi="Times New Roman" w:cs="Times New Roman"/>
        <w:u w:val="single"/>
      </w:rPr>
    </w:pPr>
    <w:r w:rsidRPr="00AC5560">
      <w:rPr>
        <w:rFonts w:ascii="Times New Roman" w:hAnsi="Times New Roman" w:cs="Times New Roman"/>
        <w:sz w:val="20"/>
        <w:szCs w:val="16"/>
        <w:u w:val="single"/>
      </w:rPr>
      <w:t xml:space="preserve">Číslo </w:t>
    </w:r>
    <w:proofErr w:type="gramStart"/>
    <w:r w:rsidRPr="00AC5560">
      <w:rPr>
        <w:rFonts w:ascii="Times New Roman" w:hAnsi="Times New Roman" w:cs="Times New Roman"/>
        <w:sz w:val="20"/>
        <w:szCs w:val="16"/>
        <w:u w:val="single"/>
      </w:rPr>
      <w:t>smlouvy:  SD</w:t>
    </w:r>
    <w:proofErr w:type="gramEnd"/>
    <w:r w:rsidRPr="00AC5560">
      <w:rPr>
        <w:rFonts w:ascii="Times New Roman" w:hAnsi="Times New Roman" w:cs="Times New Roman"/>
        <w:sz w:val="20"/>
        <w:szCs w:val="16"/>
        <w:u w:val="single"/>
      </w:rPr>
      <w:t>/20</w:t>
    </w:r>
    <w:r>
      <w:rPr>
        <w:rFonts w:ascii="Times New Roman" w:hAnsi="Times New Roman" w:cs="Times New Roman"/>
        <w:sz w:val="20"/>
        <w:szCs w:val="16"/>
        <w:u w:val="single"/>
      </w:rPr>
      <w:t>2</w:t>
    </w:r>
    <w:r w:rsidR="000A35DA">
      <w:rPr>
        <w:rFonts w:ascii="Times New Roman" w:hAnsi="Times New Roman" w:cs="Times New Roman"/>
        <w:sz w:val="20"/>
        <w:szCs w:val="16"/>
        <w:u w:val="single"/>
      </w:rPr>
      <w:t>5</w:t>
    </w:r>
    <w:r w:rsidRPr="00AC5560">
      <w:rPr>
        <w:rFonts w:ascii="Times New Roman" w:hAnsi="Times New Roman" w:cs="Times New Roman"/>
        <w:sz w:val="20"/>
        <w:szCs w:val="16"/>
        <w:u w:val="single"/>
      </w:rPr>
      <w:t>/0</w:t>
    </w:r>
    <w:r w:rsidR="000A35DA">
      <w:rPr>
        <w:rFonts w:ascii="Times New Roman" w:hAnsi="Times New Roman" w:cs="Times New Roman"/>
        <w:sz w:val="20"/>
        <w:szCs w:val="16"/>
        <w:u w:val="single"/>
      </w:rPr>
      <w:t>000</w:t>
    </w:r>
    <w:r w:rsidRPr="00AC5560">
      <w:rPr>
        <w:rFonts w:ascii="Times New Roman" w:hAnsi="Times New Roman" w:cs="Times New Roman"/>
        <w:sz w:val="20"/>
        <w:szCs w:val="16"/>
        <w:u w:val="single"/>
      </w:rPr>
      <w:t>/1</w:t>
    </w:r>
    <w:r w:rsidR="00DA0C93">
      <w:rPr>
        <w:rFonts w:ascii="Times New Roman" w:hAnsi="Times New Roman" w:cs="Times New Roman"/>
        <w:sz w:val="20"/>
        <w:szCs w:val="16"/>
        <w:u w:val="single"/>
      </w:rPr>
      <w:t>5</w:t>
    </w:r>
    <w:r w:rsidRPr="00AC5560">
      <w:rPr>
        <w:rFonts w:ascii="Times New Roman" w:hAnsi="Times New Roman" w:cs="Times New Roman"/>
        <w:sz w:val="20"/>
        <w:szCs w:val="16"/>
        <w:u w:val="single"/>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70CFD86"/>
    <w:name w:val="WW8Num15"/>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502" w:hanging="360"/>
      </w:pPr>
      <w:rPr>
        <w:rFonts w:ascii="Arial" w:hAnsi="Arial" w:cs="Arial" w:hint="default"/>
        <w:b/>
        <w:bCs w:val="0"/>
        <w:i w:val="0"/>
        <w:iCs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 w15:restartNumberingAfterBreak="0">
    <w:nsid w:val="0BF6010E"/>
    <w:multiLevelType w:val="hybridMultilevel"/>
    <w:tmpl w:val="37982690"/>
    <w:lvl w:ilvl="0" w:tplc="8F3A2BDC">
      <w:start w:val="1"/>
      <w:numFmt w:val="bullet"/>
      <w:lvlText w:val="-"/>
      <w:lvlJc w:val="left"/>
      <w:pPr>
        <w:ind w:left="1778" w:hanging="360"/>
      </w:pPr>
      <w:rPr>
        <w:rFonts w:ascii="Times New Roman" w:eastAsiaTheme="majorEastAsia"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0FC36990"/>
    <w:multiLevelType w:val="hybridMultilevel"/>
    <w:tmpl w:val="EB12B2D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254A37CD"/>
    <w:multiLevelType w:val="multilevel"/>
    <w:tmpl w:val="97EE09D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432"/>
        </w:tabs>
        <w:ind w:left="43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7A05699"/>
    <w:multiLevelType w:val="multilevel"/>
    <w:tmpl w:val="9B06B596"/>
    <w:lvl w:ilvl="0">
      <w:start w:val="1"/>
      <w:numFmt w:val="bullet"/>
      <w:lvlText w:val=""/>
      <w:lvlJc w:val="left"/>
      <w:pPr>
        <w:ind w:left="1353" w:hanging="360"/>
      </w:pPr>
      <w:rPr>
        <w:rFonts w:ascii="Symbol" w:hAnsi="Symbol" w:hint="default"/>
      </w:rPr>
    </w:lvl>
    <w:lvl w:ilvl="1">
      <w:start w:val="1"/>
      <w:numFmt w:val="decimal"/>
      <w:lvlText w:val="%1.%2."/>
      <w:lvlJc w:val="left"/>
      <w:pPr>
        <w:ind w:left="1785" w:hanging="432"/>
      </w:pPr>
      <w:rPr>
        <w:b/>
        <w:bCs/>
      </w:rPr>
    </w:lvl>
    <w:lvl w:ilvl="2">
      <w:start w:val="1"/>
      <w:numFmt w:val="decimal"/>
      <w:lvlText w:val="%1.%2.%3."/>
      <w:lvlJc w:val="left"/>
      <w:pPr>
        <w:ind w:left="2217" w:hanging="504"/>
      </w:pPr>
      <w:rPr>
        <w:b w:val="0"/>
        <w:bCs w:val="0"/>
      </w:rPr>
    </w:lvl>
    <w:lvl w:ilvl="3">
      <w:start w:val="1"/>
      <w:numFmt w:val="decimal"/>
      <w:lvlText w:val="%1.%2.%3.%4."/>
      <w:lvlJc w:val="left"/>
      <w:pPr>
        <w:ind w:left="3768" w:hanging="648"/>
      </w:pPr>
      <w:rPr>
        <w:b w:val="0"/>
      </w:r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2C190449"/>
    <w:multiLevelType w:val="multilevel"/>
    <w:tmpl w:val="3BCEB9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AB61944"/>
    <w:multiLevelType w:val="hybridMultilevel"/>
    <w:tmpl w:val="F210D3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07087F"/>
    <w:multiLevelType w:val="hybridMultilevel"/>
    <w:tmpl w:val="DB76F04E"/>
    <w:lvl w:ilvl="0" w:tplc="8F3A2BDC">
      <w:start w:val="1"/>
      <w:numFmt w:val="bullet"/>
      <w:lvlText w:val="-"/>
      <w:lvlJc w:val="left"/>
      <w:pPr>
        <w:ind w:left="1069" w:hanging="360"/>
      </w:pPr>
      <w:rPr>
        <w:rFonts w:ascii="Times New Roman" w:eastAsiaTheme="majorEastAsia"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15:restartNumberingAfterBreak="0">
    <w:nsid w:val="58724519"/>
    <w:multiLevelType w:val="hybridMultilevel"/>
    <w:tmpl w:val="0B0AD1E2"/>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9" w15:restartNumberingAfterBreak="0">
    <w:nsid w:val="654C739A"/>
    <w:multiLevelType w:val="hybridMultilevel"/>
    <w:tmpl w:val="5D9ECEA6"/>
    <w:lvl w:ilvl="0" w:tplc="04050001">
      <w:start w:val="1"/>
      <w:numFmt w:val="bullet"/>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0" w15:restartNumberingAfterBreak="0">
    <w:nsid w:val="7020427C"/>
    <w:multiLevelType w:val="multilevel"/>
    <w:tmpl w:val="334442D4"/>
    <w:lvl w:ilvl="0">
      <w:start w:val="1"/>
      <w:numFmt w:val="decimal"/>
      <w:lvlText w:val="%1."/>
      <w:lvlJc w:val="left"/>
      <w:pPr>
        <w:ind w:left="360" w:hanging="360"/>
      </w:pPr>
    </w:lvl>
    <w:lvl w:ilvl="1">
      <w:start w:val="1"/>
      <w:numFmt w:val="decimal"/>
      <w:lvlText w:val="%1.%2."/>
      <w:lvlJc w:val="left"/>
      <w:pPr>
        <w:ind w:left="715" w:hanging="432"/>
      </w:pPr>
      <w:rPr>
        <w:b/>
        <w:bCs/>
        <w:color w:val="auto"/>
        <w:u w:val="none"/>
      </w:rPr>
    </w:lvl>
    <w:lvl w:ilvl="2">
      <w:start w:val="1"/>
      <w:numFmt w:val="decimal"/>
      <w:lvlText w:val="%1.%2.%3."/>
      <w:lvlJc w:val="left"/>
      <w:pPr>
        <w:ind w:left="1224" w:hanging="504"/>
      </w:pPr>
      <w:rPr>
        <w:b w:val="0"/>
        <w:bCs w:val="0"/>
      </w:rPr>
    </w:lvl>
    <w:lvl w:ilvl="3">
      <w:start w:val="1"/>
      <w:numFmt w:val="decimal"/>
      <w:lvlText w:val="%1.%2.%3.%4."/>
      <w:lvlJc w:val="left"/>
      <w:pPr>
        <w:ind w:left="2775" w:hanging="648"/>
      </w:pPr>
      <w:rPr>
        <w:b w:val="0"/>
        <w: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6D51879"/>
    <w:multiLevelType w:val="multilevel"/>
    <w:tmpl w:val="4E0EF6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9921A19"/>
    <w:multiLevelType w:val="hybridMultilevel"/>
    <w:tmpl w:val="BF3A8C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9716582">
    <w:abstractNumId w:val="10"/>
  </w:num>
  <w:num w:numId="2" w16cid:durableId="1051001321">
    <w:abstractNumId w:val="9"/>
  </w:num>
  <w:num w:numId="3" w16cid:durableId="2009474748">
    <w:abstractNumId w:val="8"/>
  </w:num>
  <w:num w:numId="4" w16cid:durableId="2119253698">
    <w:abstractNumId w:val="4"/>
  </w:num>
  <w:num w:numId="5" w16cid:durableId="1048797697">
    <w:abstractNumId w:val="11"/>
  </w:num>
  <w:num w:numId="6" w16cid:durableId="1129980716">
    <w:abstractNumId w:val="0"/>
  </w:num>
  <w:num w:numId="7" w16cid:durableId="1864440414">
    <w:abstractNumId w:val="6"/>
  </w:num>
  <w:num w:numId="8" w16cid:durableId="1592817378">
    <w:abstractNumId w:val="2"/>
  </w:num>
  <w:num w:numId="9" w16cid:durableId="2054841103">
    <w:abstractNumId w:val="12"/>
  </w:num>
  <w:num w:numId="10" w16cid:durableId="583565002">
    <w:abstractNumId w:val="3"/>
  </w:num>
  <w:num w:numId="11" w16cid:durableId="1516073824">
    <w:abstractNumId w:val="5"/>
  </w:num>
  <w:num w:numId="12" w16cid:durableId="1232470834">
    <w:abstractNumId w:val="7"/>
  </w:num>
  <w:num w:numId="13" w16cid:durableId="258950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D5"/>
    <w:rsid w:val="000167B7"/>
    <w:rsid w:val="00017300"/>
    <w:rsid w:val="000368C4"/>
    <w:rsid w:val="0003788C"/>
    <w:rsid w:val="00054652"/>
    <w:rsid w:val="0007731A"/>
    <w:rsid w:val="00087F73"/>
    <w:rsid w:val="00095715"/>
    <w:rsid w:val="000A35DA"/>
    <w:rsid w:val="000C4F13"/>
    <w:rsid w:val="000D7EB2"/>
    <w:rsid w:val="000E71E7"/>
    <w:rsid w:val="000E7718"/>
    <w:rsid w:val="0012195C"/>
    <w:rsid w:val="0016250E"/>
    <w:rsid w:val="00166393"/>
    <w:rsid w:val="0017238F"/>
    <w:rsid w:val="001B41B1"/>
    <w:rsid w:val="001B4DE9"/>
    <w:rsid w:val="001B4F0F"/>
    <w:rsid w:val="001B7DCB"/>
    <w:rsid w:val="001C5D19"/>
    <w:rsid w:val="001D555C"/>
    <w:rsid w:val="001D5664"/>
    <w:rsid w:val="001D5E8F"/>
    <w:rsid w:val="001D7380"/>
    <w:rsid w:val="00214439"/>
    <w:rsid w:val="002565AD"/>
    <w:rsid w:val="00256C40"/>
    <w:rsid w:val="0028411B"/>
    <w:rsid w:val="00293F90"/>
    <w:rsid w:val="00295A2C"/>
    <w:rsid w:val="002B7B39"/>
    <w:rsid w:val="002C4D4A"/>
    <w:rsid w:val="002E6CDC"/>
    <w:rsid w:val="003020CF"/>
    <w:rsid w:val="00311416"/>
    <w:rsid w:val="00314376"/>
    <w:rsid w:val="00316E5B"/>
    <w:rsid w:val="00317B24"/>
    <w:rsid w:val="00327BD5"/>
    <w:rsid w:val="003342F5"/>
    <w:rsid w:val="00351B02"/>
    <w:rsid w:val="003573DF"/>
    <w:rsid w:val="003605D6"/>
    <w:rsid w:val="00361561"/>
    <w:rsid w:val="003749C2"/>
    <w:rsid w:val="00382861"/>
    <w:rsid w:val="00397E1C"/>
    <w:rsid w:val="003C1846"/>
    <w:rsid w:val="003C70D0"/>
    <w:rsid w:val="003D35A6"/>
    <w:rsid w:val="003E4DBF"/>
    <w:rsid w:val="003F4A16"/>
    <w:rsid w:val="00405963"/>
    <w:rsid w:val="00412DE9"/>
    <w:rsid w:val="0041306E"/>
    <w:rsid w:val="004326CD"/>
    <w:rsid w:val="00432935"/>
    <w:rsid w:val="004361A0"/>
    <w:rsid w:val="0045224E"/>
    <w:rsid w:val="00461A75"/>
    <w:rsid w:val="00465AB2"/>
    <w:rsid w:val="00490C9A"/>
    <w:rsid w:val="004918E0"/>
    <w:rsid w:val="004A170B"/>
    <w:rsid w:val="004B4F0D"/>
    <w:rsid w:val="004C4BD9"/>
    <w:rsid w:val="004C77BD"/>
    <w:rsid w:val="004C7F7A"/>
    <w:rsid w:val="004E0266"/>
    <w:rsid w:val="0050612F"/>
    <w:rsid w:val="00507337"/>
    <w:rsid w:val="00507C62"/>
    <w:rsid w:val="005531FE"/>
    <w:rsid w:val="0056239F"/>
    <w:rsid w:val="00571681"/>
    <w:rsid w:val="0059649C"/>
    <w:rsid w:val="005B1358"/>
    <w:rsid w:val="005D1536"/>
    <w:rsid w:val="005D60DE"/>
    <w:rsid w:val="005E7658"/>
    <w:rsid w:val="005E7AF9"/>
    <w:rsid w:val="005F5197"/>
    <w:rsid w:val="00600EB6"/>
    <w:rsid w:val="006136B4"/>
    <w:rsid w:val="00620B56"/>
    <w:rsid w:val="00626724"/>
    <w:rsid w:val="006301C3"/>
    <w:rsid w:val="00681AA8"/>
    <w:rsid w:val="006A0DFA"/>
    <w:rsid w:val="006A1FDC"/>
    <w:rsid w:val="006A40C3"/>
    <w:rsid w:val="006B051B"/>
    <w:rsid w:val="006F65F8"/>
    <w:rsid w:val="00700985"/>
    <w:rsid w:val="00713497"/>
    <w:rsid w:val="007209B8"/>
    <w:rsid w:val="007460DD"/>
    <w:rsid w:val="00750EE6"/>
    <w:rsid w:val="0076173F"/>
    <w:rsid w:val="00763A3F"/>
    <w:rsid w:val="00764F7E"/>
    <w:rsid w:val="007825DE"/>
    <w:rsid w:val="00792F96"/>
    <w:rsid w:val="007B6DF8"/>
    <w:rsid w:val="007C02C0"/>
    <w:rsid w:val="007C44E3"/>
    <w:rsid w:val="007D7639"/>
    <w:rsid w:val="007E03FE"/>
    <w:rsid w:val="00822AF3"/>
    <w:rsid w:val="00835114"/>
    <w:rsid w:val="00867821"/>
    <w:rsid w:val="00877AE4"/>
    <w:rsid w:val="0088739C"/>
    <w:rsid w:val="008A1239"/>
    <w:rsid w:val="008A3147"/>
    <w:rsid w:val="008A6608"/>
    <w:rsid w:val="008C3807"/>
    <w:rsid w:val="008C3AFE"/>
    <w:rsid w:val="008D3CC6"/>
    <w:rsid w:val="008F11FD"/>
    <w:rsid w:val="00900B4C"/>
    <w:rsid w:val="00925F93"/>
    <w:rsid w:val="009325B7"/>
    <w:rsid w:val="00943BC9"/>
    <w:rsid w:val="00956B66"/>
    <w:rsid w:val="009857D6"/>
    <w:rsid w:val="009B55BE"/>
    <w:rsid w:val="009D6DDB"/>
    <w:rsid w:val="009F05B3"/>
    <w:rsid w:val="009F2AB1"/>
    <w:rsid w:val="009F41AC"/>
    <w:rsid w:val="009F56BD"/>
    <w:rsid w:val="009F70CF"/>
    <w:rsid w:val="00A05F11"/>
    <w:rsid w:val="00A12372"/>
    <w:rsid w:val="00A1474B"/>
    <w:rsid w:val="00A15287"/>
    <w:rsid w:val="00A248DF"/>
    <w:rsid w:val="00A91012"/>
    <w:rsid w:val="00AB3C03"/>
    <w:rsid w:val="00AD0BAE"/>
    <w:rsid w:val="00B053E5"/>
    <w:rsid w:val="00B44BE7"/>
    <w:rsid w:val="00B47B39"/>
    <w:rsid w:val="00B80554"/>
    <w:rsid w:val="00BB620B"/>
    <w:rsid w:val="00BE01C3"/>
    <w:rsid w:val="00C02478"/>
    <w:rsid w:val="00C3003D"/>
    <w:rsid w:val="00C62B0F"/>
    <w:rsid w:val="00C752F9"/>
    <w:rsid w:val="00C83625"/>
    <w:rsid w:val="00C850C4"/>
    <w:rsid w:val="00CB3EEB"/>
    <w:rsid w:val="00CC6FEC"/>
    <w:rsid w:val="00CD0346"/>
    <w:rsid w:val="00CD497E"/>
    <w:rsid w:val="00D01C2A"/>
    <w:rsid w:val="00D10215"/>
    <w:rsid w:val="00D151B7"/>
    <w:rsid w:val="00D21EBC"/>
    <w:rsid w:val="00D624AF"/>
    <w:rsid w:val="00D65E2D"/>
    <w:rsid w:val="00D75FEC"/>
    <w:rsid w:val="00D76E4A"/>
    <w:rsid w:val="00D810D6"/>
    <w:rsid w:val="00D93D6A"/>
    <w:rsid w:val="00DA0C93"/>
    <w:rsid w:val="00DA75FA"/>
    <w:rsid w:val="00DC1B92"/>
    <w:rsid w:val="00DC74C6"/>
    <w:rsid w:val="00DE3CA7"/>
    <w:rsid w:val="00DE7880"/>
    <w:rsid w:val="00DF5905"/>
    <w:rsid w:val="00E03232"/>
    <w:rsid w:val="00E35CFE"/>
    <w:rsid w:val="00E35FDF"/>
    <w:rsid w:val="00E4070B"/>
    <w:rsid w:val="00E4112C"/>
    <w:rsid w:val="00E508C0"/>
    <w:rsid w:val="00E52FD8"/>
    <w:rsid w:val="00E55A6F"/>
    <w:rsid w:val="00EA6F36"/>
    <w:rsid w:val="00ED769C"/>
    <w:rsid w:val="00EE1A7A"/>
    <w:rsid w:val="00EF69CB"/>
    <w:rsid w:val="00EF797E"/>
    <w:rsid w:val="00F00A3D"/>
    <w:rsid w:val="00F2309A"/>
    <w:rsid w:val="00F252A4"/>
    <w:rsid w:val="00F404F6"/>
    <w:rsid w:val="00F41694"/>
    <w:rsid w:val="00F42C9D"/>
    <w:rsid w:val="00F547C3"/>
    <w:rsid w:val="00F87F76"/>
    <w:rsid w:val="00F956A5"/>
    <w:rsid w:val="00FA73B3"/>
    <w:rsid w:val="00FF72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18934"/>
  <w15:chartTrackingRefBased/>
  <w15:docId w15:val="{9A54892E-A6FA-43B7-97EE-C07BA8600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BD5"/>
    <w:pPr>
      <w:spacing w:after="200" w:line="276" w:lineRule="auto"/>
    </w:pPr>
    <w:rPr>
      <w:rFonts w:asciiTheme="majorHAnsi" w:eastAsiaTheme="majorEastAsia" w:hAnsiTheme="majorHAnsi" w:cstheme="majorBidi"/>
      <w:kern w:val="0"/>
      <w14:ligatures w14:val="none"/>
    </w:rPr>
  </w:style>
  <w:style w:type="paragraph" w:styleId="Nadpis1">
    <w:name w:val="heading 1"/>
    <w:basedOn w:val="Normln"/>
    <w:next w:val="Normln"/>
    <w:link w:val="Nadpis1Char"/>
    <w:uiPriority w:val="9"/>
    <w:qFormat/>
    <w:rsid w:val="00F404F6"/>
    <w:pPr>
      <w:keepNext/>
      <w:keepLines/>
      <w:spacing w:before="240" w:after="0" w:line="247" w:lineRule="auto"/>
      <w:ind w:left="10" w:hanging="10"/>
      <w:jc w:val="both"/>
      <w:outlineLvl w:val="0"/>
    </w:pPr>
    <w:rPr>
      <w:color w:val="2F5496" w:themeColor="accent1" w:themeShade="BF"/>
      <w:sz w:val="32"/>
      <w:szCs w:val="32"/>
      <w:lang w:eastAsia="cs-CZ"/>
    </w:rPr>
  </w:style>
  <w:style w:type="paragraph" w:styleId="Nadpis2">
    <w:name w:val="heading 2"/>
    <w:basedOn w:val="Normln"/>
    <w:next w:val="Normln"/>
    <w:link w:val="Nadpis2Char"/>
    <w:uiPriority w:val="9"/>
    <w:unhideWhenUsed/>
    <w:qFormat/>
    <w:rsid w:val="00F404F6"/>
    <w:pPr>
      <w:keepNext/>
      <w:keepLines/>
      <w:spacing w:before="40" w:after="0" w:line="247" w:lineRule="auto"/>
      <w:ind w:left="10" w:hanging="10"/>
      <w:jc w:val="both"/>
      <w:outlineLvl w:val="1"/>
    </w:pPr>
    <w:rPr>
      <w:color w:val="2F5496" w:themeColor="accent1" w:themeShade="BF"/>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27BD5"/>
    <w:pPr>
      <w:tabs>
        <w:tab w:val="center" w:pos="4536"/>
        <w:tab w:val="right" w:pos="9072"/>
      </w:tabs>
      <w:spacing w:after="0" w:line="240" w:lineRule="auto"/>
    </w:pPr>
  </w:style>
  <w:style w:type="character" w:customStyle="1" w:styleId="ZhlavChar">
    <w:name w:val="Záhlaví Char"/>
    <w:basedOn w:val="Standardnpsmoodstavce"/>
    <w:link w:val="Zhlav"/>
    <w:rsid w:val="00327BD5"/>
  </w:style>
  <w:style w:type="paragraph" w:styleId="Zpat">
    <w:name w:val="footer"/>
    <w:basedOn w:val="Normln"/>
    <w:link w:val="ZpatChar"/>
    <w:uiPriority w:val="99"/>
    <w:unhideWhenUsed/>
    <w:rsid w:val="00327BD5"/>
    <w:pPr>
      <w:tabs>
        <w:tab w:val="center" w:pos="4536"/>
        <w:tab w:val="right" w:pos="9072"/>
      </w:tabs>
      <w:spacing w:after="0" w:line="240" w:lineRule="auto"/>
    </w:pPr>
  </w:style>
  <w:style w:type="character" w:customStyle="1" w:styleId="ZpatChar">
    <w:name w:val="Zápatí Char"/>
    <w:basedOn w:val="Standardnpsmoodstavce"/>
    <w:link w:val="Zpat"/>
    <w:uiPriority w:val="99"/>
    <w:rsid w:val="00327BD5"/>
  </w:style>
  <w:style w:type="paragraph" w:styleId="Odstavecseseznamem">
    <w:name w:val="List Paragraph"/>
    <w:aliases w:val="Odstavec_muj,Nad,List Paragraph,Odstavec cíl se seznamem,Odstavec se seznamem5,Odrážky,Odstavec se seznamem1,_Odstavec se seznamem,Seznam - odrážky,Conclusion de partie,Fiche List Paragraph,List Paragraph (Czech Tourism),Název grafu"/>
    <w:basedOn w:val="Normln"/>
    <w:link w:val="OdstavecseseznamemChar"/>
    <w:uiPriority w:val="34"/>
    <w:qFormat/>
    <w:rsid w:val="00327BD5"/>
    <w:pPr>
      <w:ind w:left="720"/>
      <w:contextualSpacing/>
    </w:pPr>
  </w:style>
  <w:style w:type="paragraph" w:styleId="Zkladntext">
    <w:name w:val="Body Text"/>
    <w:basedOn w:val="Normln"/>
    <w:link w:val="ZkladntextChar"/>
    <w:rsid w:val="00327BD5"/>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327BD5"/>
    <w:rPr>
      <w:rFonts w:asciiTheme="majorHAnsi" w:eastAsia="Times New Roman" w:hAnsiTheme="majorHAnsi" w:cstheme="majorBidi"/>
      <w:kern w:val="0"/>
      <w:sz w:val="24"/>
      <w:szCs w:val="20"/>
      <w:lang w:eastAsia="cs-CZ"/>
      <w14:ligatures w14:val="none"/>
    </w:rPr>
  </w:style>
  <w:style w:type="paragraph" w:styleId="Bezmezer">
    <w:name w:val="No Spacing"/>
    <w:uiPriority w:val="1"/>
    <w:qFormat/>
    <w:rsid w:val="00327BD5"/>
    <w:pPr>
      <w:widowControl w:val="0"/>
      <w:spacing w:after="0" w:line="240" w:lineRule="auto"/>
    </w:pPr>
    <w:rPr>
      <w:rFonts w:ascii="Times New Roman" w:eastAsia="Times New Roman" w:hAnsi="Times New Roman" w:cs="Times New Roman"/>
      <w:noProof/>
      <w:kern w:val="0"/>
      <w:sz w:val="24"/>
      <w:szCs w:val="20"/>
      <w:lang w:eastAsia="cs-CZ"/>
      <w14:ligatures w14:val="none"/>
    </w:rPr>
  </w:style>
  <w:style w:type="table" w:styleId="Mkatabulky">
    <w:name w:val="Table Grid"/>
    <w:basedOn w:val="Normlntabulka"/>
    <w:uiPriority w:val="39"/>
    <w:unhideWhenUsed/>
    <w:rsid w:val="00327B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327BD5"/>
    <w:rPr>
      <w:color w:val="666666"/>
    </w:rPr>
  </w:style>
  <w:style w:type="paragraph" w:styleId="Revize">
    <w:name w:val="Revision"/>
    <w:hidden/>
    <w:uiPriority w:val="99"/>
    <w:semiHidden/>
    <w:rsid w:val="004C4BD9"/>
    <w:pPr>
      <w:spacing w:after="0" w:line="240" w:lineRule="auto"/>
    </w:pPr>
    <w:rPr>
      <w:rFonts w:asciiTheme="majorHAnsi" w:eastAsiaTheme="majorEastAsia" w:hAnsiTheme="majorHAnsi" w:cstheme="majorBidi"/>
      <w:kern w:val="0"/>
      <w14:ligatures w14:val="none"/>
    </w:rPr>
  </w:style>
  <w:style w:type="paragraph" w:customStyle="1" w:styleId="kancel">
    <w:name w:val="kancelář"/>
    <w:basedOn w:val="Normln"/>
    <w:rsid w:val="00750EE6"/>
    <w:pPr>
      <w:spacing w:after="0" w:line="240" w:lineRule="auto"/>
      <w:ind w:left="227" w:hanging="227"/>
      <w:jc w:val="both"/>
    </w:pPr>
    <w:rPr>
      <w:rFonts w:ascii="Times New Roman" w:eastAsia="Times New Roman" w:hAnsi="Times New Roman" w:cs="Times New Roman"/>
      <w:sz w:val="24"/>
      <w:szCs w:val="20"/>
      <w:lang w:eastAsia="cs-CZ"/>
    </w:rPr>
  </w:style>
  <w:style w:type="paragraph" w:customStyle="1" w:styleId="Normlnslovan">
    <w:name w:val="Normální číslovaný"/>
    <w:basedOn w:val="Normln"/>
    <w:rsid w:val="00750EE6"/>
    <w:pPr>
      <w:tabs>
        <w:tab w:val="num" w:pos="2984"/>
      </w:tabs>
      <w:spacing w:after="120" w:line="240" w:lineRule="auto"/>
      <w:ind w:left="2984" w:hanging="432"/>
    </w:pPr>
    <w:rPr>
      <w:rFonts w:ascii="Times New Roman" w:eastAsia="Times New Roman" w:hAnsi="Times New Roman" w:cs="Times New Roman"/>
      <w:szCs w:val="24"/>
      <w:lang w:eastAsia="cs-CZ"/>
    </w:rPr>
  </w:style>
  <w:style w:type="paragraph" w:styleId="Textvbloku">
    <w:name w:val="Block Text"/>
    <w:basedOn w:val="Normln"/>
    <w:rsid w:val="003D35A6"/>
    <w:pPr>
      <w:widowControl w:val="0"/>
      <w:spacing w:after="0" w:line="240" w:lineRule="auto"/>
      <w:ind w:right="-92"/>
      <w:jc w:val="both"/>
    </w:pPr>
    <w:rPr>
      <w:rFonts w:ascii="Times New Roman" w:eastAsia="Times New Roman" w:hAnsi="Times New Roman" w:cs="Times New Roman"/>
      <w:sz w:val="24"/>
      <w:szCs w:val="20"/>
      <w:lang w:eastAsia="cs-CZ"/>
    </w:rPr>
  </w:style>
  <w:style w:type="character" w:customStyle="1" w:styleId="OdstavecseseznamemChar">
    <w:name w:val="Odstavec se seznamem Char"/>
    <w:aliases w:val="Odstavec_muj Char,Nad Char,List Paragraph Char,Odstavec cíl se seznamem Char,Odstavec se seznamem5 Char,Odrážky Char,Odstavec se seznamem1 Char,_Odstavec se seznamem Char,Seznam - odrážky Char,Conclusion de partie Char"/>
    <w:link w:val="Odstavecseseznamem"/>
    <w:uiPriority w:val="34"/>
    <w:qFormat/>
    <w:rsid w:val="008D3CC6"/>
    <w:rPr>
      <w:rFonts w:asciiTheme="majorHAnsi" w:eastAsiaTheme="majorEastAsia" w:hAnsiTheme="majorHAnsi" w:cstheme="majorBidi"/>
      <w:kern w:val="0"/>
      <w14:ligatures w14:val="none"/>
    </w:rPr>
  </w:style>
  <w:style w:type="character" w:customStyle="1" w:styleId="Nadpis1Char">
    <w:name w:val="Nadpis 1 Char"/>
    <w:basedOn w:val="Standardnpsmoodstavce"/>
    <w:link w:val="Nadpis1"/>
    <w:uiPriority w:val="9"/>
    <w:rsid w:val="00F404F6"/>
    <w:rPr>
      <w:rFonts w:asciiTheme="majorHAnsi" w:eastAsiaTheme="majorEastAsia" w:hAnsiTheme="majorHAnsi" w:cstheme="majorBidi"/>
      <w:color w:val="2F5496" w:themeColor="accent1" w:themeShade="BF"/>
      <w:kern w:val="0"/>
      <w:sz w:val="32"/>
      <w:szCs w:val="32"/>
      <w:lang w:eastAsia="cs-CZ"/>
      <w14:ligatures w14:val="none"/>
    </w:rPr>
  </w:style>
  <w:style w:type="character" w:customStyle="1" w:styleId="Nadpis2Char">
    <w:name w:val="Nadpis 2 Char"/>
    <w:basedOn w:val="Standardnpsmoodstavce"/>
    <w:link w:val="Nadpis2"/>
    <w:uiPriority w:val="9"/>
    <w:rsid w:val="00F404F6"/>
    <w:rPr>
      <w:rFonts w:asciiTheme="majorHAnsi" w:eastAsiaTheme="majorEastAsia" w:hAnsiTheme="majorHAnsi" w:cstheme="majorBidi"/>
      <w:color w:val="2F5496" w:themeColor="accent1" w:themeShade="BF"/>
      <w:kern w:val="0"/>
      <w:sz w:val="26"/>
      <w:szCs w:val="26"/>
      <w:lang w:eastAsia="cs-CZ"/>
      <w14:ligatures w14:val="none"/>
    </w:rPr>
  </w:style>
  <w:style w:type="character" w:styleId="Odkaznakoment">
    <w:name w:val="annotation reference"/>
    <w:basedOn w:val="Standardnpsmoodstavce"/>
    <w:uiPriority w:val="99"/>
    <w:semiHidden/>
    <w:unhideWhenUsed/>
    <w:rsid w:val="003020CF"/>
    <w:rPr>
      <w:sz w:val="16"/>
      <w:szCs w:val="16"/>
    </w:rPr>
  </w:style>
  <w:style w:type="paragraph" w:styleId="Textkomente">
    <w:name w:val="annotation text"/>
    <w:basedOn w:val="Normln"/>
    <w:link w:val="TextkomenteChar"/>
    <w:uiPriority w:val="99"/>
    <w:semiHidden/>
    <w:unhideWhenUsed/>
    <w:rsid w:val="003020CF"/>
    <w:pPr>
      <w:spacing w:line="240" w:lineRule="auto"/>
    </w:pPr>
    <w:rPr>
      <w:sz w:val="20"/>
      <w:szCs w:val="20"/>
    </w:rPr>
  </w:style>
  <w:style w:type="character" w:customStyle="1" w:styleId="TextkomenteChar">
    <w:name w:val="Text komentáře Char"/>
    <w:basedOn w:val="Standardnpsmoodstavce"/>
    <w:link w:val="Textkomente"/>
    <w:uiPriority w:val="99"/>
    <w:semiHidden/>
    <w:rsid w:val="003020CF"/>
    <w:rPr>
      <w:rFonts w:asciiTheme="majorHAnsi" w:eastAsiaTheme="majorEastAsia" w:hAnsiTheme="majorHAnsi" w:cstheme="majorBidi"/>
      <w:kern w:val="0"/>
      <w:sz w:val="20"/>
      <w:szCs w:val="20"/>
      <w14:ligatures w14:val="none"/>
    </w:rPr>
  </w:style>
  <w:style w:type="paragraph" w:styleId="Pedmtkomente">
    <w:name w:val="annotation subject"/>
    <w:basedOn w:val="Textkomente"/>
    <w:next w:val="Textkomente"/>
    <w:link w:val="PedmtkomenteChar"/>
    <w:uiPriority w:val="99"/>
    <w:semiHidden/>
    <w:unhideWhenUsed/>
    <w:rsid w:val="003020CF"/>
    <w:rPr>
      <w:b/>
      <w:bCs/>
    </w:rPr>
  </w:style>
  <w:style w:type="character" w:customStyle="1" w:styleId="PedmtkomenteChar">
    <w:name w:val="Předmět komentáře Char"/>
    <w:basedOn w:val="TextkomenteChar"/>
    <w:link w:val="Pedmtkomente"/>
    <w:uiPriority w:val="99"/>
    <w:semiHidden/>
    <w:rsid w:val="003020CF"/>
    <w:rPr>
      <w:rFonts w:asciiTheme="majorHAnsi" w:eastAsiaTheme="majorEastAsia" w:hAnsiTheme="majorHAnsi" w:cstheme="majorBid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5614">
      <w:bodyDiv w:val="1"/>
      <w:marLeft w:val="0"/>
      <w:marRight w:val="0"/>
      <w:marTop w:val="0"/>
      <w:marBottom w:val="0"/>
      <w:divBdr>
        <w:top w:val="none" w:sz="0" w:space="0" w:color="auto"/>
        <w:left w:val="none" w:sz="0" w:space="0" w:color="auto"/>
        <w:bottom w:val="none" w:sz="0" w:space="0" w:color="auto"/>
        <w:right w:val="none" w:sz="0" w:space="0" w:color="auto"/>
      </w:divBdr>
    </w:div>
    <w:div w:id="1230578140">
      <w:bodyDiv w:val="1"/>
      <w:marLeft w:val="0"/>
      <w:marRight w:val="0"/>
      <w:marTop w:val="0"/>
      <w:marBottom w:val="0"/>
      <w:divBdr>
        <w:top w:val="none" w:sz="0" w:space="0" w:color="auto"/>
        <w:left w:val="none" w:sz="0" w:space="0" w:color="auto"/>
        <w:bottom w:val="none" w:sz="0" w:space="0" w:color="auto"/>
        <w:right w:val="none" w:sz="0" w:space="0" w:color="auto"/>
      </w:divBdr>
    </w:div>
    <w:div w:id="12341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37B9F-B54A-4104-92C4-28A459267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3284</Words>
  <Characters>19382</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Příkazký Jan Bc.</dc:creator>
  <cp:keywords/>
  <dc:description/>
  <cp:lastModifiedBy>Drábek Petr</cp:lastModifiedBy>
  <cp:revision>23</cp:revision>
  <cp:lastPrinted>2024-04-02T13:30:00Z</cp:lastPrinted>
  <dcterms:created xsi:type="dcterms:W3CDTF">2025-05-27T07:23:00Z</dcterms:created>
  <dcterms:modified xsi:type="dcterms:W3CDTF">2025-05-28T12:54:00Z</dcterms:modified>
</cp:coreProperties>
</file>