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43416683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2C31B0" w:rsidRPr="002C31B0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Dodávky spotřebního materiálu pro sterilizaci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7A9EFDF0" w14:textId="32974B9C" w:rsidR="002C31B0" w:rsidRPr="00365203" w:rsidRDefault="002C31B0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1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2308D60C" w:rsidR="00A427A3" w:rsidRDefault="002C31B0" w:rsidP="002C31B0">
      <w:hyperlink r:id="rId4" w:history="1">
        <w:r w:rsidRPr="001417C7">
          <w:rPr>
            <w:rStyle w:val="Hypertextovodkaz"/>
          </w:rPr>
          <w:t>https://smlouvy.gov.cz/smlouva/35045333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C31B0"/>
    <w:rsid w:val="002D6A15"/>
    <w:rsid w:val="00365203"/>
    <w:rsid w:val="003679AD"/>
    <w:rsid w:val="00494B1B"/>
    <w:rsid w:val="00747C08"/>
    <w:rsid w:val="009D1F63"/>
    <w:rsid w:val="00A427A3"/>
    <w:rsid w:val="00A9347A"/>
    <w:rsid w:val="00AC1198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04533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4</cp:revision>
  <dcterms:created xsi:type="dcterms:W3CDTF">2025-04-10T08:31:00Z</dcterms:created>
  <dcterms:modified xsi:type="dcterms:W3CDTF">2025-10-03T07:00:00Z</dcterms:modified>
</cp:coreProperties>
</file>