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E5735" w14:textId="0EA9440A" w:rsidR="001F229B" w:rsidRPr="00C06111" w:rsidRDefault="00C0452D" w:rsidP="00B4073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36"/>
          <w:szCs w:val="36"/>
        </w:rPr>
      </w:pPr>
      <w:r w:rsidRPr="00A76A26">
        <w:rPr>
          <w:rFonts w:ascii="Arial" w:hAnsi="Arial" w:cs="Arial"/>
          <w:b/>
          <w:color w:val="000000"/>
          <w:sz w:val="36"/>
          <w:szCs w:val="36"/>
          <w:highlight w:val="yellow"/>
        </w:rPr>
        <w:t>S</w:t>
      </w:r>
      <w:r w:rsidR="0024742D" w:rsidRPr="00A76A26">
        <w:rPr>
          <w:rFonts w:ascii="Arial" w:hAnsi="Arial" w:cs="Arial"/>
          <w:b/>
          <w:color w:val="000000"/>
          <w:sz w:val="36"/>
          <w:szCs w:val="36"/>
          <w:highlight w:val="yellow"/>
        </w:rPr>
        <w:t>mlouva o opravách a údržbě kotelen</w:t>
      </w:r>
      <w:r w:rsidR="006A4240" w:rsidRPr="00A76A26">
        <w:rPr>
          <w:rFonts w:ascii="Arial" w:hAnsi="Arial" w:cs="Arial"/>
          <w:b/>
          <w:color w:val="000000"/>
          <w:sz w:val="36"/>
          <w:szCs w:val="36"/>
          <w:highlight w:val="yellow"/>
        </w:rPr>
        <w:t xml:space="preserve"> č ………</w:t>
      </w:r>
    </w:p>
    <w:p w14:paraId="00646BF1" w14:textId="77777777" w:rsidR="0075252B" w:rsidRPr="0075252B" w:rsidRDefault="0075252B" w:rsidP="00B40735">
      <w:pPr>
        <w:autoSpaceDE w:val="0"/>
        <w:autoSpaceDN w:val="0"/>
        <w:adjustRightInd w:val="0"/>
        <w:jc w:val="both"/>
        <w:rPr>
          <w:color w:val="000000"/>
        </w:rPr>
      </w:pPr>
    </w:p>
    <w:p w14:paraId="278DAE4E" w14:textId="44558745" w:rsidR="001F229B" w:rsidRPr="0022198C" w:rsidRDefault="00F90A3B" w:rsidP="00B40735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22198C">
        <w:rPr>
          <w:color w:val="000000"/>
          <w:sz w:val="22"/>
          <w:szCs w:val="22"/>
        </w:rPr>
        <w:t>uzavřená</w:t>
      </w:r>
      <w:r w:rsidR="001F229B" w:rsidRPr="0022198C">
        <w:rPr>
          <w:color w:val="000000"/>
          <w:sz w:val="22"/>
          <w:szCs w:val="22"/>
        </w:rPr>
        <w:t xml:space="preserve"> ve smyslu </w:t>
      </w:r>
      <w:r w:rsidR="0086030A" w:rsidRPr="0022198C">
        <w:rPr>
          <w:color w:val="000000"/>
          <w:sz w:val="22"/>
          <w:szCs w:val="22"/>
        </w:rPr>
        <w:t xml:space="preserve">ustanovení </w:t>
      </w:r>
      <w:r w:rsidR="001F229B" w:rsidRPr="0022198C">
        <w:rPr>
          <w:color w:val="000000"/>
          <w:sz w:val="22"/>
          <w:szCs w:val="22"/>
        </w:rPr>
        <w:t xml:space="preserve">§ </w:t>
      </w:r>
      <w:r w:rsidR="0024742D">
        <w:rPr>
          <w:color w:val="000000"/>
          <w:sz w:val="22"/>
          <w:szCs w:val="22"/>
        </w:rPr>
        <w:t>1746</w:t>
      </w:r>
      <w:r w:rsidR="0024742D" w:rsidRPr="0022198C">
        <w:rPr>
          <w:color w:val="000000"/>
          <w:sz w:val="22"/>
          <w:szCs w:val="22"/>
        </w:rPr>
        <w:t xml:space="preserve"> </w:t>
      </w:r>
      <w:r w:rsidR="0024742D">
        <w:rPr>
          <w:color w:val="000000"/>
          <w:sz w:val="22"/>
          <w:szCs w:val="22"/>
        </w:rPr>
        <w:t xml:space="preserve">odst. 2 </w:t>
      </w:r>
      <w:r w:rsidR="001F229B" w:rsidRPr="0022198C">
        <w:rPr>
          <w:color w:val="000000"/>
          <w:sz w:val="22"/>
          <w:szCs w:val="22"/>
        </w:rPr>
        <w:t>zákona č. 89/2012 Sb., ob</w:t>
      </w:r>
      <w:r w:rsidR="00AA485C" w:rsidRPr="0022198C">
        <w:rPr>
          <w:color w:val="000000"/>
          <w:sz w:val="22"/>
          <w:szCs w:val="22"/>
        </w:rPr>
        <w:t>čanský zákoník</w:t>
      </w:r>
      <w:r w:rsidR="00A37F46">
        <w:rPr>
          <w:color w:val="000000"/>
          <w:sz w:val="22"/>
          <w:szCs w:val="22"/>
        </w:rPr>
        <w:t>, v</w:t>
      </w:r>
      <w:r w:rsidR="00CF47C9">
        <w:rPr>
          <w:color w:val="000000"/>
          <w:sz w:val="22"/>
          <w:szCs w:val="22"/>
        </w:rPr>
        <w:t>e znění pozdějších předpisů</w:t>
      </w:r>
      <w:r w:rsidR="00A2782E">
        <w:rPr>
          <w:color w:val="000000"/>
          <w:sz w:val="22"/>
          <w:szCs w:val="22"/>
        </w:rPr>
        <w:t xml:space="preserve"> (dále jen </w:t>
      </w:r>
      <w:r w:rsidR="00A2782E" w:rsidRPr="00AA7105">
        <w:rPr>
          <w:i/>
          <w:iCs/>
          <w:color w:val="000000"/>
          <w:sz w:val="22"/>
          <w:szCs w:val="22"/>
        </w:rPr>
        <w:t>„</w:t>
      </w:r>
      <w:r w:rsidR="00A2782E" w:rsidRPr="00AA7105">
        <w:rPr>
          <w:b/>
          <w:bCs/>
          <w:i/>
          <w:iCs/>
          <w:color w:val="000000"/>
          <w:sz w:val="22"/>
          <w:szCs w:val="22"/>
        </w:rPr>
        <w:t>Občanský zákoník</w:t>
      </w:r>
      <w:r w:rsidR="00A2782E" w:rsidRPr="00AA7105">
        <w:rPr>
          <w:i/>
          <w:iCs/>
          <w:color w:val="000000"/>
          <w:sz w:val="22"/>
          <w:szCs w:val="22"/>
        </w:rPr>
        <w:t>“</w:t>
      </w:r>
      <w:r w:rsidR="00A2782E">
        <w:rPr>
          <w:color w:val="000000"/>
          <w:sz w:val="22"/>
          <w:szCs w:val="22"/>
        </w:rPr>
        <w:t>)</w:t>
      </w:r>
    </w:p>
    <w:p w14:paraId="0164B132" w14:textId="77777777" w:rsidR="009E6584" w:rsidRPr="0022198C" w:rsidRDefault="009E6584" w:rsidP="00B40735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20EFB57F" w14:textId="77777777" w:rsidR="00BE4C74" w:rsidRPr="007F1242" w:rsidRDefault="00BE4C74" w:rsidP="00BE4C74">
      <w:pPr>
        <w:pBdr>
          <w:bottom w:val="single" w:sz="6" w:space="1" w:color="auto"/>
        </w:pBd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Arial" w:hAnsi="Arial" w:cs="Arial"/>
          <w:b/>
        </w:rPr>
      </w:pPr>
      <w:r w:rsidRPr="007F1242">
        <w:rPr>
          <w:rFonts w:ascii="Arial" w:hAnsi="Arial" w:cs="Arial"/>
          <w:b/>
        </w:rPr>
        <w:t>Smluvní strany</w:t>
      </w:r>
    </w:p>
    <w:p w14:paraId="27127F9D" w14:textId="77777777" w:rsidR="00BE4C74" w:rsidRPr="007F1242" w:rsidRDefault="00BE4C74" w:rsidP="00BE4C74">
      <w:pPr>
        <w:pStyle w:val="Default"/>
        <w:rPr>
          <w:b/>
          <w:bCs/>
          <w:color w:val="auto"/>
        </w:rPr>
      </w:pPr>
      <w:r w:rsidRPr="007F1242">
        <w:rPr>
          <w:b/>
          <w:bCs/>
          <w:color w:val="auto"/>
        </w:rPr>
        <w:t>Statutární město Ostrava</w:t>
      </w:r>
    </w:p>
    <w:p w14:paraId="0BB65F8A" w14:textId="77777777" w:rsidR="00BE4C74" w:rsidRPr="007F1242" w:rsidRDefault="00BE4C74" w:rsidP="00BE4C74">
      <w:pPr>
        <w:pStyle w:val="Default"/>
        <w:rPr>
          <w:color w:val="auto"/>
          <w:sz w:val="22"/>
          <w:szCs w:val="22"/>
        </w:rPr>
      </w:pPr>
      <w:r w:rsidRPr="007F1242">
        <w:rPr>
          <w:color w:val="auto"/>
          <w:sz w:val="22"/>
          <w:szCs w:val="22"/>
        </w:rPr>
        <w:t xml:space="preserve">sídlo: </w:t>
      </w:r>
      <w:r w:rsidRPr="007F1242">
        <w:rPr>
          <w:color w:val="auto"/>
          <w:sz w:val="22"/>
          <w:szCs w:val="22"/>
        </w:rPr>
        <w:tab/>
      </w:r>
      <w:r w:rsidRPr="007F1242">
        <w:rPr>
          <w:color w:val="auto"/>
          <w:sz w:val="22"/>
          <w:szCs w:val="22"/>
        </w:rPr>
        <w:tab/>
      </w:r>
      <w:r w:rsidRPr="007F1242">
        <w:rPr>
          <w:color w:val="auto"/>
          <w:sz w:val="22"/>
          <w:szCs w:val="22"/>
        </w:rPr>
        <w:tab/>
      </w:r>
      <w:r w:rsidRPr="007F1242">
        <w:rPr>
          <w:color w:val="auto"/>
          <w:sz w:val="22"/>
          <w:szCs w:val="22"/>
        </w:rPr>
        <w:tab/>
        <w:t>Prokešovo náměstí 1803/8, 7</w:t>
      </w:r>
      <w:r>
        <w:rPr>
          <w:color w:val="auto"/>
          <w:sz w:val="22"/>
          <w:szCs w:val="22"/>
        </w:rPr>
        <w:t>02</w:t>
      </w:r>
      <w:r w:rsidRPr="007F1242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0</w:t>
      </w:r>
      <w:r w:rsidRPr="007F1242">
        <w:rPr>
          <w:color w:val="auto"/>
          <w:sz w:val="22"/>
          <w:szCs w:val="22"/>
        </w:rPr>
        <w:t xml:space="preserve">0 Ostrava – Moravská Ostrava </w:t>
      </w:r>
    </w:p>
    <w:p w14:paraId="6E7BD8C4" w14:textId="77777777" w:rsidR="00BE4C74" w:rsidRPr="007F1242" w:rsidRDefault="00BE4C74" w:rsidP="00BE4C74">
      <w:pPr>
        <w:pStyle w:val="Default"/>
        <w:rPr>
          <w:color w:val="auto"/>
          <w:sz w:val="22"/>
          <w:szCs w:val="22"/>
        </w:rPr>
      </w:pPr>
      <w:r w:rsidRPr="007F1242">
        <w:rPr>
          <w:color w:val="auto"/>
          <w:sz w:val="22"/>
          <w:szCs w:val="22"/>
        </w:rPr>
        <w:t xml:space="preserve">IČO: </w:t>
      </w:r>
      <w:r w:rsidRPr="007F1242">
        <w:rPr>
          <w:color w:val="auto"/>
          <w:sz w:val="22"/>
          <w:szCs w:val="22"/>
        </w:rPr>
        <w:tab/>
      </w:r>
      <w:r w:rsidRPr="007F1242">
        <w:rPr>
          <w:color w:val="auto"/>
          <w:sz w:val="22"/>
          <w:szCs w:val="22"/>
        </w:rPr>
        <w:tab/>
      </w:r>
      <w:r w:rsidRPr="007F1242">
        <w:rPr>
          <w:color w:val="auto"/>
          <w:sz w:val="22"/>
          <w:szCs w:val="22"/>
        </w:rPr>
        <w:tab/>
      </w:r>
      <w:r w:rsidRPr="007F1242">
        <w:rPr>
          <w:color w:val="auto"/>
          <w:sz w:val="22"/>
          <w:szCs w:val="22"/>
        </w:rPr>
        <w:tab/>
        <w:t xml:space="preserve">00845451 </w:t>
      </w:r>
    </w:p>
    <w:p w14:paraId="2037DAC8" w14:textId="77777777" w:rsidR="00BE4C74" w:rsidRPr="007F1242" w:rsidRDefault="00BE4C74" w:rsidP="00BE4C74">
      <w:pPr>
        <w:pStyle w:val="Default"/>
        <w:rPr>
          <w:color w:val="auto"/>
          <w:sz w:val="22"/>
          <w:szCs w:val="22"/>
        </w:rPr>
      </w:pPr>
      <w:r w:rsidRPr="007F1242">
        <w:rPr>
          <w:color w:val="auto"/>
          <w:sz w:val="22"/>
          <w:szCs w:val="22"/>
        </w:rPr>
        <w:t xml:space="preserve">DIČ: </w:t>
      </w:r>
      <w:r w:rsidRPr="007F1242">
        <w:rPr>
          <w:color w:val="auto"/>
          <w:sz w:val="22"/>
          <w:szCs w:val="22"/>
        </w:rPr>
        <w:tab/>
      </w:r>
      <w:r w:rsidRPr="007F1242">
        <w:rPr>
          <w:color w:val="auto"/>
          <w:sz w:val="22"/>
          <w:szCs w:val="22"/>
        </w:rPr>
        <w:tab/>
      </w:r>
      <w:r w:rsidRPr="007F1242">
        <w:rPr>
          <w:color w:val="auto"/>
          <w:sz w:val="22"/>
          <w:szCs w:val="22"/>
        </w:rPr>
        <w:tab/>
      </w:r>
      <w:r w:rsidRPr="007F1242">
        <w:rPr>
          <w:color w:val="auto"/>
          <w:sz w:val="22"/>
          <w:szCs w:val="22"/>
        </w:rPr>
        <w:tab/>
        <w:t>CZ00845451 – plátce DPH</w:t>
      </w:r>
    </w:p>
    <w:p w14:paraId="19D0DCA3" w14:textId="77777777" w:rsidR="00BE4C74" w:rsidRPr="007F1242" w:rsidRDefault="00BE4C74" w:rsidP="00BE4C74">
      <w:pPr>
        <w:pStyle w:val="Default"/>
        <w:rPr>
          <w:bCs/>
          <w:i/>
          <w:color w:val="auto"/>
          <w:sz w:val="22"/>
          <w:szCs w:val="22"/>
        </w:rPr>
      </w:pPr>
      <w:r w:rsidRPr="007F1242">
        <w:rPr>
          <w:bCs/>
          <w:i/>
          <w:color w:val="auto"/>
          <w:sz w:val="22"/>
          <w:szCs w:val="22"/>
        </w:rPr>
        <w:t>pro potřeby vystavení daňových dokladů odběratel nebo zákazník</w:t>
      </w:r>
    </w:p>
    <w:p w14:paraId="7CAD129B" w14:textId="77777777" w:rsidR="00BE4C74" w:rsidRPr="007F1242" w:rsidRDefault="00BE4C74" w:rsidP="00BE4C74">
      <w:pPr>
        <w:pStyle w:val="Default"/>
        <w:rPr>
          <w:b/>
          <w:bCs/>
          <w:color w:val="FF0000"/>
        </w:rPr>
      </w:pPr>
    </w:p>
    <w:p w14:paraId="16AFC9C2" w14:textId="77777777" w:rsidR="00BE4C74" w:rsidRPr="007F1242" w:rsidRDefault="00BE4C74" w:rsidP="00BE4C74">
      <w:pPr>
        <w:pStyle w:val="Default"/>
        <w:jc w:val="both"/>
        <w:rPr>
          <w:b/>
          <w:bCs/>
          <w:color w:val="auto"/>
        </w:rPr>
      </w:pPr>
      <w:r w:rsidRPr="007F1242">
        <w:rPr>
          <w:b/>
          <w:bCs/>
          <w:color w:val="auto"/>
        </w:rPr>
        <w:t xml:space="preserve">Statutární město Ostrava, městský obvod Slezská Ostrava </w:t>
      </w:r>
    </w:p>
    <w:p w14:paraId="70DBDE48" w14:textId="77777777" w:rsidR="00BE4C74" w:rsidRPr="007F1242" w:rsidRDefault="00BE4C74" w:rsidP="00BE4C74">
      <w:pPr>
        <w:pStyle w:val="Default"/>
        <w:jc w:val="both"/>
        <w:rPr>
          <w:color w:val="auto"/>
          <w:sz w:val="22"/>
          <w:szCs w:val="22"/>
        </w:rPr>
      </w:pPr>
      <w:r w:rsidRPr="007F1242">
        <w:rPr>
          <w:color w:val="auto"/>
          <w:sz w:val="22"/>
          <w:szCs w:val="22"/>
        </w:rPr>
        <w:t xml:space="preserve">sídlo: </w:t>
      </w:r>
      <w:r w:rsidRPr="007F1242">
        <w:rPr>
          <w:color w:val="auto"/>
          <w:sz w:val="22"/>
          <w:szCs w:val="22"/>
        </w:rPr>
        <w:tab/>
      </w:r>
      <w:r w:rsidRPr="007F1242">
        <w:rPr>
          <w:color w:val="auto"/>
          <w:sz w:val="22"/>
          <w:szCs w:val="22"/>
        </w:rPr>
        <w:tab/>
      </w:r>
      <w:r w:rsidRPr="007F1242">
        <w:rPr>
          <w:color w:val="auto"/>
          <w:sz w:val="22"/>
          <w:szCs w:val="22"/>
        </w:rPr>
        <w:tab/>
      </w:r>
      <w:r w:rsidRPr="007F1242">
        <w:rPr>
          <w:color w:val="auto"/>
          <w:sz w:val="22"/>
          <w:szCs w:val="22"/>
        </w:rPr>
        <w:tab/>
        <w:t xml:space="preserve">Těšínská 138/35, 710 16 Ostrava – Slezská Ostrava </w:t>
      </w:r>
    </w:p>
    <w:p w14:paraId="3DEB62F2" w14:textId="77777777" w:rsidR="00BE4C74" w:rsidRPr="007F1242" w:rsidRDefault="00BE4C74" w:rsidP="00BE4C74">
      <w:pPr>
        <w:pStyle w:val="Default"/>
        <w:jc w:val="both"/>
        <w:rPr>
          <w:color w:val="auto"/>
          <w:sz w:val="22"/>
          <w:szCs w:val="22"/>
        </w:rPr>
      </w:pPr>
      <w:r w:rsidRPr="007F1242">
        <w:rPr>
          <w:color w:val="auto"/>
          <w:sz w:val="22"/>
          <w:szCs w:val="22"/>
        </w:rPr>
        <w:t xml:space="preserve">ID datové schránky: </w:t>
      </w:r>
      <w:r w:rsidRPr="007F1242">
        <w:rPr>
          <w:color w:val="auto"/>
          <w:sz w:val="22"/>
          <w:szCs w:val="22"/>
        </w:rPr>
        <w:tab/>
      </w:r>
      <w:r w:rsidRPr="007F1242">
        <w:rPr>
          <w:color w:val="auto"/>
          <w:sz w:val="22"/>
          <w:szCs w:val="22"/>
        </w:rPr>
        <w:tab/>
        <w:t xml:space="preserve">56zbpub </w:t>
      </w:r>
    </w:p>
    <w:p w14:paraId="0A3FC23F" w14:textId="36859C50" w:rsidR="00BE4C74" w:rsidRPr="007F1242" w:rsidRDefault="00BE4C74" w:rsidP="00BD5556">
      <w:pPr>
        <w:pStyle w:val="Default"/>
        <w:ind w:left="2832" w:hanging="2832"/>
        <w:jc w:val="both"/>
        <w:rPr>
          <w:color w:val="auto"/>
          <w:sz w:val="22"/>
          <w:szCs w:val="22"/>
        </w:rPr>
      </w:pPr>
      <w:r w:rsidRPr="007F1242">
        <w:rPr>
          <w:color w:val="auto"/>
          <w:sz w:val="22"/>
          <w:szCs w:val="22"/>
        </w:rPr>
        <w:t xml:space="preserve">zástupce: </w:t>
      </w:r>
      <w:r w:rsidRPr="007F1242">
        <w:rPr>
          <w:color w:val="auto"/>
          <w:sz w:val="22"/>
          <w:szCs w:val="22"/>
        </w:rPr>
        <w:tab/>
      </w:r>
      <w:r w:rsidRPr="007F1242"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>Ing. Ondřej Slíva, místostarosta městského obvodu Slezská Ostrava, na základě Dohody o plné moci č. 10/2025 ze dne 29.01.2025</w:t>
      </w:r>
    </w:p>
    <w:p w14:paraId="4B0BA6AE" w14:textId="77777777" w:rsidR="00BE4C74" w:rsidRPr="007F1242" w:rsidRDefault="00BE4C74" w:rsidP="00BE4C74">
      <w:pPr>
        <w:pStyle w:val="Default"/>
        <w:ind w:left="2832" w:hanging="2832"/>
        <w:jc w:val="both"/>
        <w:rPr>
          <w:color w:val="auto"/>
          <w:sz w:val="22"/>
          <w:szCs w:val="22"/>
        </w:rPr>
      </w:pPr>
      <w:r w:rsidRPr="007F1242">
        <w:rPr>
          <w:color w:val="auto"/>
          <w:sz w:val="22"/>
          <w:szCs w:val="22"/>
        </w:rPr>
        <w:t xml:space="preserve">ve věcech smluvních: </w:t>
      </w:r>
      <w:r w:rsidRPr="007F1242"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>Ing. Ondřej Slíva, místostarosta městského obvodu Slezská Ostrava, na základě Dohody o plné moci č. 10/2025 ze dne 29.01.2025</w:t>
      </w:r>
      <w:r w:rsidRPr="007F1242">
        <w:rPr>
          <w:color w:val="auto"/>
          <w:sz w:val="22"/>
          <w:szCs w:val="22"/>
        </w:rPr>
        <w:t xml:space="preserve"> </w:t>
      </w:r>
    </w:p>
    <w:p w14:paraId="1906391B" w14:textId="77777777" w:rsidR="00BE4C74" w:rsidRPr="00C86F82" w:rsidRDefault="00BE4C74" w:rsidP="00BE4C74">
      <w:pPr>
        <w:pStyle w:val="Default"/>
        <w:jc w:val="both"/>
        <w:rPr>
          <w:color w:val="auto"/>
          <w:sz w:val="22"/>
          <w:szCs w:val="22"/>
        </w:rPr>
      </w:pPr>
      <w:r w:rsidRPr="00C86F82">
        <w:rPr>
          <w:color w:val="auto"/>
          <w:sz w:val="22"/>
          <w:szCs w:val="22"/>
        </w:rPr>
        <w:t>ve věcech technických:</w:t>
      </w:r>
      <w:r w:rsidRPr="00C86F82">
        <w:rPr>
          <w:color w:val="auto"/>
          <w:sz w:val="22"/>
          <w:szCs w:val="22"/>
        </w:rPr>
        <w:tab/>
      </w:r>
      <w:r w:rsidRPr="00C86F82">
        <w:rPr>
          <w:color w:val="auto"/>
          <w:sz w:val="22"/>
          <w:szCs w:val="22"/>
        </w:rPr>
        <w:tab/>
        <w:t>Ing. Miroslav Bilanič, tel. 599 410 071, mobil 702 285 689,</w:t>
      </w:r>
    </w:p>
    <w:p w14:paraId="1EC976C2" w14:textId="77777777" w:rsidR="00BE4C74" w:rsidRPr="00C86F82" w:rsidRDefault="00BE4C74" w:rsidP="00BE4C74">
      <w:pPr>
        <w:pStyle w:val="Default"/>
        <w:ind w:left="2832"/>
        <w:jc w:val="both"/>
        <w:rPr>
          <w:color w:val="auto"/>
          <w:sz w:val="22"/>
          <w:szCs w:val="22"/>
        </w:rPr>
      </w:pPr>
      <w:r w:rsidRPr="00C86F82">
        <w:rPr>
          <w:color w:val="auto"/>
          <w:sz w:val="22"/>
          <w:szCs w:val="22"/>
        </w:rPr>
        <w:t xml:space="preserve">email: miroslav.bilanic@slezska.cz – vedoucí odboru technické </w:t>
      </w:r>
      <w:proofErr w:type="gramStart"/>
      <w:r w:rsidRPr="00C86F82">
        <w:rPr>
          <w:color w:val="auto"/>
          <w:sz w:val="22"/>
          <w:szCs w:val="22"/>
        </w:rPr>
        <w:t>správy - odbor</w:t>
      </w:r>
      <w:proofErr w:type="gramEnd"/>
      <w:r w:rsidRPr="00C86F82">
        <w:rPr>
          <w:color w:val="auto"/>
          <w:sz w:val="22"/>
          <w:szCs w:val="22"/>
        </w:rPr>
        <w:t xml:space="preserve"> technické správy Úřadu městského obvodu Slezská Ostrava</w:t>
      </w:r>
    </w:p>
    <w:p w14:paraId="31DDC1ED" w14:textId="77777777" w:rsidR="00BE4C74" w:rsidRPr="00C86F82" w:rsidRDefault="00BE4C74" w:rsidP="00BE4C74">
      <w:pPr>
        <w:pStyle w:val="Default"/>
        <w:ind w:left="2124" w:firstLine="708"/>
        <w:jc w:val="both"/>
        <w:rPr>
          <w:color w:val="auto"/>
          <w:sz w:val="22"/>
          <w:szCs w:val="22"/>
        </w:rPr>
      </w:pPr>
      <w:r w:rsidRPr="00C86F82">
        <w:rPr>
          <w:color w:val="auto"/>
          <w:sz w:val="22"/>
          <w:szCs w:val="22"/>
        </w:rPr>
        <w:t xml:space="preserve">Ing. David Antl, tel.: 599 410 416, mobil: 702 271 599, </w:t>
      </w:r>
    </w:p>
    <w:p w14:paraId="23656596" w14:textId="77777777" w:rsidR="00BE4C74" w:rsidRPr="00C86F82" w:rsidRDefault="00BE4C74" w:rsidP="00BE4C74">
      <w:pPr>
        <w:pStyle w:val="Default"/>
        <w:ind w:left="2832"/>
        <w:jc w:val="both"/>
        <w:rPr>
          <w:color w:val="auto"/>
          <w:sz w:val="22"/>
          <w:szCs w:val="22"/>
        </w:rPr>
      </w:pPr>
      <w:r w:rsidRPr="00C86F82">
        <w:rPr>
          <w:color w:val="auto"/>
          <w:sz w:val="22"/>
          <w:szCs w:val="22"/>
        </w:rPr>
        <w:t xml:space="preserve">e-mail: david.antl@slezska.cz – referent správy budov – odbor technické správy Úřadu městského obvodu Slezská Ostrava </w:t>
      </w:r>
    </w:p>
    <w:p w14:paraId="03F6DFB9" w14:textId="77777777" w:rsidR="00BE4C74" w:rsidRPr="007F1242" w:rsidRDefault="00BE4C74" w:rsidP="00BE4C74">
      <w:pPr>
        <w:pStyle w:val="Default"/>
        <w:jc w:val="both"/>
        <w:rPr>
          <w:color w:val="auto"/>
          <w:sz w:val="22"/>
          <w:szCs w:val="22"/>
        </w:rPr>
      </w:pPr>
      <w:r w:rsidRPr="007F1242">
        <w:rPr>
          <w:color w:val="auto"/>
          <w:sz w:val="22"/>
          <w:szCs w:val="22"/>
        </w:rPr>
        <w:t xml:space="preserve">bankovní ústav: </w:t>
      </w:r>
      <w:r w:rsidRPr="007F1242">
        <w:rPr>
          <w:color w:val="auto"/>
          <w:sz w:val="22"/>
          <w:szCs w:val="22"/>
        </w:rPr>
        <w:tab/>
      </w:r>
      <w:r w:rsidRPr="007F1242">
        <w:rPr>
          <w:color w:val="auto"/>
          <w:sz w:val="22"/>
          <w:szCs w:val="22"/>
        </w:rPr>
        <w:tab/>
        <w:t xml:space="preserve">Česká spořitelna, a.s., </w:t>
      </w:r>
    </w:p>
    <w:p w14:paraId="30F16079" w14:textId="77777777" w:rsidR="00BE4C74" w:rsidRPr="00C86F82" w:rsidRDefault="00BE4C74" w:rsidP="00BE4C74">
      <w:pPr>
        <w:autoSpaceDE w:val="0"/>
        <w:autoSpaceDN w:val="0"/>
        <w:adjustRightInd w:val="0"/>
        <w:jc w:val="both"/>
      </w:pPr>
      <w:r w:rsidRPr="00C86F82">
        <w:t xml:space="preserve">číslo účtu: </w:t>
      </w:r>
      <w:r w:rsidRPr="00C86F82">
        <w:tab/>
      </w:r>
      <w:r w:rsidRPr="00C86F82">
        <w:tab/>
      </w:r>
      <w:r w:rsidRPr="00C86F82">
        <w:tab/>
        <w:t>27-1649322359/0800</w:t>
      </w:r>
    </w:p>
    <w:p w14:paraId="370ED880" w14:textId="64061A04" w:rsidR="00BE4C74" w:rsidRPr="007F1242" w:rsidRDefault="00BE4C74" w:rsidP="00BE4C74">
      <w:pPr>
        <w:pStyle w:val="Default"/>
        <w:jc w:val="both"/>
        <w:rPr>
          <w:bCs/>
          <w:color w:val="auto"/>
          <w:sz w:val="22"/>
          <w:szCs w:val="22"/>
        </w:rPr>
      </w:pPr>
      <w:r w:rsidRPr="007F1242">
        <w:rPr>
          <w:bCs/>
          <w:color w:val="auto"/>
          <w:sz w:val="22"/>
          <w:szCs w:val="22"/>
        </w:rPr>
        <w:t>identifikátor veřejné zakázky</w:t>
      </w:r>
      <w:r>
        <w:rPr>
          <w:bCs/>
          <w:color w:val="auto"/>
          <w:sz w:val="22"/>
          <w:szCs w:val="22"/>
        </w:rPr>
        <w:tab/>
        <w:t>……………………………</w:t>
      </w:r>
    </w:p>
    <w:p w14:paraId="4F947879" w14:textId="77777777" w:rsidR="00BE4C74" w:rsidRPr="007F1242" w:rsidRDefault="00BE4C74" w:rsidP="00BE4C74">
      <w:pPr>
        <w:pStyle w:val="Default"/>
        <w:jc w:val="both"/>
        <w:rPr>
          <w:bCs/>
          <w:i/>
          <w:color w:val="auto"/>
          <w:sz w:val="22"/>
          <w:szCs w:val="22"/>
        </w:rPr>
      </w:pPr>
      <w:r w:rsidRPr="007F1242">
        <w:rPr>
          <w:bCs/>
          <w:i/>
          <w:color w:val="auto"/>
          <w:sz w:val="22"/>
          <w:szCs w:val="22"/>
        </w:rPr>
        <w:t>pro potřeby vystavení daňových dokladů příjemce nebo zasílací adresa</w:t>
      </w:r>
    </w:p>
    <w:p w14:paraId="0DDE88DC" w14:textId="77777777" w:rsidR="00BE4C74" w:rsidRPr="00C86F82" w:rsidRDefault="00BE4C74" w:rsidP="00BE4C74">
      <w:pPr>
        <w:pStyle w:val="Default"/>
        <w:jc w:val="both"/>
        <w:rPr>
          <w:bCs/>
          <w:i/>
          <w:color w:val="auto"/>
          <w:sz w:val="22"/>
          <w:szCs w:val="22"/>
        </w:rPr>
      </w:pPr>
      <w:r w:rsidRPr="00C86F82">
        <w:rPr>
          <w:bCs/>
          <w:i/>
          <w:color w:val="auto"/>
          <w:sz w:val="22"/>
          <w:szCs w:val="22"/>
        </w:rPr>
        <w:t>na straně jedné jako objednatel, dále jen „</w:t>
      </w:r>
      <w:r w:rsidRPr="00CB0435">
        <w:rPr>
          <w:b/>
          <w:i/>
          <w:color w:val="auto"/>
          <w:sz w:val="22"/>
          <w:szCs w:val="22"/>
        </w:rPr>
        <w:t>Objednatel</w:t>
      </w:r>
      <w:r w:rsidRPr="00C86F82">
        <w:rPr>
          <w:bCs/>
          <w:i/>
          <w:color w:val="auto"/>
          <w:sz w:val="22"/>
          <w:szCs w:val="22"/>
        </w:rPr>
        <w:t>“</w:t>
      </w:r>
    </w:p>
    <w:p w14:paraId="5FDC8957" w14:textId="77777777" w:rsidR="00BE4C74" w:rsidRDefault="00BE4C74" w:rsidP="00BE4C74">
      <w:pPr>
        <w:autoSpaceDE w:val="0"/>
        <w:autoSpaceDN w:val="0"/>
        <w:adjustRightInd w:val="0"/>
        <w:rPr>
          <w:rFonts w:ascii="Arial" w:hAnsi="Arial" w:cs="Arial"/>
          <w:b/>
        </w:rPr>
      </w:pPr>
    </w:p>
    <w:p w14:paraId="45AE5AB4" w14:textId="77777777" w:rsidR="00BE4C74" w:rsidRPr="007F1242" w:rsidRDefault="00BE4C74" w:rsidP="00BE4C74">
      <w:pPr>
        <w:autoSpaceDE w:val="0"/>
        <w:autoSpaceDN w:val="0"/>
        <w:adjustRightInd w:val="0"/>
        <w:rPr>
          <w:sz w:val="22"/>
          <w:szCs w:val="22"/>
        </w:rPr>
      </w:pPr>
      <w:r w:rsidRPr="007F1242">
        <w:rPr>
          <w:sz w:val="22"/>
          <w:szCs w:val="22"/>
        </w:rPr>
        <w:t>a</w:t>
      </w:r>
    </w:p>
    <w:p w14:paraId="4CDA909E" w14:textId="77777777" w:rsidR="00BE4C74" w:rsidRPr="007F1242" w:rsidRDefault="00BE4C74" w:rsidP="00BE4C74">
      <w:pPr>
        <w:autoSpaceDE w:val="0"/>
        <w:autoSpaceDN w:val="0"/>
        <w:adjustRightInd w:val="0"/>
        <w:rPr>
          <w:color w:val="FF0000"/>
          <w:sz w:val="22"/>
          <w:szCs w:val="22"/>
        </w:rPr>
      </w:pPr>
    </w:p>
    <w:p w14:paraId="77EAE672" w14:textId="77777777" w:rsidR="00BE4C74" w:rsidRPr="007F1242" w:rsidRDefault="00BE4C74" w:rsidP="00BE4C74">
      <w:pPr>
        <w:tabs>
          <w:tab w:val="left" w:pos="0"/>
          <w:tab w:val="left" w:pos="4706"/>
          <w:tab w:val="left" w:pos="4990"/>
          <w:tab w:val="left" w:pos="9639"/>
        </w:tabs>
        <w:rPr>
          <w:sz w:val="22"/>
          <w:szCs w:val="22"/>
          <w:highlight w:val="yellow"/>
        </w:rPr>
      </w:pPr>
      <w:r w:rsidRPr="007F1242">
        <w:rPr>
          <w:b/>
          <w:bCs/>
          <w:sz w:val="22"/>
          <w:szCs w:val="22"/>
          <w:highlight w:val="yellow"/>
        </w:rPr>
        <w:t xml:space="preserve">…………………jméno, název, či obchodní </w:t>
      </w:r>
      <w:r>
        <w:rPr>
          <w:b/>
          <w:bCs/>
          <w:sz w:val="22"/>
          <w:szCs w:val="22"/>
          <w:highlight w:val="yellow"/>
        </w:rPr>
        <w:t>společnost</w:t>
      </w:r>
      <w:r w:rsidRPr="007F1242">
        <w:rPr>
          <w:b/>
          <w:bCs/>
          <w:sz w:val="22"/>
          <w:szCs w:val="22"/>
          <w:highlight w:val="yellow"/>
        </w:rPr>
        <w:t xml:space="preserve">……………………………… </w:t>
      </w:r>
    </w:p>
    <w:p w14:paraId="09979695" w14:textId="77777777" w:rsidR="00BE4C74" w:rsidRPr="007F1242" w:rsidRDefault="00BE4C74" w:rsidP="00BE4C74">
      <w:pPr>
        <w:pStyle w:val="Default"/>
        <w:rPr>
          <w:color w:val="auto"/>
          <w:sz w:val="22"/>
          <w:szCs w:val="22"/>
          <w:highlight w:val="yellow"/>
        </w:rPr>
      </w:pPr>
      <w:r w:rsidRPr="007F1242">
        <w:rPr>
          <w:color w:val="auto"/>
          <w:sz w:val="22"/>
          <w:szCs w:val="22"/>
          <w:highlight w:val="yellow"/>
        </w:rPr>
        <w:t>sídlo:</w:t>
      </w:r>
      <w:r w:rsidRPr="007F1242">
        <w:rPr>
          <w:color w:val="auto"/>
          <w:sz w:val="22"/>
          <w:szCs w:val="22"/>
          <w:highlight w:val="yellow"/>
        </w:rPr>
        <w:tab/>
      </w:r>
      <w:r w:rsidRPr="007F1242">
        <w:rPr>
          <w:color w:val="auto"/>
          <w:sz w:val="22"/>
          <w:szCs w:val="22"/>
          <w:highlight w:val="yellow"/>
        </w:rPr>
        <w:tab/>
      </w:r>
      <w:r w:rsidRPr="007F1242">
        <w:rPr>
          <w:color w:val="auto"/>
          <w:sz w:val="22"/>
          <w:szCs w:val="22"/>
          <w:highlight w:val="yellow"/>
        </w:rPr>
        <w:tab/>
      </w:r>
      <w:r w:rsidRPr="007F1242">
        <w:rPr>
          <w:color w:val="auto"/>
          <w:sz w:val="22"/>
          <w:szCs w:val="22"/>
          <w:highlight w:val="yellow"/>
        </w:rPr>
        <w:tab/>
        <w:t xml:space="preserve"> ……………………………………………. </w:t>
      </w:r>
    </w:p>
    <w:p w14:paraId="17788CA7" w14:textId="77777777" w:rsidR="00BE4C74" w:rsidRPr="007F1242" w:rsidRDefault="00BE4C74" w:rsidP="00BE4C74">
      <w:pPr>
        <w:pStyle w:val="Default"/>
        <w:rPr>
          <w:color w:val="auto"/>
          <w:sz w:val="22"/>
          <w:szCs w:val="22"/>
          <w:highlight w:val="yellow"/>
        </w:rPr>
      </w:pPr>
      <w:r w:rsidRPr="007F1242">
        <w:rPr>
          <w:color w:val="auto"/>
          <w:sz w:val="22"/>
          <w:szCs w:val="22"/>
          <w:highlight w:val="yellow"/>
        </w:rPr>
        <w:t xml:space="preserve">zapsaná(ý) v živnostenském rejstříku/obchodním rejstříku vedeném ……………… soudem v ……………, </w:t>
      </w:r>
    </w:p>
    <w:p w14:paraId="06B890D4" w14:textId="77777777" w:rsidR="00BE4C74" w:rsidRPr="007F1242" w:rsidRDefault="00BE4C74" w:rsidP="00BE4C74">
      <w:pPr>
        <w:pStyle w:val="Default"/>
        <w:rPr>
          <w:color w:val="auto"/>
          <w:sz w:val="22"/>
          <w:szCs w:val="22"/>
          <w:highlight w:val="yellow"/>
        </w:rPr>
      </w:pPr>
      <w:r w:rsidRPr="007F1242">
        <w:rPr>
          <w:color w:val="auto"/>
          <w:sz w:val="22"/>
          <w:szCs w:val="22"/>
          <w:highlight w:val="yellow"/>
        </w:rPr>
        <w:tab/>
      </w:r>
      <w:r w:rsidRPr="007F1242">
        <w:rPr>
          <w:color w:val="auto"/>
          <w:sz w:val="22"/>
          <w:szCs w:val="22"/>
          <w:highlight w:val="yellow"/>
        </w:rPr>
        <w:tab/>
      </w:r>
      <w:r w:rsidRPr="007F1242">
        <w:rPr>
          <w:color w:val="auto"/>
          <w:sz w:val="22"/>
          <w:szCs w:val="22"/>
          <w:highlight w:val="yellow"/>
        </w:rPr>
        <w:tab/>
      </w:r>
      <w:r w:rsidRPr="007F1242">
        <w:rPr>
          <w:color w:val="auto"/>
          <w:sz w:val="22"/>
          <w:szCs w:val="22"/>
          <w:highlight w:val="yellow"/>
        </w:rPr>
        <w:tab/>
        <w:t xml:space="preserve">oddíl ……, vložka </w:t>
      </w:r>
      <w:proofErr w:type="gramStart"/>
      <w:r w:rsidRPr="007F1242">
        <w:rPr>
          <w:color w:val="auto"/>
          <w:sz w:val="22"/>
          <w:szCs w:val="22"/>
          <w:highlight w:val="yellow"/>
        </w:rPr>
        <w:t>…….</w:t>
      </w:r>
      <w:proofErr w:type="gramEnd"/>
      <w:r w:rsidRPr="007F1242">
        <w:rPr>
          <w:color w:val="auto"/>
          <w:sz w:val="22"/>
          <w:szCs w:val="22"/>
          <w:highlight w:val="yellow"/>
        </w:rPr>
        <w:t xml:space="preserve">. </w:t>
      </w:r>
    </w:p>
    <w:p w14:paraId="7198C44B" w14:textId="77777777" w:rsidR="00BE4C74" w:rsidRPr="007F1242" w:rsidRDefault="00BE4C74" w:rsidP="00BE4C74">
      <w:pPr>
        <w:pStyle w:val="Default"/>
        <w:rPr>
          <w:color w:val="auto"/>
          <w:sz w:val="22"/>
          <w:szCs w:val="22"/>
          <w:highlight w:val="yellow"/>
        </w:rPr>
      </w:pPr>
      <w:r w:rsidRPr="007F1242">
        <w:rPr>
          <w:color w:val="auto"/>
          <w:sz w:val="22"/>
          <w:szCs w:val="22"/>
          <w:highlight w:val="yellow"/>
        </w:rPr>
        <w:t xml:space="preserve">doručovací adresa: </w:t>
      </w:r>
      <w:r w:rsidRPr="007F1242">
        <w:rPr>
          <w:color w:val="auto"/>
          <w:sz w:val="22"/>
          <w:szCs w:val="22"/>
          <w:highlight w:val="yellow"/>
        </w:rPr>
        <w:tab/>
      </w:r>
      <w:r w:rsidRPr="007F1242">
        <w:rPr>
          <w:color w:val="auto"/>
          <w:sz w:val="22"/>
          <w:szCs w:val="22"/>
          <w:highlight w:val="yellow"/>
        </w:rPr>
        <w:tab/>
        <w:t xml:space="preserve">……………………………………………. </w:t>
      </w:r>
    </w:p>
    <w:p w14:paraId="0CAF62B1" w14:textId="77777777" w:rsidR="00BE4C74" w:rsidRPr="007F1242" w:rsidRDefault="00BE4C74" w:rsidP="00BE4C74">
      <w:pPr>
        <w:pStyle w:val="Default"/>
        <w:rPr>
          <w:color w:val="auto"/>
          <w:sz w:val="22"/>
          <w:szCs w:val="22"/>
          <w:highlight w:val="yellow"/>
        </w:rPr>
      </w:pPr>
      <w:r w:rsidRPr="007F1242">
        <w:rPr>
          <w:color w:val="auto"/>
          <w:sz w:val="22"/>
          <w:szCs w:val="22"/>
          <w:highlight w:val="yellow"/>
        </w:rPr>
        <w:t xml:space="preserve">ID datové schránky: </w:t>
      </w:r>
      <w:r w:rsidRPr="007F1242">
        <w:rPr>
          <w:color w:val="auto"/>
          <w:sz w:val="22"/>
          <w:szCs w:val="22"/>
          <w:highlight w:val="yellow"/>
        </w:rPr>
        <w:tab/>
      </w:r>
      <w:r w:rsidRPr="007F1242">
        <w:rPr>
          <w:color w:val="auto"/>
          <w:sz w:val="22"/>
          <w:szCs w:val="22"/>
          <w:highlight w:val="yellow"/>
        </w:rPr>
        <w:tab/>
        <w:t xml:space="preserve">……………………………………………. </w:t>
      </w:r>
    </w:p>
    <w:p w14:paraId="3F69D414" w14:textId="77777777" w:rsidR="00BE4C74" w:rsidRPr="007F1242" w:rsidRDefault="00BE4C74" w:rsidP="00BE4C74">
      <w:pPr>
        <w:pStyle w:val="Default"/>
        <w:rPr>
          <w:color w:val="auto"/>
          <w:sz w:val="22"/>
          <w:szCs w:val="22"/>
          <w:highlight w:val="yellow"/>
        </w:rPr>
      </w:pPr>
      <w:r w:rsidRPr="007F1242">
        <w:rPr>
          <w:color w:val="auto"/>
          <w:sz w:val="22"/>
          <w:szCs w:val="22"/>
          <w:highlight w:val="yellow"/>
        </w:rPr>
        <w:t xml:space="preserve">zástupce: </w:t>
      </w:r>
      <w:r w:rsidRPr="007F1242">
        <w:rPr>
          <w:color w:val="auto"/>
          <w:sz w:val="22"/>
          <w:szCs w:val="22"/>
          <w:highlight w:val="yellow"/>
        </w:rPr>
        <w:tab/>
      </w:r>
      <w:r w:rsidRPr="007F1242">
        <w:rPr>
          <w:color w:val="auto"/>
          <w:sz w:val="22"/>
          <w:szCs w:val="22"/>
          <w:highlight w:val="yellow"/>
        </w:rPr>
        <w:tab/>
      </w:r>
      <w:r w:rsidRPr="007F1242">
        <w:rPr>
          <w:color w:val="auto"/>
          <w:sz w:val="22"/>
          <w:szCs w:val="22"/>
          <w:highlight w:val="yellow"/>
        </w:rPr>
        <w:tab/>
        <w:t xml:space="preserve">……………………………………………. </w:t>
      </w:r>
    </w:p>
    <w:p w14:paraId="59F9CA72" w14:textId="77777777" w:rsidR="00BE4C74" w:rsidRPr="007F1242" w:rsidRDefault="00BE4C74" w:rsidP="00BE4C74">
      <w:pPr>
        <w:pStyle w:val="Default"/>
        <w:rPr>
          <w:color w:val="auto"/>
          <w:sz w:val="22"/>
          <w:szCs w:val="22"/>
          <w:highlight w:val="yellow"/>
        </w:rPr>
      </w:pPr>
      <w:r w:rsidRPr="007F1242">
        <w:rPr>
          <w:color w:val="auto"/>
          <w:sz w:val="22"/>
          <w:szCs w:val="22"/>
          <w:highlight w:val="yellow"/>
        </w:rPr>
        <w:t xml:space="preserve">ve věcech smluvních: </w:t>
      </w:r>
      <w:r w:rsidRPr="007F1242">
        <w:rPr>
          <w:color w:val="auto"/>
          <w:sz w:val="22"/>
          <w:szCs w:val="22"/>
          <w:highlight w:val="yellow"/>
        </w:rPr>
        <w:tab/>
      </w:r>
      <w:r w:rsidRPr="007F1242">
        <w:rPr>
          <w:color w:val="auto"/>
          <w:sz w:val="22"/>
          <w:szCs w:val="22"/>
          <w:highlight w:val="yellow"/>
        </w:rPr>
        <w:tab/>
        <w:t xml:space="preserve">……………………………………………. </w:t>
      </w:r>
    </w:p>
    <w:p w14:paraId="5ED866AE" w14:textId="77777777" w:rsidR="00BE4C74" w:rsidRPr="007F1242" w:rsidRDefault="00BE4C74" w:rsidP="00BE4C74">
      <w:pPr>
        <w:pStyle w:val="Default"/>
        <w:ind w:left="2127" w:firstLine="709"/>
        <w:rPr>
          <w:color w:val="auto"/>
          <w:sz w:val="22"/>
          <w:szCs w:val="22"/>
          <w:highlight w:val="yellow"/>
        </w:rPr>
      </w:pPr>
      <w:r w:rsidRPr="007F1242">
        <w:rPr>
          <w:color w:val="auto"/>
          <w:sz w:val="22"/>
          <w:szCs w:val="22"/>
          <w:highlight w:val="yellow"/>
        </w:rPr>
        <w:t>- tel.: …</w:t>
      </w:r>
      <w:proofErr w:type="gramStart"/>
      <w:r w:rsidRPr="007F1242">
        <w:rPr>
          <w:color w:val="auto"/>
          <w:sz w:val="22"/>
          <w:szCs w:val="22"/>
          <w:highlight w:val="yellow"/>
        </w:rPr>
        <w:t>…….</w:t>
      </w:r>
      <w:proofErr w:type="gramEnd"/>
      <w:r w:rsidRPr="007F1242">
        <w:rPr>
          <w:color w:val="auto"/>
          <w:sz w:val="22"/>
          <w:szCs w:val="22"/>
          <w:highlight w:val="yellow"/>
        </w:rPr>
        <w:t xml:space="preserve">…, mobil: ………, e-mail: ………………… </w:t>
      </w:r>
    </w:p>
    <w:p w14:paraId="2EE8174D" w14:textId="77777777" w:rsidR="00BE4C74" w:rsidRPr="007F1242" w:rsidRDefault="00BE4C74" w:rsidP="00BE4C74">
      <w:pPr>
        <w:pStyle w:val="Default"/>
        <w:rPr>
          <w:color w:val="auto"/>
          <w:sz w:val="22"/>
          <w:szCs w:val="22"/>
          <w:highlight w:val="yellow"/>
        </w:rPr>
      </w:pPr>
      <w:r w:rsidRPr="007F1242">
        <w:rPr>
          <w:color w:val="auto"/>
          <w:sz w:val="22"/>
          <w:szCs w:val="22"/>
          <w:highlight w:val="yellow"/>
        </w:rPr>
        <w:t xml:space="preserve">ve věcech technických: </w:t>
      </w:r>
      <w:r w:rsidRPr="007F1242">
        <w:rPr>
          <w:color w:val="auto"/>
          <w:sz w:val="22"/>
          <w:szCs w:val="22"/>
          <w:highlight w:val="yellow"/>
        </w:rPr>
        <w:tab/>
      </w:r>
      <w:r w:rsidRPr="007F1242">
        <w:rPr>
          <w:color w:val="auto"/>
          <w:sz w:val="22"/>
          <w:szCs w:val="22"/>
          <w:highlight w:val="yellow"/>
        </w:rPr>
        <w:tab/>
        <w:t xml:space="preserve">……………………………………………. </w:t>
      </w:r>
    </w:p>
    <w:p w14:paraId="18D2A2A4" w14:textId="77777777" w:rsidR="00BE4C74" w:rsidRPr="007F1242" w:rsidRDefault="00BE4C74" w:rsidP="00BE4C74">
      <w:pPr>
        <w:pStyle w:val="Default"/>
        <w:ind w:left="2127" w:firstLine="709"/>
        <w:rPr>
          <w:color w:val="auto"/>
          <w:sz w:val="22"/>
          <w:szCs w:val="22"/>
          <w:highlight w:val="yellow"/>
        </w:rPr>
      </w:pPr>
      <w:r w:rsidRPr="007F1242">
        <w:rPr>
          <w:color w:val="auto"/>
          <w:sz w:val="22"/>
          <w:szCs w:val="22"/>
          <w:highlight w:val="yellow"/>
        </w:rPr>
        <w:t>- tel.: …………, mobil: …</w:t>
      </w:r>
      <w:proofErr w:type="gramStart"/>
      <w:r w:rsidRPr="007F1242">
        <w:rPr>
          <w:color w:val="auto"/>
          <w:sz w:val="22"/>
          <w:szCs w:val="22"/>
          <w:highlight w:val="yellow"/>
        </w:rPr>
        <w:t>…….</w:t>
      </w:r>
      <w:proofErr w:type="gramEnd"/>
      <w:r w:rsidRPr="007F1242">
        <w:rPr>
          <w:color w:val="auto"/>
          <w:sz w:val="22"/>
          <w:szCs w:val="22"/>
          <w:highlight w:val="yellow"/>
        </w:rPr>
        <w:t xml:space="preserve">, e-mail: …………………. </w:t>
      </w:r>
    </w:p>
    <w:p w14:paraId="63B633DC" w14:textId="77777777" w:rsidR="00BE4C74" w:rsidRPr="007F1242" w:rsidRDefault="00BE4C74" w:rsidP="00BE4C74">
      <w:pPr>
        <w:pStyle w:val="Default"/>
        <w:ind w:left="2127" w:firstLine="709"/>
        <w:rPr>
          <w:color w:val="auto"/>
          <w:sz w:val="22"/>
          <w:szCs w:val="22"/>
          <w:highlight w:val="yellow"/>
        </w:rPr>
      </w:pPr>
      <w:r w:rsidRPr="007F1242">
        <w:rPr>
          <w:color w:val="auto"/>
          <w:sz w:val="22"/>
          <w:szCs w:val="22"/>
          <w:highlight w:val="yellow"/>
        </w:rPr>
        <w:t xml:space="preserve">……………………………………………. </w:t>
      </w:r>
    </w:p>
    <w:p w14:paraId="5FF0674C" w14:textId="77777777" w:rsidR="00BE4C74" w:rsidRPr="007F1242" w:rsidRDefault="00BE4C74" w:rsidP="00BE4C74">
      <w:pPr>
        <w:pStyle w:val="Default"/>
        <w:ind w:left="2127" w:firstLine="709"/>
        <w:rPr>
          <w:color w:val="auto"/>
          <w:sz w:val="22"/>
          <w:szCs w:val="22"/>
          <w:highlight w:val="yellow"/>
        </w:rPr>
      </w:pPr>
      <w:r w:rsidRPr="007F1242">
        <w:rPr>
          <w:color w:val="auto"/>
          <w:sz w:val="22"/>
          <w:szCs w:val="22"/>
          <w:highlight w:val="yellow"/>
        </w:rPr>
        <w:t>- tel.: …………, mobil: …</w:t>
      </w:r>
      <w:proofErr w:type="gramStart"/>
      <w:r w:rsidRPr="007F1242">
        <w:rPr>
          <w:color w:val="auto"/>
          <w:sz w:val="22"/>
          <w:szCs w:val="22"/>
          <w:highlight w:val="yellow"/>
        </w:rPr>
        <w:t>…….</w:t>
      </w:r>
      <w:proofErr w:type="gramEnd"/>
      <w:r w:rsidRPr="007F1242">
        <w:rPr>
          <w:color w:val="auto"/>
          <w:sz w:val="22"/>
          <w:szCs w:val="22"/>
          <w:highlight w:val="yellow"/>
        </w:rPr>
        <w:t xml:space="preserve">, e-mail: …………………. </w:t>
      </w:r>
    </w:p>
    <w:p w14:paraId="24B7A96D" w14:textId="77777777" w:rsidR="00BE4C74" w:rsidRPr="007F1242" w:rsidRDefault="00BE4C74" w:rsidP="00BE4C74">
      <w:pPr>
        <w:pStyle w:val="Default"/>
        <w:rPr>
          <w:color w:val="auto"/>
          <w:sz w:val="22"/>
          <w:szCs w:val="22"/>
          <w:highlight w:val="yellow"/>
        </w:rPr>
      </w:pPr>
      <w:r w:rsidRPr="007F1242">
        <w:rPr>
          <w:color w:val="auto"/>
          <w:sz w:val="22"/>
          <w:szCs w:val="22"/>
          <w:highlight w:val="yellow"/>
        </w:rPr>
        <w:t xml:space="preserve">IČO: </w:t>
      </w:r>
      <w:r w:rsidRPr="007F1242">
        <w:rPr>
          <w:color w:val="auto"/>
          <w:sz w:val="22"/>
          <w:szCs w:val="22"/>
          <w:highlight w:val="yellow"/>
        </w:rPr>
        <w:tab/>
      </w:r>
      <w:r w:rsidRPr="007F1242">
        <w:rPr>
          <w:color w:val="auto"/>
          <w:sz w:val="22"/>
          <w:szCs w:val="22"/>
          <w:highlight w:val="yellow"/>
        </w:rPr>
        <w:tab/>
      </w:r>
      <w:r w:rsidRPr="007F1242">
        <w:rPr>
          <w:color w:val="auto"/>
          <w:sz w:val="22"/>
          <w:szCs w:val="22"/>
          <w:highlight w:val="yellow"/>
        </w:rPr>
        <w:tab/>
      </w:r>
      <w:r w:rsidRPr="007F1242">
        <w:rPr>
          <w:color w:val="auto"/>
          <w:sz w:val="22"/>
          <w:szCs w:val="22"/>
          <w:highlight w:val="yellow"/>
        </w:rPr>
        <w:tab/>
        <w:t xml:space="preserve">……………………………………………. </w:t>
      </w:r>
    </w:p>
    <w:p w14:paraId="34EB73C5" w14:textId="77777777" w:rsidR="00BE4C74" w:rsidRPr="007F1242" w:rsidRDefault="00BE4C74" w:rsidP="00BE4C74">
      <w:pPr>
        <w:pStyle w:val="Default"/>
        <w:rPr>
          <w:color w:val="auto"/>
          <w:sz w:val="22"/>
          <w:szCs w:val="22"/>
          <w:highlight w:val="yellow"/>
        </w:rPr>
      </w:pPr>
      <w:r w:rsidRPr="007F1242">
        <w:rPr>
          <w:color w:val="auto"/>
          <w:sz w:val="22"/>
          <w:szCs w:val="22"/>
          <w:highlight w:val="yellow"/>
        </w:rPr>
        <w:t xml:space="preserve">DIČ: </w:t>
      </w:r>
      <w:r w:rsidRPr="007F1242">
        <w:rPr>
          <w:color w:val="auto"/>
          <w:sz w:val="22"/>
          <w:szCs w:val="22"/>
          <w:highlight w:val="yellow"/>
        </w:rPr>
        <w:tab/>
      </w:r>
      <w:r w:rsidRPr="007F1242">
        <w:rPr>
          <w:color w:val="auto"/>
          <w:sz w:val="22"/>
          <w:szCs w:val="22"/>
          <w:highlight w:val="yellow"/>
        </w:rPr>
        <w:tab/>
      </w:r>
      <w:r w:rsidRPr="007F1242">
        <w:rPr>
          <w:color w:val="auto"/>
          <w:sz w:val="22"/>
          <w:szCs w:val="22"/>
          <w:highlight w:val="yellow"/>
        </w:rPr>
        <w:tab/>
      </w:r>
      <w:r w:rsidRPr="007F1242">
        <w:rPr>
          <w:color w:val="auto"/>
          <w:sz w:val="22"/>
          <w:szCs w:val="22"/>
          <w:highlight w:val="yellow"/>
        </w:rPr>
        <w:tab/>
        <w:t xml:space="preserve">……………………………………………. </w:t>
      </w:r>
    </w:p>
    <w:p w14:paraId="47C516BF" w14:textId="77777777" w:rsidR="00BE4C74" w:rsidRPr="007F1242" w:rsidRDefault="00BE4C74" w:rsidP="00BE4C74">
      <w:pPr>
        <w:pStyle w:val="Default"/>
        <w:rPr>
          <w:color w:val="auto"/>
          <w:sz w:val="22"/>
          <w:szCs w:val="22"/>
          <w:highlight w:val="yellow"/>
        </w:rPr>
      </w:pPr>
      <w:r w:rsidRPr="007F1242">
        <w:rPr>
          <w:color w:val="auto"/>
          <w:sz w:val="22"/>
          <w:szCs w:val="22"/>
          <w:highlight w:val="yellow"/>
        </w:rPr>
        <w:t xml:space="preserve">bankovní ústav: </w:t>
      </w:r>
      <w:r w:rsidRPr="007F1242">
        <w:rPr>
          <w:color w:val="auto"/>
          <w:sz w:val="22"/>
          <w:szCs w:val="22"/>
          <w:highlight w:val="yellow"/>
        </w:rPr>
        <w:tab/>
      </w:r>
      <w:r w:rsidRPr="007F1242">
        <w:rPr>
          <w:color w:val="auto"/>
          <w:sz w:val="22"/>
          <w:szCs w:val="22"/>
          <w:highlight w:val="yellow"/>
        </w:rPr>
        <w:tab/>
        <w:t xml:space="preserve">……………………………………………. </w:t>
      </w:r>
    </w:p>
    <w:p w14:paraId="6F06707B" w14:textId="77777777" w:rsidR="00BE4C74" w:rsidRPr="007F1242" w:rsidRDefault="00BE4C74" w:rsidP="00BE4C74">
      <w:pPr>
        <w:pStyle w:val="Default"/>
        <w:rPr>
          <w:color w:val="auto"/>
          <w:sz w:val="22"/>
          <w:szCs w:val="22"/>
          <w:highlight w:val="yellow"/>
        </w:rPr>
      </w:pPr>
      <w:r w:rsidRPr="007F1242">
        <w:rPr>
          <w:color w:val="auto"/>
          <w:sz w:val="22"/>
          <w:szCs w:val="22"/>
          <w:highlight w:val="yellow"/>
        </w:rPr>
        <w:t xml:space="preserve">číslo účtu: </w:t>
      </w:r>
      <w:r w:rsidRPr="007F1242">
        <w:rPr>
          <w:color w:val="auto"/>
          <w:sz w:val="22"/>
          <w:szCs w:val="22"/>
          <w:highlight w:val="yellow"/>
        </w:rPr>
        <w:tab/>
      </w:r>
      <w:r w:rsidRPr="007F1242">
        <w:rPr>
          <w:color w:val="auto"/>
          <w:sz w:val="22"/>
          <w:szCs w:val="22"/>
          <w:highlight w:val="yellow"/>
        </w:rPr>
        <w:tab/>
      </w:r>
      <w:r w:rsidRPr="007F1242">
        <w:rPr>
          <w:color w:val="auto"/>
          <w:sz w:val="22"/>
          <w:szCs w:val="22"/>
          <w:highlight w:val="yellow"/>
        </w:rPr>
        <w:tab/>
        <w:t xml:space="preserve">……………………………………………. </w:t>
      </w:r>
      <w:r>
        <w:rPr>
          <w:color w:val="auto"/>
          <w:sz w:val="22"/>
          <w:szCs w:val="22"/>
          <w:highlight w:val="yellow"/>
        </w:rPr>
        <w:t xml:space="preserve"> </w:t>
      </w:r>
    </w:p>
    <w:p w14:paraId="65160961" w14:textId="77777777" w:rsidR="00BE4C74" w:rsidRPr="007F1242" w:rsidRDefault="00BE4C74" w:rsidP="00BE4C74">
      <w:pPr>
        <w:pStyle w:val="Default"/>
        <w:rPr>
          <w:color w:val="auto"/>
          <w:sz w:val="22"/>
          <w:szCs w:val="22"/>
        </w:rPr>
      </w:pPr>
      <w:r w:rsidRPr="007F1242">
        <w:rPr>
          <w:color w:val="auto"/>
          <w:sz w:val="22"/>
          <w:szCs w:val="22"/>
          <w:highlight w:val="yellow"/>
        </w:rPr>
        <w:t xml:space="preserve">je plátcem DPH: </w:t>
      </w:r>
      <w:r w:rsidRPr="007F1242">
        <w:rPr>
          <w:color w:val="auto"/>
          <w:sz w:val="22"/>
          <w:szCs w:val="22"/>
          <w:highlight w:val="yellow"/>
        </w:rPr>
        <w:tab/>
      </w:r>
      <w:r w:rsidRPr="007F1242">
        <w:rPr>
          <w:color w:val="auto"/>
          <w:sz w:val="22"/>
          <w:szCs w:val="22"/>
          <w:highlight w:val="yellow"/>
        </w:rPr>
        <w:tab/>
        <w:t>ano   /   ne</w:t>
      </w:r>
      <w:r w:rsidRPr="007F1242">
        <w:rPr>
          <w:color w:val="auto"/>
          <w:sz w:val="22"/>
          <w:szCs w:val="22"/>
        </w:rPr>
        <w:t xml:space="preserve"> </w:t>
      </w:r>
    </w:p>
    <w:p w14:paraId="1972C142" w14:textId="77777777" w:rsidR="00BE4C74" w:rsidRPr="007F1242" w:rsidRDefault="00BE4C74" w:rsidP="00BE4C74">
      <w:pPr>
        <w:pStyle w:val="Default"/>
        <w:rPr>
          <w:iCs/>
          <w:color w:val="auto"/>
          <w:sz w:val="22"/>
          <w:szCs w:val="22"/>
        </w:rPr>
      </w:pPr>
      <w:r w:rsidRPr="0027711B">
        <w:rPr>
          <w:iCs/>
          <w:color w:val="auto"/>
          <w:sz w:val="22"/>
          <w:szCs w:val="22"/>
          <w:highlight w:val="yellow"/>
        </w:rPr>
        <w:t>číslo smlouvy:</w:t>
      </w:r>
      <w:r w:rsidRPr="0027711B">
        <w:rPr>
          <w:iCs/>
          <w:color w:val="auto"/>
          <w:sz w:val="22"/>
          <w:szCs w:val="22"/>
          <w:highlight w:val="yellow"/>
        </w:rPr>
        <w:tab/>
      </w:r>
      <w:r w:rsidRPr="0027711B">
        <w:rPr>
          <w:iCs/>
          <w:color w:val="auto"/>
          <w:sz w:val="22"/>
          <w:szCs w:val="22"/>
          <w:highlight w:val="yellow"/>
        </w:rPr>
        <w:tab/>
      </w:r>
      <w:r w:rsidRPr="0027711B">
        <w:rPr>
          <w:iCs/>
          <w:color w:val="auto"/>
          <w:sz w:val="22"/>
          <w:szCs w:val="22"/>
          <w:highlight w:val="yellow"/>
        </w:rPr>
        <w:tab/>
      </w:r>
      <w:r w:rsidRPr="0027711B">
        <w:rPr>
          <w:color w:val="auto"/>
          <w:sz w:val="22"/>
          <w:szCs w:val="22"/>
          <w:highlight w:val="yellow"/>
        </w:rPr>
        <w:t>…………………………………………….</w:t>
      </w:r>
    </w:p>
    <w:p w14:paraId="626CAD7B" w14:textId="77777777" w:rsidR="00BE4C74" w:rsidRPr="0066298A" w:rsidRDefault="00BE4C74" w:rsidP="00BE4C74">
      <w:pPr>
        <w:autoSpaceDE w:val="0"/>
        <w:autoSpaceDN w:val="0"/>
        <w:adjustRightInd w:val="0"/>
        <w:rPr>
          <w:iCs/>
          <w:color w:val="FF0000"/>
          <w:sz w:val="22"/>
          <w:szCs w:val="22"/>
        </w:rPr>
      </w:pPr>
    </w:p>
    <w:p w14:paraId="7E4843D6" w14:textId="082516CA" w:rsidR="00BE4C74" w:rsidRPr="007F1242" w:rsidRDefault="00BE4C74" w:rsidP="00BE4C74">
      <w:pPr>
        <w:autoSpaceDE w:val="0"/>
        <w:autoSpaceDN w:val="0"/>
        <w:adjustRightInd w:val="0"/>
        <w:rPr>
          <w:i/>
          <w:sz w:val="22"/>
          <w:szCs w:val="22"/>
        </w:rPr>
      </w:pPr>
      <w:r w:rsidRPr="007F1242">
        <w:rPr>
          <w:i/>
          <w:sz w:val="22"/>
          <w:szCs w:val="22"/>
        </w:rPr>
        <w:lastRenderedPageBreak/>
        <w:t>na straně druhé jako zhotovitel, dále jen „</w:t>
      </w:r>
      <w:r>
        <w:rPr>
          <w:b/>
          <w:i/>
          <w:sz w:val="22"/>
          <w:szCs w:val="22"/>
        </w:rPr>
        <w:t>Poskytovatel</w:t>
      </w:r>
      <w:r w:rsidRPr="007F1242">
        <w:rPr>
          <w:i/>
          <w:sz w:val="22"/>
          <w:szCs w:val="22"/>
        </w:rPr>
        <w:t>“</w:t>
      </w:r>
    </w:p>
    <w:p w14:paraId="04150B84" w14:textId="77777777" w:rsidR="00AB6E0D" w:rsidRDefault="00AB6E0D" w:rsidP="00B40735">
      <w:pPr>
        <w:jc w:val="both"/>
        <w:rPr>
          <w:sz w:val="22"/>
          <w:szCs w:val="22"/>
        </w:rPr>
      </w:pPr>
    </w:p>
    <w:p w14:paraId="3D0CA5E6" w14:textId="5DEABA4B" w:rsidR="003E06A5" w:rsidRDefault="00EC77D1" w:rsidP="00BD5556">
      <w:pPr>
        <w:jc w:val="both"/>
      </w:pPr>
      <w:r w:rsidRPr="0022198C">
        <w:rPr>
          <w:sz w:val="22"/>
          <w:szCs w:val="22"/>
        </w:rPr>
        <w:t xml:space="preserve">uzavírají níže uvedeného dne, měsíce a roku tuto </w:t>
      </w:r>
      <w:r w:rsidR="0024742D">
        <w:rPr>
          <w:b/>
          <w:sz w:val="22"/>
          <w:szCs w:val="22"/>
        </w:rPr>
        <w:t xml:space="preserve">smlouvu o </w:t>
      </w:r>
      <w:r w:rsidR="00E26A0B">
        <w:rPr>
          <w:b/>
          <w:sz w:val="22"/>
          <w:szCs w:val="22"/>
        </w:rPr>
        <w:t>opravách a údržbě kotelen</w:t>
      </w:r>
      <w:r w:rsidRPr="0022198C">
        <w:rPr>
          <w:sz w:val="22"/>
          <w:szCs w:val="22"/>
        </w:rPr>
        <w:t xml:space="preserve"> (dále jen </w:t>
      </w:r>
      <w:r w:rsidRPr="0022198C">
        <w:rPr>
          <w:i/>
          <w:sz w:val="22"/>
          <w:szCs w:val="22"/>
        </w:rPr>
        <w:t>„</w:t>
      </w:r>
      <w:r w:rsidRPr="0022198C">
        <w:rPr>
          <w:b/>
          <w:i/>
          <w:sz w:val="22"/>
          <w:szCs w:val="22"/>
        </w:rPr>
        <w:t>Smlouva</w:t>
      </w:r>
      <w:r w:rsidRPr="0022198C">
        <w:rPr>
          <w:i/>
          <w:sz w:val="22"/>
          <w:szCs w:val="22"/>
        </w:rPr>
        <w:t>“</w:t>
      </w:r>
      <w:r w:rsidRPr="0022198C">
        <w:rPr>
          <w:sz w:val="22"/>
          <w:szCs w:val="22"/>
        </w:rPr>
        <w:t>)</w:t>
      </w:r>
    </w:p>
    <w:p w14:paraId="2945337C" w14:textId="77777777" w:rsidR="00231D0F" w:rsidRDefault="00231D0F" w:rsidP="00D616F6">
      <w:pPr>
        <w:pStyle w:val="Default"/>
        <w:rPr>
          <w:rFonts w:ascii="Arial" w:hAnsi="Arial" w:cs="Arial"/>
          <w:b/>
          <w:bCs/>
          <w:color w:val="auto"/>
        </w:rPr>
      </w:pPr>
    </w:p>
    <w:p w14:paraId="5ED4E819" w14:textId="10F9B214" w:rsidR="00A55574" w:rsidRPr="00D616F6" w:rsidRDefault="00D616F6" w:rsidP="00D616F6">
      <w:pPr>
        <w:pStyle w:val="Default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 xml:space="preserve">Článek </w:t>
      </w:r>
      <w:r w:rsidR="001F229B" w:rsidRPr="00D616F6">
        <w:rPr>
          <w:rFonts w:ascii="Arial" w:hAnsi="Arial" w:cs="Arial"/>
          <w:b/>
          <w:bCs/>
          <w:color w:val="auto"/>
        </w:rPr>
        <w:t>I.</w:t>
      </w:r>
    </w:p>
    <w:p w14:paraId="28D8EEEF" w14:textId="77777777" w:rsidR="001F229B" w:rsidRPr="00D616F6" w:rsidRDefault="001F229B" w:rsidP="00D616F6">
      <w:pPr>
        <w:pStyle w:val="Default"/>
        <w:rPr>
          <w:rFonts w:ascii="Arial" w:hAnsi="Arial" w:cs="Arial"/>
          <w:b/>
          <w:bCs/>
          <w:color w:val="auto"/>
        </w:rPr>
      </w:pPr>
      <w:r w:rsidRPr="00D616F6">
        <w:rPr>
          <w:rFonts w:ascii="Arial" w:hAnsi="Arial" w:cs="Arial"/>
          <w:b/>
          <w:bCs/>
          <w:color w:val="auto"/>
        </w:rPr>
        <w:t>Základní ustanovení</w:t>
      </w:r>
    </w:p>
    <w:p w14:paraId="25531739" w14:textId="77777777" w:rsidR="00904F38" w:rsidRPr="00D06940" w:rsidRDefault="00904F38" w:rsidP="009A0B6B">
      <w:pPr>
        <w:pStyle w:val="Default"/>
        <w:rPr>
          <w:b/>
          <w:bCs/>
          <w:color w:val="auto"/>
        </w:rPr>
      </w:pPr>
    </w:p>
    <w:p w14:paraId="7FAEBBB9" w14:textId="084E4971" w:rsidR="00904F38" w:rsidRPr="0022198C" w:rsidRDefault="00904F38" w:rsidP="00A54216">
      <w:pPr>
        <w:pStyle w:val="Default"/>
        <w:numPr>
          <w:ilvl w:val="0"/>
          <w:numId w:val="1"/>
        </w:numPr>
        <w:ind w:left="426" w:hanging="426"/>
        <w:jc w:val="both"/>
        <w:rPr>
          <w:bCs/>
          <w:color w:val="auto"/>
          <w:sz w:val="22"/>
          <w:szCs w:val="22"/>
        </w:rPr>
      </w:pPr>
      <w:r w:rsidRPr="0022198C">
        <w:rPr>
          <w:bCs/>
          <w:color w:val="auto"/>
          <w:sz w:val="22"/>
          <w:szCs w:val="22"/>
        </w:rPr>
        <w:t>Smluvní strany prohlašují, že jsou způsobilé uzavřít</w:t>
      </w:r>
      <w:r w:rsidR="00C14B0B">
        <w:rPr>
          <w:bCs/>
          <w:color w:val="auto"/>
          <w:sz w:val="22"/>
          <w:szCs w:val="22"/>
        </w:rPr>
        <w:t xml:space="preserve"> tuto</w:t>
      </w:r>
      <w:r w:rsidRPr="0022198C">
        <w:rPr>
          <w:bCs/>
          <w:color w:val="auto"/>
          <w:sz w:val="22"/>
          <w:szCs w:val="22"/>
        </w:rPr>
        <w:t xml:space="preserve"> Smlouvu, stejně jako způsobilé nabývat v rámci právního řádu vlastním jednáním práva a povinnosti.</w:t>
      </w:r>
    </w:p>
    <w:p w14:paraId="46E03572" w14:textId="040B7727" w:rsidR="00186106" w:rsidRPr="003C374B" w:rsidRDefault="00186106" w:rsidP="004631E6">
      <w:pPr>
        <w:pStyle w:val="Default"/>
        <w:numPr>
          <w:ilvl w:val="0"/>
          <w:numId w:val="1"/>
        </w:numPr>
        <w:shd w:val="clear" w:color="auto" w:fill="FFFFFF"/>
        <w:ind w:left="426" w:hanging="426"/>
        <w:jc w:val="both"/>
        <w:rPr>
          <w:color w:val="auto"/>
          <w:sz w:val="22"/>
          <w:szCs w:val="22"/>
        </w:rPr>
      </w:pPr>
      <w:r w:rsidRPr="0022198C">
        <w:rPr>
          <w:color w:val="auto"/>
          <w:sz w:val="22"/>
          <w:szCs w:val="22"/>
        </w:rPr>
        <w:t>Smluvní strany uzavírají</w:t>
      </w:r>
      <w:r w:rsidR="00C14B0B">
        <w:rPr>
          <w:color w:val="auto"/>
          <w:sz w:val="22"/>
          <w:szCs w:val="22"/>
        </w:rPr>
        <w:t xml:space="preserve"> tuto</w:t>
      </w:r>
      <w:r w:rsidRPr="0022198C">
        <w:rPr>
          <w:color w:val="auto"/>
          <w:sz w:val="22"/>
          <w:szCs w:val="22"/>
        </w:rPr>
        <w:t xml:space="preserve"> Sml</w:t>
      </w:r>
      <w:r w:rsidR="0044630A" w:rsidRPr="0022198C">
        <w:rPr>
          <w:color w:val="auto"/>
          <w:sz w:val="22"/>
          <w:szCs w:val="22"/>
        </w:rPr>
        <w:t>ouvu za účelem zajištění opravy a údržby</w:t>
      </w:r>
      <w:r w:rsidRPr="0022198C">
        <w:rPr>
          <w:color w:val="auto"/>
          <w:sz w:val="22"/>
          <w:szCs w:val="22"/>
        </w:rPr>
        <w:t xml:space="preserve"> domovního a bytového fondu </w:t>
      </w:r>
      <w:r w:rsidRPr="00BE6543">
        <w:rPr>
          <w:color w:val="auto"/>
          <w:sz w:val="22"/>
          <w:szCs w:val="22"/>
        </w:rPr>
        <w:t>v majetku</w:t>
      </w:r>
      <w:r w:rsidRPr="0022198C">
        <w:rPr>
          <w:color w:val="auto"/>
          <w:sz w:val="22"/>
          <w:szCs w:val="22"/>
        </w:rPr>
        <w:t xml:space="preserve"> </w:t>
      </w:r>
      <w:r w:rsidR="0032273A" w:rsidRPr="0022198C">
        <w:rPr>
          <w:color w:val="auto"/>
          <w:sz w:val="22"/>
          <w:szCs w:val="22"/>
        </w:rPr>
        <w:t>Objednatele</w:t>
      </w:r>
      <w:r w:rsidR="005D2F07">
        <w:rPr>
          <w:color w:val="auto"/>
          <w:sz w:val="22"/>
          <w:szCs w:val="22"/>
        </w:rPr>
        <w:t>, a to v</w:t>
      </w:r>
      <w:r w:rsidR="006A4240">
        <w:rPr>
          <w:color w:val="auto"/>
          <w:sz w:val="22"/>
          <w:szCs w:val="22"/>
        </w:rPr>
        <w:t> </w:t>
      </w:r>
      <w:r w:rsidR="005D2F07" w:rsidRPr="003C374B">
        <w:rPr>
          <w:color w:val="auto"/>
          <w:sz w:val="22"/>
          <w:szCs w:val="22"/>
        </w:rPr>
        <w:t>oboru</w:t>
      </w:r>
      <w:r w:rsidR="006A4240">
        <w:rPr>
          <w:color w:val="auto"/>
          <w:sz w:val="22"/>
          <w:szCs w:val="22"/>
        </w:rPr>
        <w:t xml:space="preserve"> servis kotelen</w:t>
      </w:r>
      <w:r w:rsidR="0015290F" w:rsidRPr="003C374B">
        <w:rPr>
          <w:color w:val="auto"/>
          <w:sz w:val="22"/>
          <w:szCs w:val="22"/>
        </w:rPr>
        <w:t>.</w:t>
      </w:r>
    </w:p>
    <w:p w14:paraId="226F3EF1" w14:textId="56CE5D0B" w:rsidR="00186106" w:rsidRPr="00BD5556" w:rsidRDefault="00186106" w:rsidP="004631E6">
      <w:pPr>
        <w:numPr>
          <w:ilvl w:val="0"/>
          <w:numId w:val="1"/>
        </w:numPr>
        <w:shd w:val="clear" w:color="auto" w:fill="FFFFFF"/>
        <w:ind w:left="426" w:hanging="426"/>
        <w:jc w:val="both"/>
        <w:rPr>
          <w:i/>
          <w:snapToGrid w:val="0"/>
          <w:sz w:val="22"/>
          <w:szCs w:val="22"/>
        </w:rPr>
      </w:pPr>
      <w:r w:rsidRPr="00BD5556">
        <w:rPr>
          <w:snapToGrid w:val="0"/>
          <w:sz w:val="22"/>
          <w:szCs w:val="22"/>
        </w:rPr>
        <w:t xml:space="preserve">Tato Smlouva je uzavřena na základě výsledků </w:t>
      </w:r>
      <w:r w:rsidR="008F40A0" w:rsidRPr="00BD5556">
        <w:rPr>
          <w:snapToGrid w:val="0"/>
          <w:sz w:val="22"/>
          <w:szCs w:val="22"/>
        </w:rPr>
        <w:t>výběrového</w:t>
      </w:r>
      <w:r w:rsidRPr="00BD5556">
        <w:rPr>
          <w:snapToGrid w:val="0"/>
          <w:sz w:val="22"/>
          <w:szCs w:val="22"/>
        </w:rPr>
        <w:t xml:space="preserve"> řízení na</w:t>
      </w:r>
      <w:r w:rsidR="009739C1" w:rsidRPr="00BD5556">
        <w:rPr>
          <w:snapToGrid w:val="0"/>
          <w:sz w:val="22"/>
          <w:szCs w:val="22"/>
        </w:rPr>
        <w:t xml:space="preserve"> </w:t>
      </w:r>
      <w:r w:rsidRPr="00BD5556">
        <w:rPr>
          <w:sz w:val="22"/>
          <w:szCs w:val="22"/>
        </w:rPr>
        <w:t>veřejnou zakázku</w:t>
      </w:r>
      <w:r w:rsidR="00193030">
        <w:rPr>
          <w:sz w:val="22"/>
          <w:szCs w:val="22"/>
        </w:rPr>
        <w:t xml:space="preserve"> malého rozsahu</w:t>
      </w:r>
      <w:r w:rsidR="009739C1" w:rsidRPr="00BD5556">
        <w:rPr>
          <w:sz w:val="22"/>
          <w:szCs w:val="22"/>
        </w:rPr>
        <w:t> </w:t>
      </w:r>
      <w:r w:rsidR="00BE4C74" w:rsidRPr="00BD5556">
        <w:rPr>
          <w:sz w:val="22"/>
          <w:szCs w:val="22"/>
        </w:rPr>
        <w:t>pod </w:t>
      </w:r>
      <w:r w:rsidR="0077683B" w:rsidRPr="00BD5556">
        <w:rPr>
          <w:sz w:val="22"/>
          <w:szCs w:val="22"/>
        </w:rPr>
        <w:t xml:space="preserve">názvem </w:t>
      </w:r>
      <w:r w:rsidR="00825DA0" w:rsidRPr="00BD5556">
        <w:rPr>
          <w:i/>
          <w:iCs/>
          <w:sz w:val="22"/>
          <w:szCs w:val="22"/>
        </w:rPr>
        <w:t>„</w:t>
      </w:r>
      <w:r w:rsidR="00825DA0" w:rsidRPr="00BD5556">
        <w:rPr>
          <w:b/>
          <w:bCs/>
          <w:i/>
          <w:iCs/>
          <w:sz w:val="22"/>
          <w:szCs w:val="22"/>
        </w:rPr>
        <w:t xml:space="preserve">Oprava a údržba domovního a bytového fondu v majetku </w:t>
      </w:r>
      <w:r w:rsidR="00B75937" w:rsidRPr="00BD5556">
        <w:rPr>
          <w:b/>
          <w:bCs/>
          <w:i/>
          <w:iCs/>
          <w:sz w:val="22"/>
          <w:szCs w:val="22"/>
        </w:rPr>
        <w:t>s</w:t>
      </w:r>
      <w:r w:rsidR="00825DA0" w:rsidRPr="00BD5556">
        <w:rPr>
          <w:b/>
          <w:bCs/>
          <w:i/>
          <w:iCs/>
          <w:sz w:val="22"/>
          <w:szCs w:val="22"/>
        </w:rPr>
        <w:t xml:space="preserve">tatutárního města Ostrava, svěřeného městskému obvodu Slezská Ostrava, obor </w:t>
      </w:r>
      <w:r w:rsidR="00D02DFA" w:rsidRPr="00BD5556">
        <w:rPr>
          <w:b/>
          <w:bCs/>
          <w:i/>
          <w:iCs/>
          <w:sz w:val="22"/>
          <w:szCs w:val="22"/>
        </w:rPr>
        <w:t>oprav</w:t>
      </w:r>
      <w:r w:rsidR="001A6B0F" w:rsidRPr="00BD5556">
        <w:rPr>
          <w:b/>
          <w:bCs/>
          <w:i/>
          <w:iCs/>
          <w:sz w:val="22"/>
          <w:szCs w:val="22"/>
        </w:rPr>
        <w:t>a</w:t>
      </w:r>
      <w:r w:rsidR="00D02DFA" w:rsidRPr="00BD5556">
        <w:rPr>
          <w:b/>
          <w:bCs/>
          <w:i/>
          <w:iCs/>
          <w:sz w:val="22"/>
          <w:szCs w:val="22"/>
        </w:rPr>
        <w:t xml:space="preserve"> a údržba </w:t>
      </w:r>
      <w:r w:rsidR="006A4240" w:rsidRPr="00BD5556">
        <w:rPr>
          <w:b/>
          <w:bCs/>
          <w:i/>
          <w:iCs/>
          <w:sz w:val="22"/>
          <w:szCs w:val="22"/>
        </w:rPr>
        <w:t>kotelen</w:t>
      </w:r>
      <w:r w:rsidR="00D02DFA" w:rsidRPr="00BD5556">
        <w:rPr>
          <w:b/>
          <w:bCs/>
          <w:i/>
          <w:iCs/>
          <w:sz w:val="22"/>
          <w:szCs w:val="22"/>
        </w:rPr>
        <w:t>, včetně servisu</w:t>
      </w:r>
      <w:r w:rsidR="005B225D" w:rsidRPr="00BD5556">
        <w:rPr>
          <w:i/>
          <w:iCs/>
          <w:sz w:val="22"/>
          <w:szCs w:val="22"/>
        </w:rPr>
        <w:t>“</w:t>
      </w:r>
      <w:r w:rsidR="00BE4C74">
        <w:rPr>
          <w:sz w:val="22"/>
          <w:szCs w:val="22"/>
        </w:rPr>
        <w:t xml:space="preserve"> </w:t>
      </w:r>
      <w:r w:rsidR="0077683B" w:rsidRPr="00BD5556">
        <w:rPr>
          <w:sz w:val="22"/>
          <w:szCs w:val="22"/>
        </w:rPr>
        <w:t>(ID zakázky: ……………………</w:t>
      </w:r>
      <w:proofErr w:type="gramStart"/>
      <w:r w:rsidR="0077683B" w:rsidRPr="00BD5556">
        <w:rPr>
          <w:sz w:val="22"/>
          <w:szCs w:val="22"/>
        </w:rPr>
        <w:t>…….</w:t>
      </w:r>
      <w:proofErr w:type="gramEnd"/>
      <w:r w:rsidR="00EA1169" w:rsidRPr="00BD5556">
        <w:rPr>
          <w:sz w:val="22"/>
          <w:szCs w:val="22"/>
        </w:rPr>
        <w:t>.</w:t>
      </w:r>
      <w:r w:rsidR="00C2783F" w:rsidRPr="00BD5556">
        <w:rPr>
          <w:snapToGrid w:val="0"/>
          <w:sz w:val="22"/>
          <w:szCs w:val="22"/>
        </w:rPr>
        <w:t>)</w:t>
      </w:r>
      <w:r w:rsidR="00BE4C74">
        <w:rPr>
          <w:snapToGrid w:val="0"/>
          <w:sz w:val="22"/>
          <w:szCs w:val="22"/>
        </w:rPr>
        <w:t>.</w:t>
      </w:r>
    </w:p>
    <w:p w14:paraId="20CE65F1" w14:textId="0AFE4364" w:rsidR="00E81658" w:rsidRPr="009F400E" w:rsidRDefault="00E26A0B" w:rsidP="00E81658">
      <w:pPr>
        <w:pStyle w:val="Default"/>
        <w:numPr>
          <w:ilvl w:val="0"/>
          <w:numId w:val="1"/>
        </w:numPr>
        <w:ind w:left="426" w:hanging="426"/>
        <w:jc w:val="both"/>
        <w:rPr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>Poskytovatel</w:t>
      </w:r>
      <w:r w:rsidR="00E81658" w:rsidRPr="009F400E">
        <w:rPr>
          <w:bCs/>
          <w:color w:val="auto"/>
          <w:sz w:val="22"/>
          <w:szCs w:val="22"/>
        </w:rPr>
        <w:t xml:space="preserve"> prohlašuje, že se v plném rozsahu seznámil s rozsahem a povahou předmětu</w:t>
      </w:r>
      <w:r w:rsidR="00C14B0B">
        <w:rPr>
          <w:bCs/>
          <w:color w:val="auto"/>
          <w:sz w:val="22"/>
          <w:szCs w:val="22"/>
        </w:rPr>
        <w:t xml:space="preserve"> této</w:t>
      </w:r>
      <w:r w:rsidR="00E81658" w:rsidRPr="009F400E">
        <w:rPr>
          <w:bCs/>
          <w:color w:val="auto"/>
          <w:sz w:val="22"/>
          <w:szCs w:val="22"/>
        </w:rPr>
        <w:t xml:space="preserve"> Smlouvy, že</w:t>
      </w:r>
      <w:r w:rsidR="009739C1">
        <w:rPr>
          <w:bCs/>
          <w:color w:val="auto"/>
          <w:sz w:val="22"/>
          <w:szCs w:val="22"/>
        </w:rPr>
        <w:t> </w:t>
      </w:r>
      <w:r w:rsidR="00E81658" w:rsidRPr="009F400E">
        <w:rPr>
          <w:bCs/>
          <w:color w:val="auto"/>
          <w:sz w:val="22"/>
          <w:szCs w:val="22"/>
        </w:rPr>
        <w:t xml:space="preserve">mu jsou známy veškeré technické, kvalitativní a jiné podmínky nezbytné k realizaci závazků </w:t>
      </w:r>
      <w:r w:rsidR="00C14B0B">
        <w:rPr>
          <w:bCs/>
          <w:color w:val="auto"/>
          <w:sz w:val="22"/>
          <w:szCs w:val="22"/>
        </w:rPr>
        <w:t xml:space="preserve">vyplývajících </w:t>
      </w:r>
      <w:r w:rsidR="00E81658" w:rsidRPr="009F400E">
        <w:rPr>
          <w:bCs/>
          <w:color w:val="auto"/>
          <w:sz w:val="22"/>
          <w:szCs w:val="22"/>
        </w:rPr>
        <w:t>z</w:t>
      </w:r>
      <w:r w:rsidR="00C14B0B">
        <w:rPr>
          <w:bCs/>
          <w:color w:val="auto"/>
          <w:sz w:val="22"/>
          <w:szCs w:val="22"/>
        </w:rPr>
        <w:t xml:space="preserve"> této</w:t>
      </w:r>
      <w:r w:rsidR="009739C1">
        <w:rPr>
          <w:bCs/>
          <w:color w:val="auto"/>
          <w:sz w:val="22"/>
          <w:szCs w:val="22"/>
        </w:rPr>
        <w:t> </w:t>
      </w:r>
      <w:r w:rsidR="00E81658" w:rsidRPr="009F400E">
        <w:rPr>
          <w:bCs/>
          <w:color w:val="auto"/>
          <w:sz w:val="22"/>
          <w:szCs w:val="22"/>
        </w:rPr>
        <w:t>Smlouvy a</w:t>
      </w:r>
      <w:r w:rsidR="005B225D">
        <w:rPr>
          <w:bCs/>
          <w:color w:val="auto"/>
          <w:sz w:val="22"/>
          <w:szCs w:val="22"/>
        </w:rPr>
        <w:t> </w:t>
      </w:r>
      <w:r w:rsidR="00E81658" w:rsidRPr="009F400E">
        <w:rPr>
          <w:bCs/>
          <w:color w:val="auto"/>
          <w:sz w:val="22"/>
          <w:szCs w:val="22"/>
        </w:rPr>
        <w:t>že</w:t>
      </w:r>
      <w:r w:rsidR="005B225D">
        <w:rPr>
          <w:bCs/>
          <w:color w:val="auto"/>
          <w:sz w:val="22"/>
          <w:szCs w:val="22"/>
        </w:rPr>
        <w:t> </w:t>
      </w:r>
      <w:r w:rsidR="00E81658" w:rsidRPr="009F400E">
        <w:rPr>
          <w:bCs/>
          <w:color w:val="auto"/>
          <w:sz w:val="22"/>
          <w:szCs w:val="22"/>
        </w:rPr>
        <w:t>disponuje takovými podnikatelskými oprávněními, kapacitami a</w:t>
      </w:r>
      <w:r w:rsidR="00C14B0B">
        <w:rPr>
          <w:bCs/>
          <w:color w:val="auto"/>
          <w:sz w:val="22"/>
          <w:szCs w:val="22"/>
        </w:rPr>
        <w:t> </w:t>
      </w:r>
      <w:r w:rsidR="00E81658" w:rsidRPr="009F400E">
        <w:rPr>
          <w:bCs/>
          <w:color w:val="auto"/>
          <w:sz w:val="22"/>
          <w:szCs w:val="22"/>
        </w:rPr>
        <w:t>odbornými znalostmi, které jsou k</w:t>
      </w:r>
      <w:r w:rsidR="005B225D">
        <w:rPr>
          <w:bCs/>
          <w:color w:val="auto"/>
          <w:sz w:val="22"/>
          <w:szCs w:val="22"/>
        </w:rPr>
        <w:t> </w:t>
      </w:r>
      <w:r w:rsidR="00E81658" w:rsidRPr="009F400E">
        <w:rPr>
          <w:bCs/>
          <w:color w:val="auto"/>
          <w:sz w:val="22"/>
          <w:szCs w:val="22"/>
        </w:rPr>
        <w:t xml:space="preserve">provedení závazků </w:t>
      </w:r>
      <w:r w:rsidR="00C14B0B">
        <w:rPr>
          <w:bCs/>
          <w:color w:val="auto"/>
          <w:sz w:val="22"/>
          <w:szCs w:val="22"/>
        </w:rPr>
        <w:t>vyplývajících z této</w:t>
      </w:r>
      <w:r w:rsidR="00E81658" w:rsidRPr="009F400E">
        <w:rPr>
          <w:bCs/>
          <w:color w:val="auto"/>
          <w:sz w:val="22"/>
          <w:szCs w:val="22"/>
        </w:rPr>
        <w:t xml:space="preserve"> Smlouvy nezbytné.</w:t>
      </w:r>
    </w:p>
    <w:p w14:paraId="29297F7B" w14:textId="36E3AD37" w:rsidR="00E81658" w:rsidRPr="009F400E" w:rsidRDefault="00E81658" w:rsidP="00E81658">
      <w:pPr>
        <w:numPr>
          <w:ilvl w:val="0"/>
          <w:numId w:val="1"/>
        </w:numPr>
        <w:ind w:left="426" w:hanging="426"/>
        <w:jc w:val="both"/>
        <w:rPr>
          <w:sz w:val="22"/>
          <w:szCs w:val="22"/>
        </w:rPr>
      </w:pPr>
      <w:r w:rsidRPr="009F400E">
        <w:rPr>
          <w:sz w:val="22"/>
          <w:szCs w:val="22"/>
        </w:rPr>
        <w:t>Smluvní strany prohlašují, že předmět</w:t>
      </w:r>
      <w:r w:rsidR="00C14B0B">
        <w:rPr>
          <w:sz w:val="22"/>
          <w:szCs w:val="22"/>
        </w:rPr>
        <w:t xml:space="preserve"> této</w:t>
      </w:r>
      <w:r w:rsidRPr="009F400E">
        <w:rPr>
          <w:sz w:val="22"/>
          <w:szCs w:val="22"/>
        </w:rPr>
        <w:t xml:space="preserve"> Smlouvy není plněním nemožným, a že </w:t>
      </w:r>
      <w:r w:rsidR="00C14B0B">
        <w:rPr>
          <w:sz w:val="22"/>
          <w:szCs w:val="22"/>
        </w:rPr>
        <w:t xml:space="preserve">tuto </w:t>
      </w:r>
      <w:r w:rsidRPr="009F400E">
        <w:rPr>
          <w:sz w:val="22"/>
          <w:szCs w:val="22"/>
        </w:rPr>
        <w:t>Smlouvu uzavřely po</w:t>
      </w:r>
      <w:r w:rsidR="005B225D">
        <w:rPr>
          <w:sz w:val="22"/>
          <w:szCs w:val="22"/>
        </w:rPr>
        <w:t> </w:t>
      </w:r>
      <w:r w:rsidRPr="009F400E">
        <w:rPr>
          <w:sz w:val="22"/>
          <w:szCs w:val="22"/>
        </w:rPr>
        <w:t>pečlivém zvážení všech možných důsledků.</w:t>
      </w:r>
    </w:p>
    <w:p w14:paraId="380C5C9D" w14:textId="576C15B7" w:rsidR="00E81658" w:rsidRPr="009F400E" w:rsidRDefault="00E81658" w:rsidP="00E81658">
      <w:pPr>
        <w:numPr>
          <w:ilvl w:val="0"/>
          <w:numId w:val="1"/>
        </w:numPr>
        <w:suppressAutoHyphens/>
        <w:ind w:left="426" w:hanging="426"/>
        <w:jc w:val="both"/>
        <w:rPr>
          <w:sz w:val="22"/>
          <w:szCs w:val="22"/>
        </w:rPr>
      </w:pPr>
      <w:r w:rsidRPr="009F400E">
        <w:rPr>
          <w:sz w:val="22"/>
          <w:szCs w:val="22"/>
        </w:rPr>
        <w:t>Smluvní strany tímto prohlašují, že skutečnosti uvedené v</w:t>
      </w:r>
      <w:r w:rsidR="00C14B0B">
        <w:rPr>
          <w:sz w:val="22"/>
          <w:szCs w:val="22"/>
        </w:rPr>
        <w:t xml:space="preserve"> této</w:t>
      </w:r>
      <w:r w:rsidRPr="009F400E">
        <w:rPr>
          <w:sz w:val="22"/>
          <w:szCs w:val="22"/>
        </w:rPr>
        <w:t xml:space="preserve"> Smlouvě nepovažují za obchodní tajemství ve</w:t>
      </w:r>
      <w:r w:rsidR="005B225D">
        <w:rPr>
          <w:sz w:val="22"/>
          <w:szCs w:val="22"/>
        </w:rPr>
        <w:t> </w:t>
      </w:r>
      <w:r w:rsidRPr="009F400E">
        <w:rPr>
          <w:sz w:val="22"/>
          <w:szCs w:val="22"/>
        </w:rPr>
        <w:t xml:space="preserve">smyslu § 504 Občanského zákoníku a udělují svolení k jejich využití a zveřejnění bez stanovení jakýchkoli dalších podmínek. </w:t>
      </w:r>
    </w:p>
    <w:p w14:paraId="4D49BF16" w14:textId="6889F045" w:rsidR="009A0F82" w:rsidRPr="009F400E" w:rsidRDefault="00E26A0B" w:rsidP="00E81658">
      <w:pPr>
        <w:pStyle w:val="Default"/>
        <w:numPr>
          <w:ilvl w:val="0"/>
          <w:numId w:val="1"/>
        </w:numPr>
        <w:shd w:val="clear" w:color="auto" w:fill="FFFFFF"/>
        <w:ind w:left="426" w:hanging="426"/>
        <w:jc w:val="both"/>
        <w:rPr>
          <w:color w:val="auto"/>
          <w:sz w:val="22"/>
          <w:szCs w:val="22"/>
        </w:rPr>
      </w:pPr>
      <w:r>
        <w:rPr>
          <w:bCs/>
          <w:sz w:val="22"/>
          <w:szCs w:val="22"/>
        </w:rPr>
        <w:t>Poskytovatel</w:t>
      </w:r>
      <w:r w:rsidR="00E81658" w:rsidRPr="009F400E">
        <w:rPr>
          <w:bCs/>
          <w:sz w:val="22"/>
          <w:szCs w:val="22"/>
        </w:rPr>
        <w:t xml:space="preserve"> souhlasí se zveřejněním úplného obsahu</w:t>
      </w:r>
      <w:r w:rsidR="00C14B0B">
        <w:rPr>
          <w:bCs/>
          <w:sz w:val="22"/>
          <w:szCs w:val="22"/>
        </w:rPr>
        <w:t xml:space="preserve"> této</w:t>
      </w:r>
      <w:r w:rsidR="00E81658" w:rsidRPr="009F400E">
        <w:rPr>
          <w:bCs/>
          <w:sz w:val="22"/>
          <w:szCs w:val="22"/>
        </w:rPr>
        <w:t xml:space="preserve"> Smlouvy na profilu zadavatele.</w:t>
      </w:r>
    </w:p>
    <w:p w14:paraId="798BACDD" w14:textId="3B4C8569" w:rsidR="00F25B52" w:rsidRPr="00BD5556" w:rsidRDefault="00E26A0B" w:rsidP="00BD5556">
      <w:pPr>
        <w:pStyle w:val="Odstavecseseznamem"/>
        <w:numPr>
          <w:ilvl w:val="0"/>
          <w:numId w:val="1"/>
        </w:numPr>
        <w:ind w:left="425" w:hanging="425"/>
        <w:jc w:val="both"/>
        <w:rPr>
          <w:rFonts w:ascii="Arial" w:hAnsi="Arial" w:cs="Arial"/>
          <w:b/>
          <w:bCs/>
        </w:rPr>
      </w:pPr>
      <w:r>
        <w:rPr>
          <w:rFonts w:eastAsia="Calibri"/>
          <w:bCs/>
          <w:sz w:val="22"/>
          <w:szCs w:val="22"/>
          <w:lang w:eastAsia="en-US"/>
        </w:rPr>
        <w:t>Poskytovatel</w:t>
      </w:r>
      <w:r w:rsidR="00B269A3" w:rsidRPr="00B269A3">
        <w:rPr>
          <w:rFonts w:eastAsia="Calibri"/>
          <w:bCs/>
          <w:sz w:val="22"/>
          <w:szCs w:val="22"/>
          <w:lang w:eastAsia="en-US"/>
        </w:rPr>
        <w:t xml:space="preserve"> se zavazuje, že po celou dobu </w:t>
      </w:r>
      <w:r w:rsidR="00BE4C74">
        <w:rPr>
          <w:rFonts w:eastAsia="Calibri"/>
          <w:bCs/>
          <w:sz w:val="22"/>
          <w:szCs w:val="22"/>
          <w:lang w:eastAsia="en-US"/>
        </w:rPr>
        <w:t>poskytování plnění dle této Smlouvy</w:t>
      </w:r>
      <w:r w:rsidR="00B269A3" w:rsidRPr="00B269A3">
        <w:rPr>
          <w:rFonts w:eastAsia="Calibri"/>
          <w:bCs/>
          <w:sz w:val="22"/>
          <w:szCs w:val="22"/>
          <w:lang w:eastAsia="en-US"/>
        </w:rPr>
        <w:t xml:space="preserve"> bude mít sjednánu pojistnou smlouvu pro</w:t>
      </w:r>
      <w:r w:rsidR="00C14B0B">
        <w:rPr>
          <w:rFonts w:eastAsia="Calibri"/>
          <w:bCs/>
          <w:sz w:val="22"/>
          <w:szCs w:val="22"/>
          <w:lang w:eastAsia="en-US"/>
        </w:rPr>
        <w:t> </w:t>
      </w:r>
      <w:r w:rsidR="00B269A3" w:rsidRPr="00B269A3">
        <w:rPr>
          <w:rFonts w:eastAsia="Calibri"/>
          <w:bCs/>
          <w:sz w:val="22"/>
          <w:szCs w:val="22"/>
          <w:lang w:eastAsia="en-US"/>
        </w:rPr>
        <w:t>případ způsobení újmy Objednateli nebo třetí osobě, způsobenou jednáním souvisejícím s</w:t>
      </w:r>
      <w:r w:rsidR="00BE4C74">
        <w:rPr>
          <w:rFonts w:eastAsia="Calibri"/>
          <w:bCs/>
          <w:sz w:val="22"/>
          <w:szCs w:val="22"/>
          <w:lang w:eastAsia="en-US"/>
        </w:rPr>
        <w:t> poskytováním plnění dle této Smlouvy</w:t>
      </w:r>
      <w:r w:rsidR="00B269A3" w:rsidRPr="00B269A3">
        <w:rPr>
          <w:rFonts w:eastAsia="Calibri"/>
          <w:bCs/>
          <w:sz w:val="22"/>
          <w:szCs w:val="22"/>
          <w:lang w:eastAsia="en-US"/>
        </w:rPr>
        <w:t>, do</w:t>
      </w:r>
      <w:r w:rsidR="00B269A3">
        <w:rPr>
          <w:rFonts w:eastAsia="Calibri"/>
          <w:bCs/>
          <w:sz w:val="22"/>
          <w:szCs w:val="22"/>
          <w:lang w:eastAsia="en-US"/>
        </w:rPr>
        <w:t> </w:t>
      </w:r>
      <w:r w:rsidR="00B269A3" w:rsidRPr="00B269A3">
        <w:rPr>
          <w:rFonts w:eastAsia="Calibri"/>
          <w:bCs/>
          <w:sz w:val="22"/>
          <w:szCs w:val="22"/>
          <w:lang w:eastAsia="en-US"/>
        </w:rPr>
        <w:t xml:space="preserve">výše pojistného plnění za jednu pojistnou událost nejméně ve výši 50 % </w:t>
      </w:r>
      <w:r w:rsidR="00BE4C74">
        <w:rPr>
          <w:rFonts w:eastAsia="Calibri"/>
          <w:bCs/>
          <w:sz w:val="22"/>
          <w:szCs w:val="22"/>
          <w:lang w:eastAsia="en-US"/>
        </w:rPr>
        <w:t xml:space="preserve">finančního </w:t>
      </w:r>
      <w:r w:rsidR="002E02BC">
        <w:rPr>
          <w:rFonts w:eastAsia="Calibri"/>
          <w:bCs/>
          <w:sz w:val="22"/>
          <w:szCs w:val="22"/>
          <w:lang w:eastAsia="en-US"/>
        </w:rPr>
        <w:t>limitu</w:t>
      </w:r>
      <w:r w:rsidR="00BE4C74">
        <w:rPr>
          <w:rFonts w:eastAsia="Calibri"/>
          <w:bCs/>
          <w:sz w:val="22"/>
          <w:szCs w:val="22"/>
          <w:lang w:eastAsia="en-US"/>
        </w:rPr>
        <w:t xml:space="preserve"> dle čl. III. odst. 1 této Smlouvy</w:t>
      </w:r>
      <w:r w:rsidR="00B269A3" w:rsidRPr="00B269A3">
        <w:rPr>
          <w:rFonts w:eastAsia="Calibri"/>
          <w:bCs/>
          <w:sz w:val="22"/>
          <w:szCs w:val="22"/>
          <w:lang w:eastAsia="en-US"/>
        </w:rPr>
        <w:t xml:space="preserve"> bez daně z</w:t>
      </w:r>
      <w:r w:rsidR="00B269A3">
        <w:rPr>
          <w:rFonts w:eastAsia="Calibri"/>
          <w:bCs/>
          <w:sz w:val="22"/>
          <w:szCs w:val="22"/>
          <w:lang w:eastAsia="en-US"/>
        </w:rPr>
        <w:t> </w:t>
      </w:r>
      <w:r w:rsidR="00B269A3" w:rsidRPr="00B269A3">
        <w:rPr>
          <w:rFonts w:eastAsia="Calibri"/>
          <w:bCs/>
          <w:sz w:val="22"/>
          <w:szCs w:val="22"/>
          <w:lang w:eastAsia="en-US"/>
        </w:rPr>
        <w:t xml:space="preserve">přidané hodnoty (dále jen </w:t>
      </w:r>
      <w:r w:rsidR="00B269A3" w:rsidRPr="00BD5556">
        <w:rPr>
          <w:rFonts w:eastAsia="Calibri"/>
          <w:bCs/>
          <w:i/>
          <w:iCs/>
          <w:sz w:val="22"/>
          <w:szCs w:val="22"/>
          <w:lang w:eastAsia="en-US"/>
        </w:rPr>
        <w:t>„</w:t>
      </w:r>
      <w:r w:rsidR="00B269A3" w:rsidRPr="00BD5556">
        <w:rPr>
          <w:rFonts w:eastAsia="Calibri"/>
          <w:b/>
          <w:i/>
          <w:iCs/>
          <w:sz w:val="22"/>
          <w:szCs w:val="22"/>
          <w:lang w:eastAsia="en-US"/>
        </w:rPr>
        <w:t>DPH</w:t>
      </w:r>
      <w:r w:rsidR="00B269A3" w:rsidRPr="00BD5556">
        <w:rPr>
          <w:rFonts w:eastAsia="Calibri"/>
          <w:bCs/>
          <w:i/>
          <w:iCs/>
          <w:sz w:val="22"/>
          <w:szCs w:val="22"/>
          <w:lang w:eastAsia="en-US"/>
        </w:rPr>
        <w:t>“</w:t>
      </w:r>
      <w:r w:rsidR="00B269A3" w:rsidRPr="00B269A3">
        <w:rPr>
          <w:rFonts w:eastAsia="Calibri"/>
          <w:bCs/>
          <w:sz w:val="22"/>
          <w:szCs w:val="22"/>
          <w:lang w:eastAsia="en-US"/>
        </w:rPr>
        <w:t xml:space="preserve">), s nevyčerpaným limitem pojistného plnění na všechny pojistné události udržovaném po dobu </w:t>
      </w:r>
      <w:r w:rsidR="002E02BC">
        <w:rPr>
          <w:rFonts w:eastAsia="Calibri"/>
          <w:bCs/>
          <w:sz w:val="22"/>
          <w:szCs w:val="22"/>
          <w:lang w:eastAsia="en-US"/>
        </w:rPr>
        <w:t>poskytování plnění dle této Smlouvy</w:t>
      </w:r>
      <w:r w:rsidR="00B269A3" w:rsidRPr="00B269A3">
        <w:rPr>
          <w:rFonts w:eastAsia="Calibri"/>
          <w:bCs/>
          <w:sz w:val="22"/>
          <w:szCs w:val="22"/>
          <w:lang w:eastAsia="en-US"/>
        </w:rPr>
        <w:t xml:space="preserve"> nejméně ve stejné výši. Pojistnou smlouvu a</w:t>
      </w:r>
      <w:r w:rsidR="002E02BC">
        <w:rPr>
          <w:rFonts w:eastAsia="Calibri"/>
          <w:bCs/>
          <w:sz w:val="22"/>
          <w:szCs w:val="22"/>
          <w:lang w:eastAsia="en-US"/>
        </w:rPr>
        <w:t> </w:t>
      </w:r>
      <w:r w:rsidR="00B269A3" w:rsidRPr="00B269A3">
        <w:rPr>
          <w:rFonts w:eastAsia="Calibri"/>
          <w:bCs/>
          <w:sz w:val="22"/>
          <w:szCs w:val="22"/>
          <w:lang w:eastAsia="en-US"/>
        </w:rPr>
        <w:t xml:space="preserve">doklad o nevyčerpaném limitu pojistného plnění kdykoliv během </w:t>
      </w:r>
      <w:r w:rsidR="002E02BC">
        <w:rPr>
          <w:rFonts w:eastAsia="Calibri"/>
          <w:bCs/>
          <w:sz w:val="22"/>
          <w:szCs w:val="22"/>
          <w:lang w:eastAsia="en-US"/>
        </w:rPr>
        <w:t>poskytování plnění dle této Smlouvy</w:t>
      </w:r>
      <w:r w:rsidR="00B269A3" w:rsidRPr="00B269A3">
        <w:rPr>
          <w:rFonts w:eastAsia="Calibri"/>
          <w:bCs/>
          <w:sz w:val="22"/>
          <w:szCs w:val="22"/>
          <w:lang w:eastAsia="en-US"/>
        </w:rPr>
        <w:t xml:space="preserve"> na požádání </w:t>
      </w:r>
      <w:r>
        <w:rPr>
          <w:rFonts w:eastAsia="Calibri"/>
          <w:bCs/>
          <w:sz w:val="22"/>
          <w:szCs w:val="22"/>
          <w:lang w:eastAsia="en-US"/>
        </w:rPr>
        <w:t>Poskytovatel</w:t>
      </w:r>
      <w:r w:rsidR="00B269A3" w:rsidRPr="00B269A3">
        <w:rPr>
          <w:rFonts w:eastAsia="Calibri"/>
          <w:bCs/>
          <w:sz w:val="22"/>
          <w:szCs w:val="22"/>
          <w:lang w:eastAsia="en-US"/>
        </w:rPr>
        <w:t xml:space="preserve"> předloží zástupci Objednatele. Pojištění bude sjednáno s obvyklými spoluúčastmi a bude trvale udržováno tak, aby krylo Objednatele nebo </w:t>
      </w:r>
      <w:r>
        <w:rPr>
          <w:rFonts w:eastAsia="Calibri"/>
          <w:bCs/>
          <w:sz w:val="22"/>
          <w:szCs w:val="22"/>
          <w:lang w:eastAsia="en-US"/>
        </w:rPr>
        <w:t>Poskytovatel</w:t>
      </w:r>
      <w:r w:rsidR="00B269A3" w:rsidRPr="00B269A3">
        <w:rPr>
          <w:rFonts w:eastAsia="Calibri"/>
          <w:bCs/>
          <w:sz w:val="22"/>
          <w:szCs w:val="22"/>
          <w:lang w:eastAsia="en-US"/>
        </w:rPr>
        <w:t xml:space="preserve">e včetně všech poddodavatelů po celou dobu </w:t>
      </w:r>
      <w:r w:rsidR="002E02BC">
        <w:rPr>
          <w:rFonts w:eastAsia="Calibri"/>
          <w:bCs/>
          <w:sz w:val="22"/>
          <w:szCs w:val="22"/>
          <w:lang w:eastAsia="en-US"/>
        </w:rPr>
        <w:t>poskytování plnění dle této Smlouvy</w:t>
      </w:r>
      <w:r w:rsidR="00B269A3" w:rsidRPr="00B269A3">
        <w:rPr>
          <w:rFonts w:eastAsia="Calibri"/>
          <w:bCs/>
          <w:sz w:val="22"/>
          <w:szCs w:val="22"/>
          <w:lang w:eastAsia="en-US"/>
        </w:rPr>
        <w:t>. Pojištění se bude vztahovat na újmu způsobenou Objednateli, případně třetím osobám, na veškeré ztráty a nároky v souvislosti se zraněními nebo škodami jakékoliv osoby nebo materiálu nebo fyzické škody na jakémkoliv majetku, které mohou vzniknout v souvislosti s</w:t>
      </w:r>
      <w:r w:rsidR="002E02BC">
        <w:rPr>
          <w:rFonts w:eastAsia="Calibri"/>
          <w:bCs/>
          <w:sz w:val="22"/>
          <w:szCs w:val="22"/>
          <w:lang w:eastAsia="en-US"/>
        </w:rPr>
        <w:t> poskytováním plnění dle této Smlouvy</w:t>
      </w:r>
      <w:r w:rsidR="00B269A3" w:rsidRPr="00B269A3">
        <w:rPr>
          <w:rFonts w:eastAsia="Calibri"/>
          <w:bCs/>
          <w:sz w:val="22"/>
          <w:szCs w:val="22"/>
          <w:lang w:eastAsia="en-US"/>
        </w:rPr>
        <w:t xml:space="preserve"> jako následek zaviněného (i</w:t>
      </w:r>
      <w:r w:rsidR="002E02BC">
        <w:rPr>
          <w:rFonts w:eastAsia="Calibri"/>
          <w:bCs/>
          <w:sz w:val="22"/>
          <w:szCs w:val="22"/>
          <w:lang w:eastAsia="en-US"/>
        </w:rPr>
        <w:t> </w:t>
      </w:r>
      <w:r w:rsidR="00B269A3" w:rsidRPr="00B269A3">
        <w:rPr>
          <w:rFonts w:eastAsia="Calibri"/>
          <w:bCs/>
          <w:sz w:val="22"/>
          <w:szCs w:val="22"/>
          <w:lang w:eastAsia="en-US"/>
        </w:rPr>
        <w:t xml:space="preserve">nedbalostního) porušení povinností </w:t>
      </w:r>
      <w:r>
        <w:rPr>
          <w:rFonts w:eastAsia="Calibri"/>
          <w:bCs/>
          <w:sz w:val="22"/>
          <w:szCs w:val="22"/>
          <w:lang w:eastAsia="en-US"/>
        </w:rPr>
        <w:t>Poskytovatel</w:t>
      </w:r>
      <w:r w:rsidR="00B269A3" w:rsidRPr="00B269A3">
        <w:rPr>
          <w:rFonts w:eastAsia="Calibri"/>
          <w:bCs/>
          <w:sz w:val="22"/>
          <w:szCs w:val="22"/>
          <w:lang w:eastAsia="en-US"/>
        </w:rPr>
        <w:t>e proti všem nárokům, postupům, škodám, cenám, nákladům a výdajům s tím souvisejících nebo se k nim vztahujícím.</w:t>
      </w:r>
    </w:p>
    <w:p w14:paraId="7E7396AA" w14:textId="77777777" w:rsidR="00231D0F" w:rsidRDefault="00231D0F" w:rsidP="00D616F6">
      <w:pPr>
        <w:pStyle w:val="Default"/>
        <w:rPr>
          <w:rFonts w:ascii="Arial" w:hAnsi="Arial" w:cs="Arial"/>
          <w:b/>
          <w:bCs/>
          <w:color w:val="auto"/>
        </w:rPr>
      </w:pPr>
    </w:p>
    <w:p w14:paraId="3367E5AE" w14:textId="77777777" w:rsidR="00A55574" w:rsidRPr="009F400E" w:rsidRDefault="00D616F6" w:rsidP="00D616F6">
      <w:pPr>
        <w:pStyle w:val="Default"/>
        <w:rPr>
          <w:rFonts w:ascii="Arial" w:hAnsi="Arial" w:cs="Arial"/>
          <w:b/>
          <w:bCs/>
          <w:color w:val="auto"/>
        </w:rPr>
      </w:pPr>
      <w:r w:rsidRPr="009F400E">
        <w:rPr>
          <w:rFonts w:ascii="Arial" w:hAnsi="Arial" w:cs="Arial"/>
          <w:b/>
          <w:bCs/>
          <w:color w:val="auto"/>
        </w:rPr>
        <w:t xml:space="preserve">Článek </w:t>
      </w:r>
      <w:r w:rsidR="001F229B" w:rsidRPr="009F400E">
        <w:rPr>
          <w:rFonts w:ascii="Arial" w:hAnsi="Arial" w:cs="Arial"/>
          <w:b/>
          <w:bCs/>
          <w:color w:val="auto"/>
        </w:rPr>
        <w:t xml:space="preserve">II. </w:t>
      </w:r>
    </w:p>
    <w:p w14:paraId="33E309AC" w14:textId="77777777" w:rsidR="001F229B" w:rsidRPr="00BD5556" w:rsidRDefault="00A80EB8" w:rsidP="00D616F6">
      <w:pPr>
        <w:pStyle w:val="Default"/>
        <w:rPr>
          <w:rFonts w:ascii="Arial" w:hAnsi="Arial" w:cs="Arial"/>
          <w:b/>
          <w:bCs/>
          <w:color w:val="auto"/>
        </w:rPr>
      </w:pPr>
      <w:r w:rsidRPr="009F400E">
        <w:rPr>
          <w:rFonts w:ascii="Arial" w:hAnsi="Arial" w:cs="Arial"/>
          <w:b/>
          <w:bCs/>
          <w:color w:val="auto"/>
        </w:rPr>
        <w:t>Předmět S</w:t>
      </w:r>
      <w:r w:rsidR="001F229B" w:rsidRPr="009F400E">
        <w:rPr>
          <w:rFonts w:ascii="Arial" w:hAnsi="Arial" w:cs="Arial"/>
          <w:b/>
          <w:bCs/>
          <w:color w:val="auto"/>
        </w:rPr>
        <w:t>mlouvy</w:t>
      </w:r>
    </w:p>
    <w:p w14:paraId="27F6CD93" w14:textId="77777777" w:rsidR="001F229B" w:rsidRPr="00BD5556" w:rsidRDefault="001F229B" w:rsidP="00BD5556">
      <w:pPr>
        <w:pStyle w:val="Default"/>
        <w:rPr>
          <w:rFonts w:ascii="Arial" w:hAnsi="Arial" w:cs="Arial"/>
          <w:b/>
          <w:bCs/>
          <w:color w:val="auto"/>
        </w:rPr>
      </w:pPr>
    </w:p>
    <w:p w14:paraId="61860C5D" w14:textId="01A6DEE5" w:rsidR="00F54D18" w:rsidRPr="009A0B6B" w:rsidRDefault="00E26A0B" w:rsidP="00183874">
      <w:pPr>
        <w:numPr>
          <w:ilvl w:val="0"/>
          <w:numId w:val="2"/>
        </w:numPr>
        <w:tabs>
          <w:tab w:val="left" w:pos="0"/>
        </w:tabs>
        <w:ind w:left="426" w:hanging="426"/>
        <w:jc w:val="both"/>
        <w:rPr>
          <w:sz w:val="22"/>
          <w:szCs w:val="22"/>
        </w:rPr>
      </w:pPr>
      <w:bookmarkStart w:id="0" w:name="_Hlk120520010"/>
      <w:r>
        <w:rPr>
          <w:bCs/>
          <w:sz w:val="22"/>
          <w:szCs w:val="22"/>
        </w:rPr>
        <w:t>Poskytovatel</w:t>
      </w:r>
      <w:r w:rsidR="001F229B" w:rsidRPr="0015290F">
        <w:rPr>
          <w:bCs/>
          <w:sz w:val="22"/>
          <w:szCs w:val="22"/>
        </w:rPr>
        <w:t xml:space="preserve"> se zavazuje </w:t>
      </w:r>
      <w:r w:rsidR="00853799" w:rsidRPr="0015290F">
        <w:rPr>
          <w:bCs/>
          <w:sz w:val="22"/>
          <w:szCs w:val="22"/>
        </w:rPr>
        <w:t>pro Objednatele provést na svůj náklad a nebezpečí</w:t>
      </w:r>
      <w:r w:rsidR="001F229B" w:rsidRPr="0015290F">
        <w:rPr>
          <w:bCs/>
          <w:sz w:val="22"/>
          <w:szCs w:val="22"/>
        </w:rPr>
        <w:t xml:space="preserve"> </w:t>
      </w:r>
      <w:r w:rsidR="00853799" w:rsidRPr="0015290F">
        <w:rPr>
          <w:bCs/>
          <w:sz w:val="22"/>
          <w:szCs w:val="22"/>
        </w:rPr>
        <w:t>dílo spočívající v</w:t>
      </w:r>
      <w:r w:rsidR="007A0542" w:rsidRPr="0015290F">
        <w:rPr>
          <w:bCs/>
          <w:sz w:val="22"/>
          <w:szCs w:val="22"/>
        </w:rPr>
        <w:t xml:space="preserve"> </w:t>
      </w:r>
      <w:r w:rsidR="00853799" w:rsidRPr="0015290F">
        <w:rPr>
          <w:bCs/>
          <w:sz w:val="22"/>
          <w:szCs w:val="22"/>
        </w:rPr>
        <w:t>opravě a</w:t>
      </w:r>
      <w:r w:rsidR="004E76EC">
        <w:rPr>
          <w:bCs/>
          <w:sz w:val="22"/>
          <w:szCs w:val="22"/>
        </w:rPr>
        <w:t> </w:t>
      </w:r>
      <w:r w:rsidR="00853799" w:rsidRPr="0015290F">
        <w:rPr>
          <w:bCs/>
          <w:sz w:val="22"/>
          <w:szCs w:val="22"/>
        </w:rPr>
        <w:t>údržbě</w:t>
      </w:r>
      <w:r w:rsidR="001F229B" w:rsidRPr="0015290F">
        <w:rPr>
          <w:bCs/>
          <w:sz w:val="22"/>
          <w:szCs w:val="22"/>
        </w:rPr>
        <w:t xml:space="preserve"> domovní</w:t>
      </w:r>
      <w:r w:rsidR="00853799" w:rsidRPr="0015290F">
        <w:rPr>
          <w:bCs/>
          <w:sz w:val="22"/>
          <w:szCs w:val="22"/>
        </w:rPr>
        <w:t>ho</w:t>
      </w:r>
      <w:r w:rsidR="001F229B" w:rsidRPr="0015290F">
        <w:rPr>
          <w:bCs/>
          <w:sz w:val="22"/>
          <w:szCs w:val="22"/>
        </w:rPr>
        <w:t xml:space="preserve"> </w:t>
      </w:r>
      <w:r w:rsidR="00853799" w:rsidRPr="0015290F">
        <w:rPr>
          <w:bCs/>
          <w:sz w:val="22"/>
          <w:szCs w:val="22"/>
        </w:rPr>
        <w:t>a bytového</w:t>
      </w:r>
      <w:r w:rsidR="001F229B" w:rsidRPr="0015290F">
        <w:rPr>
          <w:bCs/>
          <w:sz w:val="22"/>
          <w:szCs w:val="22"/>
        </w:rPr>
        <w:t xml:space="preserve"> fond</w:t>
      </w:r>
      <w:r w:rsidR="00853799" w:rsidRPr="0015290F">
        <w:rPr>
          <w:bCs/>
          <w:sz w:val="22"/>
          <w:szCs w:val="22"/>
        </w:rPr>
        <w:t>u</w:t>
      </w:r>
      <w:r w:rsidR="001F229B" w:rsidRPr="0015290F">
        <w:rPr>
          <w:bCs/>
          <w:sz w:val="22"/>
          <w:szCs w:val="22"/>
        </w:rPr>
        <w:t xml:space="preserve"> v majetku </w:t>
      </w:r>
      <w:r w:rsidR="00853799" w:rsidRPr="0015290F">
        <w:rPr>
          <w:bCs/>
          <w:sz w:val="22"/>
          <w:szCs w:val="22"/>
        </w:rPr>
        <w:t>Objednatele v</w:t>
      </w:r>
      <w:r w:rsidR="00CD1C16">
        <w:rPr>
          <w:bCs/>
          <w:sz w:val="22"/>
          <w:szCs w:val="22"/>
        </w:rPr>
        <w:t> </w:t>
      </w:r>
      <w:r w:rsidR="00853799" w:rsidRPr="0015290F">
        <w:rPr>
          <w:bCs/>
          <w:sz w:val="22"/>
          <w:szCs w:val="22"/>
        </w:rPr>
        <w:t>oboru</w:t>
      </w:r>
      <w:r w:rsidR="00CD1C16">
        <w:rPr>
          <w:bCs/>
          <w:sz w:val="22"/>
          <w:szCs w:val="22"/>
        </w:rPr>
        <w:t xml:space="preserve"> oprava a údržba kotelen, včetně</w:t>
      </w:r>
      <w:r w:rsidR="00CF1E6A">
        <w:rPr>
          <w:bCs/>
          <w:sz w:val="22"/>
          <w:szCs w:val="22"/>
        </w:rPr>
        <w:t> </w:t>
      </w:r>
      <w:r w:rsidR="00CD1C16">
        <w:rPr>
          <w:bCs/>
          <w:sz w:val="22"/>
          <w:szCs w:val="22"/>
        </w:rPr>
        <w:t>servisu</w:t>
      </w:r>
      <w:r w:rsidR="00FE66E7" w:rsidRPr="003C374B">
        <w:rPr>
          <w:sz w:val="22"/>
          <w:szCs w:val="22"/>
        </w:rPr>
        <w:t>, přičemž se jedná zejména o</w:t>
      </w:r>
      <w:r w:rsidR="008A28AB">
        <w:rPr>
          <w:sz w:val="22"/>
          <w:szCs w:val="22"/>
        </w:rPr>
        <w:t xml:space="preserve"> vzdálenou komunikaci a dispečink, obsluhu a provoz plynových kotelen, pohotovostní službu, revizní činnost a opravy zařízení</w:t>
      </w:r>
      <w:r w:rsidR="00D10CC2">
        <w:rPr>
          <w:sz w:val="22"/>
          <w:szCs w:val="22"/>
        </w:rPr>
        <w:t xml:space="preserve"> </w:t>
      </w:r>
      <w:r w:rsidR="005725C4">
        <w:rPr>
          <w:sz w:val="22"/>
          <w:szCs w:val="22"/>
        </w:rPr>
        <w:t>(dále jen „</w:t>
      </w:r>
      <w:r w:rsidR="005725C4">
        <w:rPr>
          <w:b/>
          <w:bCs/>
          <w:i/>
          <w:iCs/>
          <w:sz w:val="22"/>
          <w:szCs w:val="22"/>
        </w:rPr>
        <w:t>Předmět plnění</w:t>
      </w:r>
      <w:r w:rsidR="005725C4">
        <w:rPr>
          <w:sz w:val="22"/>
          <w:szCs w:val="22"/>
        </w:rPr>
        <w:t>“)</w:t>
      </w:r>
      <w:r w:rsidR="00D10CC2">
        <w:rPr>
          <w:sz w:val="22"/>
          <w:szCs w:val="22"/>
        </w:rPr>
        <w:t>.</w:t>
      </w:r>
    </w:p>
    <w:bookmarkEnd w:id="0"/>
    <w:p w14:paraId="5FC38103" w14:textId="016AA2CD" w:rsidR="005725C4" w:rsidRPr="009A0B6B" w:rsidRDefault="00182995" w:rsidP="009A0B6B">
      <w:pPr>
        <w:pStyle w:val="Odstavecseseznamem"/>
        <w:numPr>
          <w:ilvl w:val="0"/>
          <w:numId w:val="2"/>
        </w:numPr>
        <w:tabs>
          <w:tab w:val="left" w:pos="0"/>
        </w:tabs>
        <w:ind w:left="425" w:hanging="425"/>
        <w:jc w:val="both"/>
        <w:rPr>
          <w:bCs/>
          <w:sz w:val="22"/>
          <w:szCs w:val="22"/>
        </w:rPr>
      </w:pPr>
      <w:r w:rsidRPr="009A0B6B">
        <w:rPr>
          <w:bCs/>
          <w:sz w:val="22"/>
          <w:szCs w:val="22"/>
        </w:rPr>
        <w:t xml:space="preserve">Do </w:t>
      </w:r>
      <w:r w:rsidR="0047166B">
        <w:rPr>
          <w:bCs/>
          <w:sz w:val="22"/>
          <w:szCs w:val="22"/>
        </w:rPr>
        <w:t>P</w:t>
      </w:r>
      <w:r w:rsidRPr="009A0B6B">
        <w:rPr>
          <w:bCs/>
          <w:sz w:val="22"/>
          <w:szCs w:val="22"/>
        </w:rPr>
        <w:t>ředmětu plnění nespadají práce prováděné komplexně</w:t>
      </w:r>
      <w:r w:rsidR="00C95EAE" w:rsidRPr="009A0B6B">
        <w:rPr>
          <w:bCs/>
          <w:sz w:val="22"/>
          <w:szCs w:val="22"/>
        </w:rPr>
        <w:t>,</w:t>
      </w:r>
      <w:r w:rsidRPr="009A0B6B">
        <w:rPr>
          <w:bCs/>
          <w:sz w:val="22"/>
          <w:szCs w:val="22"/>
        </w:rPr>
        <w:t xml:space="preserve"> spolu se stavebními pracemi, které nejsou opravnými, udržovacími či renovačními</w:t>
      </w:r>
      <w:r w:rsidR="00C546D8" w:rsidRPr="009A0B6B">
        <w:rPr>
          <w:bCs/>
          <w:sz w:val="22"/>
          <w:szCs w:val="22"/>
        </w:rPr>
        <w:t>.</w:t>
      </w:r>
    </w:p>
    <w:p w14:paraId="3DB0C9EC" w14:textId="5F9B864E" w:rsidR="005725C4" w:rsidRPr="009A0B6B" w:rsidRDefault="001A2477" w:rsidP="009A0B6B">
      <w:pPr>
        <w:pStyle w:val="Odstavecseseznamem"/>
        <w:numPr>
          <w:ilvl w:val="0"/>
          <w:numId w:val="2"/>
        </w:numPr>
        <w:tabs>
          <w:tab w:val="left" w:pos="0"/>
        </w:tabs>
        <w:ind w:left="425" w:hanging="425"/>
        <w:jc w:val="both"/>
        <w:rPr>
          <w:bCs/>
          <w:sz w:val="22"/>
          <w:szCs w:val="22"/>
        </w:rPr>
      </w:pPr>
      <w:r w:rsidRPr="009A0B6B">
        <w:rPr>
          <w:bCs/>
          <w:sz w:val="22"/>
          <w:szCs w:val="22"/>
        </w:rPr>
        <w:t>Specif</w:t>
      </w:r>
      <w:r w:rsidR="005725C4">
        <w:rPr>
          <w:bCs/>
          <w:sz w:val="22"/>
          <w:szCs w:val="22"/>
        </w:rPr>
        <w:t>i</w:t>
      </w:r>
      <w:r w:rsidRPr="009A0B6B">
        <w:rPr>
          <w:bCs/>
          <w:sz w:val="22"/>
          <w:szCs w:val="22"/>
        </w:rPr>
        <w:t>kace Předmětu plnění vychází ze zadávací dokumentace Objednatele jak</w:t>
      </w:r>
      <w:r w:rsidR="007258BC" w:rsidRPr="009A0B6B">
        <w:rPr>
          <w:bCs/>
          <w:sz w:val="22"/>
          <w:szCs w:val="22"/>
        </w:rPr>
        <w:t>ožto zadavatele veřejné zakázky</w:t>
      </w:r>
      <w:r w:rsidRPr="009A0B6B">
        <w:rPr>
          <w:bCs/>
          <w:sz w:val="22"/>
          <w:szCs w:val="22"/>
        </w:rPr>
        <w:t xml:space="preserve"> a nabídky </w:t>
      </w:r>
      <w:r w:rsidR="00E26A0B">
        <w:rPr>
          <w:bCs/>
          <w:sz w:val="22"/>
          <w:szCs w:val="22"/>
        </w:rPr>
        <w:t>Poskytovatel</w:t>
      </w:r>
      <w:r w:rsidRPr="009A0B6B">
        <w:rPr>
          <w:bCs/>
          <w:sz w:val="22"/>
          <w:szCs w:val="22"/>
        </w:rPr>
        <w:t xml:space="preserve">e jakožto </w:t>
      </w:r>
      <w:r w:rsidR="009F6ECA" w:rsidRPr="009A0B6B">
        <w:rPr>
          <w:bCs/>
          <w:sz w:val="22"/>
          <w:szCs w:val="22"/>
        </w:rPr>
        <w:t>dodavatele</w:t>
      </w:r>
      <w:r w:rsidRPr="009A0B6B">
        <w:rPr>
          <w:bCs/>
          <w:sz w:val="22"/>
          <w:szCs w:val="22"/>
        </w:rPr>
        <w:t xml:space="preserve"> v tomto </w:t>
      </w:r>
      <w:r w:rsidR="008F40A0" w:rsidRPr="009A0B6B">
        <w:rPr>
          <w:bCs/>
          <w:sz w:val="22"/>
          <w:szCs w:val="22"/>
        </w:rPr>
        <w:t>výběrovém</w:t>
      </w:r>
      <w:r w:rsidRPr="009A0B6B">
        <w:rPr>
          <w:bCs/>
          <w:sz w:val="22"/>
          <w:szCs w:val="22"/>
        </w:rPr>
        <w:t xml:space="preserve"> řízení. Obě smluvní strany prohlašují, že zadávací dokumentaci Objednatele a nabídku </w:t>
      </w:r>
      <w:r w:rsidR="00E26A0B">
        <w:rPr>
          <w:bCs/>
          <w:sz w:val="22"/>
          <w:szCs w:val="22"/>
        </w:rPr>
        <w:t>Poskytovatel</w:t>
      </w:r>
      <w:r w:rsidRPr="009A0B6B">
        <w:rPr>
          <w:bCs/>
          <w:sz w:val="22"/>
          <w:szCs w:val="22"/>
        </w:rPr>
        <w:t>e podanou v</w:t>
      </w:r>
      <w:r w:rsidR="00982C8F" w:rsidRPr="009A0B6B">
        <w:rPr>
          <w:bCs/>
          <w:sz w:val="22"/>
          <w:szCs w:val="22"/>
        </w:rPr>
        <w:t>e</w:t>
      </w:r>
      <w:r w:rsidRPr="009A0B6B">
        <w:rPr>
          <w:bCs/>
          <w:sz w:val="22"/>
          <w:szCs w:val="22"/>
        </w:rPr>
        <w:t> </w:t>
      </w:r>
      <w:r w:rsidR="00982C8F" w:rsidRPr="009A0B6B">
        <w:rPr>
          <w:bCs/>
          <w:sz w:val="22"/>
          <w:szCs w:val="22"/>
        </w:rPr>
        <w:t>výběrovém</w:t>
      </w:r>
      <w:r w:rsidRPr="009A0B6B">
        <w:rPr>
          <w:bCs/>
          <w:sz w:val="22"/>
          <w:szCs w:val="22"/>
        </w:rPr>
        <w:t xml:space="preserve"> řízení mají k datu podpisu</w:t>
      </w:r>
      <w:r w:rsidR="00C14B0B">
        <w:rPr>
          <w:bCs/>
          <w:sz w:val="22"/>
          <w:szCs w:val="22"/>
        </w:rPr>
        <w:t xml:space="preserve"> této</w:t>
      </w:r>
      <w:r w:rsidRPr="009A0B6B">
        <w:rPr>
          <w:bCs/>
          <w:sz w:val="22"/>
          <w:szCs w:val="22"/>
        </w:rPr>
        <w:t xml:space="preserve"> Smlouvy k</w:t>
      </w:r>
      <w:r w:rsidR="00C14B0B">
        <w:rPr>
          <w:bCs/>
          <w:sz w:val="22"/>
          <w:szCs w:val="22"/>
        </w:rPr>
        <w:t> </w:t>
      </w:r>
      <w:r w:rsidRPr="009A0B6B">
        <w:rPr>
          <w:bCs/>
          <w:sz w:val="22"/>
          <w:szCs w:val="22"/>
        </w:rPr>
        <w:t>dispozici.</w:t>
      </w:r>
    </w:p>
    <w:p w14:paraId="0DA0F56D" w14:textId="032AA6FF" w:rsidR="005725C4" w:rsidRPr="009A0B6B" w:rsidRDefault="00FC4ED7" w:rsidP="009A0B6B">
      <w:pPr>
        <w:pStyle w:val="Odstavecseseznamem"/>
        <w:numPr>
          <w:ilvl w:val="0"/>
          <w:numId w:val="2"/>
        </w:numPr>
        <w:tabs>
          <w:tab w:val="left" w:pos="0"/>
        </w:tabs>
        <w:ind w:left="425" w:hanging="425"/>
        <w:jc w:val="both"/>
        <w:rPr>
          <w:bCs/>
          <w:sz w:val="22"/>
          <w:szCs w:val="22"/>
        </w:rPr>
      </w:pPr>
      <w:r w:rsidRPr="009A0B6B">
        <w:rPr>
          <w:bCs/>
          <w:sz w:val="22"/>
          <w:szCs w:val="22"/>
        </w:rPr>
        <w:lastRenderedPageBreak/>
        <w:t xml:space="preserve">Objednatel je oprávněn </w:t>
      </w:r>
      <w:r w:rsidR="007456E2" w:rsidRPr="009A0B6B">
        <w:rPr>
          <w:bCs/>
          <w:sz w:val="22"/>
          <w:szCs w:val="22"/>
        </w:rPr>
        <w:t xml:space="preserve">dle své potřeby </w:t>
      </w:r>
      <w:r w:rsidRPr="009A0B6B">
        <w:rPr>
          <w:bCs/>
          <w:sz w:val="22"/>
          <w:szCs w:val="22"/>
        </w:rPr>
        <w:t>během doby stanovené v</w:t>
      </w:r>
      <w:r w:rsidR="00C14B0B">
        <w:rPr>
          <w:bCs/>
          <w:sz w:val="22"/>
          <w:szCs w:val="22"/>
        </w:rPr>
        <w:t> </w:t>
      </w:r>
      <w:r w:rsidRPr="009A0B6B">
        <w:rPr>
          <w:bCs/>
          <w:sz w:val="22"/>
          <w:szCs w:val="22"/>
        </w:rPr>
        <w:t>čl. I</w:t>
      </w:r>
      <w:r w:rsidR="00947776">
        <w:rPr>
          <w:bCs/>
          <w:sz w:val="22"/>
          <w:szCs w:val="22"/>
        </w:rPr>
        <w:t>II</w:t>
      </w:r>
      <w:r w:rsidRPr="009A0B6B">
        <w:rPr>
          <w:bCs/>
          <w:sz w:val="22"/>
          <w:szCs w:val="22"/>
        </w:rPr>
        <w:t>.</w:t>
      </w:r>
      <w:r w:rsidR="00C14B0B">
        <w:rPr>
          <w:bCs/>
          <w:sz w:val="22"/>
          <w:szCs w:val="22"/>
        </w:rPr>
        <w:t xml:space="preserve"> této</w:t>
      </w:r>
      <w:r w:rsidRPr="009A0B6B">
        <w:rPr>
          <w:bCs/>
          <w:sz w:val="22"/>
          <w:szCs w:val="22"/>
        </w:rPr>
        <w:t xml:space="preserve"> Smlouvy průběžně zadávat </w:t>
      </w:r>
      <w:r w:rsidR="00E26A0B">
        <w:rPr>
          <w:bCs/>
          <w:sz w:val="22"/>
          <w:szCs w:val="22"/>
        </w:rPr>
        <w:t>Poskytovatel</w:t>
      </w:r>
      <w:r w:rsidRPr="009A0B6B">
        <w:rPr>
          <w:bCs/>
          <w:sz w:val="22"/>
          <w:szCs w:val="22"/>
        </w:rPr>
        <w:t xml:space="preserve">i </w:t>
      </w:r>
      <w:r w:rsidR="00611AE9">
        <w:rPr>
          <w:bCs/>
          <w:sz w:val="22"/>
          <w:szCs w:val="22"/>
        </w:rPr>
        <w:t>Předmět plnění</w:t>
      </w:r>
      <w:r w:rsidRPr="009A0B6B">
        <w:rPr>
          <w:bCs/>
          <w:sz w:val="22"/>
          <w:szCs w:val="22"/>
        </w:rPr>
        <w:t>, resp. jeho části</w:t>
      </w:r>
      <w:r w:rsidR="005236FF" w:rsidRPr="009A0B6B">
        <w:rPr>
          <w:bCs/>
          <w:sz w:val="22"/>
          <w:szCs w:val="22"/>
        </w:rPr>
        <w:t>,</w:t>
      </w:r>
      <w:r w:rsidRPr="009A0B6B">
        <w:rPr>
          <w:bCs/>
          <w:sz w:val="22"/>
          <w:szCs w:val="22"/>
        </w:rPr>
        <w:t xml:space="preserve"> k</w:t>
      </w:r>
      <w:r w:rsidR="007456E2" w:rsidRPr="009A0B6B">
        <w:rPr>
          <w:bCs/>
          <w:sz w:val="22"/>
          <w:szCs w:val="22"/>
        </w:rPr>
        <w:t> </w:t>
      </w:r>
      <w:r w:rsidRPr="009A0B6B">
        <w:rPr>
          <w:bCs/>
          <w:sz w:val="22"/>
          <w:szCs w:val="22"/>
        </w:rPr>
        <w:t>provedení</w:t>
      </w:r>
      <w:r w:rsidR="007456E2" w:rsidRPr="009A0B6B">
        <w:rPr>
          <w:bCs/>
          <w:sz w:val="22"/>
          <w:szCs w:val="22"/>
        </w:rPr>
        <w:t xml:space="preserve">, a to dle dále uvedených ujednání </w:t>
      </w:r>
      <w:r w:rsidR="00C14B0B">
        <w:rPr>
          <w:bCs/>
          <w:sz w:val="22"/>
          <w:szCs w:val="22"/>
        </w:rPr>
        <w:t xml:space="preserve">této </w:t>
      </w:r>
      <w:r w:rsidR="007456E2" w:rsidRPr="009A0B6B">
        <w:rPr>
          <w:bCs/>
          <w:sz w:val="22"/>
          <w:szCs w:val="22"/>
        </w:rPr>
        <w:t>Smlouvy.</w:t>
      </w:r>
    </w:p>
    <w:p w14:paraId="01A2DB95" w14:textId="44427138" w:rsidR="005725C4" w:rsidRPr="009A0B6B" w:rsidRDefault="00E26A0B" w:rsidP="009A0B6B">
      <w:pPr>
        <w:pStyle w:val="Odstavecseseznamem"/>
        <w:numPr>
          <w:ilvl w:val="0"/>
          <w:numId w:val="2"/>
        </w:numPr>
        <w:tabs>
          <w:tab w:val="left" w:pos="0"/>
        </w:tabs>
        <w:ind w:left="425" w:hanging="425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Poskytovatel</w:t>
      </w:r>
      <w:r w:rsidR="008E3CDD" w:rsidRPr="009A0B6B">
        <w:rPr>
          <w:bCs/>
          <w:sz w:val="22"/>
          <w:szCs w:val="22"/>
        </w:rPr>
        <w:t xml:space="preserve"> se zavazuje </w:t>
      </w:r>
      <w:r w:rsidR="00611AE9">
        <w:rPr>
          <w:bCs/>
          <w:sz w:val="22"/>
          <w:szCs w:val="22"/>
        </w:rPr>
        <w:t>Předmět plnění</w:t>
      </w:r>
      <w:r w:rsidR="008855B7" w:rsidRPr="009A0B6B">
        <w:rPr>
          <w:bCs/>
          <w:sz w:val="22"/>
          <w:szCs w:val="22"/>
        </w:rPr>
        <w:t>, resp. jeho jednotlivé části</w:t>
      </w:r>
      <w:r w:rsidR="00B704CA" w:rsidRPr="009A0B6B">
        <w:rPr>
          <w:bCs/>
          <w:sz w:val="22"/>
          <w:szCs w:val="22"/>
        </w:rPr>
        <w:t>,</w:t>
      </w:r>
      <w:r w:rsidR="008E3CDD" w:rsidRPr="009A0B6B">
        <w:rPr>
          <w:bCs/>
          <w:sz w:val="22"/>
          <w:szCs w:val="22"/>
        </w:rPr>
        <w:t xml:space="preserve"> pro Objednatele provést </w:t>
      </w:r>
      <w:r w:rsidR="0026443A" w:rsidRPr="009A0B6B">
        <w:rPr>
          <w:bCs/>
          <w:sz w:val="22"/>
          <w:szCs w:val="22"/>
        </w:rPr>
        <w:t>s potřebnou</w:t>
      </w:r>
      <w:r w:rsidR="00B704CA" w:rsidRPr="009A0B6B">
        <w:rPr>
          <w:bCs/>
          <w:sz w:val="22"/>
          <w:szCs w:val="22"/>
        </w:rPr>
        <w:t xml:space="preserve"> péčí v ujednaném čase a obstarat</w:t>
      </w:r>
      <w:r w:rsidR="0026443A" w:rsidRPr="009A0B6B">
        <w:rPr>
          <w:bCs/>
          <w:sz w:val="22"/>
          <w:szCs w:val="22"/>
        </w:rPr>
        <w:t xml:space="preserve"> vše, co je k jeho </w:t>
      </w:r>
      <w:r w:rsidR="007607E1" w:rsidRPr="009A0B6B">
        <w:rPr>
          <w:bCs/>
          <w:sz w:val="22"/>
          <w:szCs w:val="22"/>
        </w:rPr>
        <w:t>provedení</w:t>
      </w:r>
      <w:r w:rsidR="00A146B6" w:rsidRPr="009A0B6B">
        <w:rPr>
          <w:bCs/>
          <w:sz w:val="22"/>
          <w:szCs w:val="22"/>
        </w:rPr>
        <w:t>, resp. k provedení jeho jednotlivých částí,</w:t>
      </w:r>
      <w:r w:rsidR="0022747F" w:rsidRPr="009A0B6B">
        <w:rPr>
          <w:bCs/>
          <w:sz w:val="22"/>
          <w:szCs w:val="22"/>
        </w:rPr>
        <w:t xml:space="preserve"> </w:t>
      </w:r>
      <w:r w:rsidR="003E521B" w:rsidRPr="009A0B6B">
        <w:rPr>
          <w:bCs/>
          <w:sz w:val="22"/>
          <w:szCs w:val="22"/>
        </w:rPr>
        <w:t>po</w:t>
      </w:r>
      <w:r w:rsidR="007607E1" w:rsidRPr="009A0B6B">
        <w:rPr>
          <w:bCs/>
          <w:sz w:val="22"/>
          <w:szCs w:val="22"/>
        </w:rPr>
        <w:t>třeba.</w:t>
      </w:r>
    </w:p>
    <w:p w14:paraId="0A3897C3" w14:textId="7E5E4749" w:rsidR="005725C4" w:rsidRPr="009A0B6B" w:rsidRDefault="00E26A0B" w:rsidP="009A0B6B">
      <w:pPr>
        <w:pStyle w:val="Odstavecseseznamem"/>
        <w:numPr>
          <w:ilvl w:val="0"/>
          <w:numId w:val="2"/>
        </w:numPr>
        <w:tabs>
          <w:tab w:val="left" w:pos="0"/>
        </w:tabs>
        <w:ind w:left="425" w:hanging="425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Poskytovatel</w:t>
      </w:r>
      <w:r w:rsidR="0026443A" w:rsidRPr="009A0B6B">
        <w:rPr>
          <w:bCs/>
          <w:sz w:val="22"/>
          <w:szCs w:val="22"/>
        </w:rPr>
        <w:t xml:space="preserve"> se zavazuje </w:t>
      </w:r>
      <w:r w:rsidR="00611AE9">
        <w:rPr>
          <w:bCs/>
          <w:sz w:val="22"/>
          <w:szCs w:val="22"/>
        </w:rPr>
        <w:t>Předmět plnění</w:t>
      </w:r>
      <w:r w:rsidR="008855B7" w:rsidRPr="009A0B6B">
        <w:rPr>
          <w:bCs/>
          <w:sz w:val="22"/>
          <w:szCs w:val="22"/>
        </w:rPr>
        <w:t>, resp. jeho jednotlivé části</w:t>
      </w:r>
      <w:r w:rsidR="00F37404" w:rsidRPr="009A0B6B">
        <w:rPr>
          <w:bCs/>
          <w:sz w:val="22"/>
          <w:szCs w:val="22"/>
        </w:rPr>
        <w:t>,</w:t>
      </w:r>
      <w:r w:rsidR="0026443A" w:rsidRPr="009A0B6B">
        <w:rPr>
          <w:bCs/>
          <w:sz w:val="22"/>
          <w:szCs w:val="22"/>
        </w:rPr>
        <w:t xml:space="preserve"> pro Objednatele provést </w:t>
      </w:r>
      <w:r w:rsidR="00D102E3" w:rsidRPr="009A0B6B">
        <w:rPr>
          <w:bCs/>
          <w:sz w:val="22"/>
          <w:szCs w:val="22"/>
        </w:rPr>
        <w:t>v rozsahu a</w:t>
      </w:r>
      <w:r w:rsidR="00D12582">
        <w:rPr>
          <w:bCs/>
          <w:sz w:val="22"/>
          <w:szCs w:val="22"/>
        </w:rPr>
        <w:t> </w:t>
      </w:r>
      <w:r w:rsidR="00D102E3" w:rsidRPr="009A0B6B">
        <w:rPr>
          <w:bCs/>
          <w:sz w:val="22"/>
          <w:szCs w:val="22"/>
        </w:rPr>
        <w:t>za</w:t>
      </w:r>
      <w:r w:rsidR="00D12582">
        <w:rPr>
          <w:bCs/>
          <w:sz w:val="22"/>
          <w:szCs w:val="22"/>
        </w:rPr>
        <w:t> </w:t>
      </w:r>
      <w:r w:rsidR="00D102E3" w:rsidRPr="009A0B6B">
        <w:rPr>
          <w:bCs/>
          <w:sz w:val="22"/>
          <w:szCs w:val="22"/>
        </w:rPr>
        <w:t xml:space="preserve">podmínek </w:t>
      </w:r>
      <w:r w:rsidR="008A02D3" w:rsidRPr="009A0B6B">
        <w:rPr>
          <w:bCs/>
          <w:sz w:val="22"/>
          <w:szCs w:val="22"/>
        </w:rPr>
        <w:t>ujednaných</w:t>
      </w:r>
      <w:r w:rsidR="00D102E3" w:rsidRPr="009A0B6B">
        <w:rPr>
          <w:bCs/>
          <w:sz w:val="22"/>
          <w:szCs w:val="22"/>
        </w:rPr>
        <w:t xml:space="preserve"> </w:t>
      </w:r>
      <w:r w:rsidR="008A02D3" w:rsidRPr="009A0B6B">
        <w:rPr>
          <w:bCs/>
          <w:sz w:val="22"/>
          <w:szCs w:val="22"/>
        </w:rPr>
        <w:t>v</w:t>
      </w:r>
      <w:r w:rsidR="00C14B0B">
        <w:rPr>
          <w:bCs/>
          <w:sz w:val="22"/>
          <w:szCs w:val="22"/>
        </w:rPr>
        <w:t xml:space="preserve"> této</w:t>
      </w:r>
      <w:r w:rsidR="008A02D3" w:rsidRPr="009A0B6B">
        <w:rPr>
          <w:bCs/>
          <w:sz w:val="22"/>
          <w:szCs w:val="22"/>
        </w:rPr>
        <w:t xml:space="preserve"> Smlouvě</w:t>
      </w:r>
      <w:r w:rsidR="00D102E3" w:rsidRPr="009A0B6B">
        <w:rPr>
          <w:bCs/>
          <w:sz w:val="22"/>
          <w:szCs w:val="22"/>
        </w:rPr>
        <w:t xml:space="preserve"> a dle požadavků specifikovaných Objednatelem v souladu s ujednáními </w:t>
      </w:r>
      <w:r w:rsidR="00C14B0B">
        <w:rPr>
          <w:bCs/>
          <w:sz w:val="22"/>
          <w:szCs w:val="22"/>
        </w:rPr>
        <w:t xml:space="preserve">této </w:t>
      </w:r>
      <w:r w:rsidR="00D102E3" w:rsidRPr="009A0B6B">
        <w:rPr>
          <w:bCs/>
          <w:sz w:val="22"/>
          <w:szCs w:val="22"/>
        </w:rPr>
        <w:t>Smlouv</w:t>
      </w:r>
      <w:r w:rsidR="00C14B0B">
        <w:rPr>
          <w:bCs/>
          <w:sz w:val="22"/>
          <w:szCs w:val="22"/>
        </w:rPr>
        <w:t>y</w:t>
      </w:r>
      <w:r w:rsidR="00D102E3" w:rsidRPr="009A0B6B">
        <w:rPr>
          <w:bCs/>
          <w:sz w:val="22"/>
          <w:szCs w:val="22"/>
        </w:rPr>
        <w:t>.</w:t>
      </w:r>
    </w:p>
    <w:p w14:paraId="280D1D98" w14:textId="30AE5694" w:rsidR="00231D0F" w:rsidRPr="00BD5556" w:rsidRDefault="00D102E3" w:rsidP="00BD5556">
      <w:pPr>
        <w:pStyle w:val="Odstavecseseznamem"/>
        <w:numPr>
          <w:ilvl w:val="0"/>
          <w:numId w:val="2"/>
        </w:numPr>
        <w:tabs>
          <w:tab w:val="left" w:pos="0"/>
        </w:tabs>
        <w:ind w:left="425" w:hanging="425"/>
        <w:jc w:val="both"/>
        <w:rPr>
          <w:rFonts w:ascii="Arial" w:hAnsi="Arial" w:cs="Arial"/>
          <w:b/>
          <w:bCs/>
        </w:rPr>
      </w:pPr>
      <w:r w:rsidRPr="009A0B6B">
        <w:rPr>
          <w:bCs/>
          <w:sz w:val="22"/>
          <w:szCs w:val="22"/>
        </w:rPr>
        <w:t>Objednatel se zavazuje uhradit</w:t>
      </w:r>
      <w:r w:rsidR="007456E2" w:rsidRPr="009A0B6B">
        <w:rPr>
          <w:bCs/>
          <w:sz w:val="22"/>
          <w:szCs w:val="22"/>
        </w:rPr>
        <w:t xml:space="preserve"> </w:t>
      </w:r>
      <w:r w:rsidR="00E26A0B">
        <w:rPr>
          <w:bCs/>
          <w:sz w:val="22"/>
          <w:szCs w:val="22"/>
        </w:rPr>
        <w:t>Poskytovatel</w:t>
      </w:r>
      <w:r w:rsidR="007456E2" w:rsidRPr="009A0B6B">
        <w:rPr>
          <w:bCs/>
          <w:sz w:val="22"/>
          <w:szCs w:val="22"/>
        </w:rPr>
        <w:t>i za řádně proveden</w:t>
      </w:r>
      <w:r w:rsidR="00611AE9">
        <w:rPr>
          <w:bCs/>
          <w:sz w:val="22"/>
          <w:szCs w:val="22"/>
        </w:rPr>
        <w:t>ý Předmět plnění</w:t>
      </w:r>
      <w:r w:rsidR="007456E2" w:rsidRPr="009A0B6B">
        <w:rPr>
          <w:bCs/>
          <w:sz w:val="22"/>
          <w:szCs w:val="22"/>
        </w:rPr>
        <w:t xml:space="preserve">, resp. </w:t>
      </w:r>
      <w:r w:rsidR="001E7D93" w:rsidRPr="009A0B6B">
        <w:rPr>
          <w:bCs/>
          <w:sz w:val="22"/>
          <w:szCs w:val="22"/>
        </w:rPr>
        <w:t>za jednotlivou část</w:t>
      </w:r>
      <w:r w:rsidR="007456E2" w:rsidRPr="009A0B6B">
        <w:rPr>
          <w:bCs/>
          <w:sz w:val="22"/>
          <w:szCs w:val="22"/>
        </w:rPr>
        <w:t xml:space="preserve"> </w:t>
      </w:r>
      <w:r w:rsidR="00611AE9">
        <w:rPr>
          <w:bCs/>
          <w:sz w:val="22"/>
          <w:szCs w:val="22"/>
        </w:rPr>
        <w:t>Předmětu plnění</w:t>
      </w:r>
      <w:r w:rsidR="00F37404" w:rsidRPr="009A0B6B">
        <w:rPr>
          <w:bCs/>
          <w:sz w:val="22"/>
          <w:szCs w:val="22"/>
        </w:rPr>
        <w:t>,</w:t>
      </w:r>
      <w:r w:rsidR="007456E2" w:rsidRPr="009A0B6B">
        <w:rPr>
          <w:bCs/>
          <w:sz w:val="22"/>
          <w:szCs w:val="22"/>
        </w:rPr>
        <w:t xml:space="preserve"> </w:t>
      </w:r>
      <w:r w:rsidR="001F229B" w:rsidRPr="009A0B6B">
        <w:rPr>
          <w:bCs/>
          <w:sz w:val="22"/>
          <w:szCs w:val="22"/>
        </w:rPr>
        <w:t xml:space="preserve">cenu </w:t>
      </w:r>
      <w:r w:rsidR="000B303C">
        <w:rPr>
          <w:bCs/>
          <w:sz w:val="22"/>
          <w:szCs w:val="22"/>
        </w:rPr>
        <w:t>sjednanou dle</w:t>
      </w:r>
      <w:r w:rsidR="00D12582">
        <w:rPr>
          <w:bCs/>
          <w:sz w:val="22"/>
          <w:szCs w:val="22"/>
        </w:rPr>
        <w:t xml:space="preserve"> této </w:t>
      </w:r>
      <w:r w:rsidRPr="009A0B6B">
        <w:rPr>
          <w:bCs/>
          <w:sz w:val="22"/>
          <w:szCs w:val="22"/>
        </w:rPr>
        <w:t>S</w:t>
      </w:r>
      <w:r w:rsidR="001F229B" w:rsidRPr="009A0B6B">
        <w:rPr>
          <w:bCs/>
          <w:sz w:val="22"/>
          <w:szCs w:val="22"/>
        </w:rPr>
        <w:t>mlouvy.</w:t>
      </w:r>
    </w:p>
    <w:p w14:paraId="32227494" w14:textId="77777777" w:rsidR="0047166B" w:rsidRDefault="0047166B" w:rsidP="00D616F6">
      <w:pPr>
        <w:pStyle w:val="Default"/>
        <w:rPr>
          <w:rFonts w:ascii="Arial" w:hAnsi="Arial" w:cs="Arial"/>
          <w:b/>
          <w:bCs/>
          <w:color w:val="auto"/>
        </w:rPr>
      </w:pPr>
    </w:p>
    <w:p w14:paraId="1A351395" w14:textId="668C5EEC" w:rsidR="00A55574" w:rsidRPr="00D616F6" w:rsidRDefault="00D616F6" w:rsidP="00D616F6">
      <w:pPr>
        <w:pStyle w:val="Default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 xml:space="preserve">Článek </w:t>
      </w:r>
      <w:r w:rsidR="001F229B" w:rsidRPr="00D616F6">
        <w:rPr>
          <w:rFonts w:ascii="Arial" w:hAnsi="Arial" w:cs="Arial"/>
          <w:b/>
          <w:bCs/>
          <w:color w:val="auto"/>
        </w:rPr>
        <w:t>III.</w:t>
      </w:r>
    </w:p>
    <w:p w14:paraId="013CF9EC" w14:textId="77777777" w:rsidR="001F229B" w:rsidRPr="00BD5556" w:rsidRDefault="00A80EB8" w:rsidP="00D616F6">
      <w:pPr>
        <w:pStyle w:val="Default"/>
        <w:rPr>
          <w:rFonts w:ascii="Arial" w:hAnsi="Arial" w:cs="Arial"/>
          <w:b/>
          <w:bCs/>
          <w:color w:val="auto"/>
        </w:rPr>
      </w:pPr>
      <w:r w:rsidRPr="00D616F6">
        <w:rPr>
          <w:rFonts w:ascii="Arial" w:hAnsi="Arial" w:cs="Arial"/>
          <w:b/>
          <w:bCs/>
          <w:color w:val="auto"/>
        </w:rPr>
        <w:t>Doba trvání S</w:t>
      </w:r>
      <w:r w:rsidR="001F229B" w:rsidRPr="00D616F6">
        <w:rPr>
          <w:rFonts w:ascii="Arial" w:hAnsi="Arial" w:cs="Arial"/>
          <w:b/>
          <w:bCs/>
          <w:color w:val="auto"/>
        </w:rPr>
        <w:t>mlouvy</w:t>
      </w:r>
    </w:p>
    <w:p w14:paraId="1B4C8E74" w14:textId="77777777" w:rsidR="001F229B" w:rsidRPr="00BD5556" w:rsidRDefault="001F229B" w:rsidP="00BD5556">
      <w:pPr>
        <w:pStyle w:val="Default"/>
        <w:rPr>
          <w:rFonts w:ascii="Arial" w:hAnsi="Arial" w:cs="Arial"/>
          <w:b/>
          <w:bCs/>
          <w:color w:val="auto"/>
        </w:rPr>
      </w:pPr>
    </w:p>
    <w:p w14:paraId="568B56BF" w14:textId="29CD629E" w:rsidR="00F96C74" w:rsidRPr="00CF1E6A" w:rsidRDefault="00E26A0B" w:rsidP="00BD5556">
      <w:pPr>
        <w:pStyle w:val="Default"/>
        <w:numPr>
          <w:ilvl w:val="0"/>
          <w:numId w:val="42"/>
        </w:numPr>
        <w:ind w:left="425" w:hanging="425"/>
        <w:jc w:val="both"/>
        <w:rPr>
          <w:rFonts w:ascii="Arial" w:hAnsi="Arial" w:cs="Arial"/>
          <w:b/>
          <w:bCs/>
          <w:color w:val="auto"/>
        </w:rPr>
      </w:pPr>
      <w:r w:rsidRPr="00BD5556">
        <w:rPr>
          <w:sz w:val="22"/>
          <w:szCs w:val="22"/>
        </w:rPr>
        <w:t>Poskytovatel</w:t>
      </w:r>
      <w:r w:rsidR="00105731" w:rsidRPr="00BD5556">
        <w:rPr>
          <w:sz w:val="22"/>
          <w:szCs w:val="22"/>
        </w:rPr>
        <w:t xml:space="preserve"> se zavazuje </w:t>
      </w:r>
      <w:r w:rsidR="001F229B" w:rsidRPr="00BD5556">
        <w:rPr>
          <w:sz w:val="22"/>
          <w:szCs w:val="22"/>
        </w:rPr>
        <w:t>Předm</w:t>
      </w:r>
      <w:r w:rsidR="000E7700" w:rsidRPr="00BD5556">
        <w:rPr>
          <w:sz w:val="22"/>
          <w:szCs w:val="22"/>
        </w:rPr>
        <w:t xml:space="preserve">ět plnění </w:t>
      </w:r>
      <w:r w:rsidR="00105731" w:rsidRPr="00BD5556">
        <w:rPr>
          <w:sz w:val="22"/>
          <w:szCs w:val="22"/>
        </w:rPr>
        <w:t xml:space="preserve">pro Objednatele provádět </w:t>
      </w:r>
      <w:r w:rsidR="00673CBE" w:rsidRPr="00BD5556">
        <w:rPr>
          <w:sz w:val="22"/>
          <w:szCs w:val="22"/>
        </w:rPr>
        <w:t>od účinnosti</w:t>
      </w:r>
      <w:r w:rsidR="00C14B0B" w:rsidRPr="00BD5556">
        <w:rPr>
          <w:sz w:val="22"/>
          <w:szCs w:val="22"/>
        </w:rPr>
        <w:t xml:space="preserve"> této</w:t>
      </w:r>
      <w:r w:rsidR="00673CBE" w:rsidRPr="00BD5556">
        <w:rPr>
          <w:sz w:val="22"/>
          <w:szCs w:val="22"/>
        </w:rPr>
        <w:t xml:space="preserve"> Smlouvy do</w:t>
      </w:r>
      <w:r w:rsidR="00C14B0B" w:rsidRPr="00BD5556">
        <w:rPr>
          <w:sz w:val="22"/>
          <w:szCs w:val="22"/>
        </w:rPr>
        <w:t> </w:t>
      </w:r>
      <w:r w:rsidR="00673CBE" w:rsidRPr="00BD5556">
        <w:rPr>
          <w:sz w:val="22"/>
          <w:szCs w:val="22"/>
        </w:rPr>
        <w:t xml:space="preserve">vyčerpání finančního limitu </w:t>
      </w:r>
      <w:r w:rsidR="00AC729F" w:rsidRPr="00BD5556">
        <w:rPr>
          <w:sz w:val="22"/>
          <w:szCs w:val="22"/>
        </w:rPr>
        <w:t xml:space="preserve">ve výši </w:t>
      </w:r>
      <w:r w:rsidR="00111947" w:rsidRPr="00BD5556">
        <w:rPr>
          <w:sz w:val="22"/>
          <w:szCs w:val="22"/>
        </w:rPr>
        <w:t>5</w:t>
      </w:r>
      <w:r w:rsidR="00F43E3D" w:rsidRPr="00BD5556">
        <w:rPr>
          <w:sz w:val="22"/>
          <w:szCs w:val="22"/>
        </w:rPr>
        <w:t> 000 000</w:t>
      </w:r>
      <w:r w:rsidR="003174F6" w:rsidRPr="00BD5556">
        <w:rPr>
          <w:sz w:val="22"/>
          <w:szCs w:val="22"/>
        </w:rPr>
        <w:t>,-</w:t>
      </w:r>
      <w:r w:rsidR="00776939" w:rsidRPr="00BD5556">
        <w:rPr>
          <w:sz w:val="22"/>
          <w:szCs w:val="22"/>
        </w:rPr>
        <w:t xml:space="preserve"> </w:t>
      </w:r>
      <w:r w:rsidR="00673CBE" w:rsidRPr="00BD5556">
        <w:rPr>
          <w:sz w:val="22"/>
          <w:szCs w:val="22"/>
        </w:rPr>
        <w:t xml:space="preserve">Kč bez </w:t>
      </w:r>
      <w:r w:rsidR="00461C5F" w:rsidRPr="00BD5556">
        <w:rPr>
          <w:sz w:val="22"/>
          <w:szCs w:val="22"/>
        </w:rPr>
        <w:t xml:space="preserve">daně z přidané hodnoty (dále jen </w:t>
      </w:r>
      <w:r w:rsidR="00461C5F" w:rsidRPr="00BD5556">
        <w:rPr>
          <w:i/>
          <w:sz w:val="22"/>
          <w:szCs w:val="22"/>
        </w:rPr>
        <w:t>„</w:t>
      </w:r>
      <w:r w:rsidR="00673CBE" w:rsidRPr="00BD5556">
        <w:rPr>
          <w:b/>
          <w:i/>
          <w:sz w:val="22"/>
          <w:szCs w:val="22"/>
        </w:rPr>
        <w:t>DPH</w:t>
      </w:r>
      <w:r w:rsidR="00461C5F" w:rsidRPr="00BD5556">
        <w:rPr>
          <w:i/>
          <w:sz w:val="22"/>
          <w:szCs w:val="22"/>
        </w:rPr>
        <w:t>“</w:t>
      </w:r>
      <w:r w:rsidR="00461C5F" w:rsidRPr="00BD5556">
        <w:rPr>
          <w:sz w:val="22"/>
          <w:szCs w:val="22"/>
        </w:rPr>
        <w:t>)</w:t>
      </w:r>
      <w:r w:rsidR="00673CBE" w:rsidRPr="00BD5556">
        <w:rPr>
          <w:sz w:val="22"/>
          <w:szCs w:val="22"/>
        </w:rPr>
        <w:t xml:space="preserve">, </w:t>
      </w:r>
      <w:r w:rsidR="00AC729F" w:rsidRPr="00BD5556">
        <w:rPr>
          <w:sz w:val="22"/>
          <w:szCs w:val="22"/>
        </w:rPr>
        <w:t>nejpozději však do</w:t>
      </w:r>
      <w:r w:rsidR="004E76EC" w:rsidRPr="00BD5556">
        <w:rPr>
          <w:sz w:val="22"/>
          <w:szCs w:val="22"/>
        </w:rPr>
        <w:t> </w:t>
      </w:r>
      <w:r w:rsidR="00AC729F" w:rsidRPr="00BD5556">
        <w:rPr>
          <w:sz w:val="22"/>
          <w:szCs w:val="22"/>
        </w:rPr>
        <w:t xml:space="preserve">dne </w:t>
      </w:r>
      <w:r w:rsidR="0072301A" w:rsidRPr="00BD5556">
        <w:rPr>
          <w:sz w:val="22"/>
          <w:szCs w:val="22"/>
        </w:rPr>
        <w:t>31.12.</w:t>
      </w:r>
      <w:r w:rsidR="00776939" w:rsidRPr="00BD5556">
        <w:rPr>
          <w:sz w:val="22"/>
          <w:szCs w:val="22"/>
        </w:rPr>
        <w:t>20</w:t>
      </w:r>
      <w:r w:rsidR="00F63EA2" w:rsidRPr="00BD5556">
        <w:rPr>
          <w:sz w:val="22"/>
          <w:szCs w:val="22"/>
        </w:rPr>
        <w:t>2</w:t>
      </w:r>
      <w:r w:rsidR="00473F05" w:rsidRPr="00BD5556">
        <w:rPr>
          <w:sz w:val="22"/>
          <w:szCs w:val="22"/>
        </w:rPr>
        <w:t>8</w:t>
      </w:r>
      <w:r w:rsidR="00526F64" w:rsidRPr="00BD5556">
        <w:rPr>
          <w:sz w:val="22"/>
          <w:szCs w:val="22"/>
        </w:rPr>
        <w:t>.</w:t>
      </w:r>
    </w:p>
    <w:p w14:paraId="3A8BBD25" w14:textId="77777777" w:rsidR="00231D0F" w:rsidRDefault="00231D0F" w:rsidP="00D616F6">
      <w:pPr>
        <w:pStyle w:val="Default"/>
        <w:rPr>
          <w:rFonts w:ascii="Arial" w:hAnsi="Arial" w:cs="Arial"/>
          <w:b/>
          <w:bCs/>
          <w:color w:val="auto"/>
        </w:rPr>
      </w:pPr>
    </w:p>
    <w:p w14:paraId="4415C5FB" w14:textId="71180172" w:rsidR="008A28AB" w:rsidRPr="00BD5556" w:rsidRDefault="008A28AB" w:rsidP="00D616F6">
      <w:pPr>
        <w:pStyle w:val="Default"/>
        <w:rPr>
          <w:rFonts w:ascii="Arial" w:hAnsi="Arial" w:cs="Arial"/>
          <w:b/>
          <w:bCs/>
          <w:color w:val="auto"/>
        </w:rPr>
      </w:pPr>
      <w:r w:rsidRPr="00BD5556">
        <w:rPr>
          <w:rFonts w:ascii="Arial" w:hAnsi="Arial" w:cs="Arial"/>
          <w:b/>
          <w:bCs/>
          <w:color w:val="auto"/>
        </w:rPr>
        <w:t>Článek IV.</w:t>
      </w:r>
    </w:p>
    <w:p w14:paraId="40FC5877" w14:textId="1184FB0A" w:rsidR="008A28AB" w:rsidRDefault="008A28AB" w:rsidP="00D616F6">
      <w:pPr>
        <w:pStyle w:val="Default"/>
        <w:rPr>
          <w:rFonts w:ascii="Arial" w:hAnsi="Arial" w:cs="Arial"/>
          <w:b/>
          <w:bCs/>
          <w:color w:val="auto"/>
        </w:rPr>
      </w:pPr>
      <w:r w:rsidRPr="00BD5556">
        <w:rPr>
          <w:rFonts w:ascii="Arial" w:hAnsi="Arial" w:cs="Arial"/>
          <w:b/>
          <w:bCs/>
          <w:color w:val="auto"/>
        </w:rPr>
        <w:t xml:space="preserve">Jednotlivé části </w:t>
      </w:r>
      <w:r w:rsidR="00147B43" w:rsidRPr="00BD5556">
        <w:rPr>
          <w:rFonts w:ascii="Arial" w:hAnsi="Arial" w:cs="Arial"/>
          <w:b/>
          <w:bCs/>
          <w:color w:val="auto"/>
        </w:rPr>
        <w:t>Předmětu plnění</w:t>
      </w:r>
    </w:p>
    <w:p w14:paraId="427A297D" w14:textId="264E038B" w:rsidR="008A28AB" w:rsidRDefault="008A28AB" w:rsidP="00D616F6">
      <w:pPr>
        <w:pStyle w:val="Default"/>
        <w:rPr>
          <w:rFonts w:ascii="Arial" w:hAnsi="Arial" w:cs="Arial"/>
          <w:b/>
          <w:bCs/>
          <w:color w:val="auto"/>
        </w:rPr>
      </w:pPr>
    </w:p>
    <w:p w14:paraId="7810BABD" w14:textId="64C34558" w:rsidR="008A28AB" w:rsidRPr="00BD5556" w:rsidRDefault="008A28AB" w:rsidP="00BD5556">
      <w:pPr>
        <w:pStyle w:val="Nadpis2"/>
        <w:numPr>
          <w:ilvl w:val="0"/>
          <w:numId w:val="44"/>
        </w:numPr>
        <w:spacing w:before="0" w:after="0" w:line="240" w:lineRule="auto"/>
        <w:ind w:left="425" w:hanging="425"/>
        <w:rPr>
          <w:b/>
          <w:sz w:val="22"/>
          <w:szCs w:val="22"/>
        </w:rPr>
      </w:pPr>
      <w:r w:rsidRPr="00BD5556">
        <w:rPr>
          <w:rFonts w:ascii="Times New Roman" w:hAnsi="Times New Roman"/>
          <w:b/>
          <w:sz w:val="22"/>
          <w:szCs w:val="22"/>
        </w:rPr>
        <w:t>Vzdálená komunikace</w:t>
      </w:r>
      <w:r w:rsidR="008C4015" w:rsidRPr="00BD5556">
        <w:rPr>
          <w:rFonts w:ascii="Times New Roman" w:hAnsi="Times New Roman"/>
          <w:b/>
          <w:sz w:val="22"/>
          <w:szCs w:val="22"/>
        </w:rPr>
        <w:t xml:space="preserve">, </w:t>
      </w:r>
      <w:proofErr w:type="spellStart"/>
      <w:r w:rsidR="008C4015" w:rsidRPr="00BD5556">
        <w:rPr>
          <w:rFonts w:ascii="Times New Roman" w:hAnsi="Times New Roman"/>
          <w:b/>
          <w:sz w:val="22"/>
          <w:szCs w:val="22"/>
        </w:rPr>
        <w:t>MaR</w:t>
      </w:r>
      <w:proofErr w:type="spellEnd"/>
      <w:r w:rsidRPr="00BD5556">
        <w:rPr>
          <w:rFonts w:ascii="Times New Roman" w:hAnsi="Times New Roman"/>
          <w:b/>
          <w:sz w:val="22"/>
          <w:szCs w:val="22"/>
        </w:rPr>
        <w:t xml:space="preserve"> a dispečink</w:t>
      </w:r>
    </w:p>
    <w:p w14:paraId="5D2750CF" w14:textId="3328B3E7" w:rsidR="00F50F98" w:rsidRPr="00183874" w:rsidRDefault="00E26A0B" w:rsidP="00BD5556">
      <w:pPr>
        <w:pStyle w:val="Odstavecseseznamem"/>
        <w:numPr>
          <w:ilvl w:val="1"/>
          <w:numId w:val="44"/>
        </w:numPr>
        <w:suppressAutoHyphens/>
        <w:ind w:left="850" w:hanging="425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Poskytovatel</w:t>
      </w:r>
      <w:r w:rsidR="008A28AB" w:rsidRPr="00183874">
        <w:rPr>
          <w:sz w:val="22"/>
          <w:szCs w:val="22"/>
        </w:rPr>
        <w:t xml:space="preserve"> zajistí na svůj náklad osazení a instalaci zařízení</w:t>
      </w:r>
      <w:r w:rsidR="00E172C8">
        <w:rPr>
          <w:sz w:val="22"/>
          <w:szCs w:val="22"/>
        </w:rPr>
        <w:t xml:space="preserve"> pro regulaci a měření</w:t>
      </w:r>
      <w:r w:rsidR="008A28AB" w:rsidRPr="00183874">
        <w:rPr>
          <w:sz w:val="22"/>
          <w:szCs w:val="22"/>
        </w:rPr>
        <w:t xml:space="preserve"> pro dálkový dohled, který napojí na vlastní dispečerské pracoviště a poskytne veškerá data (provozní stavy kotelny, teploty, historii apod.) </w:t>
      </w:r>
      <w:r w:rsidR="00F50F98">
        <w:rPr>
          <w:sz w:val="22"/>
          <w:szCs w:val="22"/>
        </w:rPr>
        <w:t>Objednateli</w:t>
      </w:r>
      <w:r w:rsidR="008A28AB" w:rsidRPr="00183874">
        <w:rPr>
          <w:sz w:val="22"/>
          <w:szCs w:val="22"/>
        </w:rPr>
        <w:t>, a to na všechny tepelné zdroje předmětného plnění nejpozději do</w:t>
      </w:r>
      <w:r w:rsidR="00611AE9">
        <w:rPr>
          <w:sz w:val="22"/>
          <w:szCs w:val="22"/>
        </w:rPr>
        <w:t> </w:t>
      </w:r>
      <w:proofErr w:type="gramStart"/>
      <w:r w:rsidR="00C77E70">
        <w:rPr>
          <w:sz w:val="22"/>
          <w:szCs w:val="22"/>
        </w:rPr>
        <w:t>14-ti</w:t>
      </w:r>
      <w:proofErr w:type="gramEnd"/>
      <w:r w:rsidR="00611AE9">
        <w:rPr>
          <w:sz w:val="22"/>
          <w:szCs w:val="22"/>
        </w:rPr>
        <w:t> </w:t>
      </w:r>
      <w:r w:rsidR="008A28AB" w:rsidRPr="00183874">
        <w:rPr>
          <w:sz w:val="22"/>
          <w:szCs w:val="22"/>
        </w:rPr>
        <w:t>dnů od</w:t>
      </w:r>
      <w:r w:rsidR="00611AE9">
        <w:rPr>
          <w:sz w:val="22"/>
          <w:szCs w:val="22"/>
        </w:rPr>
        <w:t> </w:t>
      </w:r>
      <w:r w:rsidR="008A28AB" w:rsidRPr="00183874">
        <w:rPr>
          <w:sz w:val="22"/>
          <w:szCs w:val="22"/>
        </w:rPr>
        <w:t>účinnosti</w:t>
      </w:r>
      <w:r w:rsidR="00C14B0B">
        <w:rPr>
          <w:sz w:val="22"/>
          <w:szCs w:val="22"/>
        </w:rPr>
        <w:t xml:space="preserve"> této</w:t>
      </w:r>
      <w:r w:rsidR="008A28AB" w:rsidRPr="00183874">
        <w:rPr>
          <w:sz w:val="22"/>
          <w:szCs w:val="22"/>
        </w:rPr>
        <w:t xml:space="preserve"> Smlouvy.</w:t>
      </w:r>
    </w:p>
    <w:p w14:paraId="5214320E" w14:textId="5A95B805" w:rsidR="008A28AB" w:rsidRPr="00183874" w:rsidRDefault="00E26A0B" w:rsidP="00BD5556">
      <w:pPr>
        <w:pStyle w:val="Odstavecseseznamem"/>
        <w:numPr>
          <w:ilvl w:val="1"/>
          <w:numId w:val="44"/>
        </w:numPr>
        <w:suppressAutoHyphens/>
        <w:ind w:left="850" w:hanging="425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Poskytovatel</w:t>
      </w:r>
      <w:r w:rsidR="00F50F98">
        <w:rPr>
          <w:sz w:val="22"/>
          <w:szCs w:val="22"/>
        </w:rPr>
        <w:t xml:space="preserve"> je povinen každý </w:t>
      </w:r>
      <w:r w:rsidR="008A28AB" w:rsidRPr="00183874">
        <w:rPr>
          <w:sz w:val="22"/>
          <w:szCs w:val="22"/>
        </w:rPr>
        <w:t>zdroj osa</w:t>
      </w:r>
      <w:r w:rsidR="00F50F98">
        <w:rPr>
          <w:sz w:val="22"/>
          <w:szCs w:val="22"/>
        </w:rPr>
        <w:t>dit</w:t>
      </w:r>
      <w:r w:rsidR="008A28AB" w:rsidRPr="00183874">
        <w:rPr>
          <w:sz w:val="22"/>
          <w:szCs w:val="22"/>
        </w:rPr>
        <w:t xml:space="preserve"> snímači pro sběr dat a to v min. rozsahu:</w:t>
      </w:r>
    </w:p>
    <w:p w14:paraId="6BD125B0" w14:textId="77777777" w:rsidR="008A28AB" w:rsidRPr="008A4E3E" w:rsidRDefault="008A28AB" w:rsidP="00BD5556">
      <w:pPr>
        <w:pStyle w:val="Odstavecseseznamem"/>
        <w:numPr>
          <w:ilvl w:val="3"/>
          <w:numId w:val="2"/>
        </w:numPr>
        <w:suppressAutoHyphens/>
        <w:ind w:left="1276" w:hanging="425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t</w:t>
      </w:r>
      <w:r w:rsidRPr="008A4E3E">
        <w:rPr>
          <w:sz w:val="22"/>
          <w:szCs w:val="22"/>
        </w:rPr>
        <w:t>eplota na výstupu z</w:t>
      </w:r>
      <w:r>
        <w:rPr>
          <w:sz w:val="22"/>
          <w:szCs w:val="22"/>
        </w:rPr>
        <w:t> </w:t>
      </w:r>
      <w:r w:rsidRPr="008A4E3E">
        <w:rPr>
          <w:sz w:val="22"/>
          <w:szCs w:val="22"/>
        </w:rPr>
        <w:t>kotlů</w:t>
      </w:r>
      <w:r>
        <w:rPr>
          <w:sz w:val="22"/>
          <w:szCs w:val="22"/>
        </w:rPr>
        <w:t>,</w:t>
      </w:r>
    </w:p>
    <w:p w14:paraId="519FD2A3" w14:textId="3CC17494" w:rsidR="008A28AB" w:rsidRPr="008A4E3E" w:rsidRDefault="008A28AB" w:rsidP="00BD5556">
      <w:pPr>
        <w:pStyle w:val="Odstavecseseznamem"/>
        <w:numPr>
          <w:ilvl w:val="3"/>
          <w:numId w:val="2"/>
        </w:numPr>
        <w:suppressAutoHyphens/>
        <w:ind w:left="1276" w:hanging="425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t</w:t>
      </w:r>
      <w:r w:rsidRPr="008A4E3E">
        <w:rPr>
          <w:sz w:val="22"/>
          <w:szCs w:val="22"/>
        </w:rPr>
        <w:t xml:space="preserve">eplota okruhu </w:t>
      </w:r>
      <w:r w:rsidR="00611AE9">
        <w:rPr>
          <w:sz w:val="22"/>
          <w:szCs w:val="22"/>
        </w:rPr>
        <w:t>ústředního topení,</w:t>
      </w:r>
    </w:p>
    <w:p w14:paraId="7B60A13C" w14:textId="3BB1F384" w:rsidR="008A28AB" w:rsidRPr="008A4E3E" w:rsidRDefault="008A28AB" w:rsidP="00BD5556">
      <w:pPr>
        <w:pStyle w:val="Odstavecseseznamem"/>
        <w:numPr>
          <w:ilvl w:val="3"/>
          <w:numId w:val="2"/>
        </w:numPr>
        <w:suppressAutoHyphens/>
        <w:ind w:left="1276" w:hanging="425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t</w:t>
      </w:r>
      <w:r w:rsidRPr="008A4E3E">
        <w:rPr>
          <w:sz w:val="22"/>
          <w:szCs w:val="22"/>
        </w:rPr>
        <w:t xml:space="preserve">eplota </w:t>
      </w:r>
      <w:r w:rsidR="00611AE9">
        <w:rPr>
          <w:sz w:val="22"/>
          <w:szCs w:val="22"/>
        </w:rPr>
        <w:t>teplé užitkové vody</w:t>
      </w:r>
      <w:r w:rsidR="00611AE9" w:rsidRPr="008A4E3E">
        <w:rPr>
          <w:sz w:val="22"/>
          <w:szCs w:val="22"/>
        </w:rPr>
        <w:t xml:space="preserve"> </w:t>
      </w:r>
      <w:r w:rsidRPr="008A4E3E">
        <w:rPr>
          <w:sz w:val="22"/>
          <w:szCs w:val="22"/>
        </w:rPr>
        <w:t>(nabíjení)</w:t>
      </w:r>
      <w:r>
        <w:rPr>
          <w:sz w:val="22"/>
          <w:szCs w:val="22"/>
        </w:rPr>
        <w:t>,</w:t>
      </w:r>
    </w:p>
    <w:p w14:paraId="45167BD3" w14:textId="21CC66D1" w:rsidR="008A28AB" w:rsidRPr="008A4E3E" w:rsidRDefault="008A28AB" w:rsidP="00BD5556">
      <w:pPr>
        <w:pStyle w:val="Odstavecseseznamem"/>
        <w:numPr>
          <w:ilvl w:val="3"/>
          <w:numId w:val="2"/>
        </w:numPr>
        <w:suppressAutoHyphens/>
        <w:ind w:left="1276" w:hanging="425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t</w:t>
      </w:r>
      <w:r w:rsidRPr="008A4E3E">
        <w:rPr>
          <w:sz w:val="22"/>
          <w:szCs w:val="22"/>
        </w:rPr>
        <w:t xml:space="preserve">eplota </w:t>
      </w:r>
      <w:r w:rsidR="00C77E70">
        <w:rPr>
          <w:sz w:val="22"/>
          <w:szCs w:val="22"/>
        </w:rPr>
        <w:t>teplé užitkové</w:t>
      </w:r>
      <w:r w:rsidR="00611AE9">
        <w:rPr>
          <w:sz w:val="22"/>
          <w:szCs w:val="22"/>
        </w:rPr>
        <w:t xml:space="preserve"> vody</w:t>
      </w:r>
      <w:r w:rsidRPr="008A4E3E">
        <w:rPr>
          <w:sz w:val="22"/>
          <w:szCs w:val="22"/>
        </w:rPr>
        <w:t>, cirkulace</w:t>
      </w:r>
      <w:r>
        <w:rPr>
          <w:sz w:val="22"/>
          <w:szCs w:val="22"/>
        </w:rPr>
        <w:t>.</w:t>
      </w:r>
    </w:p>
    <w:p w14:paraId="59F37ED1" w14:textId="474CFE2C" w:rsidR="001A0784" w:rsidRDefault="00E26A0B" w:rsidP="00BD5556">
      <w:pPr>
        <w:pStyle w:val="Odstavecseseznamem"/>
        <w:numPr>
          <w:ilvl w:val="1"/>
          <w:numId w:val="44"/>
        </w:numPr>
        <w:suppressAutoHyphens/>
        <w:ind w:left="850" w:hanging="425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Poskytovatel</w:t>
      </w:r>
      <w:r w:rsidR="00F50F98">
        <w:rPr>
          <w:sz w:val="22"/>
          <w:szCs w:val="22"/>
        </w:rPr>
        <w:t xml:space="preserve"> je povinen prostřednictvím tét</w:t>
      </w:r>
      <w:r w:rsidR="008A28AB" w:rsidRPr="00183874">
        <w:rPr>
          <w:sz w:val="22"/>
          <w:szCs w:val="22"/>
        </w:rPr>
        <w:t>o technik</w:t>
      </w:r>
      <w:r w:rsidR="00F50F98">
        <w:rPr>
          <w:sz w:val="22"/>
          <w:szCs w:val="22"/>
        </w:rPr>
        <w:t>y</w:t>
      </w:r>
      <w:r w:rsidR="008A28AB" w:rsidRPr="00183874">
        <w:rPr>
          <w:sz w:val="22"/>
          <w:szCs w:val="22"/>
        </w:rPr>
        <w:t xml:space="preserve"> a </w:t>
      </w:r>
      <w:r w:rsidR="00F50F98">
        <w:rPr>
          <w:sz w:val="22"/>
          <w:szCs w:val="22"/>
        </w:rPr>
        <w:t>softwaru</w:t>
      </w:r>
      <w:r w:rsidR="008A28AB" w:rsidRPr="00183874">
        <w:rPr>
          <w:sz w:val="22"/>
          <w:szCs w:val="22"/>
        </w:rPr>
        <w:t xml:space="preserve"> zajistit po dobu </w:t>
      </w:r>
      <w:r w:rsidR="00F50F98">
        <w:rPr>
          <w:sz w:val="22"/>
          <w:szCs w:val="22"/>
        </w:rPr>
        <w:t>účinnosti této Smlouvy</w:t>
      </w:r>
      <w:r w:rsidR="008A28AB" w:rsidRPr="00183874">
        <w:rPr>
          <w:sz w:val="22"/>
          <w:szCs w:val="22"/>
        </w:rPr>
        <w:t xml:space="preserve"> </w:t>
      </w:r>
      <w:r w:rsidR="00F50F98">
        <w:rPr>
          <w:sz w:val="22"/>
          <w:szCs w:val="22"/>
        </w:rPr>
        <w:t xml:space="preserve">nepřetržitý </w:t>
      </w:r>
      <w:r w:rsidR="008A28AB" w:rsidRPr="00183874">
        <w:rPr>
          <w:sz w:val="22"/>
          <w:szCs w:val="22"/>
        </w:rPr>
        <w:t>dálkový dozor z dispečerského pracoviště</w:t>
      </w:r>
      <w:r w:rsidR="00F50F98">
        <w:rPr>
          <w:sz w:val="22"/>
          <w:szCs w:val="22"/>
        </w:rPr>
        <w:t>.</w:t>
      </w:r>
    </w:p>
    <w:p w14:paraId="42752171" w14:textId="4A3BC9E8" w:rsidR="00C77E70" w:rsidRPr="00BD5556" w:rsidRDefault="00C77E70" w:rsidP="00BD5556">
      <w:pPr>
        <w:pStyle w:val="Odstavecseseznamem"/>
        <w:numPr>
          <w:ilvl w:val="1"/>
          <w:numId w:val="44"/>
        </w:numPr>
        <w:suppressAutoHyphens/>
        <w:ind w:left="850" w:hanging="425"/>
        <w:contextualSpacing/>
        <w:jc w:val="both"/>
        <w:rPr>
          <w:sz w:val="22"/>
          <w:szCs w:val="22"/>
        </w:rPr>
      </w:pPr>
      <w:r w:rsidRPr="00BD5556">
        <w:rPr>
          <w:sz w:val="22"/>
          <w:szCs w:val="22"/>
        </w:rPr>
        <w:t>Poskytovate</w:t>
      </w:r>
      <w:r w:rsidR="001A0784">
        <w:rPr>
          <w:sz w:val="22"/>
          <w:szCs w:val="22"/>
        </w:rPr>
        <w:t>l</w:t>
      </w:r>
      <w:r w:rsidRPr="00BD5556">
        <w:rPr>
          <w:sz w:val="22"/>
          <w:szCs w:val="22"/>
        </w:rPr>
        <w:t xml:space="preserve"> je povinen ve lhůtě dle odst. 1.1 </w:t>
      </w:r>
      <w:r w:rsidR="001A0784">
        <w:rPr>
          <w:sz w:val="22"/>
          <w:szCs w:val="22"/>
        </w:rPr>
        <w:t>tohoto článku</w:t>
      </w:r>
      <w:r w:rsidR="001A0784" w:rsidRPr="00BD5556">
        <w:rPr>
          <w:sz w:val="22"/>
          <w:szCs w:val="22"/>
        </w:rPr>
        <w:t xml:space="preserve"> </w:t>
      </w:r>
      <w:r w:rsidR="001A0784">
        <w:rPr>
          <w:sz w:val="22"/>
          <w:szCs w:val="22"/>
        </w:rPr>
        <w:t>S</w:t>
      </w:r>
      <w:r w:rsidRPr="00BD5556">
        <w:rPr>
          <w:sz w:val="22"/>
          <w:szCs w:val="22"/>
        </w:rPr>
        <w:t>mlouvy zároveň zřídit pro Objednatele elektronický uživatelský přístup k aktuálním a průběžným informacím o provozu Zdrojů tepla, které</w:t>
      </w:r>
      <w:r w:rsidR="001A0784">
        <w:rPr>
          <w:sz w:val="22"/>
          <w:szCs w:val="22"/>
        </w:rPr>
        <w:t> </w:t>
      </w:r>
      <w:r w:rsidRPr="00BD5556">
        <w:rPr>
          <w:sz w:val="22"/>
          <w:szCs w:val="22"/>
        </w:rPr>
        <w:t xml:space="preserve">jsou získávány v rámci </w:t>
      </w:r>
      <w:r w:rsidR="001A0784">
        <w:rPr>
          <w:sz w:val="22"/>
          <w:szCs w:val="22"/>
        </w:rPr>
        <w:t>m</w:t>
      </w:r>
      <w:r w:rsidRPr="00BD5556">
        <w:rPr>
          <w:sz w:val="22"/>
          <w:szCs w:val="22"/>
        </w:rPr>
        <w:t xml:space="preserve">onitoringu, tak, aby měl Objednatel přehled o správné funkčnosti </w:t>
      </w:r>
      <w:r w:rsidR="001A0784">
        <w:rPr>
          <w:sz w:val="22"/>
          <w:szCs w:val="22"/>
        </w:rPr>
        <w:t>z</w:t>
      </w:r>
      <w:r w:rsidRPr="00BD5556">
        <w:rPr>
          <w:sz w:val="22"/>
          <w:szCs w:val="22"/>
        </w:rPr>
        <w:t xml:space="preserve">drojů tepla. V rámci </w:t>
      </w:r>
      <w:r w:rsidR="001A0784">
        <w:rPr>
          <w:sz w:val="22"/>
          <w:szCs w:val="22"/>
        </w:rPr>
        <w:t>m</w:t>
      </w:r>
      <w:r w:rsidRPr="00BD5556">
        <w:rPr>
          <w:sz w:val="22"/>
          <w:szCs w:val="22"/>
        </w:rPr>
        <w:t>onitoringu je Poskytovatel povinen zajistit průběžné zaznamenávání času a</w:t>
      </w:r>
      <w:r w:rsidR="001A0784">
        <w:rPr>
          <w:sz w:val="22"/>
          <w:szCs w:val="22"/>
        </w:rPr>
        <w:t> </w:t>
      </w:r>
      <w:r w:rsidRPr="00BD5556">
        <w:rPr>
          <w:sz w:val="22"/>
          <w:szCs w:val="22"/>
        </w:rPr>
        <w:t xml:space="preserve">charakteru závad a nefunkčností, které se vyskytnou na </w:t>
      </w:r>
      <w:r w:rsidR="001A0784">
        <w:rPr>
          <w:sz w:val="22"/>
          <w:szCs w:val="22"/>
        </w:rPr>
        <w:t>z</w:t>
      </w:r>
      <w:r w:rsidRPr="00BD5556">
        <w:rPr>
          <w:sz w:val="22"/>
          <w:szCs w:val="22"/>
        </w:rPr>
        <w:t xml:space="preserve">drojích tepla, přičemž tyto záznamy musí být pro Objednatele dostupné také v rámci zřízeného uživatelského přístupu dle tohoto článku </w:t>
      </w:r>
      <w:r w:rsidR="00A7510A">
        <w:rPr>
          <w:sz w:val="22"/>
          <w:szCs w:val="22"/>
        </w:rPr>
        <w:t>S</w:t>
      </w:r>
      <w:r w:rsidRPr="00BD5556">
        <w:rPr>
          <w:sz w:val="22"/>
          <w:szCs w:val="22"/>
        </w:rPr>
        <w:t>mlouvy.</w:t>
      </w:r>
    </w:p>
    <w:p w14:paraId="46DD9212" w14:textId="57393B1D" w:rsidR="00440E84" w:rsidRDefault="00440E84" w:rsidP="00BD5556">
      <w:pPr>
        <w:pStyle w:val="Odstavecseseznamem"/>
        <w:numPr>
          <w:ilvl w:val="1"/>
          <w:numId w:val="44"/>
        </w:numPr>
        <w:suppressAutoHyphens/>
        <w:ind w:left="850" w:hanging="425"/>
        <w:contextualSpacing/>
        <w:jc w:val="both"/>
        <w:rPr>
          <w:sz w:val="22"/>
          <w:szCs w:val="22"/>
        </w:rPr>
      </w:pPr>
      <w:r w:rsidRPr="00440E84">
        <w:rPr>
          <w:sz w:val="22"/>
          <w:szCs w:val="22"/>
        </w:rPr>
        <w:t xml:space="preserve">V rámci </w:t>
      </w:r>
      <w:r w:rsidR="007C31DB">
        <w:rPr>
          <w:sz w:val="22"/>
          <w:szCs w:val="22"/>
        </w:rPr>
        <w:t xml:space="preserve">jednotné </w:t>
      </w:r>
      <w:r w:rsidRPr="00440E84">
        <w:rPr>
          <w:sz w:val="22"/>
          <w:szCs w:val="22"/>
        </w:rPr>
        <w:t xml:space="preserve">koncepce a </w:t>
      </w:r>
      <w:r w:rsidR="007C31DB">
        <w:rPr>
          <w:sz w:val="22"/>
          <w:szCs w:val="22"/>
        </w:rPr>
        <w:t>modernizace</w:t>
      </w:r>
      <w:r w:rsidRPr="00440E84">
        <w:rPr>
          <w:sz w:val="22"/>
          <w:szCs w:val="22"/>
        </w:rPr>
        <w:t xml:space="preserve"> </w:t>
      </w:r>
      <w:proofErr w:type="spellStart"/>
      <w:r w:rsidRPr="00440E84">
        <w:rPr>
          <w:sz w:val="22"/>
          <w:szCs w:val="22"/>
        </w:rPr>
        <w:t>MaR</w:t>
      </w:r>
      <w:proofErr w:type="spellEnd"/>
      <w:r w:rsidRPr="00440E84">
        <w:rPr>
          <w:sz w:val="22"/>
          <w:szCs w:val="22"/>
        </w:rPr>
        <w:t xml:space="preserve"> musí hardware a software být koncipován tak, aby</w:t>
      </w:r>
      <w:r w:rsidR="001A0784">
        <w:rPr>
          <w:sz w:val="22"/>
          <w:szCs w:val="22"/>
        </w:rPr>
        <w:t> </w:t>
      </w:r>
      <w:r w:rsidRPr="00440E84">
        <w:rPr>
          <w:sz w:val="22"/>
          <w:szCs w:val="22"/>
        </w:rPr>
        <w:t xml:space="preserve">byl dlouhodobě udržitelný </w:t>
      </w:r>
      <w:r w:rsidR="007C31DB">
        <w:rPr>
          <w:sz w:val="22"/>
          <w:szCs w:val="22"/>
        </w:rPr>
        <w:t>pro</w:t>
      </w:r>
      <w:r w:rsidRPr="00440E84">
        <w:rPr>
          <w:sz w:val="22"/>
          <w:szCs w:val="22"/>
        </w:rPr>
        <w:t xml:space="preserve"> optimální pro provoz – PLC open source</w:t>
      </w:r>
      <w:r w:rsidR="007C31DB">
        <w:rPr>
          <w:sz w:val="22"/>
          <w:szCs w:val="22"/>
        </w:rPr>
        <w:t xml:space="preserve"> bez nutnosti platby za</w:t>
      </w:r>
      <w:r w:rsidR="001A0784">
        <w:rPr>
          <w:sz w:val="22"/>
          <w:szCs w:val="22"/>
        </w:rPr>
        <w:t> </w:t>
      </w:r>
      <w:r w:rsidR="007C31DB">
        <w:rPr>
          <w:sz w:val="22"/>
          <w:szCs w:val="22"/>
        </w:rPr>
        <w:t>licence apod</w:t>
      </w:r>
      <w:r w:rsidRPr="00440E84">
        <w:rPr>
          <w:sz w:val="22"/>
          <w:szCs w:val="22"/>
        </w:rPr>
        <w:t>. Poskytovatel zajistí bezproblémovou komunikaci a integraci mezi různými systémy a moduly, včetně sdílení dat a informací. Systém musí umožňovat s ohledem na budoucí růst a</w:t>
      </w:r>
      <w:r w:rsidR="001A0784">
        <w:rPr>
          <w:sz w:val="22"/>
          <w:szCs w:val="22"/>
        </w:rPr>
        <w:t> </w:t>
      </w:r>
      <w:r w:rsidRPr="00440E84">
        <w:rPr>
          <w:sz w:val="22"/>
          <w:szCs w:val="22"/>
        </w:rPr>
        <w:t>změny, snadné rozšiřování a přizpůsobování novým požadavkům.</w:t>
      </w:r>
    </w:p>
    <w:p w14:paraId="19F75BBF" w14:textId="57398F79" w:rsidR="000E3134" w:rsidRPr="00BD5556" w:rsidRDefault="000E3134" w:rsidP="00BD5556">
      <w:pPr>
        <w:pStyle w:val="Odstavecseseznamem"/>
        <w:numPr>
          <w:ilvl w:val="1"/>
          <w:numId w:val="44"/>
        </w:numPr>
        <w:suppressAutoHyphens/>
        <w:ind w:left="850" w:hanging="425"/>
        <w:contextualSpacing/>
        <w:jc w:val="both"/>
        <w:rPr>
          <w:sz w:val="22"/>
          <w:szCs w:val="22"/>
        </w:rPr>
      </w:pPr>
      <w:r w:rsidRPr="00BD5556">
        <w:rPr>
          <w:sz w:val="22"/>
          <w:szCs w:val="22"/>
        </w:rPr>
        <w:t>Podrobný popis</w:t>
      </w:r>
      <w:r>
        <w:rPr>
          <w:sz w:val="22"/>
          <w:szCs w:val="22"/>
        </w:rPr>
        <w:t xml:space="preserve"> části Předmětu plnění dle odst. 1 tohoto článku Smlouvy</w:t>
      </w:r>
      <w:r w:rsidRPr="00BD5556">
        <w:rPr>
          <w:sz w:val="22"/>
          <w:szCs w:val="22"/>
        </w:rPr>
        <w:t>, je uvedený v</w:t>
      </w:r>
      <w:r>
        <w:rPr>
          <w:sz w:val="22"/>
          <w:szCs w:val="22"/>
        </w:rPr>
        <w:t> Technické specifikaci, která tvoří</w:t>
      </w:r>
      <w:r w:rsidRPr="00BD5556">
        <w:rPr>
          <w:sz w:val="22"/>
          <w:szCs w:val="22"/>
        </w:rPr>
        <w:t> </w:t>
      </w:r>
      <w:r w:rsidR="0033018D">
        <w:rPr>
          <w:sz w:val="22"/>
          <w:szCs w:val="22"/>
        </w:rPr>
        <w:t>P</w:t>
      </w:r>
      <w:r w:rsidRPr="00BD5556">
        <w:rPr>
          <w:sz w:val="22"/>
          <w:szCs w:val="22"/>
        </w:rPr>
        <w:t>řílo</w:t>
      </w:r>
      <w:r>
        <w:rPr>
          <w:sz w:val="22"/>
          <w:szCs w:val="22"/>
        </w:rPr>
        <w:t>hu</w:t>
      </w:r>
      <w:r w:rsidRPr="00BD5556">
        <w:rPr>
          <w:sz w:val="22"/>
          <w:szCs w:val="22"/>
        </w:rPr>
        <w:t xml:space="preserve"> č.</w:t>
      </w:r>
      <w:r>
        <w:rPr>
          <w:sz w:val="22"/>
          <w:szCs w:val="22"/>
        </w:rPr>
        <w:t> </w:t>
      </w:r>
      <w:r w:rsidRPr="00BD5556">
        <w:rPr>
          <w:sz w:val="22"/>
          <w:szCs w:val="22"/>
        </w:rPr>
        <w:t>2</w:t>
      </w:r>
      <w:r>
        <w:rPr>
          <w:sz w:val="22"/>
          <w:szCs w:val="22"/>
        </w:rPr>
        <w:t xml:space="preserve"> této Smlouvy</w:t>
      </w:r>
      <w:r w:rsidR="007C25C1">
        <w:rPr>
          <w:sz w:val="22"/>
          <w:szCs w:val="22"/>
        </w:rPr>
        <w:t xml:space="preserve"> (dále jen </w:t>
      </w:r>
      <w:r w:rsidR="007C25C1">
        <w:rPr>
          <w:i/>
          <w:iCs/>
          <w:sz w:val="22"/>
          <w:szCs w:val="22"/>
        </w:rPr>
        <w:t>„</w:t>
      </w:r>
      <w:r w:rsidR="007C25C1">
        <w:rPr>
          <w:b/>
          <w:bCs/>
          <w:i/>
          <w:iCs/>
          <w:sz w:val="22"/>
          <w:szCs w:val="22"/>
        </w:rPr>
        <w:t>Technická specifikace</w:t>
      </w:r>
      <w:r w:rsidR="007C25C1">
        <w:rPr>
          <w:i/>
          <w:iCs/>
          <w:sz w:val="22"/>
          <w:szCs w:val="22"/>
        </w:rPr>
        <w:t>“</w:t>
      </w:r>
      <w:r w:rsidR="007C25C1">
        <w:rPr>
          <w:sz w:val="22"/>
          <w:szCs w:val="22"/>
        </w:rPr>
        <w:t>)</w:t>
      </w:r>
      <w:r>
        <w:rPr>
          <w:sz w:val="22"/>
          <w:szCs w:val="22"/>
        </w:rPr>
        <w:t>.</w:t>
      </w:r>
    </w:p>
    <w:p w14:paraId="2F566C6A" w14:textId="13182C45" w:rsidR="008A28AB" w:rsidRDefault="00E26A0B" w:rsidP="00BD5556">
      <w:pPr>
        <w:pStyle w:val="Odstavecseseznamem"/>
        <w:numPr>
          <w:ilvl w:val="1"/>
          <w:numId w:val="44"/>
        </w:numPr>
        <w:suppressAutoHyphens/>
        <w:ind w:left="850" w:hanging="425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Poskytovatel</w:t>
      </w:r>
      <w:r w:rsidR="008A28AB" w:rsidRPr="00183874">
        <w:rPr>
          <w:sz w:val="22"/>
          <w:szCs w:val="22"/>
        </w:rPr>
        <w:t xml:space="preserve"> musí mít on-line přístup k datům včetně dlouhodobé historie pro</w:t>
      </w:r>
      <w:r w:rsidR="00F50F98">
        <w:rPr>
          <w:sz w:val="22"/>
          <w:szCs w:val="22"/>
        </w:rPr>
        <w:t xml:space="preserve"> jejich</w:t>
      </w:r>
      <w:r w:rsidR="008A28AB" w:rsidRPr="00183874">
        <w:rPr>
          <w:sz w:val="22"/>
          <w:szCs w:val="22"/>
        </w:rPr>
        <w:t xml:space="preserve"> zpětné vyhodnocení. </w:t>
      </w:r>
    </w:p>
    <w:p w14:paraId="66B46A4E" w14:textId="2B5F9C69" w:rsidR="00E13419" w:rsidRPr="00BD5556" w:rsidRDefault="00B35C3B" w:rsidP="00BD5556">
      <w:pPr>
        <w:pStyle w:val="Odstavecseseznamem"/>
        <w:numPr>
          <w:ilvl w:val="1"/>
          <w:numId w:val="44"/>
        </w:numPr>
        <w:suppressAutoHyphens/>
        <w:ind w:left="850" w:hanging="425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Poskytovatel je povinen zajistit d</w:t>
      </w:r>
      <w:r w:rsidR="00E13419" w:rsidRPr="00E13419">
        <w:rPr>
          <w:sz w:val="22"/>
          <w:szCs w:val="22"/>
        </w:rPr>
        <w:t xml:space="preserve">álkový dohled a řízení na nepřetržitém dispečerském pracovišti </w:t>
      </w:r>
      <w:r>
        <w:rPr>
          <w:sz w:val="22"/>
          <w:szCs w:val="22"/>
        </w:rPr>
        <w:t>Poskytovatele</w:t>
      </w:r>
      <w:r w:rsidR="00E13419" w:rsidRPr="00E13419">
        <w:rPr>
          <w:sz w:val="22"/>
          <w:szCs w:val="22"/>
        </w:rPr>
        <w:t xml:space="preserve">. </w:t>
      </w:r>
    </w:p>
    <w:p w14:paraId="2189E89D" w14:textId="4243AED3" w:rsidR="008A28AB" w:rsidRDefault="00C77E70" w:rsidP="00BD5556">
      <w:pPr>
        <w:pStyle w:val="Odstavecseseznamem"/>
        <w:numPr>
          <w:ilvl w:val="1"/>
          <w:numId w:val="44"/>
        </w:numPr>
        <w:suppressAutoHyphens/>
        <w:ind w:left="850" w:hanging="425"/>
        <w:contextualSpacing/>
        <w:jc w:val="both"/>
        <w:rPr>
          <w:sz w:val="22"/>
          <w:szCs w:val="22"/>
        </w:rPr>
      </w:pPr>
      <w:r w:rsidRPr="00C77E70">
        <w:rPr>
          <w:sz w:val="22"/>
          <w:szCs w:val="22"/>
        </w:rPr>
        <w:t xml:space="preserve">Dispečerské pracoviště musí zajišťovat on-line monitoring jednotlivých tepelných zdrojů včetně možnosti dálkového řízení provozů, evidování a odstraňování poruch a havarijních stavů, operativní </w:t>
      </w:r>
      <w:r w:rsidRPr="00C77E70">
        <w:rPr>
          <w:sz w:val="22"/>
          <w:szCs w:val="22"/>
        </w:rPr>
        <w:lastRenderedPageBreak/>
        <w:t>úpravy provozních režimů, dále pak komunikaci s příslušnými útvary objednatele, a to v režimu 24</w:t>
      </w:r>
      <w:r w:rsidR="000E3134">
        <w:rPr>
          <w:sz w:val="22"/>
          <w:szCs w:val="22"/>
        </w:rPr>
        <w:t> </w:t>
      </w:r>
      <w:r w:rsidRPr="00C77E70">
        <w:rPr>
          <w:sz w:val="22"/>
          <w:szCs w:val="22"/>
        </w:rPr>
        <w:t>hodin</w:t>
      </w:r>
      <w:r w:rsidR="000E3134">
        <w:rPr>
          <w:sz w:val="22"/>
          <w:szCs w:val="22"/>
        </w:rPr>
        <w:t xml:space="preserve"> denně</w:t>
      </w:r>
      <w:r w:rsidRPr="00C77E70">
        <w:rPr>
          <w:sz w:val="22"/>
          <w:szCs w:val="22"/>
        </w:rPr>
        <w:t xml:space="preserve">. Dispečink musí být vybaven minimálně jednou telefonní linkou, </w:t>
      </w:r>
      <w:r w:rsidR="000E3134">
        <w:rPr>
          <w:sz w:val="22"/>
          <w:szCs w:val="22"/>
        </w:rPr>
        <w:t>e</w:t>
      </w:r>
      <w:r w:rsidRPr="00C77E70">
        <w:rPr>
          <w:sz w:val="22"/>
          <w:szCs w:val="22"/>
        </w:rPr>
        <w:t>mailovým spojením a zejména technickým vybavením a personálním obsazením dispečery 24 hodin</w:t>
      </w:r>
      <w:r w:rsidR="000E3134">
        <w:rPr>
          <w:sz w:val="22"/>
          <w:szCs w:val="22"/>
        </w:rPr>
        <w:t xml:space="preserve"> denně</w:t>
      </w:r>
      <w:r w:rsidRPr="00C77E70">
        <w:rPr>
          <w:sz w:val="22"/>
          <w:szCs w:val="22"/>
        </w:rPr>
        <w:t>. Poskytovatel je povinen na vyzvání umožnit kontrolu tohoto plnění Objednatelem</w:t>
      </w:r>
      <w:r w:rsidR="00331E6F">
        <w:rPr>
          <w:sz w:val="22"/>
          <w:szCs w:val="22"/>
        </w:rPr>
        <w:t xml:space="preserve">. </w:t>
      </w:r>
    </w:p>
    <w:p w14:paraId="0A536D82" w14:textId="44CFB998" w:rsidR="00331E6F" w:rsidRDefault="00331E6F" w:rsidP="00BD5556">
      <w:pPr>
        <w:pStyle w:val="Odstavecseseznamem"/>
        <w:numPr>
          <w:ilvl w:val="1"/>
          <w:numId w:val="44"/>
        </w:numPr>
        <w:suppressAutoHyphens/>
        <w:ind w:left="850" w:hanging="425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Kontaktní údaje na dispečerské pracoviště:</w:t>
      </w:r>
    </w:p>
    <w:p w14:paraId="700FDFB9" w14:textId="783A4291" w:rsidR="00331E6F" w:rsidRPr="00C416CC" w:rsidRDefault="00331E6F" w:rsidP="00BD5556">
      <w:pPr>
        <w:pStyle w:val="Odstavecseseznamem"/>
        <w:suppressAutoHyphens/>
        <w:ind w:left="850"/>
        <w:contextualSpacing/>
        <w:jc w:val="both"/>
        <w:rPr>
          <w:sz w:val="22"/>
          <w:szCs w:val="22"/>
          <w:highlight w:val="yellow"/>
        </w:rPr>
      </w:pPr>
      <w:r w:rsidRPr="00331E6F">
        <w:rPr>
          <w:sz w:val="22"/>
          <w:szCs w:val="22"/>
        </w:rPr>
        <w:t>Telefonní linka:</w:t>
      </w:r>
      <w:r w:rsidRPr="00C416CC">
        <w:rPr>
          <w:sz w:val="22"/>
          <w:szCs w:val="22"/>
          <w:highlight w:val="yellow"/>
        </w:rPr>
        <w:t xml:space="preserve"> (vyplní dodavatel)</w:t>
      </w:r>
    </w:p>
    <w:p w14:paraId="3B8CFB43" w14:textId="3996BA7B" w:rsidR="00331E6F" w:rsidRPr="00C416CC" w:rsidRDefault="00331E6F" w:rsidP="00BD5556">
      <w:pPr>
        <w:pStyle w:val="Odstavecseseznamem"/>
        <w:suppressAutoHyphens/>
        <w:ind w:left="850"/>
        <w:contextualSpacing/>
        <w:jc w:val="both"/>
        <w:rPr>
          <w:sz w:val="22"/>
          <w:szCs w:val="22"/>
          <w:highlight w:val="yellow"/>
        </w:rPr>
      </w:pPr>
      <w:r w:rsidRPr="00331E6F">
        <w:rPr>
          <w:sz w:val="22"/>
          <w:szCs w:val="22"/>
        </w:rPr>
        <w:t>Email:</w:t>
      </w:r>
      <w:r w:rsidRPr="00C416CC">
        <w:rPr>
          <w:sz w:val="22"/>
          <w:szCs w:val="22"/>
          <w:highlight w:val="yellow"/>
        </w:rPr>
        <w:t xml:space="preserve"> (vyplní dodavatel)</w:t>
      </w:r>
    </w:p>
    <w:p w14:paraId="3E04CE21" w14:textId="667CD4C0" w:rsidR="006B2D39" w:rsidRPr="000E3134" w:rsidRDefault="00331E6F" w:rsidP="00BD5556">
      <w:pPr>
        <w:pStyle w:val="Odstavecseseznamem"/>
        <w:suppressAutoHyphens/>
        <w:ind w:left="850"/>
        <w:contextualSpacing/>
        <w:jc w:val="both"/>
      </w:pPr>
      <w:r>
        <w:rPr>
          <w:sz w:val="22"/>
          <w:szCs w:val="22"/>
        </w:rPr>
        <w:t xml:space="preserve">Adresa dispečerského pracoviště: </w:t>
      </w:r>
      <w:r w:rsidRPr="00C416CC">
        <w:rPr>
          <w:sz w:val="22"/>
          <w:szCs w:val="22"/>
          <w:highlight w:val="yellow"/>
        </w:rPr>
        <w:t>(vyplní dodavatel)</w:t>
      </w:r>
    </w:p>
    <w:p w14:paraId="5D322C90" w14:textId="5747FE7E" w:rsidR="00F50F98" w:rsidRPr="008A4E3E" w:rsidRDefault="00F50F98" w:rsidP="00183874">
      <w:pPr>
        <w:pStyle w:val="Nadpis2"/>
        <w:numPr>
          <w:ilvl w:val="0"/>
          <w:numId w:val="44"/>
        </w:numPr>
        <w:spacing w:before="120" w:after="0" w:line="240" w:lineRule="auto"/>
        <w:ind w:left="425" w:hanging="425"/>
        <w:rPr>
          <w:rFonts w:ascii="Times New Roman" w:hAnsi="Times New Roman"/>
          <w:b/>
          <w:sz w:val="22"/>
          <w:szCs w:val="22"/>
        </w:rPr>
      </w:pPr>
      <w:r w:rsidRPr="008A4E3E">
        <w:rPr>
          <w:rFonts w:ascii="Times New Roman" w:hAnsi="Times New Roman"/>
          <w:b/>
          <w:sz w:val="22"/>
          <w:szCs w:val="22"/>
        </w:rPr>
        <w:t xml:space="preserve">Obsluha a provoz plynových kotelen </w:t>
      </w:r>
    </w:p>
    <w:p w14:paraId="68E4899F" w14:textId="7380E7AC" w:rsidR="00F50F98" w:rsidRPr="008C6E94" w:rsidRDefault="00E26A0B" w:rsidP="00BD5556">
      <w:pPr>
        <w:pStyle w:val="Odstavecseseznamem"/>
        <w:numPr>
          <w:ilvl w:val="1"/>
          <w:numId w:val="44"/>
        </w:numPr>
        <w:ind w:left="850" w:hanging="425"/>
        <w:jc w:val="both"/>
      </w:pPr>
      <w:r>
        <w:rPr>
          <w:sz w:val="22"/>
          <w:szCs w:val="22"/>
        </w:rPr>
        <w:t>Poskytovatel</w:t>
      </w:r>
      <w:r w:rsidR="0054592A">
        <w:rPr>
          <w:sz w:val="22"/>
          <w:szCs w:val="22"/>
        </w:rPr>
        <w:t xml:space="preserve"> je za podmínek stanovených v této Smlouvě povinen zajistit obsluhu a provoz </w:t>
      </w:r>
      <w:r w:rsidR="00F50F98" w:rsidRPr="00183874">
        <w:rPr>
          <w:sz w:val="22"/>
          <w:szCs w:val="22"/>
        </w:rPr>
        <w:t>soubor</w:t>
      </w:r>
      <w:r w:rsidR="0054592A">
        <w:rPr>
          <w:sz w:val="22"/>
          <w:szCs w:val="22"/>
        </w:rPr>
        <w:t>u</w:t>
      </w:r>
      <w:r w:rsidR="00F50F98" w:rsidRPr="00183874">
        <w:rPr>
          <w:sz w:val="22"/>
          <w:szCs w:val="22"/>
        </w:rPr>
        <w:t xml:space="preserve"> technologických zařízení kotelen III. kategorie v souladu s ustanoveními ČSN 070703 a vyhlášky č.</w:t>
      </w:r>
      <w:r w:rsidR="0054592A">
        <w:rPr>
          <w:sz w:val="22"/>
          <w:szCs w:val="22"/>
        </w:rPr>
        <w:t> </w:t>
      </w:r>
      <w:r w:rsidR="00F50F98" w:rsidRPr="00183874">
        <w:rPr>
          <w:sz w:val="22"/>
          <w:szCs w:val="22"/>
        </w:rPr>
        <w:t>91/1993 Sb., k</w:t>
      </w:r>
      <w:r w:rsidR="0054592A">
        <w:rPr>
          <w:sz w:val="22"/>
          <w:szCs w:val="22"/>
        </w:rPr>
        <w:t> </w:t>
      </w:r>
      <w:r w:rsidR="00F50F98" w:rsidRPr="00183874">
        <w:rPr>
          <w:sz w:val="22"/>
          <w:szCs w:val="22"/>
        </w:rPr>
        <w:t>zajištění bezpečnosti práce v</w:t>
      </w:r>
      <w:r w:rsidR="0054592A">
        <w:rPr>
          <w:sz w:val="22"/>
          <w:szCs w:val="22"/>
        </w:rPr>
        <w:t> </w:t>
      </w:r>
      <w:r w:rsidR="00F50F98" w:rsidRPr="00183874">
        <w:rPr>
          <w:sz w:val="22"/>
          <w:szCs w:val="22"/>
        </w:rPr>
        <w:t>nízkotlakých kotelnách, ve znění pozdějších předpisů (dále jen „</w:t>
      </w:r>
      <w:r w:rsidR="00F50F98" w:rsidRPr="00183874">
        <w:rPr>
          <w:b/>
          <w:bCs/>
          <w:i/>
          <w:iCs/>
          <w:sz w:val="22"/>
          <w:szCs w:val="22"/>
        </w:rPr>
        <w:t>Vyhláška č. 91/1993 Sb.</w:t>
      </w:r>
      <w:r w:rsidR="00F50F98" w:rsidRPr="00183874">
        <w:rPr>
          <w:sz w:val="22"/>
          <w:szCs w:val="22"/>
        </w:rPr>
        <w:t>“), v</w:t>
      </w:r>
      <w:r w:rsidR="0054592A">
        <w:rPr>
          <w:sz w:val="22"/>
          <w:szCs w:val="22"/>
        </w:rPr>
        <w:t> </w:t>
      </w:r>
      <w:r w:rsidR="00F50F98" w:rsidRPr="00183874">
        <w:rPr>
          <w:sz w:val="22"/>
          <w:szCs w:val="22"/>
        </w:rPr>
        <w:t xml:space="preserve">objektech, </w:t>
      </w:r>
      <w:r w:rsidR="0054592A">
        <w:rPr>
          <w:sz w:val="22"/>
          <w:szCs w:val="22"/>
        </w:rPr>
        <w:t xml:space="preserve">přičemž se </w:t>
      </w:r>
      <w:r w:rsidR="00F50F98" w:rsidRPr="00183874">
        <w:rPr>
          <w:sz w:val="22"/>
          <w:szCs w:val="22"/>
        </w:rPr>
        <w:t>jedná o:</w:t>
      </w:r>
    </w:p>
    <w:p w14:paraId="22807586" w14:textId="3A50EEEC" w:rsidR="00F50F98" w:rsidRPr="008C4015" w:rsidRDefault="0054592A" w:rsidP="00BD5556">
      <w:pPr>
        <w:pStyle w:val="Odstavecseseznamem"/>
        <w:numPr>
          <w:ilvl w:val="0"/>
          <w:numId w:val="49"/>
        </w:numPr>
        <w:ind w:left="1276" w:hanging="425"/>
        <w:jc w:val="both"/>
      </w:pPr>
      <w:r w:rsidRPr="008C4015">
        <w:rPr>
          <w:sz w:val="22"/>
          <w:szCs w:val="22"/>
        </w:rPr>
        <w:t>s</w:t>
      </w:r>
      <w:r w:rsidR="00F50F98" w:rsidRPr="008C4015">
        <w:rPr>
          <w:sz w:val="22"/>
          <w:szCs w:val="22"/>
        </w:rPr>
        <w:t>oubor technologických zařízení v objektech v součtu kotlů nad 100kW</w:t>
      </w:r>
      <w:r w:rsidRPr="008C4015">
        <w:rPr>
          <w:sz w:val="22"/>
          <w:szCs w:val="22"/>
        </w:rPr>
        <w:t>,</w:t>
      </w:r>
    </w:p>
    <w:p w14:paraId="35296A93" w14:textId="44D8D23F" w:rsidR="00F50F98" w:rsidRPr="008C4015" w:rsidRDefault="0054592A" w:rsidP="00BD5556">
      <w:pPr>
        <w:pStyle w:val="Odstavecseseznamem"/>
        <w:numPr>
          <w:ilvl w:val="0"/>
          <w:numId w:val="49"/>
        </w:numPr>
        <w:ind w:left="1276" w:hanging="425"/>
        <w:jc w:val="both"/>
      </w:pPr>
      <w:r w:rsidRPr="008C4015">
        <w:rPr>
          <w:sz w:val="22"/>
          <w:szCs w:val="22"/>
        </w:rPr>
        <w:t>s</w:t>
      </w:r>
      <w:r w:rsidR="00F50F98" w:rsidRPr="008C4015">
        <w:rPr>
          <w:sz w:val="22"/>
          <w:szCs w:val="22"/>
        </w:rPr>
        <w:t>oubor technologických zařízení v objektech v součtu kotlů pod 100KW</w:t>
      </w:r>
      <w:r w:rsidRPr="008C4015">
        <w:rPr>
          <w:sz w:val="22"/>
          <w:szCs w:val="22"/>
        </w:rPr>
        <w:t>,</w:t>
      </w:r>
    </w:p>
    <w:p w14:paraId="10EA5B87" w14:textId="77777777" w:rsidR="00F50F98" w:rsidRPr="008C4015" w:rsidRDefault="00F50F98" w:rsidP="00BD5556">
      <w:pPr>
        <w:pStyle w:val="Odstavecseseznamem"/>
        <w:numPr>
          <w:ilvl w:val="0"/>
          <w:numId w:val="49"/>
        </w:numPr>
        <w:ind w:left="1276" w:hanging="425"/>
        <w:jc w:val="both"/>
      </w:pPr>
      <w:r w:rsidRPr="008C4015">
        <w:rPr>
          <w:sz w:val="22"/>
          <w:szCs w:val="22"/>
        </w:rPr>
        <w:t>1 objekt s kotelnou na tuhá paliva – pelety.</w:t>
      </w:r>
    </w:p>
    <w:p w14:paraId="09C60085" w14:textId="3344B030" w:rsidR="00F50F98" w:rsidRPr="00BD5556" w:rsidRDefault="00E26A0B" w:rsidP="00BD5556">
      <w:pPr>
        <w:pStyle w:val="Odstavecseseznamem"/>
        <w:numPr>
          <w:ilvl w:val="1"/>
          <w:numId w:val="44"/>
        </w:numPr>
        <w:ind w:left="850" w:hanging="425"/>
        <w:jc w:val="both"/>
        <w:rPr>
          <w:sz w:val="22"/>
          <w:szCs w:val="22"/>
        </w:rPr>
      </w:pPr>
      <w:r w:rsidRPr="00BD5556">
        <w:rPr>
          <w:sz w:val="22"/>
          <w:szCs w:val="22"/>
        </w:rPr>
        <w:t>Poskytovatel</w:t>
      </w:r>
      <w:r w:rsidR="0054592A" w:rsidRPr="00BD5556">
        <w:rPr>
          <w:sz w:val="22"/>
          <w:szCs w:val="22"/>
        </w:rPr>
        <w:t xml:space="preserve"> je povinen z</w:t>
      </w:r>
      <w:r w:rsidR="00F50F98" w:rsidRPr="00BD5556">
        <w:rPr>
          <w:sz w:val="22"/>
          <w:szCs w:val="22"/>
        </w:rPr>
        <w:t>aji</w:t>
      </w:r>
      <w:r w:rsidR="0054592A" w:rsidRPr="00BD5556">
        <w:rPr>
          <w:sz w:val="22"/>
          <w:szCs w:val="22"/>
        </w:rPr>
        <w:t>stit</w:t>
      </w:r>
      <w:r w:rsidR="00F50F98" w:rsidRPr="00BD5556">
        <w:rPr>
          <w:sz w:val="22"/>
          <w:szCs w:val="22"/>
        </w:rPr>
        <w:t xml:space="preserve"> pravidelné fyzické obsluhy</w:t>
      </w:r>
      <w:r w:rsidR="0054592A" w:rsidRPr="00BD5556">
        <w:rPr>
          <w:sz w:val="22"/>
          <w:szCs w:val="22"/>
        </w:rPr>
        <w:t xml:space="preserve"> a</w:t>
      </w:r>
      <w:r w:rsidR="00F50F98" w:rsidRPr="00BD5556">
        <w:rPr>
          <w:sz w:val="22"/>
          <w:szCs w:val="22"/>
        </w:rPr>
        <w:t xml:space="preserve"> kontroly provozu</w:t>
      </w:r>
      <w:r w:rsidR="0054592A" w:rsidRPr="00BD5556">
        <w:rPr>
          <w:sz w:val="22"/>
          <w:szCs w:val="22"/>
        </w:rPr>
        <w:t>:</w:t>
      </w:r>
    </w:p>
    <w:p w14:paraId="0C0EA3D2" w14:textId="145539FC" w:rsidR="00F50F98" w:rsidRPr="008C4015" w:rsidRDefault="00F50F98" w:rsidP="00BD5556">
      <w:pPr>
        <w:pStyle w:val="Odstavecseseznamem"/>
        <w:numPr>
          <w:ilvl w:val="0"/>
          <w:numId w:val="49"/>
        </w:numPr>
        <w:ind w:left="1276" w:hanging="425"/>
        <w:jc w:val="both"/>
        <w:rPr>
          <w:sz w:val="22"/>
          <w:szCs w:val="22"/>
        </w:rPr>
      </w:pPr>
      <w:r w:rsidRPr="008C4015">
        <w:rPr>
          <w:sz w:val="22"/>
          <w:szCs w:val="22"/>
        </w:rPr>
        <w:t xml:space="preserve">pro část uvedenou v čl. </w:t>
      </w:r>
      <w:r w:rsidR="0054592A" w:rsidRPr="008C4015">
        <w:rPr>
          <w:sz w:val="22"/>
          <w:szCs w:val="22"/>
        </w:rPr>
        <w:t>IV</w:t>
      </w:r>
      <w:r w:rsidRPr="008C4015">
        <w:rPr>
          <w:sz w:val="22"/>
          <w:szCs w:val="22"/>
        </w:rPr>
        <w:t>. odst.</w:t>
      </w:r>
      <w:r w:rsidR="0054592A" w:rsidRPr="008C4015">
        <w:rPr>
          <w:sz w:val="22"/>
          <w:szCs w:val="22"/>
        </w:rPr>
        <w:t xml:space="preserve"> 2.1 odrážka první</w:t>
      </w:r>
      <w:r w:rsidRPr="008C4015">
        <w:rPr>
          <w:sz w:val="22"/>
          <w:szCs w:val="22"/>
        </w:rPr>
        <w:t xml:space="preserve"> v intervalu 2x týdně,</w:t>
      </w:r>
    </w:p>
    <w:p w14:paraId="28AF56EE" w14:textId="1C33A7E5" w:rsidR="00F50F98" w:rsidRPr="008C4015" w:rsidRDefault="00F50F98" w:rsidP="00BD5556">
      <w:pPr>
        <w:pStyle w:val="Odstavecseseznamem"/>
        <w:numPr>
          <w:ilvl w:val="0"/>
          <w:numId w:val="49"/>
        </w:numPr>
        <w:ind w:left="1276" w:hanging="425"/>
        <w:jc w:val="both"/>
        <w:rPr>
          <w:sz w:val="22"/>
          <w:szCs w:val="22"/>
        </w:rPr>
      </w:pPr>
      <w:r w:rsidRPr="008C4015">
        <w:rPr>
          <w:sz w:val="22"/>
          <w:szCs w:val="22"/>
        </w:rPr>
        <w:t xml:space="preserve">pro část uvedenou v čl. </w:t>
      </w:r>
      <w:r w:rsidR="0054592A" w:rsidRPr="008C4015">
        <w:rPr>
          <w:sz w:val="22"/>
          <w:szCs w:val="22"/>
        </w:rPr>
        <w:t xml:space="preserve">IV. odst. 2.1 odrážka druhá </w:t>
      </w:r>
      <w:r w:rsidRPr="008C4015">
        <w:rPr>
          <w:sz w:val="22"/>
          <w:szCs w:val="22"/>
        </w:rPr>
        <w:t>v intervalu 1x týdně,</w:t>
      </w:r>
    </w:p>
    <w:p w14:paraId="69A69F4E" w14:textId="66FEF200" w:rsidR="00F50F98" w:rsidRPr="008C4015" w:rsidRDefault="00F50F98" w:rsidP="00BD5556">
      <w:pPr>
        <w:pStyle w:val="Odstavecseseznamem"/>
        <w:numPr>
          <w:ilvl w:val="0"/>
          <w:numId w:val="49"/>
        </w:numPr>
        <w:ind w:left="1276" w:hanging="425"/>
        <w:jc w:val="both"/>
        <w:rPr>
          <w:sz w:val="22"/>
          <w:szCs w:val="22"/>
        </w:rPr>
      </w:pPr>
      <w:r w:rsidRPr="008C4015">
        <w:rPr>
          <w:sz w:val="22"/>
          <w:szCs w:val="22"/>
        </w:rPr>
        <w:t xml:space="preserve">pro část uvedenou v čl. </w:t>
      </w:r>
      <w:r w:rsidR="0054592A" w:rsidRPr="008C4015">
        <w:rPr>
          <w:sz w:val="22"/>
          <w:szCs w:val="22"/>
        </w:rPr>
        <w:t>IV. odst. 2.1 odrážka třetí</w:t>
      </w:r>
      <w:r w:rsidRPr="008C4015">
        <w:rPr>
          <w:sz w:val="22"/>
          <w:szCs w:val="22"/>
        </w:rPr>
        <w:t xml:space="preserve"> v intervalu 3x týdně.</w:t>
      </w:r>
    </w:p>
    <w:p w14:paraId="383A720A" w14:textId="6D280145" w:rsidR="00F50F98" w:rsidRPr="00183874" w:rsidRDefault="00E26A0B" w:rsidP="00BD5556">
      <w:pPr>
        <w:pStyle w:val="Odstavecseseznamem"/>
        <w:numPr>
          <w:ilvl w:val="1"/>
          <w:numId w:val="44"/>
        </w:numPr>
        <w:ind w:left="850" w:hanging="425"/>
        <w:jc w:val="both"/>
        <w:rPr>
          <w:sz w:val="22"/>
          <w:szCs w:val="22"/>
        </w:rPr>
      </w:pPr>
      <w:r>
        <w:rPr>
          <w:sz w:val="22"/>
          <w:szCs w:val="22"/>
        </w:rPr>
        <w:t>Poskytovatel</w:t>
      </w:r>
      <w:r w:rsidR="0054592A">
        <w:rPr>
          <w:sz w:val="22"/>
          <w:szCs w:val="22"/>
        </w:rPr>
        <w:t xml:space="preserve"> je v souladu s podmínkami této Smlouvy povinen zejména</w:t>
      </w:r>
      <w:r w:rsidR="00F50F98" w:rsidRPr="00183874">
        <w:rPr>
          <w:sz w:val="22"/>
          <w:szCs w:val="22"/>
        </w:rPr>
        <w:t xml:space="preserve">: </w:t>
      </w:r>
    </w:p>
    <w:p w14:paraId="3535C964" w14:textId="77777777" w:rsidR="00F50F98" w:rsidRPr="008A4E3E" w:rsidRDefault="00F50F98" w:rsidP="00BD5556">
      <w:pPr>
        <w:pStyle w:val="Odstavecseseznamem"/>
        <w:numPr>
          <w:ilvl w:val="0"/>
          <w:numId w:val="49"/>
        </w:numPr>
        <w:ind w:left="1276" w:hanging="425"/>
        <w:jc w:val="both"/>
        <w:rPr>
          <w:sz w:val="22"/>
          <w:szCs w:val="22"/>
        </w:rPr>
      </w:pPr>
      <w:r w:rsidRPr="008A4E3E">
        <w:rPr>
          <w:sz w:val="22"/>
          <w:szCs w:val="22"/>
        </w:rPr>
        <w:t xml:space="preserve">zajistit fyzickou obsluhu odborně způsobilým pracovníkem v souladu s povinnostmi topičů, které jsou uvedeny ve </w:t>
      </w:r>
      <w:r>
        <w:rPr>
          <w:sz w:val="22"/>
          <w:szCs w:val="22"/>
        </w:rPr>
        <w:t>Vyhlášce č. 91/1993 Sb.</w:t>
      </w:r>
      <w:r w:rsidRPr="008A4E3E">
        <w:rPr>
          <w:sz w:val="22"/>
          <w:szCs w:val="22"/>
        </w:rPr>
        <w:t xml:space="preserve"> (platné topičské zkoušky a pravidelné lékařské prohlídky stanovené zvláštními předpisy),</w:t>
      </w:r>
    </w:p>
    <w:p w14:paraId="6B7BE069" w14:textId="61B65A05" w:rsidR="00F50F98" w:rsidRPr="008A4E3E" w:rsidRDefault="00F50F98" w:rsidP="00BD5556">
      <w:pPr>
        <w:pStyle w:val="Odstavecseseznamem"/>
        <w:numPr>
          <w:ilvl w:val="0"/>
          <w:numId w:val="49"/>
        </w:numPr>
        <w:ind w:left="1276" w:hanging="425"/>
        <w:jc w:val="both"/>
        <w:rPr>
          <w:sz w:val="22"/>
          <w:szCs w:val="22"/>
        </w:rPr>
      </w:pPr>
      <w:r w:rsidRPr="008A4E3E">
        <w:rPr>
          <w:sz w:val="22"/>
          <w:szCs w:val="22"/>
        </w:rPr>
        <w:t xml:space="preserve">dodržovat </w:t>
      </w:r>
      <w:r w:rsidR="00611AE9">
        <w:rPr>
          <w:sz w:val="22"/>
          <w:szCs w:val="22"/>
        </w:rPr>
        <w:t>místní provozní řád</w:t>
      </w:r>
      <w:r w:rsidR="00611AE9" w:rsidRPr="008A4E3E">
        <w:rPr>
          <w:sz w:val="22"/>
          <w:szCs w:val="22"/>
        </w:rPr>
        <w:t xml:space="preserve"> </w:t>
      </w:r>
      <w:r w:rsidRPr="008A4E3E">
        <w:rPr>
          <w:sz w:val="22"/>
          <w:szCs w:val="22"/>
        </w:rPr>
        <w:t>a návody k obsluze kotelního zařízení,</w:t>
      </w:r>
    </w:p>
    <w:p w14:paraId="2E3854FC" w14:textId="77777777" w:rsidR="00F50F98" w:rsidRPr="008A4E3E" w:rsidRDefault="00F50F98" w:rsidP="00BD5556">
      <w:pPr>
        <w:pStyle w:val="Odstavecseseznamem"/>
        <w:numPr>
          <w:ilvl w:val="0"/>
          <w:numId w:val="49"/>
        </w:numPr>
        <w:ind w:left="1276" w:hanging="425"/>
        <w:jc w:val="both"/>
        <w:rPr>
          <w:sz w:val="22"/>
          <w:szCs w:val="22"/>
        </w:rPr>
      </w:pPr>
      <w:r w:rsidRPr="008A4E3E">
        <w:rPr>
          <w:sz w:val="22"/>
          <w:szCs w:val="22"/>
        </w:rPr>
        <w:t xml:space="preserve">zajištění provozuschopnosti </w:t>
      </w:r>
      <w:proofErr w:type="gramStart"/>
      <w:r w:rsidRPr="008A4E3E">
        <w:rPr>
          <w:sz w:val="22"/>
          <w:szCs w:val="22"/>
        </w:rPr>
        <w:t>zařízení ,</w:t>
      </w:r>
      <w:proofErr w:type="gramEnd"/>
    </w:p>
    <w:p w14:paraId="422109A2" w14:textId="0DD3E7A1" w:rsidR="00F50F98" w:rsidRPr="008A4E3E" w:rsidRDefault="00F50F98" w:rsidP="00BD5556">
      <w:pPr>
        <w:pStyle w:val="Odstavecseseznamem"/>
        <w:numPr>
          <w:ilvl w:val="0"/>
          <w:numId w:val="49"/>
        </w:numPr>
        <w:ind w:left="1276" w:hanging="425"/>
        <w:jc w:val="both"/>
        <w:rPr>
          <w:sz w:val="22"/>
          <w:szCs w:val="22"/>
        </w:rPr>
      </w:pPr>
      <w:r w:rsidRPr="008A4E3E">
        <w:rPr>
          <w:sz w:val="22"/>
          <w:szCs w:val="22"/>
        </w:rPr>
        <w:t xml:space="preserve">průběžná kontrola chodu zařízení (kontrola funkce uzavíracích armatur včetně těsnosti, kontrola zabezpečovacích systémů zdrojů </w:t>
      </w:r>
      <w:proofErr w:type="gramStart"/>
      <w:r w:rsidRPr="008A4E3E">
        <w:rPr>
          <w:sz w:val="22"/>
          <w:szCs w:val="22"/>
        </w:rPr>
        <w:t>tepla - funkčnost</w:t>
      </w:r>
      <w:proofErr w:type="gramEnd"/>
      <w:r w:rsidRPr="008A4E3E">
        <w:rPr>
          <w:sz w:val="22"/>
          <w:szCs w:val="22"/>
        </w:rPr>
        <w:t xml:space="preserve"> pojistných ventilů, regulačních prvků, plovákových snímačů, hlídačů </w:t>
      </w:r>
      <w:proofErr w:type="gramStart"/>
      <w:r w:rsidRPr="008A4E3E">
        <w:rPr>
          <w:sz w:val="22"/>
          <w:szCs w:val="22"/>
        </w:rPr>
        <w:t>hladiny,</w:t>
      </w:r>
      <w:proofErr w:type="gramEnd"/>
      <w:r w:rsidRPr="008A4E3E">
        <w:rPr>
          <w:sz w:val="22"/>
          <w:szCs w:val="22"/>
        </w:rPr>
        <w:t xml:space="preserve"> apod., kontrola vnějšího stavu izolací potrubí a stavu nátěru potrubí a</w:t>
      </w:r>
      <w:r w:rsidR="0054592A">
        <w:rPr>
          <w:sz w:val="22"/>
          <w:szCs w:val="22"/>
        </w:rPr>
        <w:t> </w:t>
      </w:r>
      <w:r w:rsidRPr="008A4E3E">
        <w:rPr>
          <w:sz w:val="22"/>
          <w:szCs w:val="22"/>
        </w:rPr>
        <w:t>technologického zařízení, běžný úklid všech prostor zařízení a prostor souvisejících, pravidelné čištění veškerého zařízení, kontrola funkčnosti stanovených měřidel)</w:t>
      </w:r>
      <w:r>
        <w:rPr>
          <w:sz w:val="22"/>
          <w:szCs w:val="22"/>
        </w:rPr>
        <w:t>,</w:t>
      </w:r>
    </w:p>
    <w:p w14:paraId="709717CF" w14:textId="6907CA7D" w:rsidR="00322DFC" w:rsidRDefault="00F50F98" w:rsidP="00BD5556">
      <w:pPr>
        <w:pStyle w:val="Odstavecseseznamem"/>
        <w:numPr>
          <w:ilvl w:val="0"/>
          <w:numId w:val="49"/>
        </w:numPr>
        <w:ind w:left="1276" w:hanging="425"/>
        <w:jc w:val="both"/>
        <w:rPr>
          <w:sz w:val="22"/>
          <w:szCs w:val="22"/>
        </w:rPr>
      </w:pPr>
      <w:r w:rsidRPr="008A4E3E">
        <w:rPr>
          <w:sz w:val="22"/>
          <w:szCs w:val="22"/>
        </w:rPr>
        <w:t xml:space="preserve">výměna a dotahování ucpávek ventilů, </w:t>
      </w:r>
      <w:proofErr w:type="gramStart"/>
      <w:r w:rsidRPr="008A4E3E">
        <w:rPr>
          <w:sz w:val="22"/>
          <w:szCs w:val="22"/>
        </w:rPr>
        <w:t>čerpadel,</w:t>
      </w:r>
      <w:proofErr w:type="gramEnd"/>
      <w:r w:rsidRPr="008A4E3E">
        <w:rPr>
          <w:sz w:val="22"/>
          <w:szCs w:val="22"/>
        </w:rPr>
        <w:t xml:space="preserve"> apod., jejich promazání, čištění filtrů a</w:t>
      </w:r>
      <w:r>
        <w:rPr>
          <w:sz w:val="22"/>
          <w:szCs w:val="22"/>
        </w:rPr>
        <w:t> </w:t>
      </w:r>
      <w:r w:rsidRPr="008A4E3E">
        <w:rPr>
          <w:sz w:val="22"/>
          <w:szCs w:val="22"/>
        </w:rPr>
        <w:t>zpětných ventilů v rozvodech topné vody, odvzdušňování nádrží a potrubí.</w:t>
      </w:r>
    </w:p>
    <w:p w14:paraId="57F55F5F" w14:textId="712BF81B" w:rsidR="007C31DB" w:rsidRPr="007C31DB" w:rsidRDefault="007C31DB" w:rsidP="00BD5556">
      <w:pPr>
        <w:pStyle w:val="Odstavecseseznamem"/>
        <w:numPr>
          <w:ilvl w:val="1"/>
          <w:numId w:val="44"/>
        </w:numPr>
        <w:ind w:left="850" w:hanging="425"/>
        <w:jc w:val="both"/>
        <w:rPr>
          <w:sz w:val="22"/>
          <w:szCs w:val="22"/>
        </w:rPr>
      </w:pPr>
      <w:r w:rsidRPr="007C31DB">
        <w:rPr>
          <w:sz w:val="22"/>
          <w:szCs w:val="22"/>
        </w:rPr>
        <w:t>Technická podpora pro vytápění objektů</w:t>
      </w:r>
      <w:r w:rsidR="00387FF3">
        <w:rPr>
          <w:sz w:val="22"/>
          <w:szCs w:val="22"/>
        </w:rPr>
        <w:t xml:space="preserve"> zahrnuje</w:t>
      </w:r>
      <w:r w:rsidRPr="007C31DB">
        <w:rPr>
          <w:sz w:val="22"/>
          <w:szCs w:val="22"/>
        </w:rPr>
        <w:t>:</w:t>
      </w:r>
    </w:p>
    <w:p w14:paraId="7B58B0A6" w14:textId="35C16B23" w:rsidR="007C31DB" w:rsidRPr="007C31DB" w:rsidRDefault="00387FF3" w:rsidP="00BD5556">
      <w:pPr>
        <w:pStyle w:val="Odstavecseseznamem"/>
        <w:numPr>
          <w:ilvl w:val="0"/>
          <w:numId w:val="49"/>
        </w:numPr>
        <w:ind w:left="1276" w:hanging="425"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="007C31DB" w:rsidRPr="007C31DB">
        <w:rPr>
          <w:sz w:val="22"/>
          <w:szCs w:val="22"/>
        </w:rPr>
        <w:t>rojekční podpor</w:t>
      </w:r>
      <w:r>
        <w:rPr>
          <w:sz w:val="22"/>
          <w:szCs w:val="22"/>
        </w:rPr>
        <w:t>u</w:t>
      </w:r>
      <w:r w:rsidR="007C31DB" w:rsidRPr="007C31DB">
        <w:rPr>
          <w:sz w:val="22"/>
          <w:szCs w:val="22"/>
        </w:rPr>
        <w:t xml:space="preserve"> pro úpravy a modernizace systémů vytápění objektů a zdrojů tepla, které</w:t>
      </w:r>
      <w:r w:rsidR="007C25C1">
        <w:rPr>
          <w:sz w:val="22"/>
          <w:szCs w:val="22"/>
        </w:rPr>
        <w:t> </w:t>
      </w:r>
      <w:r w:rsidR="007C31DB" w:rsidRPr="007C31DB">
        <w:rPr>
          <w:sz w:val="22"/>
          <w:szCs w:val="22"/>
        </w:rPr>
        <w:t xml:space="preserve">musí </w:t>
      </w:r>
      <w:r>
        <w:rPr>
          <w:sz w:val="22"/>
          <w:szCs w:val="22"/>
        </w:rPr>
        <w:t>O</w:t>
      </w:r>
      <w:r w:rsidR="007C31DB" w:rsidRPr="007C31DB">
        <w:rPr>
          <w:sz w:val="22"/>
          <w:szCs w:val="22"/>
        </w:rPr>
        <w:t>bjednatel řešit při provozu a výrobním procesu</w:t>
      </w:r>
      <w:r>
        <w:rPr>
          <w:sz w:val="22"/>
          <w:szCs w:val="22"/>
        </w:rPr>
        <w:t>,</w:t>
      </w:r>
    </w:p>
    <w:p w14:paraId="147DDB26" w14:textId="2036FBA3" w:rsidR="007C31DB" w:rsidRPr="007C31DB" w:rsidRDefault="00387FF3" w:rsidP="00BD5556">
      <w:pPr>
        <w:pStyle w:val="Odstavecseseznamem"/>
        <w:numPr>
          <w:ilvl w:val="0"/>
          <w:numId w:val="49"/>
        </w:numPr>
        <w:ind w:left="1276" w:hanging="425"/>
        <w:jc w:val="both"/>
        <w:rPr>
          <w:sz w:val="22"/>
          <w:szCs w:val="22"/>
        </w:rPr>
      </w:pPr>
      <w:r>
        <w:rPr>
          <w:sz w:val="22"/>
          <w:szCs w:val="22"/>
        </w:rPr>
        <w:t>t</w:t>
      </w:r>
      <w:r w:rsidR="007C31DB" w:rsidRPr="007C31DB">
        <w:rPr>
          <w:sz w:val="22"/>
          <w:szCs w:val="22"/>
        </w:rPr>
        <w:t>echnick</w:t>
      </w:r>
      <w:r>
        <w:rPr>
          <w:sz w:val="22"/>
          <w:szCs w:val="22"/>
        </w:rPr>
        <w:t>ou</w:t>
      </w:r>
      <w:r w:rsidR="007C31DB" w:rsidRPr="007C31DB">
        <w:rPr>
          <w:sz w:val="22"/>
          <w:szCs w:val="22"/>
        </w:rPr>
        <w:t xml:space="preserve"> pomoc při řešení závad systémů vytápění objektů a zdrojů tepla typu </w:t>
      </w:r>
      <w:proofErr w:type="spellStart"/>
      <w:r w:rsidR="007C31DB" w:rsidRPr="007C31DB">
        <w:rPr>
          <w:sz w:val="22"/>
          <w:szCs w:val="22"/>
        </w:rPr>
        <w:t>nedotápění</w:t>
      </w:r>
      <w:proofErr w:type="spellEnd"/>
      <w:r w:rsidR="007C31DB" w:rsidRPr="007C31DB">
        <w:rPr>
          <w:sz w:val="22"/>
          <w:szCs w:val="22"/>
        </w:rPr>
        <w:t xml:space="preserve">, optimalizace a podobně, které musí </w:t>
      </w:r>
      <w:r>
        <w:rPr>
          <w:sz w:val="22"/>
          <w:szCs w:val="22"/>
        </w:rPr>
        <w:t>O</w:t>
      </w:r>
      <w:r w:rsidR="007C31DB" w:rsidRPr="007C31DB">
        <w:rPr>
          <w:sz w:val="22"/>
          <w:szCs w:val="22"/>
        </w:rPr>
        <w:t xml:space="preserve">bjednatel řešit při provozu a výrobním procesu. </w:t>
      </w:r>
    </w:p>
    <w:p w14:paraId="5F12EDCC" w14:textId="24AB8E1F" w:rsidR="00C416CC" w:rsidRPr="00BD5556" w:rsidRDefault="00E13419" w:rsidP="00BD5556">
      <w:pPr>
        <w:pStyle w:val="Odstavecseseznamem"/>
        <w:numPr>
          <w:ilvl w:val="0"/>
          <w:numId w:val="49"/>
        </w:numPr>
        <w:ind w:left="1276" w:hanging="425"/>
        <w:jc w:val="both"/>
        <w:rPr>
          <w:noProof/>
          <w:sz w:val="22"/>
          <w:szCs w:val="22"/>
        </w:rPr>
      </w:pPr>
      <w:r w:rsidRPr="00BD5556">
        <w:rPr>
          <w:sz w:val="22"/>
          <w:szCs w:val="22"/>
        </w:rPr>
        <w:t>Podrobný popis</w:t>
      </w:r>
      <w:r w:rsidR="007C25C1">
        <w:rPr>
          <w:sz w:val="22"/>
          <w:szCs w:val="22"/>
        </w:rPr>
        <w:t xml:space="preserve"> technické podpory</w:t>
      </w:r>
      <w:r w:rsidRPr="00BD5556">
        <w:rPr>
          <w:sz w:val="22"/>
          <w:szCs w:val="22"/>
        </w:rPr>
        <w:t xml:space="preserve"> je uvedený v</w:t>
      </w:r>
      <w:r w:rsidR="007C25C1">
        <w:rPr>
          <w:sz w:val="22"/>
          <w:szCs w:val="22"/>
        </w:rPr>
        <w:t> Technické specifikaci.</w:t>
      </w:r>
    </w:p>
    <w:p w14:paraId="502BD0A2" w14:textId="0ABF91A6" w:rsidR="005E443B" w:rsidRPr="00BD5556" w:rsidRDefault="005E443B" w:rsidP="00BD5556">
      <w:pPr>
        <w:pStyle w:val="Odstavecseseznamem"/>
        <w:numPr>
          <w:ilvl w:val="1"/>
          <w:numId w:val="44"/>
        </w:numPr>
        <w:ind w:left="850" w:hanging="425"/>
        <w:jc w:val="both"/>
        <w:rPr>
          <w:sz w:val="22"/>
          <w:szCs w:val="22"/>
        </w:rPr>
      </w:pPr>
      <w:r w:rsidRPr="00BD5556">
        <w:rPr>
          <w:sz w:val="22"/>
          <w:szCs w:val="22"/>
        </w:rPr>
        <w:t xml:space="preserve">Elektronická </w:t>
      </w:r>
      <w:proofErr w:type="gramStart"/>
      <w:r w:rsidRPr="00BD5556">
        <w:rPr>
          <w:sz w:val="22"/>
          <w:szCs w:val="22"/>
        </w:rPr>
        <w:t>evidence - zápisy</w:t>
      </w:r>
      <w:proofErr w:type="gramEnd"/>
      <w:r w:rsidRPr="00BD5556">
        <w:rPr>
          <w:sz w:val="22"/>
          <w:szCs w:val="22"/>
        </w:rPr>
        <w:t xml:space="preserve"> do provozních deníků:</w:t>
      </w:r>
    </w:p>
    <w:p w14:paraId="536FA117" w14:textId="3F1C27E9" w:rsidR="00575CD4" w:rsidRDefault="005E443B" w:rsidP="00BD5556">
      <w:pPr>
        <w:pStyle w:val="Odstavecseseznamem"/>
        <w:numPr>
          <w:ilvl w:val="0"/>
          <w:numId w:val="49"/>
        </w:numPr>
        <w:ind w:left="1276" w:hanging="4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Poskytovatel </w:t>
      </w:r>
      <w:r w:rsidR="006B2D39">
        <w:rPr>
          <w:sz w:val="22"/>
          <w:szCs w:val="22"/>
        </w:rPr>
        <w:t xml:space="preserve">po dobu </w:t>
      </w:r>
      <w:r w:rsidR="007C25C1">
        <w:rPr>
          <w:sz w:val="22"/>
          <w:szCs w:val="22"/>
        </w:rPr>
        <w:t xml:space="preserve">poskytování Předmětu plnění </w:t>
      </w:r>
      <w:r>
        <w:rPr>
          <w:sz w:val="22"/>
          <w:szCs w:val="22"/>
        </w:rPr>
        <w:t xml:space="preserve">zajistí na svůj náklad do každé kotelny </w:t>
      </w:r>
      <w:r w:rsidR="00E50A30">
        <w:rPr>
          <w:sz w:val="22"/>
          <w:szCs w:val="22"/>
        </w:rPr>
        <w:t>dle Přílohy č. 1 této Smlouvy</w:t>
      </w:r>
      <w:r>
        <w:rPr>
          <w:sz w:val="22"/>
          <w:szCs w:val="22"/>
        </w:rPr>
        <w:t xml:space="preserve"> </w:t>
      </w:r>
      <w:r w:rsidR="00387FF3">
        <w:rPr>
          <w:sz w:val="22"/>
          <w:szCs w:val="22"/>
        </w:rPr>
        <w:t>e</w:t>
      </w:r>
      <w:r w:rsidR="000C2C5F">
        <w:rPr>
          <w:sz w:val="22"/>
          <w:szCs w:val="22"/>
        </w:rPr>
        <w:t xml:space="preserve">lektronický </w:t>
      </w:r>
      <w:r w:rsidR="00387FF3">
        <w:rPr>
          <w:sz w:val="22"/>
          <w:szCs w:val="22"/>
        </w:rPr>
        <w:t>p</w:t>
      </w:r>
      <w:r w:rsidR="000C2C5F">
        <w:rPr>
          <w:sz w:val="22"/>
          <w:szCs w:val="22"/>
        </w:rPr>
        <w:t xml:space="preserve">rovozní </w:t>
      </w:r>
      <w:r w:rsidR="000C2C5F" w:rsidRPr="000C2C5F">
        <w:rPr>
          <w:sz w:val="22"/>
          <w:szCs w:val="22"/>
        </w:rPr>
        <w:t xml:space="preserve">deník </w:t>
      </w:r>
      <w:r w:rsidR="000C2C5F">
        <w:rPr>
          <w:sz w:val="22"/>
          <w:szCs w:val="22"/>
        </w:rPr>
        <w:t xml:space="preserve">kotelny </w:t>
      </w:r>
      <w:r w:rsidR="000C2C5F" w:rsidRPr="000C2C5F">
        <w:rPr>
          <w:sz w:val="22"/>
          <w:szCs w:val="22"/>
        </w:rPr>
        <w:t>v listinné podobě sloužící pro</w:t>
      </w:r>
      <w:r w:rsidR="00E50A30">
        <w:rPr>
          <w:sz w:val="22"/>
          <w:szCs w:val="22"/>
        </w:rPr>
        <w:t> </w:t>
      </w:r>
      <w:r w:rsidR="000C2C5F">
        <w:rPr>
          <w:sz w:val="22"/>
          <w:szCs w:val="22"/>
        </w:rPr>
        <w:t>prezenci</w:t>
      </w:r>
      <w:r w:rsidR="000C2C5F" w:rsidRPr="000C2C5F">
        <w:rPr>
          <w:sz w:val="22"/>
          <w:szCs w:val="22"/>
        </w:rPr>
        <w:t xml:space="preserve"> </w:t>
      </w:r>
      <w:r w:rsidR="000C2C5F">
        <w:rPr>
          <w:sz w:val="22"/>
          <w:szCs w:val="22"/>
        </w:rPr>
        <w:t>vstupu do prostorů kotelen. Deník bude obsahovat přístup do</w:t>
      </w:r>
      <w:r w:rsidR="007C25C1">
        <w:rPr>
          <w:sz w:val="22"/>
          <w:szCs w:val="22"/>
        </w:rPr>
        <w:t> </w:t>
      </w:r>
      <w:r w:rsidR="000C2C5F">
        <w:rPr>
          <w:sz w:val="22"/>
          <w:szCs w:val="22"/>
        </w:rPr>
        <w:t>on</w:t>
      </w:r>
      <w:r w:rsidR="007C25C1">
        <w:rPr>
          <w:sz w:val="22"/>
          <w:szCs w:val="22"/>
        </w:rPr>
        <w:noBreakHyphen/>
      </w:r>
      <w:r w:rsidR="000C2C5F">
        <w:rPr>
          <w:sz w:val="22"/>
          <w:szCs w:val="22"/>
        </w:rPr>
        <w:t>line systému např.</w:t>
      </w:r>
      <w:r w:rsidR="00E50A30">
        <w:rPr>
          <w:sz w:val="22"/>
          <w:szCs w:val="22"/>
        </w:rPr>
        <w:t> </w:t>
      </w:r>
      <w:r w:rsidR="000C2C5F">
        <w:rPr>
          <w:sz w:val="22"/>
          <w:szCs w:val="22"/>
        </w:rPr>
        <w:t>pomocí NFC čipu nebo QR kódu</w:t>
      </w:r>
      <w:r w:rsidR="00575CD4">
        <w:rPr>
          <w:sz w:val="22"/>
          <w:szCs w:val="22"/>
        </w:rPr>
        <w:t>, kde pomocí softwaru Poskytovatele bude systém sloužit</w:t>
      </w:r>
      <w:r w:rsidRPr="005E443B">
        <w:rPr>
          <w:sz w:val="22"/>
          <w:szCs w:val="22"/>
        </w:rPr>
        <w:t xml:space="preserve"> k systematickému zaznamenávání všech důležitých událostí, provozních parametrů a</w:t>
      </w:r>
      <w:r w:rsidR="00E50A30">
        <w:rPr>
          <w:sz w:val="22"/>
          <w:szCs w:val="22"/>
        </w:rPr>
        <w:t> </w:t>
      </w:r>
      <w:r w:rsidRPr="005E443B">
        <w:rPr>
          <w:sz w:val="22"/>
          <w:szCs w:val="22"/>
        </w:rPr>
        <w:t>provedených činností souvisejících s provozem kotelny</w:t>
      </w:r>
      <w:r>
        <w:rPr>
          <w:sz w:val="22"/>
          <w:szCs w:val="22"/>
        </w:rPr>
        <w:t xml:space="preserve">. </w:t>
      </w:r>
    </w:p>
    <w:p w14:paraId="75E9A678" w14:textId="6857652C" w:rsidR="00575CD4" w:rsidRDefault="00575CD4" w:rsidP="00BD5556">
      <w:pPr>
        <w:pStyle w:val="Odstavecseseznamem"/>
        <w:numPr>
          <w:ilvl w:val="0"/>
          <w:numId w:val="49"/>
        </w:numPr>
        <w:ind w:left="1276" w:hanging="425"/>
        <w:jc w:val="both"/>
        <w:rPr>
          <w:sz w:val="22"/>
          <w:szCs w:val="22"/>
        </w:rPr>
      </w:pPr>
      <w:r w:rsidRPr="00575CD4">
        <w:rPr>
          <w:sz w:val="22"/>
          <w:szCs w:val="22"/>
        </w:rPr>
        <w:t>Tato technologie musí umožňovat:</w:t>
      </w:r>
    </w:p>
    <w:p w14:paraId="7BD1357A" w14:textId="3633DAE1" w:rsidR="00575CD4" w:rsidRDefault="007C25C1" w:rsidP="00BD5556">
      <w:pPr>
        <w:pStyle w:val="Odstavecseseznamem"/>
        <w:numPr>
          <w:ilvl w:val="0"/>
          <w:numId w:val="49"/>
        </w:numPr>
        <w:ind w:left="1701" w:hanging="425"/>
        <w:jc w:val="both"/>
        <w:rPr>
          <w:sz w:val="22"/>
          <w:szCs w:val="22"/>
        </w:rPr>
      </w:pPr>
      <w:r>
        <w:rPr>
          <w:sz w:val="22"/>
          <w:szCs w:val="22"/>
        </w:rPr>
        <w:t>e</w:t>
      </w:r>
      <w:r w:rsidR="00575CD4">
        <w:rPr>
          <w:sz w:val="22"/>
          <w:szCs w:val="22"/>
        </w:rPr>
        <w:t>videnci provozních záznamů s přístupem do historie záznamů</w:t>
      </w:r>
      <w:r>
        <w:rPr>
          <w:sz w:val="22"/>
          <w:szCs w:val="22"/>
        </w:rPr>
        <w:t>,</w:t>
      </w:r>
    </w:p>
    <w:p w14:paraId="65D9E04D" w14:textId="2083A16A" w:rsidR="00575CD4" w:rsidRPr="00575CD4" w:rsidRDefault="00575CD4" w:rsidP="00BD5556">
      <w:pPr>
        <w:pStyle w:val="Odstavecseseznamem"/>
        <w:numPr>
          <w:ilvl w:val="0"/>
          <w:numId w:val="49"/>
        </w:numPr>
        <w:ind w:left="1701" w:hanging="425"/>
        <w:jc w:val="both"/>
        <w:rPr>
          <w:sz w:val="22"/>
          <w:szCs w:val="22"/>
        </w:rPr>
      </w:pPr>
      <w:r w:rsidRPr="00575CD4">
        <w:rPr>
          <w:sz w:val="22"/>
          <w:szCs w:val="22"/>
        </w:rPr>
        <w:t>automatické generování grafů vývoje provozních parametrů a reportů o provozu kotelny za</w:t>
      </w:r>
      <w:r w:rsidR="007C25C1">
        <w:rPr>
          <w:sz w:val="22"/>
          <w:szCs w:val="22"/>
        </w:rPr>
        <w:t> </w:t>
      </w:r>
      <w:r w:rsidRPr="00575CD4">
        <w:rPr>
          <w:sz w:val="22"/>
          <w:szCs w:val="22"/>
        </w:rPr>
        <w:t>určité období</w:t>
      </w:r>
      <w:r w:rsidR="007C25C1">
        <w:rPr>
          <w:sz w:val="22"/>
          <w:szCs w:val="22"/>
        </w:rPr>
        <w:t>,</w:t>
      </w:r>
    </w:p>
    <w:p w14:paraId="273F9B52" w14:textId="3A7ACD5F" w:rsidR="00575CD4" w:rsidRPr="00575CD4" w:rsidRDefault="00575CD4" w:rsidP="00BD5556">
      <w:pPr>
        <w:pStyle w:val="Odstavecseseznamem"/>
        <w:numPr>
          <w:ilvl w:val="0"/>
          <w:numId w:val="49"/>
        </w:numPr>
        <w:ind w:left="1701" w:hanging="425"/>
        <w:jc w:val="both"/>
        <w:rPr>
          <w:sz w:val="22"/>
          <w:szCs w:val="22"/>
        </w:rPr>
      </w:pPr>
      <w:r w:rsidRPr="00575CD4">
        <w:rPr>
          <w:sz w:val="22"/>
          <w:szCs w:val="22"/>
        </w:rPr>
        <w:t>zabezpečen</w:t>
      </w:r>
      <w:r w:rsidR="007C25C1">
        <w:rPr>
          <w:sz w:val="22"/>
          <w:szCs w:val="22"/>
        </w:rPr>
        <w:t>í</w:t>
      </w:r>
      <w:r w:rsidRPr="00575CD4">
        <w:rPr>
          <w:sz w:val="22"/>
          <w:szCs w:val="22"/>
        </w:rPr>
        <w:t xml:space="preserve"> proti neoprávněným změnám a zaznamená</w:t>
      </w:r>
      <w:r w:rsidR="00387FF3">
        <w:rPr>
          <w:sz w:val="22"/>
          <w:szCs w:val="22"/>
        </w:rPr>
        <w:t>vání</w:t>
      </w:r>
      <w:r w:rsidRPr="00575CD4">
        <w:rPr>
          <w:sz w:val="22"/>
          <w:szCs w:val="22"/>
        </w:rPr>
        <w:t xml:space="preserve"> veškeré úpravy provedené v</w:t>
      </w:r>
      <w:r w:rsidR="00387FF3">
        <w:rPr>
          <w:sz w:val="22"/>
          <w:szCs w:val="22"/>
        </w:rPr>
        <w:t> </w:t>
      </w:r>
      <w:r w:rsidRPr="00575CD4">
        <w:rPr>
          <w:sz w:val="22"/>
          <w:szCs w:val="22"/>
        </w:rPr>
        <w:t>záznamech</w:t>
      </w:r>
      <w:r w:rsidR="00387FF3">
        <w:rPr>
          <w:sz w:val="22"/>
          <w:szCs w:val="22"/>
        </w:rPr>
        <w:t>,</w:t>
      </w:r>
    </w:p>
    <w:p w14:paraId="6B00890B" w14:textId="494F2F6B" w:rsidR="00575CD4" w:rsidRDefault="00387FF3" w:rsidP="00BD5556">
      <w:pPr>
        <w:pStyle w:val="Odstavecseseznamem"/>
        <w:numPr>
          <w:ilvl w:val="0"/>
          <w:numId w:val="49"/>
        </w:numPr>
        <w:ind w:left="1701" w:hanging="425"/>
        <w:jc w:val="both"/>
        <w:rPr>
          <w:sz w:val="22"/>
          <w:szCs w:val="22"/>
        </w:rPr>
      </w:pPr>
      <w:r>
        <w:rPr>
          <w:sz w:val="22"/>
          <w:szCs w:val="22"/>
        </w:rPr>
        <w:t>f</w:t>
      </w:r>
      <w:r w:rsidR="00575CD4" w:rsidRPr="00575CD4">
        <w:rPr>
          <w:sz w:val="22"/>
          <w:szCs w:val="22"/>
        </w:rPr>
        <w:t>unkce pro export dat do různých formátů (např. CSV, PDF</w:t>
      </w:r>
      <w:r w:rsidR="00575CD4">
        <w:rPr>
          <w:sz w:val="22"/>
          <w:szCs w:val="22"/>
        </w:rPr>
        <w:t>, XLSX</w:t>
      </w:r>
      <w:r w:rsidR="00575CD4" w:rsidRPr="00575CD4">
        <w:rPr>
          <w:sz w:val="22"/>
          <w:szCs w:val="22"/>
        </w:rPr>
        <w:t>) pro další analýzu nebo</w:t>
      </w:r>
      <w:r>
        <w:rPr>
          <w:sz w:val="22"/>
          <w:szCs w:val="22"/>
        </w:rPr>
        <w:t> </w:t>
      </w:r>
      <w:r w:rsidR="00575CD4" w:rsidRPr="00575CD4">
        <w:rPr>
          <w:sz w:val="22"/>
          <w:szCs w:val="22"/>
        </w:rPr>
        <w:t>archivaci</w:t>
      </w:r>
      <w:r>
        <w:rPr>
          <w:sz w:val="22"/>
          <w:szCs w:val="22"/>
        </w:rPr>
        <w:t>,</w:t>
      </w:r>
    </w:p>
    <w:p w14:paraId="1356B2B4" w14:textId="543AEC4F" w:rsidR="006B2D39" w:rsidRPr="00575CD4" w:rsidRDefault="00387FF3" w:rsidP="00BD5556">
      <w:pPr>
        <w:pStyle w:val="Odstavecseseznamem"/>
        <w:numPr>
          <w:ilvl w:val="0"/>
          <w:numId w:val="49"/>
        </w:numPr>
        <w:ind w:left="1701" w:hanging="425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f</w:t>
      </w:r>
      <w:r w:rsidR="006B2D39">
        <w:rPr>
          <w:sz w:val="22"/>
          <w:szCs w:val="22"/>
        </w:rPr>
        <w:t>unkce pro zadání odečtů měřidel, jejich evidenci a export dat k</w:t>
      </w:r>
      <w:r>
        <w:rPr>
          <w:sz w:val="22"/>
          <w:szCs w:val="22"/>
        </w:rPr>
        <w:t> </w:t>
      </w:r>
      <w:r w:rsidR="006B2D39">
        <w:rPr>
          <w:sz w:val="22"/>
          <w:szCs w:val="22"/>
        </w:rPr>
        <w:t>Objednateli</w:t>
      </w:r>
      <w:r>
        <w:rPr>
          <w:sz w:val="22"/>
          <w:szCs w:val="22"/>
        </w:rPr>
        <w:t>,</w:t>
      </w:r>
    </w:p>
    <w:p w14:paraId="7402FC82" w14:textId="1C19793B" w:rsidR="00575CD4" w:rsidRPr="00575CD4" w:rsidRDefault="00387FF3" w:rsidP="00BD5556">
      <w:pPr>
        <w:pStyle w:val="Odstavecseseznamem"/>
        <w:numPr>
          <w:ilvl w:val="0"/>
          <w:numId w:val="49"/>
        </w:numPr>
        <w:ind w:left="1701" w:hanging="425"/>
        <w:jc w:val="both"/>
        <w:rPr>
          <w:sz w:val="22"/>
          <w:szCs w:val="22"/>
        </w:rPr>
      </w:pPr>
      <w:r>
        <w:rPr>
          <w:sz w:val="22"/>
          <w:szCs w:val="22"/>
        </w:rPr>
        <w:t>v</w:t>
      </w:r>
      <w:r w:rsidR="00575CD4" w:rsidRPr="00575CD4">
        <w:rPr>
          <w:sz w:val="22"/>
          <w:szCs w:val="22"/>
        </w:rPr>
        <w:t xml:space="preserve">edení </w:t>
      </w:r>
      <w:r w:rsidR="00575CD4">
        <w:rPr>
          <w:sz w:val="22"/>
          <w:szCs w:val="22"/>
        </w:rPr>
        <w:t xml:space="preserve">a záznamy o kontrolách </w:t>
      </w:r>
      <w:r w:rsidR="00575CD4" w:rsidRPr="00575CD4">
        <w:rPr>
          <w:sz w:val="22"/>
          <w:szCs w:val="22"/>
        </w:rPr>
        <w:t xml:space="preserve">elektronického provozního deníku v souladu s platnými právními předpisy a </w:t>
      </w:r>
      <w:r w:rsidR="00575CD4">
        <w:rPr>
          <w:sz w:val="22"/>
          <w:szCs w:val="22"/>
        </w:rPr>
        <w:t>v souladu provozním řádem kotelny</w:t>
      </w:r>
      <w:r>
        <w:rPr>
          <w:sz w:val="22"/>
          <w:szCs w:val="22"/>
        </w:rPr>
        <w:t>,</w:t>
      </w:r>
    </w:p>
    <w:p w14:paraId="38EA3BB4" w14:textId="0E4CD426" w:rsidR="00575CD4" w:rsidRDefault="00387FF3" w:rsidP="00BD5556">
      <w:pPr>
        <w:pStyle w:val="Odstavecseseznamem"/>
        <w:numPr>
          <w:ilvl w:val="0"/>
          <w:numId w:val="49"/>
        </w:numPr>
        <w:ind w:left="1701" w:hanging="425"/>
        <w:jc w:val="both"/>
        <w:rPr>
          <w:sz w:val="22"/>
          <w:szCs w:val="22"/>
        </w:rPr>
      </w:pPr>
      <w:r w:rsidRPr="005E443B">
        <w:rPr>
          <w:sz w:val="22"/>
          <w:szCs w:val="22"/>
        </w:rPr>
        <w:t>vede</w:t>
      </w:r>
      <w:r>
        <w:rPr>
          <w:sz w:val="22"/>
          <w:szCs w:val="22"/>
        </w:rPr>
        <w:t>ní</w:t>
      </w:r>
      <w:r w:rsidRPr="005E443B">
        <w:rPr>
          <w:sz w:val="22"/>
          <w:szCs w:val="22"/>
        </w:rPr>
        <w:t xml:space="preserve"> elektronick</w:t>
      </w:r>
      <w:r>
        <w:rPr>
          <w:sz w:val="22"/>
          <w:szCs w:val="22"/>
        </w:rPr>
        <w:t>ého</w:t>
      </w:r>
      <w:r w:rsidRPr="005E443B">
        <w:rPr>
          <w:sz w:val="22"/>
          <w:szCs w:val="22"/>
        </w:rPr>
        <w:t xml:space="preserve"> provozní</w:t>
      </w:r>
      <w:r>
        <w:rPr>
          <w:sz w:val="22"/>
          <w:szCs w:val="22"/>
        </w:rPr>
        <w:t>ho</w:t>
      </w:r>
      <w:r w:rsidRPr="005E443B">
        <w:rPr>
          <w:sz w:val="22"/>
          <w:szCs w:val="22"/>
        </w:rPr>
        <w:t xml:space="preserve"> deník</w:t>
      </w:r>
      <w:r>
        <w:rPr>
          <w:sz w:val="22"/>
          <w:szCs w:val="22"/>
        </w:rPr>
        <w:t>u</w:t>
      </w:r>
      <w:r w:rsidRPr="005E443B">
        <w:rPr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 w:rsidR="005E443B" w:rsidRPr="005E443B">
        <w:rPr>
          <w:sz w:val="22"/>
          <w:szCs w:val="22"/>
        </w:rPr>
        <w:t>entrální dispečink</w:t>
      </w:r>
      <w:r>
        <w:rPr>
          <w:sz w:val="22"/>
          <w:szCs w:val="22"/>
        </w:rPr>
        <w:t>em</w:t>
      </w:r>
      <w:r w:rsidR="005E443B" w:rsidRPr="005E443B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přičemž </w:t>
      </w:r>
      <w:r w:rsidR="005E443B" w:rsidRPr="005E443B">
        <w:rPr>
          <w:sz w:val="22"/>
          <w:szCs w:val="22"/>
        </w:rPr>
        <w:t>mimo přímých zásahů obsluhy a servisu na kotelně</w:t>
      </w:r>
      <w:r>
        <w:rPr>
          <w:sz w:val="22"/>
          <w:szCs w:val="22"/>
        </w:rPr>
        <w:t xml:space="preserve"> jsou</w:t>
      </w:r>
      <w:r w:rsidR="005E443B" w:rsidRPr="005E443B">
        <w:rPr>
          <w:sz w:val="22"/>
          <w:szCs w:val="22"/>
        </w:rPr>
        <w:t xml:space="preserve"> zaznamenávány všechny dálkové manipulace na</w:t>
      </w:r>
      <w:r>
        <w:rPr>
          <w:sz w:val="22"/>
          <w:szCs w:val="22"/>
        </w:rPr>
        <w:t> </w:t>
      </w:r>
      <w:r w:rsidR="005E443B" w:rsidRPr="005E443B">
        <w:rPr>
          <w:sz w:val="22"/>
          <w:szCs w:val="22"/>
        </w:rPr>
        <w:t xml:space="preserve">zařízení kotelny (např. změny topného režimu, úpravy teplot, </w:t>
      </w:r>
      <w:r w:rsidR="005E443B">
        <w:rPr>
          <w:sz w:val="22"/>
          <w:szCs w:val="22"/>
        </w:rPr>
        <w:t>nastavení</w:t>
      </w:r>
      <w:r w:rsidR="005E443B" w:rsidRPr="005E443B">
        <w:rPr>
          <w:sz w:val="22"/>
          <w:szCs w:val="22"/>
        </w:rPr>
        <w:t xml:space="preserve"> čerpadel</w:t>
      </w:r>
      <w:r w:rsidR="007C31DB">
        <w:rPr>
          <w:sz w:val="22"/>
          <w:szCs w:val="22"/>
        </w:rPr>
        <w:t>, zahájení nebo ukončení topné sezóny apod.</w:t>
      </w:r>
      <w:r w:rsidR="005E443B" w:rsidRPr="005E443B">
        <w:rPr>
          <w:sz w:val="22"/>
          <w:szCs w:val="22"/>
        </w:rPr>
        <w:t>).</w:t>
      </w:r>
    </w:p>
    <w:p w14:paraId="1F8432F3" w14:textId="53A83B38" w:rsidR="005E443B" w:rsidRPr="00BD5556" w:rsidRDefault="00890341" w:rsidP="00BD5556">
      <w:pPr>
        <w:widowControl w:val="0"/>
        <w:numPr>
          <w:ilvl w:val="0"/>
          <w:numId w:val="34"/>
        </w:numPr>
        <w:suppressAutoHyphens/>
        <w:overflowPunct w:val="0"/>
        <w:autoSpaceDE w:val="0"/>
        <w:ind w:left="1701" w:hanging="425"/>
        <w:jc w:val="both"/>
        <w:textAlignment w:val="baseline"/>
        <w:rPr>
          <w:noProof/>
          <w:sz w:val="22"/>
          <w:szCs w:val="22"/>
        </w:rPr>
      </w:pPr>
      <w:r w:rsidRPr="00BD5556">
        <w:rPr>
          <w:noProof/>
          <w:sz w:val="22"/>
          <w:szCs w:val="22"/>
        </w:rPr>
        <w:t>Podrobný popis, je uvedený v </w:t>
      </w:r>
      <w:r w:rsidR="00387FF3">
        <w:rPr>
          <w:noProof/>
          <w:sz w:val="22"/>
          <w:szCs w:val="22"/>
        </w:rPr>
        <w:t>T</w:t>
      </w:r>
      <w:r w:rsidR="00E13419" w:rsidRPr="00BD5556">
        <w:rPr>
          <w:noProof/>
          <w:sz w:val="22"/>
          <w:szCs w:val="22"/>
        </w:rPr>
        <w:t>echnická specifikac</w:t>
      </w:r>
      <w:r w:rsidR="00387FF3">
        <w:rPr>
          <w:noProof/>
          <w:sz w:val="22"/>
          <w:szCs w:val="22"/>
        </w:rPr>
        <w:t>i.</w:t>
      </w:r>
    </w:p>
    <w:p w14:paraId="094A3F57" w14:textId="559C13CF" w:rsidR="00322DFC" w:rsidRPr="00BD5556" w:rsidRDefault="00322DFC" w:rsidP="00D00A1F">
      <w:pPr>
        <w:pStyle w:val="Nadpis2"/>
        <w:numPr>
          <w:ilvl w:val="0"/>
          <w:numId w:val="44"/>
        </w:numPr>
        <w:spacing w:before="120" w:after="0" w:line="240" w:lineRule="auto"/>
        <w:ind w:left="425" w:hanging="425"/>
        <w:rPr>
          <w:rFonts w:ascii="Times New Roman" w:hAnsi="Times New Roman"/>
          <w:b/>
          <w:sz w:val="22"/>
          <w:szCs w:val="22"/>
        </w:rPr>
      </w:pPr>
      <w:r w:rsidRPr="00BD5556">
        <w:rPr>
          <w:rFonts w:ascii="Times New Roman" w:hAnsi="Times New Roman"/>
          <w:b/>
          <w:sz w:val="22"/>
          <w:szCs w:val="22"/>
        </w:rPr>
        <w:t>Pohotovostní služba</w:t>
      </w:r>
    </w:p>
    <w:p w14:paraId="006CACD3" w14:textId="2BA86BF3" w:rsidR="00322DFC" w:rsidRPr="00183874" w:rsidRDefault="00E26A0B" w:rsidP="00BD5556">
      <w:pPr>
        <w:pStyle w:val="Odstavecseseznamem"/>
        <w:numPr>
          <w:ilvl w:val="1"/>
          <w:numId w:val="44"/>
        </w:numPr>
        <w:ind w:left="850" w:hanging="425"/>
        <w:jc w:val="both"/>
        <w:rPr>
          <w:sz w:val="22"/>
          <w:szCs w:val="22"/>
        </w:rPr>
      </w:pPr>
      <w:r>
        <w:rPr>
          <w:sz w:val="22"/>
          <w:szCs w:val="22"/>
        </w:rPr>
        <w:t>Poskytovatel</w:t>
      </w:r>
      <w:r w:rsidR="00322DFC">
        <w:rPr>
          <w:sz w:val="22"/>
          <w:szCs w:val="22"/>
        </w:rPr>
        <w:t xml:space="preserve"> je povinen zajistit pohotovostní službu nepřetržitě po celý rok.</w:t>
      </w:r>
    </w:p>
    <w:p w14:paraId="6932A9E1" w14:textId="60E1F425" w:rsidR="00C77E70" w:rsidRPr="00BD5556" w:rsidRDefault="00C77E70" w:rsidP="00BD5556">
      <w:pPr>
        <w:pStyle w:val="Odstavecseseznamem"/>
        <w:numPr>
          <w:ilvl w:val="1"/>
          <w:numId w:val="44"/>
        </w:numPr>
        <w:ind w:left="850" w:hanging="425"/>
        <w:jc w:val="both"/>
        <w:rPr>
          <w:sz w:val="22"/>
          <w:szCs w:val="22"/>
        </w:rPr>
      </w:pPr>
      <w:r w:rsidRPr="00BD5556">
        <w:rPr>
          <w:sz w:val="22"/>
          <w:szCs w:val="22"/>
        </w:rPr>
        <w:t>Havarijní servis – výjezd servisního technika ke zjištění příčiny závady nebo poruchy technologického zařízení způsobujícího výpadek provozu nejpozději do 4 hodin od zjištění nebo</w:t>
      </w:r>
      <w:r w:rsidR="00387FF3">
        <w:rPr>
          <w:sz w:val="22"/>
          <w:szCs w:val="22"/>
        </w:rPr>
        <w:t> </w:t>
      </w:r>
      <w:r w:rsidRPr="00BD5556">
        <w:rPr>
          <w:sz w:val="22"/>
          <w:szCs w:val="22"/>
        </w:rPr>
        <w:t xml:space="preserve">nahlášení </w:t>
      </w:r>
      <w:r w:rsidR="00387FF3">
        <w:rPr>
          <w:sz w:val="22"/>
          <w:szCs w:val="22"/>
        </w:rPr>
        <w:t>O</w:t>
      </w:r>
      <w:r w:rsidRPr="00BD5556">
        <w:rPr>
          <w:sz w:val="22"/>
          <w:szCs w:val="22"/>
        </w:rPr>
        <w:t xml:space="preserve">bjednatele nebo systémem dispečerského pracoviště a servisu </w:t>
      </w:r>
      <w:r w:rsidR="00387FF3">
        <w:rPr>
          <w:sz w:val="22"/>
          <w:szCs w:val="22"/>
        </w:rPr>
        <w:t>P</w:t>
      </w:r>
      <w:r w:rsidRPr="00BD5556">
        <w:rPr>
          <w:sz w:val="22"/>
          <w:szCs w:val="22"/>
        </w:rPr>
        <w:t>oskytovatele, aby</w:t>
      </w:r>
      <w:r w:rsidR="00387FF3">
        <w:rPr>
          <w:sz w:val="22"/>
          <w:szCs w:val="22"/>
        </w:rPr>
        <w:t> </w:t>
      </w:r>
      <w:r w:rsidRPr="00BD5556">
        <w:rPr>
          <w:sz w:val="22"/>
          <w:szCs w:val="22"/>
        </w:rPr>
        <w:t xml:space="preserve">nebyla ohrožena bezpečnost provozu technologického zařízení. Služba havarijního servisu je omezená na maximálně tři výjezdy v měsíci na každý objekt. Výjezdy nad tento rámec budou zpoplatněny podle </w:t>
      </w:r>
      <w:r w:rsidR="00E50A30">
        <w:rPr>
          <w:sz w:val="22"/>
          <w:szCs w:val="22"/>
        </w:rPr>
        <w:t xml:space="preserve">Cenového formuláře, který tvoří Přílohu č. 3 této Smlouvy (dále jen </w:t>
      </w:r>
      <w:r w:rsidR="00E50A30">
        <w:rPr>
          <w:i/>
          <w:iCs/>
          <w:sz w:val="22"/>
          <w:szCs w:val="22"/>
        </w:rPr>
        <w:t>„</w:t>
      </w:r>
      <w:r w:rsidR="00E50A30">
        <w:rPr>
          <w:b/>
          <w:bCs/>
          <w:i/>
          <w:iCs/>
          <w:sz w:val="22"/>
          <w:szCs w:val="22"/>
        </w:rPr>
        <w:t>Cenový formulář</w:t>
      </w:r>
      <w:r w:rsidR="00E50A30">
        <w:rPr>
          <w:i/>
          <w:iCs/>
          <w:sz w:val="22"/>
          <w:szCs w:val="22"/>
        </w:rPr>
        <w:t>“</w:t>
      </w:r>
      <w:r w:rsidR="00E50A30">
        <w:rPr>
          <w:sz w:val="22"/>
          <w:szCs w:val="22"/>
        </w:rPr>
        <w:t>)</w:t>
      </w:r>
      <w:r w:rsidRPr="00BD5556">
        <w:rPr>
          <w:sz w:val="22"/>
          <w:szCs w:val="22"/>
        </w:rPr>
        <w:t>.</w:t>
      </w:r>
    </w:p>
    <w:p w14:paraId="4254766E" w14:textId="1E47932E" w:rsidR="00331E6F" w:rsidRPr="00BD5556" w:rsidRDefault="00E26A0B" w:rsidP="00BD5556">
      <w:pPr>
        <w:pStyle w:val="Odstavecseseznamem"/>
        <w:numPr>
          <w:ilvl w:val="1"/>
          <w:numId w:val="44"/>
        </w:numPr>
        <w:ind w:left="850" w:hanging="425"/>
        <w:jc w:val="both"/>
        <w:rPr>
          <w:sz w:val="22"/>
          <w:szCs w:val="22"/>
        </w:rPr>
      </w:pPr>
      <w:r w:rsidRPr="00331E6F">
        <w:rPr>
          <w:sz w:val="22"/>
          <w:szCs w:val="22"/>
        </w:rPr>
        <w:t>Poskytovatel</w:t>
      </w:r>
      <w:r w:rsidR="00322DFC" w:rsidRPr="00331E6F">
        <w:rPr>
          <w:sz w:val="22"/>
          <w:szCs w:val="22"/>
        </w:rPr>
        <w:t xml:space="preserve"> je v případě havarijního výjezdu povinen zajistit dokončení prací souvisejících s</w:t>
      </w:r>
      <w:r w:rsidR="00387FF3">
        <w:rPr>
          <w:sz w:val="22"/>
          <w:szCs w:val="22"/>
        </w:rPr>
        <w:t> </w:t>
      </w:r>
      <w:r w:rsidR="00322DFC" w:rsidRPr="00331E6F">
        <w:rPr>
          <w:sz w:val="22"/>
          <w:szCs w:val="22"/>
        </w:rPr>
        <w:t xml:space="preserve">havárií, přičemž je povinen uvedené práce zahájit do </w:t>
      </w:r>
      <w:r w:rsidR="00322DFC" w:rsidRPr="00387FF3">
        <w:rPr>
          <w:sz w:val="22"/>
          <w:szCs w:val="22"/>
        </w:rPr>
        <w:t>4 hodin</w:t>
      </w:r>
      <w:r w:rsidR="00322DFC" w:rsidRPr="00331E6F">
        <w:rPr>
          <w:sz w:val="22"/>
          <w:szCs w:val="22"/>
        </w:rPr>
        <w:t xml:space="preserve"> od obdržení výzvy k odstranění havárie s tím, že výzvu může podat jak </w:t>
      </w:r>
      <w:r w:rsidR="00387FF3">
        <w:rPr>
          <w:sz w:val="22"/>
          <w:szCs w:val="22"/>
        </w:rPr>
        <w:t>O</w:t>
      </w:r>
      <w:r w:rsidR="00322DFC" w:rsidRPr="00331E6F">
        <w:rPr>
          <w:sz w:val="22"/>
          <w:szCs w:val="22"/>
        </w:rPr>
        <w:t xml:space="preserve">bjednatel, tak i uživatel daných objektů, ve kterých havárie vznikla. </w:t>
      </w:r>
      <w:r w:rsidRPr="00331E6F">
        <w:rPr>
          <w:sz w:val="22"/>
          <w:szCs w:val="22"/>
        </w:rPr>
        <w:t>Poskytovatel</w:t>
      </w:r>
      <w:r w:rsidR="00322DFC" w:rsidRPr="00331E6F">
        <w:rPr>
          <w:sz w:val="22"/>
          <w:szCs w:val="22"/>
        </w:rPr>
        <w:t xml:space="preserve"> je povinen vést deník záznamů všech (nejen v souvislosti s havárií) provedených telefonických hovorů, obdržených písemných zprávách či emailových zprávách. V rámci záznamů se</w:t>
      </w:r>
      <w:r w:rsidR="00611AE9" w:rsidRPr="00331E6F">
        <w:rPr>
          <w:sz w:val="22"/>
          <w:szCs w:val="22"/>
        </w:rPr>
        <w:t> </w:t>
      </w:r>
      <w:r w:rsidR="00322DFC" w:rsidRPr="00331E6F">
        <w:rPr>
          <w:sz w:val="22"/>
          <w:szCs w:val="22"/>
        </w:rPr>
        <w:t xml:space="preserve">zapisují jméno, příjmení, případně název společnosti oznamovatele, adresa místa havárie, popis závady, telefonní číslo oznamovatele a datum a čas oznámení. </w:t>
      </w:r>
      <w:r w:rsidRPr="00331E6F">
        <w:rPr>
          <w:sz w:val="22"/>
          <w:szCs w:val="22"/>
        </w:rPr>
        <w:t>Poskytovatel</w:t>
      </w:r>
      <w:r w:rsidR="00322DFC" w:rsidRPr="00331E6F">
        <w:rPr>
          <w:sz w:val="22"/>
          <w:szCs w:val="22"/>
        </w:rPr>
        <w:t xml:space="preserve"> je povinen každý objekt, ve kterém zajišťuje provoz plynových kotelen, opatřit oznámením (nálepkou) na kterou uvede název společnosti, adresu a telefonní kontakt, na který lze ohlásit havárie.</w:t>
      </w:r>
    </w:p>
    <w:p w14:paraId="2DC0A8CF" w14:textId="24E04196" w:rsidR="00331E6F" w:rsidRPr="00331E6F" w:rsidRDefault="00331E6F" w:rsidP="00BD5556">
      <w:pPr>
        <w:pStyle w:val="Odstavecseseznamem"/>
        <w:ind w:left="850"/>
        <w:jc w:val="both"/>
        <w:rPr>
          <w:sz w:val="22"/>
          <w:szCs w:val="22"/>
        </w:rPr>
      </w:pPr>
      <w:r w:rsidRPr="00331E6F">
        <w:rPr>
          <w:sz w:val="22"/>
          <w:szCs w:val="22"/>
        </w:rPr>
        <w:t>V hlášení je</w:t>
      </w:r>
      <w:r w:rsidR="00387FF3">
        <w:rPr>
          <w:sz w:val="22"/>
          <w:szCs w:val="22"/>
        </w:rPr>
        <w:t xml:space="preserve"> ohlašovatel</w:t>
      </w:r>
      <w:r w:rsidRPr="00331E6F">
        <w:rPr>
          <w:sz w:val="22"/>
          <w:szCs w:val="22"/>
        </w:rPr>
        <w:t xml:space="preserve"> povinen uvést:</w:t>
      </w:r>
    </w:p>
    <w:p w14:paraId="5318EAB5" w14:textId="4A40D3BC" w:rsidR="00331E6F" w:rsidRPr="00331E6F" w:rsidRDefault="00331E6F" w:rsidP="00BD5556">
      <w:pPr>
        <w:pStyle w:val="Odstavecseseznamem"/>
        <w:suppressAutoHyphens/>
        <w:ind w:left="850"/>
        <w:contextualSpacing/>
        <w:jc w:val="both"/>
        <w:rPr>
          <w:sz w:val="22"/>
          <w:szCs w:val="22"/>
        </w:rPr>
      </w:pPr>
      <w:r w:rsidRPr="00331E6F">
        <w:rPr>
          <w:sz w:val="22"/>
          <w:szCs w:val="22"/>
        </w:rPr>
        <w:t>jméno</w:t>
      </w:r>
      <w:r w:rsidR="00387FF3">
        <w:rPr>
          <w:sz w:val="22"/>
          <w:szCs w:val="22"/>
        </w:rPr>
        <w:t>,</w:t>
      </w:r>
    </w:p>
    <w:p w14:paraId="7DF115F7" w14:textId="02818128" w:rsidR="00331E6F" w:rsidRPr="00331E6F" w:rsidRDefault="00331E6F" w:rsidP="00BD5556">
      <w:pPr>
        <w:pStyle w:val="Odstavecseseznamem"/>
        <w:suppressAutoHyphens/>
        <w:ind w:left="850"/>
        <w:contextualSpacing/>
        <w:jc w:val="both"/>
        <w:rPr>
          <w:sz w:val="22"/>
          <w:szCs w:val="22"/>
        </w:rPr>
      </w:pPr>
      <w:r w:rsidRPr="00331E6F">
        <w:rPr>
          <w:sz w:val="22"/>
          <w:szCs w:val="22"/>
        </w:rPr>
        <w:t>druh a specifikaci závady nebo požadované činnosti</w:t>
      </w:r>
      <w:r w:rsidR="00387FF3">
        <w:rPr>
          <w:sz w:val="22"/>
          <w:szCs w:val="22"/>
        </w:rPr>
        <w:t>,</w:t>
      </w:r>
    </w:p>
    <w:p w14:paraId="3BE8378D" w14:textId="4F8B705C" w:rsidR="00387FF3" w:rsidRPr="00BD5556" w:rsidRDefault="00331E6F" w:rsidP="00BD5556">
      <w:pPr>
        <w:pStyle w:val="Odstavecseseznamem"/>
        <w:suppressAutoHyphens/>
        <w:ind w:left="850"/>
        <w:contextualSpacing/>
        <w:jc w:val="both"/>
        <w:rPr>
          <w:sz w:val="22"/>
          <w:szCs w:val="22"/>
        </w:rPr>
      </w:pPr>
      <w:r w:rsidRPr="00331E6F">
        <w:rPr>
          <w:sz w:val="22"/>
          <w:szCs w:val="22"/>
        </w:rPr>
        <w:t>čas zjištění závady.</w:t>
      </w:r>
    </w:p>
    <w:p w14:paraId="5EF3309F" w14:textId="77777777" w:rsidR="00EC59B1" w:rsidRPr="00BD5556" w:rsidRDefault="00EC59B1" w:rsidP="00BD5556">
      <w:pPr>
        <w:pStyle w:val="Nadpis2"/>
        <w:numPr>
          <w:ilvl w:val="0"/>
          <w:numId w:val="44"/>
        </w:numPr>
        <w:spacing w:before="120" w:after="0" w:line="240" w:lineRule="auto"/>
        <w:ind w:left="425" w:hanging="425"/>
        <w:rPr>
          <w:b/>
          <w:sz w:val="22"/>
          <w:szCs w:val="22"/>
        </w:rPr>
      </w:pPr>
      <w:r w:rsidRPr="00BD5556">
        <w:rPr>
          <w:rFonts w:ascii="Times New Roman" w:hAnsi="Times New Roman"/>
          <w:b/>
          <w:sz w:val="22"/>
          <w:szCs w:val="22"/>
        </w:rPr>
        <w:t>Odečty měřidel a zpracování dat:</w:t>
      </w:r>
    </w:p>
    <w:p w14:paraId="329D2D30" w14:textId="64642C9C" w:rsidR="00EC59B1" w:rsidRDefault="00EC59B1" w:rsidP="00BD5556">
      <w:pPr>
        <w:pStyle w:val="Odstavecseseznamem"/>
        <w:numPr>
          <w:ilvl w:val="1"/>
          <w:numId w:val="44"/>
        </w:numPr>
        <w:ind w:left="850" w:hanging="425"/>
        <w:jc w:val="both"/>
        <w:rPr>
          <w:sz w:val="22"/>
          <w:szCs w:val="22"/>
        </w:rPr>
      </w:pPr>
      <w:r>
        <w:rPr>
          <w:sz w:val="22"/>
          <w:szCs w:val="22"/>
        </w:rPr>
        <w:t>Poskytovatel je v souladu s podmínkami této Smlouvy povinen zajistit odečty měřidel v intervalu 1x</w:t>
      </w:r>
      <w:r w:rsidR="0033018D">
        <w:rPr>
          <w:sz w:val="22"/>
          <w:szCs w:val="22"/>
        </w:rPr>
        <w:t> </w:t>
      </w:r>
      <w:r w:rsidR="00E13419">
        <w:rPr>
          <w:sz w:val="22"/>
          <w:szCs w:val="22"/>
        </w:rPr>
        <w:t>měsíčně</w:t>
      </w:r>
      <w:r w:rsidR="0033018D">
        <w:rPr>
          <w:sz w:val="22"/>
          <w:szCs w:val="22"/>
        </w:rPr>
        <w:t>,</w:t>
      </w:r>
      <w:r>
        <w:rPr>
          <w:sz w:val="22"/>
          <w:szCs w:val="22"/>
        </w:rPr>
        <w:t xml:space="preserve"> a to </w:t>
      </w:r>
      <w:r w:rsidR="00E13419">
        <w:rPr>
          <w:sz w:val="22"/>
          <w:szCs w:val="22"/>
        </w:rPr>
        <w:t>dle</w:t>
      </w:r>
      <w:r>
        <w:rPr>
          <w:sz w:val="22"/>
          <w:szCs w:val="22"/>
        </w:rPr>
        <w:t xml:space="preserve"> souboru technologického zařízení kotelen</w:t>
      </w:r>
      <w:r w:rsidR="0033018D">
        <w:rPr>
          <w:sz w:val="22"/>
          <w:szCs w:val="22"/>
        </w:rPr>
        <w:t xml:space="preserve"> (plynoměr, elektroměr, vodoměr)</w:t>
      </w:r>
      <w:r>
        <w:rPr>
          <w:sz w:val="22"/>
          <w:szCs w:val="22"/>
        </w:rPr>
        <w:t xml:space="preserve"> </w:t>
      </w:r>
      <w:r w:rsidR="0033018D">
        <w:rPr>
          <w:sz w:val="22"/>
          <w:szCs w:val="22"/>
        </w:rPr>
        <w:t>uvedeného v P</w:t>
      </w:r>
      <w:r>
        <w:rPr>
          <w:sz w:val="22"/>
          <w:szCs w:val="22"/>
        </w:rPr>
        <w:t>řílo</w:t>
      </w:r>
      <w:r w:rsidR="0033018D">
        <w:rPr>
          <w:sz w:val="22"/>
          <w:szCs w:val="22"/>
        </w:rPr>
        <w:t>ze</w:t>
      </w:r>
      <w:r>
        <w:rPr>
          <w:sz w:val="22"/>
          <w:szCs w:val="22"/>
        </w:rPr>
        <w:t xml:space="preserve"> č. </w:t>
      </w:r>
      <w:r w:rsidR="009A2D78">
        <w:rPr>
          <w:sz w:val="22"/>
          <w:szCs w:val="22"/>
        </w:rPr>
        <w:t>1</w:t>
      </w:r>
      <w:r w:rsidR="0033018D">
        <w:rPr>
          <w:sz w:val="22"/>
          <w:szCs w:val="22"/>
        </w:rPr>
        <w:t xml:space="preserve"> této Smlouvy</w:t>
      </w:r>
      <w:r>
        <w:rPr>
          <w:sz w:val="22"/>
          <w:szCs w:val="22"/>
        </w:rPr>
        <w:t>.</w:t>
      </w:r>
    </w:p>
    <w:p w14:paraId="52DB53B7" w14:textId="79AD73AB" w:rsidR="00EC59B1" w:rsidRDefault="00EC59B1" w:rsidP="00BD5556">
      <w:pPr>
        <w:pStyle w:val="Odstavecseseznamem"/>
        <w:numPr>
          <w:ilvl w:val="1"/>
          <w:numId w:val="44"/>
        </w:numPr>
        <w:ind w:left="850" w:hanging="4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Poskytovatel data zaznamená do </w:t>
      </w:r>
      <w:r w:rsidR="0033018D">
        <w:rPr>
          <w:sz w:val="22"/>
          <w:szCs w:val="22"/>
        </w:rPr>
        <w:t>e</w:t>
      </w:r>
      <w:r>
        <w:rPr>
          <w:sz w:val="22"/>
          <w:szCs w:val="22"/>
        </w:rPr>
        <w:t>lektronického provozního deníků a zajistí Objednateli</w:t>
      </w:r>
      <w:r w:rsidR="0033018D">
        <w:rPr>
          <w:sz w:val="22"/>
          <w:szCs w:val="22"/>
        </w:rPr>
        <w:t xml:space="preserve"> přístup k datům</w:t>
      </w:r>
      <w:r>
        <w:rPr>
          <w:sz w:val="22"/>
          <w:szCs w:val="22"/>
        </w:rPr>
        <w:t xml:space="preserve"> po dobu </w:t>
      </w:r>
      <w:r w:rsidR="0033018D">
        <w:rPr>
          <w:sz w:val="22"/>
          <w:szCs w:val="22"/>
        </w:rPr>
        <w:t>poskytování Předmětu plnění</w:t>
      </w:r>
      <w:r>
        <w:rPr>
          <w:sz w:val="22"/>
          <w:szCs w:val="22"/>
        </w:rPr>
        <w:t>.</w:t>
      </w:r>
    </w:p>
    <w:p w14:paraId="76077D82" w14:textId="1A6385DD" w:rsidR="00331E6F" w:rsidRPr="00BD5556" w:rsidRDefault="00EC59B1" w:rsidP="00BD5556">
      <w:pPr>
        <w:pStyle w:val="Odstavecseseznamem"/>
        <w:numPr>
          <w:ilvl w:val="1"/>
          <w:numId w:val="44"/>
        </w:numPr>
        <w:ind w:left="850" w:hanging="425"/>
        <w:jc w:val="both"/>
        <w:rPr>
          <w:b/>
          <w:sz w:val="22"/>
          <w:szCs w:val="22"/>
        </w:rPr>
      </w:pPr>
      <w:r w:rsidRPr="00D00A1F">
        <w:rPr>
          <w:sz w:val="22"/>
          <w:szCs w:val="22"/>
        </w:rPr>
        <w:t xml:space="preserve">Poskytovatel zpracuje </w:t>
      </w:r>
      <w:proofErr w:type="spellStart"/>
      <w:r>
        <w:rPr>
          <w:sz w:val="22"/>
          <w:szCs w:val="22"/>
        </w:rPr>
        <w:t>přislušná</w:t>
      </w:r>
      <w:proofErr w:type="spellEnd"/>
      <w:r>
        <w:rPr>
          <w:sz w:val="22"/>
          <w:szCs w:val="22"/>
        </w:rPr>
        <w:t xml:space="preserve"> data na jednotlivá odběrná místa jako podklad sloužící pro</w:t>
      </w:r>
      <w:r w:rsidR="0033018D">
        <w:rPr>
          <w:sz w:val="22"/>
          <w:szCs w:val="22"/>
        </w:rPr>
        <w:t> </w:t>
      </w:r>
      <w:r>
        <w:rPr>
          <w:sz w:val="22"/>
          <w:szCs w:val="22"/>
        </w:rPr>
        <w:t xml:space="preserve">rozúčtování nákladů tepla na jednotlivé kotelny </w:t>
      </w:r>
      <w:r w:rsidRPr="00D00A1F">
        <w:rPr>
          <w:sz w:val="22"/>
          <w:szCs w:val="22"/>
        </w:rPr>
        <w:t xml:space="preserve">v souladu s vyhláškou č. </w:t>
      </w:r>
      <w:r w:rsidR="00E50A30">
        <w:rPr>
          <w:sz w:val="22"/>
          <w:szCs w:val="22"/>
        </w:rPr>
        <w:t>207/2021</w:t>
      </w:r>
      <w:r w:rsidR="0033018D">
        <w:rPr>
          <w:sz w:val="22"/>
          <w:szCs w:val="22"/>
        </w:rPr>
        <w:t> </w:t>
      </w:r>
      <w:r w:rsidRPr="00D00A1F">
        <w:rPr>
          <w:sz w:val="22"/>
          <w:szCs w:val="22"/>
        </w:rPr>
        <w:t>Sb.</w:t>
      </w:r>
      <w:r w:rsidR="0033018D">
        <w:rPr>
          <w:sz w:val="22"/>
          <w:szCs w:val="22"/>
        </w:rPr>
        <w:t xml:space="preserve">, </w:t>
      </w:r>
      <w:r w:rsidRPr="00D00A1F">
        <w:rPr>
          <w:sz w:val="22"/>
          <w:szCs w:val="22"/>
        </w:rPr>
        <w:t>o</w:t>
      </w:r>
      <w:r w:rsidR="0033018D">
        <w:rPr>
          <w:sz w:val="22"/>
          <w:szCs w:val="22"/>
        </w:rPr>
        <w:t> </w:t>
      </w:r>
      <w:r w:rsidRPr="00D00A1F">
        <w:rPr>
          <w:sz w:val="22"/>
          <w:szCs w:val="22"/>
        </w:rPr>
        <w:t>vyúčtování dodávek a souvisejících služeb v energetických odvětvích</w:t>
      </w:r>
      <w:r w:rsidR="00E50A30">
        <w:rPr>
          <w:sz w:val="22"/>
          <w:szCs w:val="22"/>
        </w:rPr>
        <w:t>, ve znění pozdějších předpisů,</w:t>
      </w:r>
      <w:r w:rsidRPr="00D00A1F">
        <w:rPr>
          <w:sz w:val="22"/>
          <w:szCs w:val="22"/>
        </w:rPr>
        <w:t xml:space="preserve"> za uplynulý rok</w:t>
      </w:r>
      <w:r w:rsidR="00E50A30">
        <w:rPr>
          <w:sz w:val="22"/>
          <w:szCs w:val="22"/>
        </w:rPr>
        <w:t>, a to</w:t>
      </w:r>
      <w:r w:rsidRPr="00D00A1F">
        <w:rPr>
          <w:sz w:val="22"/>
          <w:szCs w:val="22"/>
        </w:rPr>
        <w:t xml:space="preserve"> nejpozději do 28.</w:t>
      </w:r>
      <w:r w:rsidR="00A216D7">
        <w:rPr>
          <w:sz w:val="22"/>
          <w:szCs w:val="22"/>
        </w:rPr>
        <w:t>0</w:t>
      </w:r>
      <w:r w:rsidRPr="00D00A1F">
        <w:rPr>
          <w:sz w:val="22"/>
          <w:szCs w:val="22"/>
        </w:rPr>
        <w:t>2. roku následujícího.</w:t>
      </w:r>
    </w:p>
    <w:p w14:paraId="5CD6131C" w14:textId="18BDBEFC" w:rsidR="00322DFC" w:rsidRPr="00A216D7" w:rsidRDefault="00322DFC" w:rsidP="00BD5556">
      <w:pPr>
        <w:pStyle w:val="Nadpis2"/>
        <w:numPr>
          <w:ilvl w:val="0"/>
          <w:numId w:val="44"/>
        </w:numPr>
        <w:spacing w:before="120" w:after="0" w:line="240" w:lineRule="auto"/>
        <w:ind w:left="425" w:hanging="425"/>
        <w:rPr>
          <w:b/>
          <w:sz w:val="22"/>
          <w:szCs w:val="22"/>
        </w:rPr>
      </w:pPr>
      <w:r w:rsidRPr="00A216D7">
        <w:rPr>
          <w:rFonts w:ascii="Times New Roman" w:hAnsi="Times New Roman"/>
          <w:b/>
          <w:sz w:val="22"/>
          <w:szCs w:val="22"/>
        </w:rPr>
        <w:t>Revizní činnost</w:t>
      </w:r>
    </w:p>
    <w:p w14:paraId="1BA7F3B0" w14:textId="484AF314" w:rsidR="00322DFC" w:rsidRPr="00BD5556" w:rsidRDefault="00322DFC" w:rsidP="00BD5556">
      <w:pPr>
        <w:pStyle w:val="Odstavecseseznamem"/>
        <w:numPr>
          <w:ilvl w:val="1"/>
          <w:numId w:val="44"/>
        </w:numPr>
        <w:ind w:left="850" w:hanging="425"/>
        <w:jc w:val="both"/>
        <w:rPr>
          <w:sz w:val="22"/>
          <w:szCs w:val="22"/>
        </w:rPr>
      </w:pPr>
      <w:r w:rsidRPr="00183874">
        <w:rPr>
          <w:sz w:val="22"/>
          <w:szCs w:val="22"/>
        </w:rPr>
        <w:t>Provádění uvedených periodických prohlídek a kontrol v termínech dle zákonných předpisů pro</w:t>
      </w:r>
      <w:r w:rsidR="00A216D7">
        <w:rPr>
          <w:sz w:val="22"/>
          <w:szCs w:val="22"/>
        </w:rPr>
        <w:t> </w:t>
      </w:r>
      <w:r w:rsidRPr="00183874">
        <w:rPr>
          <w:sz w:val="22"/>
          <w:szCs w:val="22"/>
        </w:rPr>
        <w:t xml:space="preserve">danou technologii v místě plnění a jim přizpůsobeného vlastního plánu revizí a kontrol </w:t>
      </w:r>
      <w:r w:rsidR="00A216D7">
        <w:rPr>
          <w:sz w:val="22"/>
          <w:szCs w:val="22"/>
        </w:rPr>
        <w:t>zahrnuje</w:t>
      </w:r>
      <w:r w:rsidRPr="00183874">
        <w:rPr>
          <w:sz w:val="22"/>
          <w:szCs w:val="22"/>
        </w:rPr>
        <w:t xml:space="preserve"> zejména:</w:t>
      </w:r>
    </w:p>
    <w:p w14:paraId="153C6A9A" w14:textId="77777777" w:rsidR="00322DFC" w:rsidRPr="008A4E3E" w:rsidRDefault="00322DFC" w:rsidP="00BD5556">
      <w:pPr>
        <w:pStyle w:val="Odstavecseseznamem"/>
        <w:numPr>
          <w:ilvl w:val="0"/>
          <w:numId w:val="49"/>
        </w:numPr>
        <w:ind w:left="1276" w:hanging="425"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Pr="008A4E3E">
        <w:rPr>
          <w:sz w:val="22"/>
          <w:szCs w:val="22"/>
        </w:rPr>
        <w:t>rovádění periodických revizí elektromotorické instalace</w:t>
      </w:r>
      <w:r>
        <w:rPr>
          <w:sz w:val="22"/>
          <w:szCs w:val="22"/>
        </w:rPr>
        <w:t>,</w:t>
      </w:r>
    </w:p>
    <w:p w14:paraId="49D24A3F" w14:textId="77777777" w:rsidR="00322DFC" w:rsidRPr="008A4E3E" w:rsidRDefault="00322DFC" w:rsidP="00BD5556">
      <w:pPr>
        <w:pStyle w:val="Odstavecseseznamem"/>
        <w:numPr>
          <w:ilvl w:val="0"/>
          <w:numId w:val="49"/>
        </w:numPr>
        <w:ind w:left="1276" w:hanging="425"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Pr="008A4E3E">
        <w:rPr>
          <w:sz w:val="22"/>
          <w:szCs w:val="22"/>
        </w:rPr>
        <w:t>rovádění periodických revizí plynového zařízení</w:t>
      </w:r>
      <w:r>
        <w:rPr>
          <w:sz w:val="22"/>
          <w:szCs w:val="22"/>
        </w:rPr>
        <w:t>,</w:t>
      </w:r>
    </w:p>
    <w:p w14:paraId="2377247C" w14:textId="77777777" w:rsidR="00322DFC" w:rsidRPr="008A4E3E" w:rsidRDefault="00322DFC" w:rsidP="00BD5556">
      <w:pPr>
        <w:pStyle w:val="Odstavecseseznamem"/>
        <w:numPr>
          <w:ilvl w:val="0"/>
          <w:numId w:val="49"/>
        </w:numPr>
        <w:ind w:left="1276" w:hanging="425"/>
        <w:jc w:val="both"/>
        <w:rPr>
          <w:sz w:val="22"/>
          <w:szCs w:val="22"/>
        </w:rPr>
      </w:pPr>
      <w:r>
        <w:rPr>
          <w:sz w:val="22"/>
          <w:szCs w:val="22"/>
        </w:rPr>
        <w:t>o</w:t>
      </w:r>
      <w:r w:rsidRPr="008A4E3E">
        <w:rPr>
          <w:sz w:val="22"/>
          <w:szCs w:val="22"/>
        </w:rPr>
        <w:t xml:space="preserve">dborné prohlídky kotelny ve smyslu </w:t>
      </w:r>
      <w:r>
        <w:rPr>
          <w:sz w:val="22"/>
          <w:szCs w:val="22"/>
        </w:rPr>
        <w:t>V</w:t>
      </w:r>
      <w:r w:rsidRPr="008A4E3E">
        <w:rPr>
          <w:sz w:val="22"/>
          <w:szCs w:val="22"/>
        </w:rPr>
        <w:t>yhl</w:t>
      </w:r>
      <w:r>
        <w:rPr>
          <w:sz w:val="22"/>
          <w:szCs w:val="22"/>
        </w:rPr>
        <w:t>ášky</w:t>
      </w:r>
      <w:r w:rsidRPr="008A4E3E">
        <w:rPr>
          <w:sz w:val="22"/>
          <w:szCs w:val="22"/>
        </w:rPr>
        <w:t xml:space="preserve"> č. 91/1993 Sb.</w:t>
      </w:r>
      <w:r>
        <w:rPr>
          <w:sz w:val="22"/>
          <w:szCs w:val="22"/>
        </w:rPr>
        <w:t>,</w:t>
      </w:r>
    </w:p>
    <w:p w14:paraId="2CBF7B78" w14:textId="77777777" w:rsidR="00322DFC" w:rsidRPr="008A4E3E" w:rsidRDefault="00322DFC" w:rsidP="00BD5556">
      <w:pPr>
        <w:pStyle w:val="Odstavecseseznamem"/>
        <w:numPr>
          <w:ilvl w:val="0"/>
          <w:numId w:val="49"/>
        </w:numPr>
        <w:ind w:left="1276" w:hanging="425"/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  <w:r w:rsidRPr="008A4E3E">
        <w:rPr>
          <w:sz w:val="22"/>
          <w:szCs w:val="22"/>
        </w:rPr>
        <w:t>utorizovaný servis plynových kotlů</w:t>
      </w:r>
      <w:r>
        <w:rPr>
          <w:sz w:val="22"/>
          <w:szCs w:val="22"/>
        </w:rPr>
        <w:t>,</w:t>
      </w:r>
    </w:p>
    <w:p w14:paraId="48F07CF1" w14:textId="77777777" w:rsidR="00322DFC" w:rsidRPr="008A4E3E" w:rsidRDefault="00322DFC" w:rsidP="00BD5556">
      <w:pPr>
        <w:pStyle w:val="Odstavecseseznamem"/>
        <w:numPr>
          <w:ilvl w:val="0"/>
          <w:numId w:val="49"/>
        </w:numPr>
        <w:ind w:left="1276" w:hanging="425"/>
        <w:jc w:val="both"/>
        <w:rPr>
          <w:sz w:val="22"/>
          <w:szCs w:val="22"/>
        </w:rPr>
      </w:pPr>
      <w:r>
        <w:rPr>
          <w:sz w:val="22"/>
          <w:szCs w:val="22"/>
        </w:rPr>
        <w:t>k</w:t>
      </w:r>
      <w:r w:rsidRPr="008A4E3E">
        <w:rPr>
          <w:sz w:val="22"/>
          <w:szCs w:val="22"/>
        </w:rPr>
        <w:t>alibrace detektorů úniku CH4</w:t>
      </w:r>
      <w:r>
        <w:rPr>
          <w:sz w:val="22"/>
          <w:szCs w:val="22"/>
        </w:rPr>
        <w:t>,</w:t>
      </w:r>
    </w:p>
    <w:p w14:paraId="4CF5F4EE" w14:textId="77777777" w:rsidR="00322DFC" w:rsidRPr="008A4E3E" w:rsidRDefault="00322DFC" w:rsidP="00BD5556">
      <w:pPr>
        <w:pStyle w:val="Odstavecseseznamem"/>
        <w:numPr>
          <w:ilvl w:val="0"/>
          <w:numId w:val="49"/>
        </w:numPr>
        <w:ind w:left="1276" w:hanging="425"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Pr="008A4E3E">
        <w:rPr>
          <w:sz w:val="22"/>
          <w:szCs w:val="22"/>
        </w:rPr>
        <w:t>ředepsané kontroly a revize tlakových nádob</w:t>
      </w:r>
      <w:r>
        <w:rPr>
          <w:sz w:val="22"/>
          <w:szCs w:val="22"/>
        </w:rPr>
        <w:t>,</w:t>
      </w:r>
    </w:p>
    <w:p w14:paraId="12C21DF7" w14:textId="5682107C" w:rsidR="00046CD5" w:rsidRDefault="00322DFC">
      <w:pPr>
        <w:pStyle w:val="Odstavecseseznamem"/>
        <w:numPr>
          <w:ilvl w:val="0"/>
          <w:numId w:val="49"/>
        </w:numPr>
        <w:ind w:left="1276" w:hanging="425"/>
        <w:jc w:val="both"/>
        <w:rPr>
          <w:sz w:val="22"/>
          <w:szCs w:val="22"/>
        </w:rPr>
      </w:pPr>
      <w:r>
        <w:rPr>
          <w:sz w:val="22"/>
          <w:szCs w:val="22"/>
        </w:rPr>
        <w:t>r</w:t>
      </w:r>
      <w:r w:rsidRPr="008A4E3E">
        <w:rPr>
          <w:sz w:val="22"/>
          <w:szCs w:val="22"/>
        </w:rPr>
        <w:t>oční servis doplňovacího zařízení</w:t>
      </w:r>
      <w:r>
        <w:rPr>
          <w:sz w:val="22"/>
          <w:szCs w:val="22"/>
        </w:rPr>
        <w:t>.</w:t>
      </w:r>
      <w:r w:rsidR="00046CD5">
        <w:rPr>
          <w:sz w:val="22"/>
          <w:szCs w:val="22"/>
        </w:rPr>
        <w:br w:type="page"/>
      </w:r>
    </w:p>
    <w:p w14:paraId="3D5DCAC4" w14:textId="246647FC" w:rsidR="00D10CC2" w:rsidRPr="00BD5556" w:rsidRDefault="00D10CC2" w:rsidP="00046CD5">
      <w:pPr>
        <w:pStyle w:val="Nadpis2"/>
        <w:numPr>
          <w:ilvl w:val="0"/>
          <w:numId w:val="44"/>
        </w:numPr>
        <w:spacing w:before="120" w:after="0" w:line="240" w:lineRule="auto"/>
        <w:ind w:left="425" w:hanging="425"/>
        <w:rPr>
          <w:rFonts w:ascii="Times New Roman" w:hAnsi="Times New Roman"/>
          <w:b/>
          <w:sz w:val="22"/>
          <w:szCs w:val="22"/>
        </w:rPr>
      </w:pPr>
      <w:r w:rsidRPr="00BD5556">
        <w:rPr>
          <w:rFonts w:ascii="Times New Roman" w:hAnsi="Times New Roman"/>
          <w:b/>
          <w:sz w:val="22"/>
          <w:szCs w:val="22"/>
        </w:rPr>
        <w:lastRenderedPageBreak/>
        <w:t>Opravy zařízení</w:t>
      </w:r>
    </w:p>
    <w:p w14:paraId="5238A888" w14:textId="26BB3002" w:rsidR="00D10CC2" w:rsidRPr="00183874" w:rsidRDefault="00E26A0B" w:rsidP="00BD5556">
      <w:pPr>
        <w:pStyle w:val="Odstavecseseznamem"/>
        <w:numPr>
          <w:ilvl w:val="1"/>
          <w:numId w:val="44"/>
        </w:numPr>
        <w:ind w:left="850" w:hanging="425"/>
        <w:jc w:val="both"/>
        <w:rPr>
          <w:sz w:val="22"/>
          <w:szCs w:val="22"/>
        </w:rPr>
      </w:pPr>
      <w:r>
        <w:rPr>
          <w:sz w:val="22"/>
          <w:szCs w:val="22"/>
        </w:rPr>
        <w:t>Poskytovatel</w:t>
      </w:r>
      <w:r w:rsidR="00D10CC2" w:rsidRPr="00183874">
        <w:rPr>
          <w:sz w:val="22"/>
          <w:szCs w:val="22"/>
        </w:rPr>
        <w:t xml:space="preserve"> je povinen do 24 hodin po zjištění závažných okolností na technologických zařízeních, která</w:t>
      </w:r>
      <w:r w:rsidR="00D10CC2">
        <w:rPr>
          <w:sz w:val="22"/>
          <w:szCs w:val="22"/>
        </w:rPr>
        <w:t> </w:t>
      </w:r>
      <w:r w:rsidR="00D10CC2" w:rsidRPr="00183874">
        <w:rPr>
          <w:sz w:val="22"/>
          <w:szCs w:val="22"/>
        </w:rPr>
        <w:t xml:space="preserve">provozuje nebo dozoruje, informovat </w:t>
      </w:r>
      <w:r w:rsidR="00D10CC2">
        <w:rPr>
          <w:sz w:val="22"/>
          <w:szCs w:val="22"/>
        </w:rPr>
        <w:t>O</w:t>
      </w:r>
      <w:r w:rsidR="00D10CC2" w:rsidRPr="00183874">
        <w:rPr>
          <w:sz w:val="22"/>
          <w:szCs w:val="22"/>
        </w:rPr>
        <w:t xml:space="preserve">bjednatele o příčinách vzniku závady a předložit </w:t>
      </w:r>
      <w:r w:rsidR="00D10CC2">
        <w:rPr>
          <w:sz w:val="22"/>
          <w:szCs w:val="22"/>
        </w:rPr>
        <w:t>O</w:t>
      </w:r>
      <w:r w:rsidR="00D10CC2" w:rsidRPr="00183874">
        <w:rPr>
          <w:sz w:val="22"/>
          <w:szCs w:val="22"/>
        </w:rPr>
        <w:t>bjednateli k odsouhlasení písemný návrh opatření vedoucích k úplnému odstranění závad.</w:t>
      </w:r>
    </w:p>
    <w:p w14:paraId="5D43C691" w14:textId="05B7DBA6" w:rsidR="00947776" w:rsidRPr="00183874" w:rsidRDefault="00D10CC2" w:rsidP="00BD5556">
      <w:pPr>
        <w:pStyle w:val="Odstavecseseznamem"/>
        <w:numPr>
          <w:ilvl w:val="1"/>
          <w:numId w:val="44"/>
        </w:numPr>
        <w:ind w:left="850" w:hanging="425"/>
        <w:jc w:val="both"/>
        <w:rPr>
          <w:sz w:val="22"/>
          <w:szCs w:val="22"/>
        </w:rPr>
      </w:pPr>
      <w:r w:rsidRPr="00183874">
        <w:rPr>
          <w:sz w:val="22"/>
          <w:szCs w:val="22"/>
        </w:rPr>
        <w:t>Návrh opatření</w:t>
      </w:r>
      <w:r w:rsidR="004D6866">
        <w:rPr>
          <w:sz w:val="22"/>
          <w:szCs w:val="22"/>
        </w:rPr>
        <w:t xml:space="preserve"> k odstranění závady</w:t>
      </w:r>
      <w:r w:rsidRPr="00183874">
        <w:rPr>
          <w:sz w:val="22"/>
          <w:szCs w:val="22"/>
        </w:rPr>
        <w:t xml:space="preserve"> musí obsahovat druh a rozsah</w:t>
      </w:r>
      <w:r w:rsidR="004D6866">
        <w:rPr>
          <w:sz w:val="22"/>
          <w:szCs w:val="22"/>
        </w:rPr>
        <w:t xml:space="preserve"> činností které musí být provedeny</w:t>
      </w:r>
      <w:r>
        <w:rPr>
          <w:sz w:val="22"/>
          <w:szCs w:val="22"/>
        </w:rPr>
        <w:t>,</w:t>
      </w:r>
      <w:r w:rsidRPr="00183874">
        <w:rPr>
          <w:sz w:val="22"/>
          <w:szCs w:val="22"/>
        </w:rPr>
        <w:t xml:space="preserve"> jejich cenu a lhůtu pro jejich uskutečnění.</w:t>
      </w:r>
    </w:p>
    <w:p w14:paraId="19EABC59" w14:textId="12E6CC04" w:rsidR="008A28AB" w:rsidRPr="00BD5556" w:rsidRDefault="00E26A0B" w:rsidP="00BD5556">
      <w:pPr>
        <w:pStyle w:val="Odstavecseseznamem"/>
        <w:numPr>
          <w:ilvl w:val="1"/>
          <w:numId w:val="44"/>
        </w:numPr>
        <w:ind w:left="850" w:hanging="425"/>
        <w:jc w:val="both"/>
        <w:rPr>
          <w:sz w:val="22"/>
          <w:szCs w:val="22"/>
        </w:rPr>
      </w:pPr>
      <w:r w:rsidRPr="004A6CF5">
        <w:rPr>
          <w:sz w:val="22"/>
          <w:szCs w:val="22"/>
        </w:rPr>
        <w:t>Poskytovatel</w:t>
      </w:r>
      <w:r w:rsidR="00183874" w:rsidRPr="004A6CF5">
        <w:rPr>
          <w:sz w:val="22"/>
          <w:szCs w:val="22"/>
        </w:rPr>
        <w:t xml:space="preserve"> je povinen </w:t>
      </w:r>
      <w:r w:rsidR="00947776" w:rsidRPr="004A6CF5">
        <w:rPr>
          <w:sz w:val="22"/>
          <w:szCs w:val="22"/>
        </w:rPr>
        <w:t xml:space="preserve">při </w:t>
      </w:r>
      <w:r w:rsidR="00C14B0B" w:rsidRPr="004A6CF5">
        <w:rPr>
          <w:sz w:val="22"/>
          <w:szCs w:val="22"/>
        </w:rPr>
        <w:t>provádění Předmětu plnění dle této</w:t>
      </w:r>
      <w:r w:rsidR="00183874" w:rsidRPr="004A6CF5">
        <w:rPr>
          <w:sz w:val="22"/>
          <w:szCs w:val="22"/>
        </w:rPr>
        <w:t xml:space="preserve"> </w:t>
      </w:r>
      <w:r w:rsidR="00947776" w:rsidRPr="004A6CF5">
        <w:rPr>
          <w:sz w:val="22"/>
          <w:szCs w:val="22"/>
        </w:rPr>
        <w:t>S</w:t>
      </w:r>
      <w:r w:rsidR="00183874" w:rsidRPr="004A6CF5">
        <w:rPr>
          <w:sz w:val="22"/>
          <w:szCs w:val="22"/>
        </w:rPr>
        <w:t xml:space="preserve">mlouvy zajistit osoby </w:t>
      </w:r>
      <w:r w:rsidR="009739C1" w:rsidRPr="004A6CF5">
        <w:rPr>
          <w:sz w:val="22"/>
          <w:szCs w:val="22"/>
        </w:rPr>
        <w:t>disponující nezbytnou kvalifikací v příslušných oborech</w:t>
      </w:r>
      <w:r w:rsidR="004A6CF5">
        <w:rPr>
          <w:sz w:val="22"/>
          <w:szCs w:val="22"/>
        </w:rPr>
        <w:t>.</w:t>
      </w:r>
    </w:p>
    <w:p w14:paraId="5DEDAB3D" w14:textId="64E01897" w:rsidR="00D10CC2" w:rsidRDefault="00D10CC2" w:rsidP="00D616F6">
      <w:pPr>
        <w:pStyle w:val="Default"/>
        <w:rPr>
          <w:rFonts w:ascii="Arial" w:hAnsi="Arial" w:cs="Arial"/>
          <w:b/>
          <w:bCs/>
          <w:color w:val="auto"/>
        </w:rPr>
      </w:pPr>
    </w:p>
    <w:p w14:paraId="1DE41387" w14:textId="28741A05" w:rsidR="00A55574" w:rsidRPr="00D616F6" w:rsidRDefault="00D616F6" w:rsidP="00D616F6">
      <w:pPr>
        <w:pStyle w:val="Default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 xml:space="preserve">Článek </w:t>
      </w:r>
      <w:r w:rsidR="00D10CC2">
        <w:rPr>
          <w:rFonts w:ascii="Arial" w:hAnsi="Arial" w:cs="Arial"/>
          <w:b/>
          <w:bCs/>
          <w:color w:val="auto"/>
        </w:rPr>
        <w:t>V</w:t>
      </w:r>
      <w:r w:rsidR="001F229B" w:rsidRPr="00D616F6">
        <w:rPr>
          <w:rFonts w:ascii="Arial" w:hAnsi="Arial" w:cs="Arial"/>
          <w:b/>
          <w:bCs/>
          <w:color w:val="auto"/>
        </w:rPr>
        <w:t>.</w:t>
      </w:r>
    </w:p>
    <w:p w14:paraId="51CDE8C6" w14:textId="3B2D7033" w:rsidR="001F229B" w:rsidRPr="00BD5556" w:rsidRDefault="00B65D7F" w:rsidP="00D616F6">
      <w:pPr>
        <w:pStyle w:val="Default"/>
        <w:rPr>
          <w:rFonts w:ascii="Arial" w:hAnsi="Arial" w:cs="Arial"/>
          <w:b/>
          <w:bCs/>
          <w:color w:val="auto"/>
        </w:rPr>
      </w:pPr>
      <w:r w:rsidRPr="00C352B6">
        <w:rPr>
          <w:rFonts w:ascii="Arial" w:hAnsi="Arial" w:cs="Arial"/>
          <w:b/>
          <w:bCs/>
          <w:color w:val="auto"/>
        </w:rPr>
        <w:t>Z</w:t>
      </w:r>
      <w:r w:rsidR="001F229B" w:rsidRPr="00C352B6">
        <w:rPr>
          <w:rFonts w:ascii="Arial" w:hAnsi="Arial" w:cs="Arial"/>
          <w:b/>
          <w:bCs/>
          <w:color w:val="auto"/>
        </w:rPr>
        <w:t xml:space="preserve">adávání </w:t>
      </w:r>
      <w:r w:rsidR="00CE0337" w:rsidRPr="00C352B6">
        <w:rPr>
          <w:rFonts w:ascii="Arial" w:hAnsi="Arial" w:cs="Arial"/>
          <w:b/>
          <w:bCs/>
          <w:color w:val="auto"/>
        </w:rPr>
        <w:t xml:space="preserve">a provádění </w:t>
      </w:r>
      <w:r w:rsidRPr="00C352B6">
        <w:rPr>
          <w:rFonts w:ascii="Arial" w:hAnsi="Arial" w:cs="Arial"/>
          <w:b/>
          <w:bCs/>
          <w:color w:val="auto"/>
        </w:rPr>
        <w:t>jednotlivých</w:t>
      </w:r>
      <w:r w:rsidR="001A2477" w:rsidRPr="00C352B6">
        <w:rPr>
          <w:rFonts w:ascii="Arial" w:hAnsi="Arial" w:cs="Arial"/>
          <w:b/>
          <w:bCs/>
          <w:color w:val="auto"/>
        </w:rPr>
        <w:t xml:space="preserve"> částí </w:t>
      </w:r>
      <w:r w:rsidR="00147B43">
        <w:rPr>
          <w:rFonts w:ascii="Arial" w:hAnsi="Arial" w:cs="Arial"/>
          <w:b/>
          <w:bCs/>
          <w:color w:val="auto"/>
        </w:rPr>
        <w:t>Předmětu plnění</w:t>
      </w:r>
    </w:p>
    <w:p w14:paraId="6367DFC0" w14:textId="77777777" w:rsidR="00AC729F" w:rsidRPr="00BD5556" w:rsidRDefault="00AC729F" w:rsidP="00BD5556">
      <w:pPr>
        <w:pStyle w:val="Default"/>
        <w:rPr>
          <w:rFonts w:ascii="Arial" w:hAnsi="Arial" w:cs="Arial"/>
          <w:b/>
          <w:bCs/>
          <w:color w:val="auto"/>
        </w:rPr>
      </w:pPr>
    </w:p>
    <w:p w14:paraId="22FFB134" w14:textId="3DFBC079" w:rsidR="00AC729F" w:rsidRPr="00FD0CE6" w:rsidRDefault="007456E2" w:rsidP="00A54216">
      <w:pPr>
        <w:pStyle w:val="Default"/>
        <w:numPr>
          <w:ilvl w:val="0"/>
          <w:numId w:val="3"/>
        </w:numPr>
        <w:ind w:left="426" w:hanging="426"/>
        <w:jc w:val="both"/>
        <w:rPr>
          <w:bCs/>
          <w:color w:val="auto"/>
          <w:sz w:val="22"/>
          <w:szCs w:val="22"/>
        </w:rPr>
      </w:pPr>
      <w:r w:rsidRPr="00C352B6">
        <w:rPr>
          <w:bCs/>
          <w:color w:val="auto"/>
          <w:sz w:val="22"/>
          <w:szCs w:val="22"/>
        </w:rPr>
        <w:t>V</w:t>
      </w:r>
      <w:r w:rsidR="00D10CC2">
        <w:rPr>
          <w:bCs/>
          <w:color w:val="auto"/>
          <w:sz w:val="22"/>
          <w:szCs w:val="22"/>
        </w:rPr>
        <w:t> </w:t>
      </w:r>
      <w:r w:rsidRPr="00C352B6">
        <w:rPr>
          <w:bCs/>
          <w:color w:val="auto"/>
          <w:sz w:val="22"/>
          <w:szCs w:val="22"/>
        </w:rPr>
        <w:t>případě potřeby O</w:t>
      </w:r>
      <w:r w:rsidR="00CC5409" w:rsidRPr="00C352B6">
        <w:rPr>
          <w:bCs/>
          <w:color w:val="auto"/>
          <w:sz w:val="22"/>
          <w:szCs w:val="22"/>
        </w:rPr>
        <w:t xml:space="preserve">bjednatel zašle </w:t>
      </w:r>
      <w:r w:rsidR="00E26A0B">
        <w:rPr>
          <w:bCs/>
          <w:color w:val="auto"/>
          <w:sz w:val="22"/>
          <w:szCs w:val="22"/>
        </w:rPr>
        <w:t>Poskytovatel</w:t>
      </w:r>
      <w:r w:rsidR="00CC5409" w:rsidRPr="00C352B6">
        <w:rPr>
          <w:bCs/>
          <w:color w:val="auto"/>
          <w:sz w:val="22"/>
          <w:szCs w:val="22"/>
        </w:rPr>
        <w:t xml:space="preserve">i </w:t>
      </w:r>
      <w:r w:rsidRPr="00C352B6">
        <w:rPr>
          <w:bCs/>
          <w:color w:val="auto"/>
          <w:sz w:val="22"/>
          <w:szCs w:val="22"/>
        </w:rPr>
        <w:t xml:space="preserve">písemnou </w:t>
      </w:r>
      <w:r w:rsidR="00AA0BF5" w:rsidRPr="00C352B6">
        <w:rPr>
          <w:bCs/>
          <w:color w:val="auto"/>
          <w:sz w:val="22"/>
          <w:szCs w:val="22"/>
        </w:rPr>
        <w:t>výzvu, resp. objednávk</w:t>
      </w:r>
      <w:r w:rsidRPr="00C352B6">
        <w:rPr>
          <w:bCs/>
          <w:color w:val="auto"/>
          <w:sz w:val="22"/>
          <w:szCs w:val="22"/>
        </w:rPr>
        <w:t>u</w:t>
      </w:r>
      <w:r w:rsidR="00EB7989" w:rsidRPr="00C352B6">
        <w:rPr>
          <w:bCs/>
          <w:color w:val="auto"/>
          <w:sz w:val="22"/>
          <w:szCs w:val="22"/>
        </w:rPr>
        <w:t>,</w:t>
      </w:r>
      <w:r w:rsidRPr="00C352B6">
        <w:rPr>
          <w:bCs/>
          <w:color w:val="auto"/>
          <w:sz w:val="22"/>
          <w:szCs w:val="22"/>
        </w:rPr>
        <w:t xml:space="preserve"> k</w:t>
      </w:r>
      <w:r w:rsidR="00D10CC2">
        <w:rPr>
          <w:bCs/>
          <w:color w:val="auto"/>
          <w:sz w:val="22"/>
          <w:szCs w:val="22"/>
        </w:rPr>
        <w:t> </w:t>
      </w:r>
      <w:r w:rsidRPr="00C352B6">
        <w:rPr>
          <w:bCs/>
          <w:color w:val="auto"/>
          <w:sz w:val="22"/>
          <w:szCs w:val="22"/>
        </w:rPr>
        <w:t xml:space="preserve">provedení </w:t>
      </w:r>
      <w:r w:rsidR="00D66997" w:rsidRPr="00C352B6">
        <w:rPr>
          <w:bCs/>
          <w:color w:val="auto"/>
          <w:sz w:val="22"/>
          <w:szCs w:val="22"/>
        </w:rPr>
        <w:t>konkrétní</w:t>
      </w:r>
      <w:r w:rsidRPr="00C352B6">
        <w:rPr>
          <w:bCs/>
          <w:color w:val="auto"/>
          <w:sz w:val="22"/>
          <w:szCs w:val="22"/>
        </w:rPr>
        <w:t xml:space="preserve"> části </w:t>
      </w:r>
      <w:r w:rsidR="00611AE9">
        <w:rPr>
          <w:bCs/>
          <w:color w:val="auto"/>
          <w:sz w:val="22"/>
          <w:szCs w:val="22"/>
        </w:rPr>
        <w:t xml:space="preserve">Předmětu plnění </w:t>
      </w:r>
      <w:r w:rsidR="00D10CC2">
        <w:rPr>
          <w:bCs/>
          <w:color w:val="auto"/>
          <w:sz w:val="22"/>
          <w:szCs w:val="22"/>
        </w:rPr>
        <w:t xml:space="preserve">uvedené </w:t>
      </w:r>
      <w:r w:rsidR="00611AE9">
        <w:rPr>
          <w:bCs/>
          <w:color w:val="auto"/>
          <w:sz w:val="22"/>
          <w:szCs w:val="22"/>
        </w:rPr>
        <w:t xml:space="preserve">ve výzvě, resp. objednávce, </w:t>
      </w:r>
      <w:r w:rsidR="00430484" w:rsidRPr="00A0478E">
        <w:rPr>
          <w:bCs/>
          <w:color w:val="auto"/>
          <w:sz w:val="22"/>
          <w:szCs w:val="22"/>
        </w:rPr>
        <w:t>případně</w:t>
      </w:r>
      <w:r w:rsidR="00611AE9">
        <w:rPr>
          <w:bCs/>
          <w:color w:val="auto"/>
          <w:sz w:val="22"/>
          <w:szCs w:val="22"/>
        </w:rPr>
        <w:t xml:space="preserve"> jej vyzve</w:t>
      </w:r>
      <w:r w:rsidR="00430484" w:rsidRPr="00A0478E">
        <w:rPr>
          <w:bCs/>
          <w:color w:val="auto"/>
          <w:sz w:val="22"/>
          <w:szCs w:val="22"/>
        </w:rPr>
        <w:t xml:space="preserve"> k předložení cenové nabídky na provedení </w:t>
      </w:r>
      <w:r w:rsidR="00D10CC2">
        <w:rPr>
          <w:bCs/>
          <w:color w:val="auto"/>
          <w:sz w:val="22"/>
          <w:szCs w:val="22"/>
        </w:rPr>
        <w:t>č</w:t>
      </w:r>
      <w:r w:rsidR="00430484" w:rsidRPr="00A0478E">
        <w:rPr>
          <w:bCs/>
          <w:color w:val="auto"/>
          <w:sz w:val="22"/>
          <w:szCs w:val="22"/>
        </w:rPr>
        <w:t xml:space="preserve">ásti </w:t>
      </w:r>
      <w:r w:rsidR="00611AE9">
        <w:rPr>
          <w:bCs/>
          <w:color w:val="auto"/>
          <w:sz w:val="22"/>
          <w:szCs w:val="22"/>
        </w:rPr>
        <w:t>Předmětu plnění</w:t>
      </w:r>
      <w:r w:rsidR="00656644" w:rsidRPr="00A0478E">
        <w:rPr>
          <w:bCs/>
          <w:color w:val="auto"/>
          <w:sz w:val="22"/>
          <w:szCs w:val="22"/>
        </w:rPr>
        <w:t>.</w:t>
      </w:r>
      <w:r w:rsidR="00182995" w:rsidRPr="00A0478E">
        <w:rPr>
          <w:bCs/>
          <w:color w:val="auto"/>
          <w:sz w:val="22"/>
          <w:szCs w:val="22"/>
        </w:rPr>
        <w:t xml:space="preserve"> </w:t>
      </w:r>
      <w:r w:rsidR="00A855A1" w:rsidRPr="00A0478E">
        <w:rPr>
          <w:bCs/>
          <w:color w:val="auto"/>
          <w:sz w:val="22"/>
          <w:szCs w:val="22"/>
        </w:rPr>
        <w:t xml:space="preserve">V případě telefonické objednávky musí být </w:t>
      </w:r>
      <w:r w:rsidR="00D61F41" w:rsidRPr="00A0478E">
        <w:rPr>
          <w:bCs/>
          <w:color w:val="auto"/>
          <w:sz w:val="22"/>
          <w:szCs w:val="22"/>
        </w:rPr>
        <w:t xml:space="preserve">tato </w:t>
      </w:r>
      <w:r w:rsidR="00A855A1" w:rsidRPr="00A0478E">
        <w:rPr>
          <w:bCs/>
          <w:color w:val="auto"/>
          <w:sz w:val="22"/>
          <w:szCs w:val="22"/>
        </w:rPr>
        <w:t xml:space="preserve">následně </w:t>
      </w:r>
      <w:r w:rsidR="00E26A0B">
        <w:rPr>
          <w:bCs/>
          <w:color w:val="auto"/>
          <w:sz w:val="22"/>
          <w:szCs w:val="22"/>
        </w:rPr>
        <w:t>Poskytovatel</w:t>
      </w:r>
      <w:r w:rsidR="00656644" w:rsidRPr="00A0478E">
        <w:rPr>
          <w:bCs/>
          <w:color w:val="auto"/>
          <w:sz w:val="22"/>
          <w:szCs w:val="22"/>
        </w:rPr>
        <w:t xml:space="preserve">i zaslána písemně. </w:t>
      </w:r>
      <w:r w:rsidR="00A855A1" w:rsidRPr="00A0478E">
        <w:rPr>
          <w:bCs/>
          <w:color w:val="auto"/>
          <w:sz w:val="22"/>
          <w:szCs w:val="22"/>
        </w:rPr>
        <w:t>Objednávka bude obsahovat blíže specifikované požadavky na</w:t>
      </w:r>
      <w:r w:rsidR="00611AE9">
        <w:rPr>
          <w:bCs/>
          <w:color w:val="auto"/>
          <w:sz w:val="22"/>
          <w:szCs w:val="22"/>
        </w:rPr>
        <w:t> </w:t>
      </w:r>
      <w:r w:rsidR="00E26A0B">
        <w:rPr>
          <w:bCs/>
          <w:color w:val="auto"/>
          <w:sz w:val="22"/>
          <w:szCs w:val="22"/>
        </w:rPr>
        <w:t>Poskytovatel</w:t>
      </w:r>
      <w:r w:rsidR="00A855A1" w:rsidRPr="00A0478E">
        <w:rPr>
          <w:bCs/>
          <w:color w:val="auto"/>
          <w:sz w:val="22"/>
          <w:szCs w:val="22"/>
        </w:rPr>
        <w:t>e (</w:t>
      </w:r>
      <w:r w:rsidR="00E453CA" w:rsidRPr="00A0478E">
        <w:rPr>
          <w:bCs/>
          <w:color w:val="auto"/>
          <w:sz w:val="22"/>
          <w:szCs w:val="22"/>
        </w:rPr>
        <w:t>zejména</w:t>
      </w:r>
      <w:r w:rsidR="00A855A1" w:rsidRPr="00A0478E">
        <w:rPr>
          <w:bCs/>
          <w:color w:val="auto"/>
          <w:sz w:val="22"/>
          <w:szCs w:val="22"/>
        </w:rPr>
        <w:t xml:space="preserve"> </w:t>
      </w:r>
      <w:r w:rsidR="00C75183" w:rsidRPr="00A0478E">
        <w:rPr>
          <w:bCs/>
          <w:color w:val="auto"/>
          <w:sz w:val="22"/>
          <w:szCs w:val="22"/>
        </w:rPr>
        <w:t xml:space="preserve">místo plnění, </w:t>
      </w:r>
      <w:r w:rsidR="00A855A1" w:rsidRPr="00A0478E">
        <w:rPr>
          <w:bCs/>
          <w:color w:val="auto"/>
          <w:sz w:val="22"/>
          <w:szCs w:val="22"/>
        </w:rPr>
        <w:t>termín dokončení, materiál, rozsah, kontaktní osoby</w:t>
      </w:r>
      <w:r w:rsidR="00955F0C" w:rsidRPr="00A0478E">
        <w:rPr>
          <w:bCs/>
          <w:color w:val="auto"/>
          <w:sz w:val="22"/>
          <w:szCs w:val="22"/>
        </w:rPr>
        <w:t xml:space="preserve">, </w:t>
      </w:r>
      <w:r w:rsidR="00EB0B40" w:rsidRPr="00A0478E">
        <w:rPr>
          <w:bCs/>
          <w:color w:val="auto"/>
          <w:sz w:val="22"/>
          <w:szCs w:val="22"/>
        </w:rPr>
        <w:t>výkaz</w:t>
      </w:r>
      <w:r w:rsidR="00DF76C2" w:rsidRPr="00A0478E">
        <w:rPr>
          <w:bCs/>
          <w:color w:val="auto"/>
          <w:sz w:val="22"/>
          <w:szCs w:val="22"/>
        </w:rPr>
        <w:t xml:space="preserve"> výměr</w:t>
      </w:r>
      <w:r w:rsidR="00A855A1" w:rsidRPr="00A0478E">
        <w:rPr>
          <w:bCs/>
          <w:color w:val="auto"/>
          <w:sz w:val="22"/>
          <w:szCs w:val="22"/>
        </w:rPr>
        <w:t>)</w:t>
      </w:r>
      <w:r w:rsidR="00AA0BF5" w:rsidRPr="00A0478E">
        <w:rPr>
          <w:bCs/>
          <w:color w:val="auto"/>
          <w:sz w:val="22"/>
          <w:szCs w:val="22"/>
        </w:rPr>
        <w:t xml:space="preserve"> a lhůtu pro její </w:t>
      </w:r>
      <w:r w:rsidR="0035716C" w:rsidRPr="00A0478E">
        <w:rPr>
          <w:bCs/>
          <w:color w:val="auto"/>
          <w:sz w:val="22"/>
          <w:szCs w:val="22"/>
        </w:rPr>
        <w:t xml:space="preserve">akceptaci, tj. pro </w:t>
      </w:r>
      <w:r w:rsidR="00036977" w:rsidRPr="00A0478E">
        <w:rPr>
          <w:bCs/>
          <w:color w:val="auto"/>
          <w:sz w:val="22"/>
          <w:szCs w:val="22"/>
        </w:rPr>
        <w:t>její písemné potvrzení</w:t>
      </w:r>
      <w:r w:rsidR="00C52B57" w:rsidRPr="00A0478E">
        <w:rPr>
          <w:bCs/>
          <w:color w:val="auto"/>
          <w:sz w:val="22"/>
          <w:szCs w:val="22"/>
        </w:rPr>
        <w:t xml:space="preserve"> (d</w:t>
      </w:r>
      <w:r w:rsidR="00D61F41" w:rsidRPr="00A0478E">
        <w:rPr>
          <w:bCs/>
          <w:color w:val="auto"/>
          <w:sz w:val="22"/>
          <w:szCs w:val="22"/>
        </w:rPr>
        <w:t xml:space="preserve">ále jen </w:t>
      </w:r>
      <w:r w:rsidR="00D61F41" w:rsidRPr="009A0B6B">
        <w:rPr>
          <w:bCs/>
          <w:iCs/>
          <w:color w:val="auto"/>
          <w:sz w:val="22"/>
          <w:szCs w:val="22"/>
        </w:rPr>
        <w:t>„</w:t>
      </w:r>
      <w:r w:rsidR="00D61F41" w:rsidRPr="00A0478E">
        <w:rPr>
          <w:b/>
          <w:bCs/>
          <w:i/>
          <w:color w:val="auto"/>
          <w:sz w:val="22"/>
          <w:szCs w:val="22"/>
        </w:rPr>
        <w:t>Objednávka</w:t>
      </w:r>
      <w:r w:rsidR="00D61F41" w:rsidRPr="009A0B6B">
        <w:rPr>
          <w:bCs/>
          <w:iCs/>
          <w:color w:val="auto"/>
          <w:sz w:val="22"/>
          <w:szCs w:val="22"/>
        </w:rPr>
        <w:t>“</w:t>
      </w:r>
      <w:r w:rsidR="00C52B57" w:rsidRPr="00A0478E">
        <w:rPr>
          <w:bCs/>
          <w:color w:val="auto"/>
          <w:sz w:val="22"/>
          <w:szCs w:val="22"/>
        </w:rPr>
        <w:t>)</w:t>
      </w:r>
      <w:r w:rsidR="000808EF" w:rsidRPr="00A0478E">
        <w:rPr>
          <w:bCs/>
          <w:color w:val="auto"/>
          <w:sz w:val="22"/>
          <w:szCs w:val="22"/>
        </w:rPr>
        <w:t>.</w:t>
      </w:r>
      <w:r w:rsidR="003412E5" w:rsidRPr="00A0478E">
        <w:rPr>
          <w:rFonts w:eastAsia="Times New Roman"/>
          <w:color w:val="auto"/>
          <w:sz w:val="22"/>
          <w:szCs w:val="22"/>
          <w:lang w:eastAsia="cs-CZ"/>
        </w:rPr>
        <w:t xml:space="preserve"> </w:t>
      </w:r>
      <w:r w:rsidR="003412E5" w:rsidRPr="00A0478E">
        <w:rPr>
          <w:bCs/>
          <w:color w:val="auto"/>
          <w:sz w:val="22"/>
          <w:szCs w:val="22"/>
        </w:rPr>
        <w:t xml:space="preserve">Jednotlivé dílčí </w:t>
      </w:r>
      <w:r w:rsidR="004F773C" w:rsidRPr="00A0478E">
        <w:rPr>
          <w:bCs/>
          <w:color w:val="auto"/>
          <w:sz w:val="22"/>
          <w:szCs w:val="22"/>
        </w:rPr>
        <w:t>O</w:t>
      </w:r>
      <w:r w:rsidR="003412E5" w:rsidRPr="00A0478E">
        <w:rPr>
          <w:bCs/>
          <w:color w:val="auto"/>
          <w:sz w:val="22"/>
          <w:szCs w:val="22"/>
        </w:rPr>
        <w:t xml:space="preserve">bjednávky se považují za rozhodnutí Úřadu městského obvodu Slezská </w:t>
      </w:r>
      <w:r w:rsidR="003412E5" w:rsidRPr="00FD0CE6">
        <w:rPr>
          <w:bCs/>
          <w:color w:val="auto"/>
          <w:sz w:val="22"/>
          <w:szCs w:val="22"/>
        </w:rPr>
        <w:t xml:space="preserve">Ostrava jako orgánu </w:t>
      </w:r>
      <w:r w:rsidR="007A5443" w:rsidRPr="00FD0CE6">
        <w:rPr>
          <w:bCs/>
          <w:color w:val="auto"/>
          <w:sz w:val="22"/>
          <w:szCs w:val="22"/>
        </w:rPr>
        <w:t>Objednatele</w:t>
      </w:r>
      <w:r w:rsidR="003412E5" w:rsidRPr="00FD0CE6">
        <w:rPr>
          <w:bCs/>
          <w:color w:val="auto"/>
          <w:sz w:val="22"/>
          <w:szCs w:val="22"/>
        </w:rPr>
        <w:t>.</w:t>
      </w:r>
    </w:p>
    <w:p w14:paraId="463DD34F" w14:textId="28C75A30" w:rsidR="00572BA0" w:rsidRPr="00FD0CE6" w:rsidRDefault="00656644" w:rsidP="00A54216">
      <w:pPr>
        <w:pStyle w:val="Default"/>
        <w:numPr>
          <w:ilvl w:val="0"/>
          <w:numId w:val="3"/>
        </w:numPr>
        <w:ind w:left="426" w:hanging="426"/>
        <w:jc w:val="both"/>
        <w:rPr>
          <w:bCs/>
          <w:color w:val="auto"/>
          <w:sz w:val="22"/>
          <w:szCs w:val="22"/>
        </w:rPr>
      </w:pPr>
      <w:r w:rsidRPr="00FD0CE6">
        <w:rPr>
          <w:bCs/>
          <w:color w:val="auto"/>
          <w:sz w:val="22"/>
          <w:szCs w:val="22"/>
        </w:rPr>
        <w:t xml:space="preserve">Obdrží-li </w:t>
      </w:r>
      <w:r w:rsidR="00E26A0B">
        <w:rPr>
          <w:bCs/>
          <w:color w:val="auto"/>
          <w:sz w:val="22"/>
          <w:szCs w:val="22"/>
        </w:rPr>
        <w:t>Poskytovatel</w:t>
      </w:r>
      <w:r w:rsidRPr="00FD0CE6">
        <w:rPr>
          <w:bCs/>
          <w:color w:val="auto"/>
          <w:sz w:val="22"/>
          <w:szCs w:val="22"/>
        </w:rPr>
        <w:t xml:space="preserve"> Objednávku, písemně ji </w:t>
      </w:r>
      <w:r w:rsidR="005A3E6B" w:rsidRPr="00FD0CE6">
        <w:rPr>
          <w:bCs/>
          <w:color w:val="auto"/>
          <w:sz w:val="22"/>
          <w:szCs w:val="22"/>
        </w:rPr>
        <w:t xml:space="preserve">ve stanovené lhůtě </w:t>
      </w:r>
      <w:r w:rsidRPr="00FD0CE6">
        <w:rPr>
          <w:bCs/>
          <w:color w:val="auto"/>
          <w:sz w:val="22"/>
          <w:szCs w:val="22"/>
        </w:rPr>
        <w:t>Objednateli potvrdí</w:t>
      </w:r>
      <w:r w:rsidR="000F60EA" w:rsidRPr="00FD0CE6">
        <w:rPr>
          <w:bCs/>
          <w:color w:val="auto"/>
          <w:sz w:val="22"/>
          <w:szCs w:val="22"/>
        </w:rPr>
        <w:t>;</w:t>
      </w:r>
      <w:r w:rsidRPr="00FD0CE6">
        <w:rPr>
          <w:bCs/>
          <w:color w:val="auto"/>
          <w:sz w:val="22"/>
          <w:szCs w:val="22"/>
        </w:rPr>
        <w:t xml:space="preserve"> v případě telefonické Objednávky </w:t>
      </w:r>
      <w:r w:rsidR="007E6217" w:rsidRPr="00FD0CE6">
        <w:rPr>
          <w:bCs/>
          <w:color w:val="auto"/>
          <w:sz w:val="22"/>
          <w:szCs w:val="22"/>
        </w:rPr>
        <w:t>se</w:t>
      </w:r>
      <w:r w:rsidRPr="00FD0CE6">
        <w:rPr>
          <w:bCs/>
          <w:color w:val="auto"/>
          <w:sz w:val="22"/>
          <w:szCs w:val="22"/>
        </w:rPr>
        <w:t xml:space="preserve"> </w:t>
      </w:r>
      <w:r w:rsidR="007E6217" w:rsidRPr="00FD0CE6">
        <w:rPr>
          <w:bCs/>
          <w:color w:val="auto"/>
          <w:sz w:val="22"/>
          <w:szCs w:val="22"/>
        </w:rPr>
        <w:t>telefonující</w:t>
      </w:r>
      <w:r w:rsidRPr="00FD0CE6">
        <w:rPr>
          <w:bCs/>
          <w:color w:val="auto"/>
          <w:sz w:val="22"/>
          <w:szCs w:val="22"/>
        </w:rPr>
        <w:t xml:space="preserve"> osob</w:t>
      </w:r>
      <w:r w:rsidR="007E6217" w:rsidRPr="00FD0CE6">
        <w:rPr>
          <w:bCs/>
          <w:color w:val="auto"/>
          <w:sz w:val="22"/>
          <w:szCs w:val="22"/>
        </w:rPr>
        <w:t xml:space="preserve">y domluví, jakým způsobem telefonickou Objednávku </w:t>
      </w:r>
      <w:r w:rsidR="00E26A0B">
        <w:rPr>
          <w:bCs/>
          <w:color w:val="auto"/>
          <w:sz w:val="22"/>
          <w:szCs w:val="22"/>
        </w:rPr>
        <w:t>Poskytovatel</w:t>
      </w:r>
      <w:r w:rsidR="007E6217" w:rsidRPr="00FD0CE6">
        <w:rPr>
          <w:bCs/>
          <w:color w:val="auto"/>
          <w:sz w:val="22"/>
          <w:szCs w:val="22"/>
        </w:rPr>
        <w:t xml:space="preserve"> Objednateli </w:t>
      </w:r>
      <w:r w:rsidR="00572BA0" w:rsidRPr="00FD0CE6">
        <w:rPr>
          <w:bCs/>
          <w:color w:val="auto"/>
          <w:sz w:val="22"/>
          <w:szCs w:val="22"/>
        </w:rPr>
        <w:t xml:space="preserve">písemně </w:t>
      </w:r>
      <w:r w:rsidR="007E6217" w:rsidRPr="00FD0CE6">
        <w:rPr>
          <w:bCs/>
          <w:color w:val="auto"/>
          <w:sz w:val="22"/>
          <w:szCs w:val="22"/>
        </w:rPr>
        <w:t>potvrdí</w:t>
      </w:r>
      <w:r w:rsidRPr="00FD0CE6">
        <w:rPr>
          <w:bCs/>
          <w:color w:val="auto"/>
          <w:sz w:val="22"/>
          <w:szCs w:val="22"/>
        </w:rPr>
        <w:t xml:space="preserve">. </w:t>
      </w:r>
      <w:r w:rsidR="00430484" w:rsidRPr="00FD0CE6">
        <w:rPr>
          <w:bCs/>
          <w:color w:val="auto"/>
          <w:sz w:val="22"/>
          <w:szCs w:val="22"/>
        </w:rPr>
        <w:t xml:space="preserve">V případě, kdy nehrozí nebezpečí z prodlení, což posoudí Objednatel, předloží </w:t>
      </w:r>
      <w:r w:rsidR="00E26A0B">
        <w:rPr>
          <w:bCs/>
          <w:color w:val="auto"/>
          <w:sz w:val="22"/>
          <w:szCs w:val="22"/>
        </w:rPr>
        <w:t>Poskytovatel</w:t>
      </w:r>
      <w:r w:rsidR="00430484" w:rsidRPr="00FD0CE6">
        <w:rPr>
          <w:bCs/>
          <w:color w:val="auto"/>
          <w:sz w:val="22"/>
          <w:szCs w:val="22"/>
        </w:rPr>
        <w:t xml:space="preserve"> objednateli cenovou nabídku na provedení části </w:t>
      </w:r>
      <w:r w:rsidR="00611AE9">
        <w:rPr>
          <w:bCs/>
          <w:color w:val="auto"/>
          <w:sz w:val="22"/>
          <w:szCs w:val="22"/>
        </w:rPr>
        <w:t>Předmětu plnění</w:t>
      </w:r>
      <w:r w:rsidR="00430484" w:rsidRPr="00FD0CE6">
        <w:rPr>
          <w:bCs/>
          <w:color w:val="auto"/>
          <w:sz w:val="22"/>
          <w:szCs w:val="22"/>
        </w:rPr>
        <w:t>, a to bezplatně a</w:t>
      </w:r>
      <w:r w:rsidR="004E76EC" w:rsidRPr="00FD0CE6">
        <w:rPr>
          <w:bCs/>
          <w:color w:val="auto"/>
          <w:sz w:val="22"/>
          <w:szCs w:val="22"/>
        </w:rPr>
        <w:t> </w:t>
      </w:r>
      <w:r w:rsidR="00430484" w:rsidRPr="00FD0CE6">
        <w:rPr>
          <w:bCs/>
          <w:color w:val="auto"/>
          <w:sz w:val="22"/>
          <w:szCs w:val="22"/>
        </w:rPr>
        <w:t>v termínu do 14 dnů od zaslání písemné výzvy dle</w:t>
      </w:r>
      <w:r w:rsidR="00D9148A">
        <w:rPr>
          <w:bCs/>
          <w:color w:val="auto"/>
          <w:sz w:val="22"/>
          <w:szCs w:val="22"/>
        </w:rPr>
        <w:t xml:space="preserve"> </w:t>
      </w:r>
      <w:r w:rsidR="0047166B">
        <w:rPr>
          <w:bCs/>
          <w:color w:val="auto"/>
          <w:sz w:val="22"/>
          <w:szCs w:val="22"/>
        </w:rPr>
        <w:t>odst.</w:t>
      </w:r>
      <w:r w:rsidR="0047166B" w:rsidRPr="00FD0CE6">
        <w:rPr>
          <w:bCs/>
          <w:color w:val="auto"/>
          <w:sz w:val="22"/>
          <w:szCs w:val="22"/>
        </w:rPr>
        <w:t xml:space="preserve"> </w:t>
      </w:r>
      <w:r w:rsidR="00430484" w:rsidRPr="00FD0CE6">
        <w:rPr>
          <w:bCs/>
          <w:color w:val="auto"/>
          <w:sz w:val="22"/>
          <w:szCs w:val="22"/>
        </w:rPr>
        <w:t>1</w:t>
      </w:r>
      <w:r w:rsidR="005F6E0C">
        <w:rPr>
          <w:bCs/>
          <w:color w:val="auto"/>
          <w:sz w:val="22"/>
          <w:szCs w:val="22"/>
        </w:rPr>
        <w:t xml:space="preserve"> tohoto článku Smlouvy</w:t>
      </w:r>
      <w:r w:rsidR="00430484" w:rsidRPr="00FD0CE6">
        <w:rPr>
          <w:bCs/>
          <w:color w:val="auto"/>
          <w:sz w:val="22"/>
          <w:szCs w:val="22"/>
        </w:rPr>
        <w:t>.</w:t>
      </w:r>
    </w:p>
    <w:p w14:paraId="4CE0591C" w14:textId="3E0E171C" w:rsidR="007456E2" w:rsidRPr="00A0478E" w:rsidRDefault="00236D05" w:rsidP="00A54216">
      <w:pPr>
        <w:pStyle w:val="Default"/>
        <w:numPr>
          <w:ilvl w:val="0"/>
          <w:numId w:val="3"/>
        </w:numPr>
        <w:ind w:left="426" w:hanging="426"/>
        <w:jc w:val="both"/>
        <w:rPr>
          <w:bCs/>
          <w:color w:val="auto"/>
          <w:sz w:val="22"/>
          <w:szCs w:val="22"/>
        </w:rPr>
      </w:pPr>
      <w:r w:rsidRPr="00A0478E">
        <w:rPr>
          <w:bCs/>
          <w:color w:val="auto"/>
          <w:sz w:val="22"/>
          <w:szCs w:val="22"/>
        </w:rPr>
        <w:t>Akceptuje-li</w:t>
      </w:r>
      <w:r w:rsidR="007456E2" w:rsidRPr="00A0478E">
        <w:rPr>
          <w:bCs/>
          <w:color w:val="auto"/>
          <w:sz w:val="22"/>
          <w:szCs w:val="22"/>
        </w:rPr>
        <w:t xml:space="preserve"> </w:t>
      </w:r>
      <w:r w:rsidR="00E26A0B">
        <w:rPr>
          <w:bCs/>
          <w:color w:val="auto"/>
          <w:sz w:val="22"/>
          <w:szCs w:val="22"/>
        </w:rPr>
        <w:t>Poskytovatel</w:t>
      </w:r>
      <w:r w:rsidR="007456E2" w:rsidRPr="00A0478E">
        <w:rPr>
          <w:bCs/>
          <w:color w:val="auto"/>
          <w:sz w:val="22"/>
          <w:szCs w:val="22"/>
        </w:rPr>
        <w:t xml:space="preserve"> Objednávku Objednatele</w:t>
      </w:r>
      <w:r w:rsidR="00D66997" w:rsidRPr="00A0478E">
        <w:rPr>
          <w:bCs/>
          <w:color w:val="auto"/>
          <w:sz w:val="22"/>
          <w:szCs w:val="22"/>
        </w:rPr>
        <w:t xml:space="preserve">, </w:t>
      </w:r>
      <w:r w:rsidR="00656644" w:rsidRPr="00A0478E">
        <w:rPr>
          <w:bCs/>
          <w:color w:val="auto"/>
          <w:sz w:val="22"/>
          <w:szCs w:val="22"/>
        </w:rPr>
        <w:t>tj. potvrdí</w:t>
      </w:r>
      <w:r w:rsidR="00BB6C47" w:rsidRPr="00A0478E">
        <w:rPr>
          <w:bCs/>
          <w:color w:val="auto"/>
          <w:sz w:val="22"/>
          <w:szCs w:val="22"/>
        </w:rPr>
        <w:t xml:space="preserve"> ji</w:t>
      </w:r>
      <w:r w:rsidRPr="00A0478E">
        <w:rPr>
          <w:bCs/>
          <w:color w:val="auto"/>
          <w:sz w:val="22"/>
          <w:szCs w:val="22"/>
        </w:rPr>
        <w:t xml:space="preserve"> dle </w:t>
      </w:r>
      <w:r w:rsidR="00572BA0" w:rsidRPr="00A0478E">
        <w:rPr>
          <w:bCs/>
          <w:color w:val="auto"/>
          <w:sz w:val="22"/>
          <w:szCs w:val="22"/>
        </w:rPr>
        <w:t xml:space="preserve">odst. </w:t>
      </w:r>
      <w:r w:rsidR="00954E08" w:rsidRPr="00A0478E">
        <w:rPr>
          <w:bCs/>
          <w:color w:val="auto"/>
          <w:sz w:val="22"/>
          <w:szCs w:val="22"/>
        </w:rPr>
        <w:t xml:space="preserve">2 </w:t>
      </w:r>
      <w:r w:rsidR="005F6E0C">
        <w:rPr>
          <w:bCs/>
          <w:color w:val="auto"/>
          <w:sz w:val="22"/>
          <w:szCs w:val="22"/>
        </w:rPr>
        <w:t xml:space="preserve">tohoto článku </w:t>
      </w:r>
      <w:r w:rsidR="00572BA0" w:rsidRPr="00A0478E">
        <w:rPr>
          <w:bCs/>
          <w:color w:val="auto"/>
          <w:sz w:val="22"/>
          <w:szCs w:val="22"/>
        </w:rPr>
        <w:t>Smlouvy</w:t>
      </w:r>
      <w:r w:rsidR="00656644" w:rsidRPr="00A0478E">
        <w:rPr>
          <w:bCs/>
          <w:color w:val="auto"/>
          <w:sz w:val="22"/>
          <w:szCs w:val="22"/>
        </w:rPr>
        <w:t xml:space="preserve">, </w:t>
      </w:r>
      <w:r w:rsidR="007456E2" w:rsidRPr="00A0478E">
        <w:rPr>
          <w:bCs/>
          <w:color w:val="auto"/>
          <w:sz w:val="22"/>
          <w:szCs w:val="22"/>
        </w:rPr>
        <w:t xml:space="preserve">provede předmětnou část </w:t>
      </w:r>
      <w:r w:rsidR="00F77FEE">
        <w:rPr>
          <w:bCs/>
          <w:color w:val="auto"/>
          <w:sz w:val="22"/>
          <w:szCs w:val="22"/>
        </w:rPr>
        <w:t>Předmětu plnění</w:t>
      </w:r>
      <w:r w:rsidR="00F77FEE" w:rsidRPr="00A0478E">
        <w:rPr>
          <w:bCs/>
          <w:color w:val="auto"/>
          <w:sz w:val="22"/>
          <w:szCs w:val="22"/>
        </w:rPr>
        <w:t xml:space="preserve"> </w:t>
      </w:r>
      <w:r w:rsidR="007456E2" w:rsidRPr="00A0478E">
        <w:rPr>
          <w:bCs/>
          <w:color w:val="auto"/>
          <w:sz w:val="22"/>
          <w:szCs w:val="22"/>
        </w:rPr>
        <w:t>v souladu s Objednávkou,</w:t>
      </w:r>
      <w:r w:rsidR="008C20E1">
        <w:rPr>
          <w:bCs/>
          <w:color w:val="auto"/>
          <w:sz w:val="22"/>
          <w:szCs w:val="22"/>
        </w:rPr>
        <w:t xml:space="preserve"> touto</w:t>
      </w:r>
      <w:r w:rsidR="007456E2" w:rsidRPr="00A0478E">
        <w:rPr>
          <w:bCs/>
          <w:color w:val="auto"/>
          <w:sz w:val="22"/>
          <w:szCs w:val="22"/>
        </w:rPr>
        <w:t xml:space="preserve"> Smlouvou, platnými právními předpisy, technickými normami a jinými normami platnými v době realizace předmětné části </w:t>
      </w:r>
      <w:r w:rsidR="00F77FEE">
        <w:rPr>
          <w:bCs/>
          <w:color w:val="auto"/>
          <w:sz w:val="22"/>
          <w:szCs w:val="22"/>
        </w:rPr>
        <w:t>Předmětu plnění</w:t>
      </w:r>
      <w:r w:rsidR="007456E2" w:rsidRPr="00A0478E">
        <w:rPr>
          <w:bCs/>
          <w:color w:val="auto"/>
          <w:sz w:val="22"/>
          <w:szCs w:val="22"/>
        </w:rPr>
        <w:t>.</w:t>
      </w:r>
    </w:p>
    <w:p w14:paraId="55C77816" w14:textId="3F0D94C0" w:rsidR="00B65D7F" w:rsidRPr="00C352B6" w:rsidRDefault="00B65D7F" w:rsidP="00A54216">
      <w:pPr>
        <w:pStyle w:val="Default"/>
        <w:numPr>
          <w:ilvl w:val="0"/>
          <w:numId w:val="3"/>
        </w:numPr>
        <w:ind w:left="426" w:hanging="426"/>
        <w:jc w:val="both"/>
        <w:rPr>
          <w:bCs/>
          <w:color w:val="auto"/>
          <w:sz w:val="22"/>
          <w:szCs w:val="22"/>
        </w:rPr>
      </w:pPr>
      <w:r w:rsidRPr="00A0478E">
        <w:rPr>
          <w:bCs/>
          <w:color w:val="auto"/>
          <w:sz w:val="22"/>
          <w:szCs w:val="22"/>
        </w:rPr>
        <w:t xml:space="preserve">Objednatel se zavazuje předat </w:t>
      </w:r>
      <w:r w:rsidR="00E26A0B">
        <w:rPr>
          <w:bCs/>
          <w:color w:val="auto"/>
          <w:sz w:val="22"/>
          <w:szCs w:val="22"/>
        </w:rPr>
        <w:t>Poskytovatel</w:t>
      </w:r>
      <w:r w:rsidRPr="00A0478E">
        <w:rPr>
          <w:bCs/>
          <w:color w:val="auto"/>
          <w:sz w:val="22"/>
          <w:szCs w:val="22"/>
        </w:rPr>
        <w:t>i informace potřebné k</w:t>
      </w:r>
      <w:r w:rsidRPr="00C352B6">
        <w:rPr>
          <w:bCs/>
          <w:color w:val="auto"/>
          <w:sz w:val="22"/>
          <w:szCs w:val="22"/>
        </w:rPr>
        <w:t xml:space="preserve"> zahájení provádění </w:t>
      </w:r>
      <w:r w:rsidR="009F5F00" w:rsidRPr="00C352B6">
        <w:rPr>
          <w:bCs/>
          <w:color w:val="auto"/>
          <w:sz w:val="22"/>
          <w:szCs w:val="22"/>
        </w:rPr>
        <w:t xml:space="preserve">jednotlivých částí </w:t>
      </w:r>
      <w:r w:rsidR="00F77FEE">
        <w:rPr>
          <w:bCs/>
          <w:color w:val="auto"/>
          <w:sz w:val="22"/>
          <w:szCs w:val="22"/>
        </w:rPr>
        <w:t>Předmětu plnění</w:t>
      </w:r>
      <w:r w:rsidR="00F77FEE" w:rsidRPr="00C352B6">
        <w:rPr>
          <w:bCs/>
          <w:color w:val="auto"/>
          <w:sz w:val="22"/>
          <w:szCs w:val="22"/>
        </w:rPr>
        <w:t xml:space="preserve"> </w:t>
      </w:r>
      <w:r w:rsidRPr="00C352B6">
        <w:rPr>
          <w:bCs/>
          <w:color w:val="auto"/>
          <w:sz w:val="22"/>
          <w:szCs w:val="22"/>
        </w:rPr>
        <w:t>a k</w:t>
      </w:r>
      <w:r w:rsidR="009F5F00" w:rsidRPr="00C352B6">
        <w:rPr>
          <w:bCs/>
          <w:color w:val="auto"/>
          <w:sz w:val="22"/>
          <w:szCs w:val="22"/>
        </w:rPr>
        <w:t xml:space="preserve"> jejich </w:t>
      </w:r>
      <w:r w:rsidRPr="00C352B6">
        <w:rPr>
          <w:bCs/>
          <w:color w:val="auto"/>
          <w:sz w:val="22"/>
          <w:szCs w:val="22"/>
        </w:rPr>
        <w:t>samotnému p</w:t>
      </w:r>
      <w:r w:rsidR="009F5F00" w:rsidRPr="00C352B6">
        <w:rPr>
          <w:bCs/>
          <w:color w:val="auto"/>
          <w:sz w:val="22"/>
          <w:szCs w:val="22"/>
        </w:rPr>
        <w:t>rovádění</w:t>
      </w:r>
      <w:r w:rsidRPr="00C352B6">
        <w:rPr>
          <w:bCs/>
          <w:color w:val="auto"/>
          <w:sz w:val="22"/>
          <w:szCs w:val="22"/>
        </w:rPr>
        <w:t>.</w:t>
      </w:r>
    </w:p>
    <w:p w14:paraId="6056D9ED" w14:textId="1C1C9A45" w:rsidR="00CE0337" w:rsidRPr="00C352B6" w:rsidRDefault="00E26A0B" w:rsidP="00A54216">
      <w:pPr>
        <w:pStyle w:val="Default"/>
        <w:numPr>
          <w:ilvl w:val="0"/>
          <w:numId w:val="3"/>
        </w:numPr>
        <w:ind w:left="426" w:hanging="426"/>
        <w:jc w:val="both"/>
        <w:rPr>
          <w:bCs/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>Poskytovatel</w:t>
      </w:r>
      <w:r w:rsidR="00CE0337" w:rsidRPr="00C352B6">
        <w:rPr>
          <w:bCs/>
          <w:color w:val="auto"/>
          <w:sz w:val="22"/>
          <w:szCs w:val="22"/>
        </w:rPr>
        <w:t xml:space="preserve"> poskytne Obje</w:t>
      </w:r>
      <w:r w:rsidR="00656644" w:rsidRPr="00C352B6">
        <w:rPr>
          <w:bCs/>
          <w:color w:val="auto"/>
          <w:sz w:val="22"/>
          <w:szCs w:val="22"/>
        </w:rPr>
        <w:t>dnateli na vyžádání jména a telefonní</w:t>
      </w:r>
      <w:r w:rsidR="00CE0337" w:rsidRPr="00C352B6">
        <w:rPr>
          <w:bCs/>
          <w:color w:val="auto"/>
          <w:sz w:val="22"/>
          <w:szCs w:val="22"/>
        </w:rPr>
        <w:t xml:space="preserve"> čísla osob provádějících konkrétní část </w:t>
      </w:r>
      <w:r w:rsidR="00F77FEE">
        <w:rPr>
          <w:bCs/>
          <w:color w:val="auto"/>
          <w:sz w:val="22"/>
          <w:szCs w:val="22"/>
        </w:rPr>
        <w:t>Předmětu plnění</w:t>
      </w:r>
      <w:r w:rsidR="00F77FEE" w:rsidRPr="00C352B6">
        <w:rPr>
          <w:bCs/>
          <w:color w:val="auto"/>
          <w:sz w:val="22"/>
          <w:szCs w:val="22"/>
        </w:rPr>
        <w:t xml:space="preserve"> </w:t>
      </w:r>
      <w:r w:rsidR="00CE0337" w:rsidRPr="00C352B6">
        <w:rPr>
          <w:bCs/>
          <w:color w:val="auto"/>
          <w:sz w:val="22"/>
          <w:szCs w:val="22"/>
        </w:rPr>
        <w:t>za účelem jeho upřesnění těmto osobám a kontaktní údaje pro nahlášení havárie.</w:t>
      </w:r>
    </w:p>
    <w:p w14:paraId="7EF3558D" w14:textId="1673C323" w:rsidR="00C75183" w:rsidRPr="00C352B6" w:rsidRDefault="00C75183" w:rsidP="00A54216">
      <w:pPr>
        <w:pStyle w:val="Default"/>
        <w:numPr>
          <w:ilvl w:val="0"/>
          <w:numId w:val="3"/>
        </w:numPr>
        <w:ind w:left="426" w:hanging="426"/>
        <w:jc w:val="both"/>
        <w:rPr>
          <w:bCs/>
          <w:color w:val="auto"/>
          <w:sz w:val="22"/>
          <w:szCs w:val="22"/>
        </w:rPr>
      </w:pPr>
      <w:r w:rsidRPr="00C352B6">
        <w:rPr>
          <w:bCs/>
          <w:color w:val="auto"/>
          <w:sz w:val="22"/>
          <w:szCs w:val="22"/>
        </w:rPr>
        <w:t xml:space="preserve">Místem plnění jsou </w:t>
      </w:r>
      <w:r w:rsidR="001F47E1" w:rsidRPr="00C352B6">
        <w:rPr>
          <w:bCs/>
          <w:color w:val="auto"/>
          <w:sz w:val="22"/>
          <w:szCs w:val="22"/>
        </w:rPr>
        <w:t xml:space="preserve">budovy </w:t>
      </w:r>
      <w:r w:rsidR="00D01669" w:rsidRPr="00C352B6">
        <w:rPr>
          <w:bCs/>
          <w:color w:val="auto"/>
          <w:sz w:val="22"/>
          <w:szCs w:val="22"/>
        </w:rPr>
        <w:t xml:space="preserve">v majetku Objednatele, </w:t>
      </w:r>
      <w:r w:rsidRPr="00C352B6">
        <w:rPr>
          <w:bCs/>
          <w:color w:val="auto"/>
          <w:sz w:val="22"/>
          <w:szCs w:val="22"/>
        </w:rPr>
        <w:t xml:space="preserve">přičemž Objednatel </w:t>
      </w:r>
      <w:r w:rsidR="003443CC" w:rsidRPr="00C352B6">
        <w:rPr>
          <w:bCs/>
          <w:color w:val="auto"/>
          <w:sz w:val="22"/>
          <w:szCs w:val="22"/>
        </w:rPr>
        <w:t>místo plnění</w:t>
      </w:r>
      <w:r w:rsidRPr="00C352B6">
        <w:rPr>
          <w:bCs/>
          <w:color w:val="auto"/>
          <w:sz w:val="22"/>
          <w:szCs w:val="22"/>
        </w:rPr>
        <w:t xml:space="preserve"> v Objednávce vždy dostatečně konkretizuje.</w:t>
      </w:r>
    </w:p>
    <w:p w14:paraId="1ECFC1BE" w14:textId="75EF1D79" w:rsidR="0071422B" w:rsidRDefault="00E26A0B" w:rsidP="008C6E94">
      <w:pPr>
        <w:pStyle w:val="Default"/>
        <w:numPr>
          <w:ilvl w:val="0"/>
          <w:numId w:val="3"/>
        </w:numPr>
        <w:ind w:left="426" w:hanging="426"/>
        <w:jc w:val="both"/>
        <w:rPr>
          <w:bCs/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>Poskytovatel</w:t>
      </w:r>
      <w:r w:rsidR="004B1CE6" w:rsidRPr="00C352B6">
        <w:rPr>
          <w:bCs/>
          <w:color w:val="auto"/>
          <w:sz w:val="22"/>
          <w:szCs w:val="22"/>
        </w:rPr>
        <w:t xml:space="preserve"> se zavazuje zahájit provádění </w:t>
      </w:r>
      <w:r w:rsidR="00B65D7F" w:rsidRPr="00C352B6">
        <w:rPr>
          <w:bCs/>
          <w:color w:val="auto"/>
          <w:sz w:val="22"/>
          <w:szCs w:val="22"/>
        </w:rPr>
        <w:t xml:space="preserve">konkrétní </w:t>
      </w:r>
      <w:r w:rsidR="004B1CE6" w:rsidRPr="00C352B6">
        <w:rPr>
          <w:bCs/>
          <w:color w:val="auto"/>
          <w:sz w:val="22"/>
          <w:szCs w:val="22"/>
        </w:rPr>
        <w:t xml:space="preserve">části </w:t>
      </w:r>
      <w:r w:rsidR="00F77FEE">
        <w:rPr>
          <w:bCs/>
          <w:color w:val="auto"/>
          <w:sz w:val="22"/>
          <w:szCs w:val="22"/>
        </w:rPr>
        <w:t>Předmětu plnění</w:t>
      </w:r>
      <w:r w:rsidR="00F77FEE" w:rsidRPr="00C352B6">
        <w:rPr>
          <w:bCs/>
          <w:color w:val="auto"/>
          <w:sz w:val="22"/>
          <w:szCs w:val="22"/>
        </w:rPr>
        <w:t xml:space="preserve"> </w:t>
      </w:r>
      <w:r w:rsidR="00D61F41" w:rsidRPr="00183874">
        <w:rPr>
          <w:color w:val="auto"/>
          <w:sz w:val="22"/>
          <w:szCs w:val="22"/>
        </w:rPr>
        <w:t>nejpozději třetí pracovní den</w:t>
      </w:r>
      <w:r w:rsidR="00D61F41" w:rsidRPr="00C352B6">
        <w:rPr>
          <w:b/>
          <w:bCs/>
          <w:color w:val="auto"/>
          <w:sz w:val="22"/>
          <w:szCs w:val="22"/>
        </w:rPr>
        <w:t xml:space="preserve"> </w:t>
      </w:r>
      <w:r w:rsidR="00D61F41" w:rsidRPr="00C352B6">
        <w:rPr>
          <w:bCs/>
          <w:color w:val="auto"/>
          <w:sz w:val="22"/>
          <w:szCs w:val="22"/>
        </w:rPr>
        <w:t>od obdržení Objednávky, pokud se smluvní strany nedohodou jinak.</w:t>
      </w:r>
    </w:p>
    <w:p w14:paraId="4A6CA410" w14:textId="576FE2D5" w:rsidR="00AC3979" w:rsidRDefault="00052A96" w:rsidP="008C6E94">
      <w:pPr>
        <w:pStyle w:val="Default"/>
        <w:numPr>
          <w:ilvl w:val="0"/>
          <w:numId w:val="3"/>
        </w:numPr>
        <w:ind w:left="426" w:hanging="426"/>
        <w:jc w:val="both"/>
        <w:rPr>
          <w:bCs/>
          <w:color w:val="auto"/>
          <w:sz w:val="22"/>
          <w:szCs w:val="22"/>
        </w:rPr>
      </w:pPr>
      <w:r w:rsidRPr="00775066">
        <w:rPr>
          <w:bCs/>
          <w:color w:val="auto"/>
          <w:sz w:val="22"/>
          <w:szCs w:val="22"/>
        </w:rPr>
        <w:t>V případě, kdy hrozí nebezpečí z prodlení, což</w:t>
      </w:r>
      <w:r w:rsidR="003713BF">
        <w:rPr>
          <w:bCs/>
          <w:color w:val="auto"/>
          <w:sz w:val="22"/>
          <w:szCs w:val="22"/>
        </w:rPr>
        <w:t> </w:t>
      </w:r>
      <w:r w:rsidRPr="00775066">
        <w:rPr>
          <w:bCs/>
          <w:color w:val="auto"/>
          <w:sz w:val="22"/>
          <w:szCs w:val="22"/>
        </w:rPr>
        <w:t xml:space="preserve">posoudí Objednatel, je </w:t>
      </w:r>
      <w:r w:rsidR="00E26A0B">
        <w:rPr>
          <w:bCs/>
          <w:color w:val="auto"/>
          <w:sz w:val="22"/>
          <w:szCs w:val="22"/>
        </w:rPr>
        <w:t>Poskytovatel</w:t>
      </w:r>
      <w:r w:rsidRPr="00775066">
        <w:rPr>
          <w:bCs/>
          <w:color w:val="auto"/>
          <w:sz w:val="22"/>
          <w:szCs w:val="22"/>
        </w:rPr>
        <w:t xml:space="preserve"> povinen zahájit</w:t>
      </w:r>
      <w:r w:rsidR="00775066">
        <w:rPr>
          <w:bCs/>
          <w:color w:val="auto"/>
          <w:sz w:val="22"/>
          <w:szCs w:val="22"/>
        </w:rPr>
        <w:t xml:space="preserve"> v</w:t>
      </w:r>
      <w:r w:rsidR="0071422B">
        <w:rPr>
          <w:bCs/>
          <w:color w:val="auto"/>
          <w:sz w:val="22"/>
          <w:szCs w:val="22"/>
        </w:rPr>
        <w:t> </w:t>
      </w:r>
      <w:r w:rsidR="00775066">
        <w:rPr>
          <w:bCs/>
          <w:color w:val="auto"/>
          <w:sz w:val="22"/>
          <w:szCs w:val="22"/>
        </w:rPr>
        <w:t xml:space="preserve">souladu s čl. </w:t>
      </w:r>
      <w:r w:rsidR="00FC6C4F">
        <w:rPr>
          <w:bCs/>
          <w:color w:val="auto"/>
          <w:sz w:val="22"/>
          <w:szCs w:val="22"/>
        </w:rPr>
        <w:t>IV.</w:t>
      </w:r>
      <w:r w:rsidR="00775066">
        <w:rPr>
          <w:bCs/>
          <w:color w:val="auto"/>
          <w:sz w:val="22"/>
          <w:szCs w:val="22"/>
        </w:rPr>
        <w:t xml:space="preserve"> odst. </w:t>
      </w:r>
      <w:r w:rsidR="00FC6C4F">
        <w:rPr>
          <w:bCs/>
          <w:color w:val="auto"/>
          <w:sz w:val="22"/>
          <w:szCs w:val="22"/>
        </w:rPr>
        <w:t>3.2 této</w:t>
      </w:r>
      <w:r w:rsidR="00775066">
        <w:rPr>
          <w:bCs/>
          <w:color w:val="auto"/>
          <w:sz w:val="22"/>
          <w:szCs w:val="22"/>
        </w:rPr>
        <w:t xml:space="preserve"> Smlouvy</w:t>
      </w:r>
      <w:r w:rsidRPr="00775066">
        <w:rPr>
          <w:bCs/>
          <w:color w:val="auto"/>
          <w:sz w:val="22"/>
          <w:szCs w:val="22"/>
        </w:rPr>
        <w:t xml:space="preserve"> provádění konkrétní části </w:t>
      </w:r>
      <w:r w:rsidR="00F77FEE">
        <w:rPr>
          <w:bCs/>
          <w:color w:val="auto"/>
          <w:sz w:val="22"/>
          <w:szCs w:val="22"/>
        </w:rPr>
        <w:t>Předmětu plnění</w:t>
      </w:r>
      <w:r w:rsidR="00F77FEE" w:rsidRPr="00775066">
        <w:rPr>
          <w:bCs/>
          <w:color w:val="auto"/>
          <w:sz w:val="22"/>
          <w:szCs w:val="22"/>
        </w:rPr>
        <w:t xml:space="preserve"> </w:t>
      </w:r>
      <w:r w:rsidRPr="00775066">
        <w:rPr>
          <w:bCs/>
          <w:color w:val="auto"/>
          <w:sz w:val="22"/>
          <w:szCs w:val="22"/>
        </w:rPr>
        <w:t>nejpozději</w:t>
      </w:r>
      <w:r w:rsidR="00BF3429" w:rsidRPr="00775066">
        <w:rPr>
          <w:bCs/>
          <w:color w:val="auto"/>
          <w:sz w:val="22"/>
          <w:szCs w:val="22"/>
        </w:rPr>
        <w:t xml:space="preserve"> </w:t>
      </w:r>
      <w:r w:rsidR="007E3949" w:rsidRPr="00BF3429">
        <w:rPr>
          <w:bCs/>
          <w:color w:val="auto"/>
          <w:sz w:val="22"/>
          <w:szCs w:val="22"/>
        </w:rPr>
        <w:t>d</w:t>
      </w:r>
      <w:r w:rsidR="00AC3979" w:rsidRPr="00BF3429">
        <w:rPr>
          <w:bCs/>
          <w:color w:val="auto"/>
          <w:sz w:val="22"/>
          <w:szCs w:val="22"/>
        </w:rPr>
        <w:t xml:space="preserve">o 4 hodin od obdržení </w:t>
      </w:r>
      <w:r w:rsidR="003713BF" w:rsidRPr="009A0B6B">
        <w:rPr>
          <w:sz w:val="22"/>
          <w:szCs w:val="22"/>
        </w:rPr>
        <w:t>výzvy k odstranění havárie</w:t>
      </w:r>
      <w:r w:rsidR="003713BF">
        <w:rPr>
          <w:bCs/>
          <w:color w:val="auto"/>
          <w:sz w:val="22"/>
          <w:szCs w:val="22"/>
        </w:rPr>
        <w:t>.</w:t>
      </w:r>
      <w:r w:rsidRPr="003C374B">
        <w:rPr>
          <w:bCs/>
          <w:color w:val="auto"/>
          <w:sz w:val="22"/>
          <w:szCs w:val="22"/>
        </w:rPr>
        <w:t xml:space="preserve"> </w:t>
      </w:r>
    </w:p>
    <w:p w14:paraId="6AA4211C" w14:textId="3C7B4FF9" w:rsidR="00AC10C4" w:rsidRPr="00C352B6" w:rsidRDefault="00191B78" w:rsidP="00AC3979">
      <w:pPr>
        <w:pStyle w:val="Default"/>
        <w:numPr>
          <w:ilvl w:val="0"/>
          <w:numId w:val="3"/>
        </w:numPr>
        <w:ind w:left="426" w:hanging="426"/>
        <w:jc w:val="both"/>
        <w:rPr>
          <w:bCs/>
          <w:color w:val="auto"/>
          <w:sz w:val="22"/>
          <w:szCs w:val="22"/>
        </w:rPr>
      </w:pPr>
      <w:r w:rsidRPr="00C352B6">
        <w:rPr>
          <w:bCs/>
          <w:color w:val="auto"/>
          <w:sz w:val="22"/>
          <w:szCs w:val="22"/>
        </w:rPr>
        <w:t xml:space="preserve">Nezahájí-li </w:t>
      </w:r>
      <w:r w:rsidR="00E26A0B">
        <w:rPr>
          <w:bCs/>
          <w:color w:val="auto"/>
          <w:sz w:val="22"/>
          <w:szCs w:val="22"/>
        </w:rPr>
        <w:t>Poskytovatel</w:t>
      </w:r>
      <w:r w:rsidRPr="00C352B6">
        <w:rPr>
          <w:bCs/>
          <w:color w:val="auto"/>
          <w:sz w:val="22"/>
          <w:szCs w:val="22"/>
        </w:rPr>
        <w:t xml:space="preserve"> </w:t>
      </w:r>
      <w:r w:rsidR="00E545D8" w:rsidRPr="00C352B6">
        <w:rPr>
          <w:bCs/>
          <w:color w:val="auto"/>
          <w:sz w:val="22"/>
          <w:szCs w:val="22"/>
        </w:rPr>
        <w:t xml:space="preserve">provádění </w:t>
      </w:r>
      <w:r w:rsidR="00B65D7F" w:rsidRPr="00C352B6">
        <w:rPr>
          <w:bCs/>
          <w:color w:val="auto"/>
          <w:sz w:val="22"/>
          <w:szCs w:val="22"/>
        </w:rPr>
        <w:t xml:space="preserve">konkrétní </w:t>
      </w:r>
      <w:r w:rsidR="00E545D8" w:rsidRPr="00C352B6">
        <w:rPr>
          <w:bCs/>
          <w:color w:val="auto"/>
          <w:sz w:val="22"/>
          <w:szCs w:val="22"/>
        </w:rPr>
        <w:t xml:space="preserve">části </w:t>
      </w:r>
      <w:r w:rsidR="00F77FEE">
        <w:rPr>
          <w:bCs/>
          <w:color w:val="auto"/>
          <w:sz w:val="22"/>
          <w:szCs w:val="22"/>
        </w:rPr>
        <w:t>Předmětu plnění</w:t>
      </w:r>
      <w:r w:rsidR="00F77FEE" w:rsidRPr="00C352B6">
        <w:rPr>
          <w:bCs/>
          <w:color w:val="auto"/>
          <w:sz w:val="22"/>
          <w:szCs w:val="22"/>
        </w:rPr>
        <w:t xml:space="preserve"> </w:t>
      </w:r>
      <w:r w:rsidRPr="00C352B6">
        <w:rPr>
          <w:bCs/>
          <w:color w:val="auto"/>
          <w:sz w:val="22"/>
          <w:szCs w:val="22"/>
        </w:rPr>
        <w:t>v daném termínu, vyhr</w:t>
      </w:r>
      <w:r w:rsidR="00E545D8" w:rsidRPr="00C352B6">
        <w:rPr>
          <w:bCs/>
          <w:color w:val="auto"/>
          <w:sz w:val="22"/>
          <w:szCs w:val="22"/>
        </w:rPr>
        <w:t>azuje si</w:t>
      </w:r>
      <w:r w:rsidR="00F77FEE">
        <w:rPr>
          <w:bCs/>
          <w:color w:val="auto"/>
          <w:sz w:val="22"/>
          <w:szCs w:val="22"/>
        </w:rPr>
        <w:t> </w:t>
      </w:r>
      <w:r w:rsidR="00E545D8" w:rsidRPr="00C352B6">
        <w:rPr>
          <w:bCs/>
          <w:color w:val="auto"/>
          <w:sz w:val="22"/>
          <w:szCs w:val="22"/>
        </w:rPr>
        <w:t xml:space="preserve">Objednatel právo zadat </w:t>
      </w:r>
      <w:r w:rsidR="00B65D7F" w:rsidRPr="00C352B6">
        <w:rPr>
          <w:bCs/>
          <w:color w:val="auto"/>
          <w:sz w:val="22"/>
          <w:szCs w:val="22"/>
        </w:rPr>
        <w:t xml:space="preserve">tuto </w:t>
      </w:r>
      <w:r w:rsidR="00E545D8" w:rsidRPr="00C352B6">
        <w:rPr>
          <w:bCs/>
          <w:color w:val="auto"/>
          <w:sz w:val="22"/>
          <w:szCs w:val="22"/>
        </w:rPr>
        <w:t xml:space="preserve">část </w:t>
      </w:r>
      <w:r w:rsidR="00F77FEE">
        <w:rPr>
          <w:bCs/>
          <w:color w:val="auto"/>
          <w:sz w:val="22"/>
          <w:szCs w:val="22"/>
        </w:rPr>
        <w:t>Předmětu plnění</w:t>
      </w:r>
      <w:r w:rsidR="00F77FEE" w:rsidRPr="00C352B6">
        <w:rPr>
          <w:bCs/>
          <w:color w:val="auto"/>
          <w:sz w:val="22"/>
          <w:szCs w:val="22"/>
        </w:rPr>
        <w:t xml:space="preserve"> </w:t>
      </w:r>
      <w:r w:rsidR="00E545D8" w:rsidRPr="00C352B6">
        <w:rPr>
          <w:bCs/>
          <w:color w:val="auto"/>
          <w:sz w:val="22"/>
          <w:szCs w:val="22"/>
        </w:rPr>
        <w:t xml:space="preserve">k provedení </w:t>
      </w:r>
      <w:r w:rsidRPr="00C352B6">
        <w:rPr>
          <w:bCs/>
          <w:color w:val="auto"/>
          <w:sz w:val="22"/>
          <w:szCs w:val="22"/>
        </w:rPr>
        <w:t xml:space="preserve">jinému </w:t>
      </w:r>
      <w:r w:rsidR="00664D6D">
        <w:rPr>
          <w:bCs/>
          <w:color w:val="auto"/>
          <w:sz w:val="22"/>
          <w:szCs w:val="22"/>
        </w:rPr>
        <w:t>p</w:t>
      </w:r>
      <w:r w:rsidR="00E26A0B">
        <w:rPr>
          <w:bCs/>
          <w:color w:val="auto"/>
          <w:sz w:val="22"/>
          <w:szCs w:val="22"/>
        </w:rPr>
        <w:t>oskytovatel</w:t>
      </w:r>
      <w:r w:rsidRPr="00C352B6">
        <w:rPr>
          <w:bCs/>
          <w:color w:val="auto"/>
          <w:sz w:val="22"/>
          <w:szCs w:val="22"/>
        </w:rPr>
        <w:t>i.</w:t>
      </w:r>
      <w:r w:rsidR="00AC10C4" w:rsidRPr="00C352B6">
        <w:rPr>
          <w:bCs/>
          <w:color w:val="auto"/>
          <w:sz w:val="22"/>
          <w:szCs w:val="22"/>
        </w:rPr>
        <w:t xml:space="preserve"> Odmítne</w:t>
      </w:r>
      <w:r w:rsidR="005F6E0C">
        <w:rPr>
          <w:bCs/>
          <w:color w:val="auto"/>
          <w:sz w:val="22"/>
          <w:szCs w:val="22"/>
        </w:rPr>
        <w:noBreakHyphen/>
      </w:r>
      <w:r w:rsidR="00AC10C4" w:rsidRPr="00C352B6">
        <w:rPr>
          <w:bCs/>
          <w:color w:val="auto"/>
          <w:sz w:val="22"/>
          <w:szCs w:val="22"/>
        </w:rPr>
        <w:t>li</w:t>
      </w:r>
      <w:r w:rsidR="005F6E0C">
        <w:rPr>
          <w:bCs/>
          <w:color w:val="auto"/>
          <w:sz w:val="22"/>
          <w:szCs w:val="22"/>
        </w:rPr>
        <w:t> </w:t>
      </w:r>
      <w:r w:rsidR="00E26A0B">
        <w:rPr>
          <w:bCs/>
          <w:color w:val="auto"/>
          <w:sz w:val="22"/>
          <w:szCs w:val="22"/>
        </w:rPr>
        <w:t>Poskytovatel</w:t>
      </w:r>
      <w:r w:rsidR="00AC10C4" w:rsidRPr="00C352B6">
        <w:rPr>
          <w:bCs/>
          <w:color w:val="auto"/>
          <w:sz w:val="22"/>
          <w:szCs w:val="22"/>
        </w:rPr>
        <w:t xml:space="preserve"> na výzvu </w:t>
      </w:r>
      <w:r w:rsidR="008A3087" w:rsidRPr="00C352B6">
        <w:rPr>
          <w:bCs/>
          <w:color w:val="auto"/>
          <w:sz w:val="22"/>
          <w:szCs w:val="22"/>
        </w:rPr>
        <w:t>dle odst.</w:t>
      </w:r>
      <w:r w:rsidR="00A77A51">
        <w:rPr>
          <w:bCs/>
          <w:color w:val="auto"/>
          <w:sz w:val="22"/>
          <w:szCs w:val="22"/>
        </w:rPr>
        <w:t> </w:t>
      </w:r>
      <w:r w:rsidR="008A3087" w:rsidRPr="00C352B6">
        <w:rPr>
          <w:bCs/>
          <w:color w:val="auto"/>
          <w:sz w:val="22"/>
          <w:szCs w:val="22"/>
        </w:rPr>
        <w:t>1</w:t>
      </w:r>
      <w:r w:rsidR="005F6E0C">
        <w:rPr>
          <w:bCs/>
          <w:color w:val="auto"/>
          <w:sz w:val="22"/>
          <w:szCs w:val="22"/>
        </w:rPr>
        <w:t xml:space="preserve"> tohoto článku</w:t>
      </w:r>
      <w:r w:rsidR="008C20E1">
        <w:rPr>
          <w:bCs/>
          <w:color w:val="auto"/>
          <w:sz w:val="22"/>
          <w:szCs w:val="22"/>
        </w:rPr>
        <w:t xml:space="preserve"> </w:t>
      </w:r>
      <w:r w:rsidR="008A3087" w:rsidRPr="00C352B6">
        <w:rPr>
          <w:bCs/>
          <w:color w:val="auto"/>
          <w:sz w:val="22"/>
          <w:szCs w:val="22"/>
        </w:rPr>
        <w:t xml:space="preserve">Smlouvy </w:t>
      </w:r>
      <w:r w:rsidR="00AC10C4" w:rsidRPr="00C352B6">
        <w:rPr>
          <w:bCs/>
          <w:color w:val="auto"/>
          <w:sz w:val="22"/>
          <w:szCs w:val="22"/>
        </w:rPr>
        <w:t xml:space="preserve">provést část </w:t>
      </w:r>
      <w:r w:rsidR="00F77FEE">
        <w:rPr>
          <w:bCs/>
          <w:color w:val="auto"/>
          <w:sz w:val="22"/>
          <w:szCs w:val="22"/>
        </w:rPr>
        <w:t>Předmětu plnění</w:t>
      </w:r>
      <w:r w:rsidR="00F77FEE" w:rsidRPr="00C352B6">
        <w:rPr>
          <w:bCs/>
          <w:color w:val="auto"/>
          <w:sz w:val="22"/>
          <w:szCs w:val="22"/>
        </w:rPr>
        <w:t xml:space="preserve"> </w:t>
      </w:r>
      <w:r w:rsidR="00AC10C4" w:rsidRPr="00C352B6">
        <w:rPr>
          <w:bCs/>
          <w:color w:val="auto"/>
          <w:sz w:val="22"/>
          <w:szCs w:val="22"/>
        </w:rPr>
        <w:t xml:space="preserve">dle </w:t>
      </w:r>
      <w:r w:rsidR="008C20E1">
        <w:rPr>
          <w:bCs/>
          <w:color w:val="auto"/>
          <w:sz w:val="22"/>
          <w:szCs w:val="22"/>
        </w:rPr>
        <w:t xml:space="preserve">této </w:t>
      </w:r>
      <w:r w:rsidR="00AC10C4" w:rsidRPr="00C352B6">
        <w:rPr>
          <w:bCs/>
          <w:color w:val="auto"/>
          <w:sz w:val="22"/>
          <w:szCs w:val="22"/>
        </w:rPr>
        <w:t>Smlouvy, jedná se</w:t>
      </w:r>
      <w:r w:rsidR="00F77FEE">
        <w:rPr>
          <w:bCs/>
          <w:color w:val="auto"/>
          <w:sz w:val="22"/>
          <w:szCs w:val="22"/>
        </w:rPr>
        <w:t> </w:t>
      </w:r>
      <w:r w:rsidR="00AC10C4" w:rsidRPr="00C352B6">
        <w:rPr>
          <w:bCs/>
          <w:color w:val="auto"/>
          <w:sz w:val="22"/>
          <w:szCs w:val="22"/>
        </w:rPr>
        <w:t>o</w:t>
      </w:r>
      <w:r w:rsidR="00F77FEE">
        <w:rPr>
          <w:bCs/>
          <w:color w:val="auto"/>
          <w:sz w:val="22"/>
          <w:szCs w:val="22"/>
        </w:rPr>
        <w:t> </w:t>
      </w:r>
      <w:r w:rsidR="00AC10C4" w:rsidRPr="00C352B6">
        <w:rPr>
          <w:bCs/>
          <w:color w:val="auto"/>
          <w:sz w:val="22"/>
          <w:szCs w:val="22"/>
        </w:rPr>
        <w:t xml:space="preserve">porušení smluvní povinnosti </w:t>
      </w:r>
      <w:r w:rsidR="00E26A0B">
        <w:rPr>
          <w:bCs/>
          <w:color w:val="auto"/>
          <w:sz w:val="22"/>
          <w:szCs w:val="22"/>
        </w:rPr>
        <w:t>Poskytovatel</w:t>
      </w:r>
      <w:r w:rsidR="00AC10C4" w:rsidRPr="00C352B6">
        <w:rPr>
          <w:bCs/>
          <w:color w:val="auto"/>
          <w:sz w:val="22"/>
          <w:szCs w:val="22"/>
        </w:rPr>
        <w:t>e vůči Objednateli; odpovědnost a</w:t>
      </w:r>
      <w:r w:rsidR="008C20E1">
        <w:rPr>
          <w:bCs/>
          <w:color w:val="auto"/>
          <w:sz w:val="22"/>
          <w:szCs w:val="22"/>
        </w:rPr>
        <w:t> </w:t>
      </w:r>
      <w:r w:rsidR="00AC10C4" w:rsidRPr="00C352B6">
        <w:rPr>
          <w:bCs/>
          <w:color w:val="auto"/>
          <w:sz w:val="22"/>
          <w:szCs w:val="22"/>
        </w:rPr>
        <w:t>případná náhrada škody, která v této souvislosti Objednateli vznikla, se řídí</w:t>
      </w:r>
      <w:r w:rsidR="008C20E1">
        <w:rPr>
          <w:bCs/>
          <w:color w:val="auto"/>
          <w:sz w:val="22"/>
          <w:szCs w:val="22"/>
        </w:rPr>
        <w:t xml:space="preserve"> touto</w:t>
      </w:r>
      <w:r w:rsidR="00AC10C4" w:rsidRPr="00C352B6">
        <w:rPr>
          <w:bCs/>
          <w:color w:val="auto"/>
          <w:sz w:val="22"/>
          <w:szCs w:val="22"/>
        </w:rPr>
        <w:t xml:space="preserve"> Smlouvou a</w:t>
      </w:r>
      <w:r w:rsidR="008C20E1">
        <w:rPr>
          <w:bCs/>
          <w:color w:val="auto"/>
          <w:sz w:val="22"/>
          <w:szCs w:val="22"/>
        </w:rPr>
        <w:t> </w:t>
      </w:r>
      <w:r w:rsidR="00AC10C4" w:rsidRPr="00C352B6">
        <w:rPr>
          <w:bCs/>
          <w:color w:val="auto"/>
          <w:sz w:val="22"/>
          <w:szCs w:val="22"/>
        </w:rPr>
        <w:t xml:space="preserve">příslušnými ustanoveními </w:t>
      </w:r>
      <w:r w:rsidR="00A2782E">
        <w:rPr>
          <w:sz w:val="22"/>
          <w:szCs w:val="22"/>
        </w:rPr>
        <w:t>Občanského zákoníku</w:t>
      </w:r>
      <w:r w:rsidR="00AC10C4" w:rsidRPr="00C352B6">
        <w:rPr>
          <w:color w:val="auto"/>
          <w:sz w:val="22"/>
          <w:szCs w:val="22"/>
        </w:rPr>
        <w:t>.</w:t>
      </w:r>
    </w:p>
    <w:p w14:paraId="35971BF8" w14:textId="2CAFD3FC" w:rsidR="001F229B" w:rsidRPr="00C352B6" w:rsidRDefault="001F229B" w:rsidP="001C6BE1">
      <w:pPr>
        <w:pStyle w:val="Default"/>
        <w:numPr>
          <w:ilvl w:val="0"/>
          <w:numId w:val="3"/>
        </w:numPr>
        <w:ind w:left="426" w:hanging="426"/>
        <w:jc w:val="both"/>
        <w:rPr>
          <w:bCs/>
          <w:color w:val="auto"/>
          <w:sz w:val="22"/>
          <w:szCs w:val="22"/>
        </w:rPr>
      </w:pPr>
      <w:r w:rsidRPr="00C352B6">
        <w:rPr>
          <w:bCs/>
          <w:color w:val="auto"/>
          <w:sz w:val="22"/>
          <w:szCs w:val="22"/>
        </w:rPr>
        <w:t xml:space="preserve">Součástí jednotlivých </w:t>
      </w:r>
      <w:r w:rsidR="005660F5" w:rsidRPr="00C352B6">
        <w:rPr>
          <w:bCs/>
          <w:color w:val="auto"/>
          <w:sz w:val="22"/>
          <w:szCs w:val="22"/>
        </w:rPr>
        <w:t xml:space="preserve">částí </w:t>
      </w:r>
      <w:r w:rsidR="00F77FEE">
        <w:rPr>
          <w:bCs/>
          <w:color w:val="auto"/>
          <w:sz w:val="22"/>
          <w:szCs w:val="22"/>
        </w:rPr>
        <w:t>Předmětu plnění</w:t>
      </w:r>
      <w:r w:rsidR="00F77FEE" w:rsidRPr="00C352B6">
        <w:rPr>
          <w:bCs/>
          <w:color w:val="auto"/>
          <w:sz w:val="22"/>
          <w:szCs w:val="22"/>
        </w:rPr>
        <w:t xml:space="preserve"> </w:t>
      </w:r>
      <w:r w:rsidRPr="00C352B6">
        <w:rPr>
          <w:bCs/>
          <w:color w:val="auto"/>
          <w:sz w:val="22"/>
          <w:szCs w:val="22"/>
        </w:rPr>
        <w:t>je i případné provedení příslušných provozních zkoušek a</w:t>
      </w:r>
      <w:r w:rsidR="00F77FEE">
        <w:rPr>
          <w:bCs/>
          <w:color w:val="auto"/>
          <w:sz w:val="22"/>
          <w:szCs w:val="22"/>
        </w:rPr>
        <w:t> </w:t>
      </w:r>
      <w:r w:rsidRPr="00C352B6">
        <w:rPr>
          <w:bCs/>
          <w:color w:val="auto"/>
          <w:sz w:val="22"/>
          <w:szCs w:val="22"/>
        </w:rPr>
        <w:t>potřebných doko</w:t>
      </w:r>
      <w:r w:rsidR="005660F5" w:rsidRPr="00C352B6">
        <w:rPr>
          <w:bCs/>
          <w:color w:val="auto"/>
          <w:sz w:val="22"/>
          <w:szCs w:val="22"/>
        </w:rPr>
        <w:t>nčovacích a úklidových prací s P</w:t>
      </w:r>
      <w:r w:rsidRPr="00C352B6">
        <w:rPr>
          <w:bCs/>
          <w:color w:val="auto"/>
          <w:sz w:val="22"/>
          <w:szCs w:val="22"/>
        </w:rPr>
        <w:t>ředmětem plnění souvisejících, včetně případného odvozu demontovaného materiálu a likvidace odpadu. O odvozu a likvidaci demontovaného materiálu a</w:t>
      </w:r>
      <w:r w:rsidR="00A77A51">
        <w:rPr>
          <w:bCs/>
          <w:color w:val="auto"/>
          <w:sz w:val="22"/>
          <w:szCs w:val="22"/>
        </w:rPr>
        <w:t> </w:t>
      </w:r>
      <w:r w:rsidRPr="00C352B6">
        <w:rPr>
          <w:bCs/>
          <w:color w:val="auto"/>
          <w:sz w:val="22"/>
          <w:szCs w:val="22"/>
        </w:rPr>
        <w:t>odstraněných předmětů nebo o jejich pone</w:t>
      </w:r>
      <w:r w:rsidR="005660F5" w:rsidRPr="00C352B6">
        <w:rPr>
          <w:bCs/>
          <w:color w:val="auto"/>
          <w:sz w:val="22"/>
          <w:szCs w:val="22"/>
        </w:rPr>
        <w:t>chání na místě plnění rozhodne O</w:t>
      </w:r>
      <w:r w:rsidRPr="00C352B6">
        <w:rPr>
          <w:bCs/>
          <w:color w:val="auto"/>
          <w:sz w:val="22"/>
          <w:szCs w:val="22"/>
        </w:rPr>
        <w:t xml:space="preserve">bjednatel </w:t>
      </w:r>
      <w:r w:rsidR="005660F5" w:rsidRPr="00C352B6">
        <w:rPr>
          <w:bCs/>
          <w:color w:val="auto"/>
          <w:sz w:val="22"/>
          <w:szCs w:val="22"/>
        </w:rPr>
        <w:t>v Objednávce.</w:t>
      </w:r>
    </w:p>
    <w:p w14:paraId="0118D76F" w14:textId="6F35D945" w:rsidR="00430484" w:rsidRPr="00C352B6" w:rsidRDefault="00430484" w:rsidP="001C6BE1">
      <w:pPr>
        <w:pStyle w:val="Default"/>
        <w:numPr>
          <w:ilvl w:val="0"/>
          <w:numId w:val="3"/>
        </w:numPr>
        <w:ind w:left="426" w:hanging="426"/>
        <w:jc w:val="both"/>
        <w:rPr>
          <w:bCs/>
          <w:color w:val="auto"/>
          <w:sz w:val="22"/>
          <w:szCs w:val="22"/>
        </w:rPr>
      </w:pPr>
      <w:r w:rsidRPr="00FD0CE6">
        <w:rPr>
          <w:bCs/>
          <w:color w:val="auto"/>
          <w:sz w:val="22"/>
          <w:szCs w:val="22"/>
        </w:rPr>
        <w:t xml:space="preserve">Objednatel je povinen poskytnout součinnost při zpřístupnění prostor, kde má být konkrétní část </w:t>
      </w:r>
      <w:r w:rsidR="00F77FEE">
        <w:rPr>
          <w:bCs/>
          <w:color w:val="auto"/>
          <w:sz w:val="22"/>
          <w:szCs w:val="22"/>
        </w:rPr>
        <w:t xml:space="preserve">Předmětu plnění </w:t>
      </w:r>
      <w:r w:rsidRPr="00FD0CE6">
        <w:rPr>
          <w:bCs/>
          <w:color w:val="auto"/>
          <w:sz w:val="22"/>
          <w:szCs w:val="22"/>
        </w:rPr>
        <w:t>prováděna a na základě předávacího protokolu podepsaného oběma smluvními stranami zapůjčit potřebné klíče, pokud je má k dispozici. V</w:t>
      </w:r>
      <w:r w:rsidRPr="00A0478E">
        <w:rPr>
          <w:bCs/>
          <w:color w:val="auto"/>
          <w:sz w:val="22"/>
          <w:szCs w:val="22"/>
        </w:rPr>
        <w:t xml:space="preserve"> případě zapůjčení klíčů je </w:t>
      </w:r>
      <w:r w:rsidR="00E26A0B">
        <w:rPr>
          <w:bCs/>
          <w:color w:val="auto"/>
          <w:sz w:val="22"/>
          <w:szCs w:val="22"/>
        </w:rPr>
        <w:t>Poskytovatel</w:t>
      </w:r>
      <w:r w:rsidRPr="00A0478E">
        <w:rPr>
          <w:bCs/>
          <w:color w:val="auto"/>
          <w:sz w:val="22"/>
          <w:szCs w:val="22"/>
        </w:rPr>
        <w:t xml:space="preserve"> vrátí Objednateli zpět </w:t>
      </w:r>
      <w:r w:rsidRPr="00A0478E">
        <w:rPr>
          <w:bCs/>
          <w:color w:val="auto"/>
          <w:sz w:val="22"/>
          <w:szCs w:val="22"/>
        </w:rPr>
        <w:lastRenderedPageBreak/>
        <w:t>nejpozději následující pracovní den po dokončení</w:t>
      </w:r>
      <w:r w:rsidRPr="00C352B6">
        <w:rPr>
          <w:bCs/>
          <w:color w:val="auto"/>
          <w:sz w:val="22"/>
          <w:szCs w:val="22"/>
        </w:rPr>
        <w:t xml:space="preserve"> konkrétní části </w:t>
      </w:r>
      <w:r w:rsidR="00F77FEE">
        <w:rPr>
          <w:bCs/>
          <w:color w:val="auto"/>
          <w:sz w:val="22"/>
          <w:szCs w:val="22"/>
        </w:rPr>
        <w:t>Předmětu plnění</w:t>
      </w:r>
      <w:r w:rsidRPr="00C352B6">
        <w:rPr>
          <w:bCs/>
          <w:color w:val="auto"/>
          <w:sz w:val="22"/>
          <w:szCs w:val="22"/>
        </w:rPr>
        <w:t>, není-li dohodnuto jinak.</w:t>
      </w:r>
    </w:p>
    <w:p w14:paraId="310D64BD" w14:textId="7FDD24D9" w:rsidR="00CE0337" w:rsidRPr="001C6BE1" w:rsidRDefault="0072301A" w:rsidP="001C6BE1">
      <w:pPr>
        <w:pStyle w:val="Default"/>
        <w:numPr>
          <w:ilvl w:val="0"/>
          <w:numId w:val="3"/>
        </w:numPr>
        <w:ind w:left="426" w:hanging="426"/>
        <w:jc w:val="both"/>
        <w:rPr>
          <w:color w:val="auto"/>
          <w:sz w:val="22"/>
          <w:szCs w:val="22"/>
        </w:rPr>
      </w:pPr>
      <w:r w:rsidRPr="001C6BE1">
        <w:rPr>
          <w:color w:val="auto"/>
          <w:sz w:val="22"/>
          <w:szCs w:val="22"/>
        </w:rPr>
        <w:t>Objednatel se zavazuje</w:t>
      </w:r>
      <w:r w:rsidR="00CE0337" w:rsidRPr="001C6BE1">
        <w:rPr>
          <w:color w:val="auto"/>
          <w:sz w:val="22"/>
          <w:szCs w:val="22"/>
        </w:rPr>
        <w:t xml:space="preserve"> při realizaci </w:t>
      </w:r>
      <w:r w:rsidR="00F77FEE">
        <w:rPr>
          <w:color w:val="auto"/>
          <w:sz w:val="22"/>
          <w:szCs w:val="22"/>
        </w:rPr>
        <w:t>Předmětu plnění</w:t>
      </w:r>
      <w:r w:rsidR="00F77FEE" w:rsidRPr="001C6BE1">
        <w:rPr>
          <w:color w:val="auto"/>
          <w:sz w:val="22"/>
          <w:szCs w:val="22"/>
        </w:rPr>
        <w:t xml:space="preserve"> </w:t>
      </w:r>
      <w:r w:rsidRPr="001C6BE1">
        <w:rPr>
          <w:color w:val="auto"/>
          <w:sz w:val="22"/>
          <w:szCs w:val="22"/>
        </w:rPr>
        <w:t>použít</w:t>
      </w:r>
      <w:r w:rsidR="00CE0337" w:rsidRPr="001C6BE1">
        <w:rPr>
          <w:color w:val="auto"/>
          <w:sz w:val="22"/>
          <w:szCs w:val="22"/>
        </w:rPr>
        <w:t xml:space="preserve"> materiály první jakosti a standardní výrobky vyhovující požadavkům kladeným na jejich jakost a mající prohlášení o s</w:t>
      </w:r>
      <w:r w:rsidR="0022198C" w:rsidRPr="001C6BE1">
        <w:rPr>
          <w:color w:val="auto"/>
          <w:sz w:val="22"/>
          <w:szCs w:val="22"/>
        </w:rPr>
        <w:t xml:space="preserve">hodě dle zákona </w:t>
      </w:r>
      <w:r w:rsidR="00CE0337" w:rsidRPr="001C6BE1">
        <w:rPr>
          <w:color w:val="auto"/>
          <w:sz w:val="22"/>
          <w:szCs w:val="22"/>
        </w:rPr>
        <w:t>č. 22/1997 S</w:t>
      </w:r>
      <w:r w:rsidR="00121F79" w:rsidRPr="001C6BE1">
        <w:rPr>
          <w:color w:val="auto"/>
          <w:sz w:val="22"/>
          <w:szCs w:val="22"/>
        </w:rPr>
        <w:t>b., o </w:t>
      </w:r>
      <w:r w:rsidR="00CE0337" w:rsidRPr="001C6BE1">
        <w:rPr>
          <w:color w:val="auto"/>
          <w:sz w:val="22"/>
          <w:szCs w:val="22"/>
        </w:rPr>
        <w:t xml:space="preserve">technických požadavcích na výrobky a o změně a doplnění některých zákonů, </w:t>
      </w:r>
      <w:r w:rsidR="00CF47C9" w:rsidRPr="001C6BE1">
        <w:rPr>
          <w:color w:val="auto"/>
          <w:sz w:val="22"/>
          <w:szCs w:val="22"/>
        </w:rPr>
        <w:t>ve znění pozdějších předpisů</w:t>
      </w:r>
      <w:r w:rsidR="00CE0337" w:rsidRPr="001C6BE1">
        <w:rPr>
          <w:color w:val="auto"/>
          <w:sz w:val="22"/>
          <w:szCs w:val="22"/>
        </w:rPr>
        <w:t>, a jeho prováděcích předpisů.</w:t>
      </w:r>
    </w:p>
    <w:p w14:paraId="69DE6EF7" w14:textId="45D7F310" w:rsidR="0026443A" w:rsidRPr="00C352B6" w:rsidRDefault="0026443A" w:rsidP="00695400">
      <w:pPr>
        <w:pStyle w:val="Default"/>
        <w:numPr>
          <w:ilvl w:val="0"/>
          <w:numId w:val="3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 xml:space="preserve">Objednatel je oprávněn kontrolovat provádění jednotlivých částí </w:t>
      </w:r>
      <w:r w:rsidR="00F77FEE">
        <w:rPr>
          <w:color w:val="auto"/>
          <w:sz w:val="22"/>
          <w:szCs w:val="22"/>
        </w:rPr>
        <w:t>Předmětu plnění</w:t>
      </w:r>
      <w:r w:rsidR="00F77FEE" w:rsidRPr="00C352B6">
        <w:rPr>
          <w:color w:val="auto"/>
          <w:sz w:val="22"/>
          <w:szCs w:val="22"/>
        </w:rPr>
        <w:t xml:space="preserve"> </w:t>
      </w:r>
      <w:r w:rsidR="00CF47C9">
        <w:rPr>
          <w:color w:val="auto"/>
          <w:sz w:val="22"/>
          <w:szCs w:val="22"/>
        </w:rPr>
        <w:t xml:space="preserve">a </w:t>
      </w:r>
      <w:r w:rsidR="00A520A1" w:rsidRPr="00C352B6">
        <w:rPr>
          <w:color w:val="auto"/>
          <w:sz w:val="22"/>
          <w:szCs w:val="22"/>
        </w:rPr>
        <w:t>vykonávat odborný dohled</w:t>
      </w:r>
      <w:r w:rsidRPr="00C352B6">
        <w:rPr>
          <w:color w:val="auto"/>
          <w:sz w:val="22"/>
          <w:szCs w:val="22"/>
        </w:rPr>
        <w:t>. Zjistí</w:t>
      </w:r>
      <w:r w:rsidR="00A31DF4">
        <w:rPr>
          <w:color w:val="auto"/>
          <w:sz w:val="22"/>
          <w:szCs w:val="22"/>
        </w:rPr>
        <w:noBreakHyphen/>
      </w:r>
      <w:r w:rsidRPr="00C352B6">
        <w:rPr>
          <w:color w:val="auto"/>
          <w:sz w:val="22"/>
          <w:szCs w:val="22"/>
        </w:rPr>
        <w:t xml:space="preserve">li Objednatel, že </w:t>
      </w:r>
      <w:r w:rsidR="00E26A0B">
        <w:rPr>
          <w:color w:val="auto"/>
          <w:sz w:val="22"/>
          <w:szCs w:val="22"/>
        </w:rPr>
        <w:t>Poskytovatel</w:t>
      </w:r>
      <w:r w:rsidRPr="00C352B6">
        <w:rPr>
          <w:color w:val="auto"/>
          <w:sz w:val="22"/>
          <w:szCs w:val="22"/>
        </w:rPr>
        <w:t xml:space="preserve"> porušuje svou povinnost, může požadovat, aby </w:t>
      </w:r>
      <w:r w:rsidR="00E26A0B">
        <w:rPr>
          <w:color w:val="auto"/>
          <w:sz w:val="22"/>
          <w:szCs w:val="22"/>
        </w:rPr>
        <w:t>Poskytovatel</w:t>
      </w:r>
      <w:r w:rsidRPr="00C352B6">
        <w:rPr>
          <w:color w:val="auto"/>
          <w:sz w:val="22"/>
          <w:szCs w:val="22"/>
        </w:rPr>
        <w:t xml:space="preserve"> zajistil nápravu a prováděl jednotlivé části </w:t>
      </w:r>
      <w:r w:rsidR="00F77FEE">
        <w:rPr>
          <w:color w:val="auto"/>
          <w:sz w:val="22"/>
          <w:szCs w:val="22"/>
        </w:rPr>
        <w:t>Předmětu plnění</w:t>
      </w:r>
      <w:r w:rsidR="00F77FEE" w:rsidRPr="00C352B6">
        <w:rPr>
          <w:color w:val="auto"/>
          <w:sz w:val="22"/>
          <w:szCs w:val="22"/>
        </w:rPr>
        <w:t xml:space="preserve"> </w:t>
      </w:r>
      <w:r w:rsidRPr="00C352B6">
        <w:rPr>
          <w:color w:val="auto"/>
          <w:sz w:val="22"/>
          <w:szCs w:val="22"/>
        </w:rPr>
        <w:t xml:space="preserve">řádným způsobem. Neučiní-li tak </w:t>
      </w:r>
      <w:r w:rsidR="00E26A0B">
        <w:rPr>
          <w:color w:val="auto"/>
          <w:sz w:val="22"/>
          <w:szCs w:val="22"/>
        </w:rPr>
        <w:t>Poskytovatel</w:t>
      </w:r>
      <w:r w:rsidRPr="00C352B6">
        <w:rPr>
          <w:color w:val="auto"/>
          <w:sz w:val="22"/>
          <w:szCs w:val="22"/>
        </w:rPr>
        <w:t xml:space="preserve"> ani v přiměřené době, je Objednatel oprávněn od</w:t>
      </w:r>
      <w:r w:rsidR="008C20E1">
        <w:rPr>
          <w:color w:val="auto"/>
          <w:sz w:val="22"/>
          <w:szCs w:val="22"/>
        </w:rPr>
        <w:t xml:space="preserve"> této</w:t>
      </w:r>
      <w:r w:rsidRPr="00C352B6">
        <w:rPr>
          <w:color w:val="auto"/>
          <w:sz w:val="22"/>
          <w:szCs w:val="22"/>
        </w:rPr>
        <w:t xml:space="preserve"> Smlouvy odstoupit.</w:t>
      </w:r>
    </w:p>
    <w:p w14:paraId="1553E9F0" w14:textId="47152E49" w:rsidR="006B5A63" w:rsidRPr="00C352B6" w:rsidRDefault="00E26A0B" w:rsidP="00695400">
      <w:pPr>
        <w:pStyle w:val="Default"/>
        <w:numPr>
          <w:ilvl w:val="0"/>
          <w:numId w:val="3"/>
        </w:numPr>
        <w:ind w:left="426" w:hanging="426"/>
        <w:jc w:val="both"/>
        <w:rPr>
          <w:color w:val="auto"/>
          <w:sz w:val="22"/>
          <w:szCs w:val="22"/>
        </w:rPr>
      </w:pPr>
      <w:r>
        <w:rPr>
          <w:snapToGrid w:val="0"/>
          <w:sz w:val="22"/>
          <w:szCs w:val="22"/>
        </w:rPr>
        <w:t>Poskytovatel</w:t>
      </w:r>
      <w:r w:rsidR="006B5A63" w:rsidRPr="00C352B6">
        <w:rPr>
          <w:snapToGrid w:val="0"/>
          <w:sz w:val="22"/>
          <w:szCs w:val="22"/>
        </w:rPr>
        <w:t xml:space="preserve"> je oprávněn na nezbytně nutnou dobu a v nezbytném rozsahu přerušit provádění jednotl</w:t>
      </w:r>
      <w:r w:rsidR="005221CB" w:rsidRPr="00C352B6">
        <w:rPr>
          <w:snapToGrid w:val="0"/>
          <w:sz w:val="22"/>
          <w:szCs w:val="22"/>
        </w:rPr>
        <w:t>i</w:t>
      </w:r>
      <w:r w:rsidR="006B5A63" w:rsidRPr="00C352B6">
        <w:rPr>
          <w:snapToGrid w:val="0"/>
          <w:sz w:val="22"/>
          <w:szCs w:val="22"/>
        </w:rPr>
        <w:t xml:space="preserve">vé části </w:t>
      </w:r>
      <w:r w:rsidR="00F77FEE">
        <w:rPr>
          <w:snapToGrid w:val="0"/>
          <w:sz w:val="22"/>
          <w:szCs w:val="22"/>
        </w:rPr>
        <w:t>Předmětu plnění</w:t>
      </w:r>
      <w:r w:rsidR="006B5A63" w:rsidRPr="00C352B6">
        <w:rPr>
          <w:snapToGrid w:val="0"/>
          <w:sz w:val="22"/>
          <w:szCs w:val="22"/>
        </w:rPr>
        <w:t>, jestliže:</w:t>
      </w:r>
    </w:p>
    <w:p w14:paraId="4F426312" w14:textId="3F5D9A94" w:rsidR="006B5A63" w:rsidRPr="00C352B6" w:rsidRDefault="00601F6B" w:rsidP="00BD5556">
      <w:pPr>
        <w:numPr>
          <w:ilvl w:val="1"/>
          <w:numId w:val="19"/>
        </w:numPr>
        <w:ind w:left="850" w:hanging="425"/>
        <w:jc w:val="both"/>
        <w:rPr>
          <w:snapToGrid w:val="0"/>
          <w:sz w:val="22"/>
          <w:szCs w:val="22"/>
        </w:rPr>
      </w:pPr>
      <w:r w:rsidRPr="00C352B6">
        <w:rPr>
          <w:snapToGrid w:val="0"/>
          <w:sz w:val="22"/>
          <w:szCs w:val="22"/>
        </w:rPr>
        <w:t>provedení</w:t>
      </w:r>
      <w:r w:rsidR="006B5A63" w:rsidRPr="00C352B6">
        <w:rPr>
          <w:snapToGrid w:val="0"/>
          <w:sz w:val="22"/>
          <w:szCs w:val="22"/>
        </w:rPr>
        <w:t xml:space="preserve"> </w:t>
      </w:r>
      <w:r w:rsidR="005221CB" w:rsidRPr="00C352B6">
        <w:rPr>
          <w:snapToGrid w:val="0"/>
          <w:sz w:val="22"/>
          <w:szCs w:val="22"/>
        </w:rPr>
        <w:t xml:space="preserve">jednotlivé části </w:t>
      </w:r>
      <w:r w:rsidR="00F77FEE">
        <w:rPr>
          <w:snapToGrid w:val="0"/>
          <w:sz w:val="22"/>
          <w:szCs w:val="22"/>
        </w:rPr>
        <w:t>Předmětu plnění</w:t>
      </w:r>
      <w:r w:rsidR="00F77FEE" w:rsidRPr="00C352B6">
        <w:rPr>
          <w:snapToGrid w:val="0"/>
          <w:sz w:val="22"/>
          <w:szCs w:val="22"/>
        </w:rPr>
        <w:t xml:space="preserve"> </w:t>
      </w:r>
      <w:r w:rsidR="006B5A63" w:rsidRPr="00C352B6">
        <w:rPr>
          <w:snapToGrid w:val="0"/>
          <w:sz w:val="22"/>
          <w:szCs w:val="22"/>
        </w:rPr>
        <w:t>brání vyšší moc,</w:t>
      </w:r>
    </w:p>
    <w:p w14:paraId="40DF7CEF" w14:textId="11B6CCB9" w:rsidR="006B5A63" w:rsidRPr="00C352B6" w:rsidRDefault="006B5A63" w:rsidP="00BD5556">
      <w:pPr>
        <w:numPr>
          <w:ilvl w:val="1"/>
          <w:numId w:val="19"/>
        </w:numPr>
        <w:ind w:left="850" w:hanging="425"/>
        <w:jc w:val="both"/>
        <w:rPr>
          <w:snapToGrid w:val="0"/>
          <w:sz w:val="22"/>
          <w:szCs w:val="22"/>
        </w:rPr>
      </w:pPr>
      <w:r w:rsidRPr="00C352B6">
        <w:rPr>
          <w:snapToGrid w:val="0"/>
          <w:sz w:val="22"/>
          <w:szCs w:val="22"/>
        </w:rPr>
        <w:t>při výskytu vážných skryt</w:t>
      </w:r>
      <w:r w:rsidR="005221CB" w:rsidRPr="00C352B6">
        <w:rPr>
          <w:snapToGrid w:val="0"/>
          <w:sz w:val="22"/>
          <w:szCs w:val="22"/>
        </w:rPr>
        <w:t>ých překážek bránícíc</w:t>
      </w:r>
      <w:r w:rsidR="00601F6B" w:rsidRPr="00C352B6">
        <w:rPr>
          <w:snapToGrid w:val="0"/>
          <w:sz w:val="22"/>
          <w:szCs w:val="22"/>
        </w:rPr>
        <w:t>h řádnému provedení</w:t>
      </w:r>
      <w:r w:rsidR="005221CB" w:rsidRPr="00C352B6">
        <w:rPr>
          <w:snapToGrid w:val="0"/>
          <w:sz w:val="22"/>
          <w:szCs w:val="22"/>
        </w:rPr>
        <w:t xml:space="preserve"> jednotlivé části </w:t>
      </w:r>
      <w:r w:rsidR="00F77FEE">
        <w:rPr>
          <w:snapToGrid w:val="0"/>
          <w:sz w:val="22"/>
          <w:szCs w:val="22"/>
        </w:rPr>
        <w:t>Předmětu plnění</w:t>
      </w:r>
      <w:r w:rsidR="00121F79" w:rsidRPr="00C352B6">
        <w:rPr>
          <w:snapToGrid w:val="0"/>
          <w:sz w:val="22"/>
          <w:szCs w:val="22"/>
        </w:rPr>
        <w:t>, o </w:t>
      </w:r>
      <w:r w:rsidR="005221CB" w:rsidRPr="00C352B6">
        <w:rPr>
          <w:snapToGrid w:val="0"/>
          <w:sz w:val="22"/>
          <w:szCs w:val="22"/>
        </w:rPr>
        <w:t xml:space="preserve">nichž </w:t>
      </w:r>
      <w:r w:rsidR="00E26A0B">
        <w:rPr>
          <w:snapToGrid w:val="0"/>
          <w:sz w:val="22"/>
          <w:szCs w:val="22"/>
        </w:rPr>
        <w:t>Poskytovatel</w:t>
      </w:r>
      <w:r w:rsidRPr="00C352B6">
        <w:rPr>
          <w:snapToGrid w:val="0"/>
          <w:sz w:val="22"/>
          <w:szCs w:val="22"/>
        </w:rPr>
        <w:t xml:space="preserve"> nevěděl, nemohl vědět, ani nemohl celou situaci přiměřeným způsobem vyřešit tak, aby</w:t>
      </w:r>
      <w:r w:rsidR="00A31DF4">
        <w:rPr>
          <w:snapToGrid w:val="0"/>
          <w:sz w:val="22"/>
          <w:szCs w:val="22"/>
        </w:rPr>
        <w:t> </w:t>
      </w:r>
      <w:r w:rsidRPr="00C352B6">
        <w:rPr>
          <w:snapToGrid w:val="0"/>
          <w:sz w:val="22"/>
          <w:szCs w:val="22"/>
        </w:rPr>
        <w:t xml:space="preserve">nemuselo být přerušeno provádění </w:t>
      </w:r>
      <w:r w:rsidR="005221CB" w:rsidRPr="00C352B6">
        <w:rPr>
          <w:snapToGrid w:val="0"/>
          <w:sz w:val="22"/>
          <w:szCs w:val="22"/>
        </w:rPr>
        <w:t xml:space="preserve">jednotlivé části </w:t>
      </w:r>
      <w:r w:rsidR="00F77FEE">
        <w:rPr>
          <w:snapToGrid w:val="0"/>
          <w:sz w:val="22"/>
          <w:szCs w:val="22"/>
        </w:rPr>
        <w:t>Předmětu plnění</w:t>
      </w:r>
      <w:r w:rsidR="005221CB" w:rsidRPr="00C352B6">
        <w:rPr>
          <w:snapToGrid w:val="0"/>
          <w:sz w:val="22"/>
          <w:szCs w:val="22"/>
        </w:rPr>
        <w:t>,</w:t>
      </w:r>
    </w:p>
    <w:p w14:paraId="58C8BD08" w14:textId="6ACE9149" w:rsidR="006B5A63" w:rsidRPr="00C352B6" w:rsidRDefault="006B5A63" w:rsidP="00BD5556">
      <w:pPr>
        <w:pStyle w:val="Zkladntext3"/>
        <w:numPr>
          <w:ilvl w:val="1"/>
          <w:numId w:val="19"/>
        </w:numPr>
        <w:spacing w:after="0"/>
        <w:ind w:left="850" w:hanging="425"/>
        <w:jc w:val="both"/>
        <w:rPr>
          <w:sz w:val="22"/>
          <w:szCs w:val="22"/>
        </w:rPr>
      </w:pPr>
      <w:r w:rsidRPr="00C352B6">
        <w:rPr>
          <w:sz w:val="22"/>
          <w:szCs w:val="22"/>
        </w:rPr>
        <w:t xml:space="preserve">dojde k zastavení provádění </w:t>
      </w:r>
      <w:r w:rsidR="005221CB" w:rsidRPr="00C352B6">
        <w:rPr>
          <w:sz w:val="22"/>
          <w:szCs w:val="22"/>
        </w:rPr>
        <w:t xml:space="preserve">jednotlivé části </w:t>
      </w:r>
      <w:r w:rsidR="0065544E">
        <w:rPr>
          <w:sz w:val="22"/>
          <w:szCs w:val="22"/>
          <w:lang w:val="cs-CZ"/>
        </w:rPr>
        <w:t>Předmětu plnění</w:t>
      </w:r>
      <w:r w:rsidR="0065544E" w:rsidRPr="00C352B6">
        <w:rPr>
          <w:sz w:val="22"/>
          <w:szCs w:val="22"/>
        </w:rPr>
        <w:t xml:space="preserve"> </w:t>
      </w:r>
      <w:r w:rsidRPr="00C352B6">
        <w:rPr>
          <w:sz w:val="22"/>
          <w:szCs w:val="22"/>
        </w:rPr>
        <w:t>rozhodnutím k tomu příslušného státního org</w:t>
      </w:r>
      <w:r w:rsidR="005221CB" w:rsidRPr="00C352B6">
        <w:rPr>
          <w:sz w:val="22"/>
          <w:szCs w:val="22"/>
        </w:rPr>
        <w:t xml:space="preserve">ánu nikoliv z důvodů na straně </w:t>
      </w:r>
      <w:r w:rsidR="00E26A0B">
        <w:rPr>
          <w:sz w:val="22"/>
          <w:szCs w:val="22"/>
        </w:rPr>
        <w:t>Poskytovatel</w:t>
      </w:r>
      <w:r w:rsidRPr="00C352B6">
        <w:rPr>
          <w:sz w:val="22"/>
          <w:szCs w:val="22"/>
        </w:rPr>
        <w:t>e</w:t>
      </w:r>
      <w:r w:rsidR="005221CB" w:rsidRPr="00C352B6">
        <w:rPr>
          <w:sz w:val="22"/>
          <w:szCs w:val="22"/>
        </w:rPr>
        <w:t>.</w:t>
      </w:r>
    </w:p>
    <w:p w14:paraId="2808BE70" w14:textId="07A72E35" w:rsidR="006B5A63" w:rsidRPr="00C352B6" w:rsidRDefault="006B5A63" w:rsidP="0078600D">
      <w:pPr>
        <w:pStyle w:val="Zkladntext"/>
        <w:ind w:left="425"/>
        <w:rPr>
          <w:sz w:val="22"/>
          <w:szCs w:val="22"/>
        </w:rPr>
      </w:pPr>
      <w:r w:rsidRPr="00C352B6">
        <w:rPr>
          <w:sz w:val="22"/>
          <w:szCs w:val="22"/>
        </w:rPr>
        <w:t xml:space="preserve">Přerušením provádění </w:t>
      </w:r>
      <w:r w:rsidR="005221CB" w:rsidRPr="00C352B6">
        <w:rPr>
          <w:sz w:val="22"/>
          <w:szCs w:val="22"/>
        </w:rPr>
        <w:t xml:space="preserve">jednotlivé části </w:t>
      </w:r>
      <w:r w:rsidR="0065544E">
        <w:rPr>
          <w:sz w:val="22"/>
          <w:szCs w:val="22"/>
          <w:lang w:val="cs-CZ"/>
        </w:rPr>
        <w:t>Předmětu plnění</w:t>
      </w:r>
      <w:r w:rsidR="0065544E" w:rsidRPr="00C352B6">
        <w:rPr>
          <w:sz w:val="22"/>
          <w:szCs w:val="22"/>
        </w:rPr>
        <w:t xml:space="preserve"> </w:t>
      </w:r>
      <w:r w:rsidRPr="00C352B6">
        <w:rPr>
          <w:sz w:val="22"/>
          <w:szCs w:val="22"/>
        </w:rPr>
        <w:t>z uvedených důvodů přestávají dnem přerušení běžet lhůty tímto přerušením dotčené.</w:t>
      </w:r>
    </w:p>
    <w:p w14:paraId="727EA30E" w14:textId="16539044" w:rsidR="006B5A63" w:rsidRPr="00C352B6" w:rsidRDefault="006B5A63" w:rsidP="00695400">
      <w:pPr>
        <w:numPr>
          <w:ilvl w:val="0"/>
          <w:numId w:val="3"/>
        </w:numPr>
        <w:ind w:left="425" w:hanging="426"/>
        <w:jc w:val="both"/>
        <w:rPr>
          <w:snapToGrid w:val="0"/>
          <w:sz w:val="22"/>
          <w:szCs w:val="22"/>
        </w:rPr>
      </w:pPr>
      <w:r w:rsidRPr="00C352B6">
        <w:rPr>
          <w:snapToGrid w:val="0"/>
          <w:sz w:val="22"/>
          <w:szCs w:val="22"/>
        </w:rPr>
        <w:t>O</w:t>
      </w:r>
      <w:r w:rsidR="005221CB" w:rsidRPr="00C352B6">
        <w:rPr>
          <w:snapToGrid w:val="0"/>
          <w:sz w:val="22"/>
          <w:szCs w:val="22"/>
        </w:rPr>
        <w:t xml:space="preserve">bjednatel je oprávněn přikázat </w:t>
      </w:r>
      <w:r w:rsidR="00E26A0B">
        <w:rPr>
          <w:snapToGrid w:val="0"/>
          <w:sz w:val="22"/>
          <w:szCs w:val="22"/>
        </w:rPr>
        <w:t>Poskytovatel</w:t>
      </w:r>
      <w:r w:rsidRPr="00C352B6">
        <w:rPr>
          <w:snapToGrid w:val="0"/>
          <w:sz w:val="22"/>
          <w:szCs w:val="22"/>
        </w:rPr>
        <w:t xml:space="preserve">i přerušení provádění </w:t>
      </w:r>
      <w:r w:rsidR="005221CB" w:rsidRPr="00C352B6">
        <w:rPr>
          <w:snapToGrid w:val="0"/>
          <w:sz w:val="22"/>
          <w:szCs w:val="22"/>
        </w:rPr>
        <w:t xml:space="preserve">jednotlivé části </w:t>
      </w:r>
      <w:r w:rsidR="0065544E">
        <w:rPr>
          <w:snapToGrid w:val="0"/>
          <w:sz w:val="22"/>
          <w:szCs w:val="22"/>
        </w:rPr>
        <w:t>Předmětu plnění</w:t>
      </w:r>
      <w:r w:rsidR="0065544E" w:rsidRPr="00C352B6">
        <w:rPr>
          <w:snapToGrid w:val="0"/>
          <w:sz w:val="22"/>
          <w:szCs w:val="22"/>
        </w:rPr>
        <w:t xml:space="preserve"> </w:t>
      </w:r>
      <w:r w:rsidRPr="00C352B6">
        <w:rPr>
          <w:snapToGrid w:val="0"/>
          <w:sz w:val="22"/>
          <w:szCs w:val="22"/>
        </w:rPr>
        <w:t>na</w:t>
      </w:r>
      <w:r w:rsidR="0065544E">
        <w:rPr>
          <w:snapToGrid w:val="0"/>
          <w:sz w:val="22"/>
          <w:szCs w:val="22"/>
        </w:rPr>
        <w:t> </w:t>
      </w:r>
      <w:r w:rsidRPr="00C352B6">
        <w:rPr>
          <w:snapToGrid w:val="0"/>
          <w:sz w:val="22"/>
          <w:szCs w:val="22"/>
        </w:rPr>
        <w:t xml:space="preserve">nezbytně nutnou dobu a v nezbytném rozsahu, zejména </w:t>
      </w:r>
      <w:r w:rsidR="005221CB" w:rsidRPr="00C352B6">
        <w:rPr>
          <w:snapToGrid w:val="0"/>
          <w:sz w:val="22"/>
          <w:szCs w:val="22"/>
        </w:rPr>
        <w:t>tehdy, když</w:t>
      </w:r>
      <w:r w:rsidRPr="00C352B6">
        <w:rPr>
          <w:snapToGrid w:val="0"/>
          <w:sz w:val="22"/>
          <w:szCs w:val="22"/>
        </w:rPr>
        <w:t>:</w:t>
      </w:r>
    </w:p>
    <w:p w14:paraId="7F423E27" w14:textId="6C2B32D5" w:rsidR="006B5A63" w:rsidRPr="00C352B6" w:rsidRDefault="005221CB" w:rsidP="00BD5556">
      <w:pPr>
        <w:numPr>
          <w:ilvl w:val="1"/>
          <w:numId w:val="20"/>
        </w:numPr>
        <w:ind w:left="850" w:hanging="425"/>
        <w:jc w:val="both"/>
        <w:rPr>
          <w:snapToGrid w:val="0"/>
          <w:sz w:val="22"/>
          <w:szCs w:val="22"/>
        </w:rPr>
      </w:pPr>
      <w:r w:rsidRPr="00C352B6">
        <w:rPr>
          <w:snapToGrid w:val="0"/>
          <w:sz w:val="22"/>
          <w:szCs w:val="22"/>
        </w:rPr>
        <w:t xml:space="preserve">zaměstnanci </w:t>
      </w:r>
      <w:r w:rsidR="00E26A0B">
        <w:rPr>
          <w:snapToGrid w:val="0"/>
          <w:sz w:val="22"/>
          <w:szCs w:val="22"/>
        </w:rPr>
        <w:t>Poskytovatel</w:t>
      </w:r>
      <w:r w:rsidR="006B5A63" w:rsidRPr="00C352B6">
        <w:rPr>
          <w:snapToGrid w:val="0"/>
          <w:sz w:val="22"/>
          <w:szCs w:val="22"/>
        </w:rPr>
        <w:t xml:space="preserve">e </w:t>
      </w:r>
      <w:r w:rsidRPr="00C352B6">
        <w:rPr>
          <w:snapToGrid w:val="0"/>
          <w:sz w:val="22"/>
          <w:szCs w:val="22"/>
        </w:rPr>
        <w:t xml:space="preserve">a jiné osoby jím oprávněné k provádění jednotlivé části </w:t>
      </w:r>
      <w:r w:rsidR="0065544E">
        <w:rPr>
          <w:snapToGrid w:val="0"/>
          <w:sz w:val="22"/>
          <w:szCs w:val="22"/>
        </w:rPr>
        <w:t>Předmětu plnění</w:t>
      </w:r>
      <w:r w:rsidR="0065544E" w:rsidRPr="00C352B6">
        <w:rPr>
          <w:snapToGrid w:val="0"/>
          <w:sz w:val="22"/>
          <w:szCs w:val="22"/>
        </w:rPr>
        <w:t xml:space="preserve"> </w:t>
      </w:r>
      <w:r w:rsidR="006B5A63" w:rsidRPr="00C352B6">
        <w:rPr>
          <w:snapToGrid w:val="0"/>
          <w:sz w:val="22"/>
          <w:szCs w:val="22"/>
        </w:rPr>
        <w:t>při práci poruší platné technické a bezpečnostní normy a předpisy,</w:t>
      </w:r>
    </w:p>
    <w:p w14:paraId="2B5757EE" w14:textId="458F6DD0" w:rsidR="006B5A63" w:rsidRPr="00C352B6" w:rsidRDefault="005221CB" w:rsidP="00BD5556">
      <w:pPr>
        <w:numPr>
          <w:ilvl w:val="1"/>
          <w:numId w:val="20"/>
        </w:numPr>
        <w:ind w:left="850" w:hanging="425"/>
        <w:jc w:val="both"/>
        <w:rPr>
          <w:snapToGrid w:val="0"/>
          <w:sz w:val="22"/>
          <w:szCs w:val="22"/>
        </w:rPr>
      </w:pPr>
      <w:r w:rsidRPr="00C352B6">
        <w:rPr>
          <w:snapToGrid w:val="0"/>
          <w:sz w:val="22"/>
          <w:szCs w:val="22"/>
        </w:rPr>
        <w:t xml:space="preserve">by vadný postup </w:t>
      </w:r>
      <w:r w:rsidR="00E26A0B">
        <w:rPr>
          <w:snapToGrid w:val="0"/>
          <w:sz w:val="22"/>
          <w:szCs w:val="22"/>
        </w:rPr>
        <w:t>Poskytovatel</w:t>
      </w:r>
      <w:r w:rsidR="006B5A63" w:rsidRPr="00C352B6">
        <w:rPr>
          <w:snapToGrid w:val="0"/>
          <w:sz w:val="22"/>
          <w:szCs w:val="22"/>
        </w:rPr>
        <w:t>e nepochybně vedl k podstatnému porušení</w:t>
      </w:r>
      <w:r w:rsidR="008C20E1">
        <w:rPr>
          <w:snapToGrid w:val="0"/>
          <w:sz w:val="22"/>
          <w:szCs w:val="22"/>
        </w:rPr>
        <w:t xml:space="preserve"> této</w:t>
      </w:r>
      <w:r w:rsidR="006B5A63" w:rsidRPr="00C352B6">
        <w:rPr>
          <w:snapToGrid w:val="0"/>
          <w:sz w:val="22"/>
          <w:szCs w:val="22"/>
        </w:rPr>
        <w:t xml:space="preserve"> </w:t>
      </w:r>
      <w:r w:rsidRPr="00C352B6">
        <w:rPr>
          <w:snapToGrid w:val="0"/>
          <w:sz w:val="22"/>
          <w:szCs w:val="22"/>
        </w:rPr>
        <w:t>Smlouvy.</w:t>
      </w:r>
    </w:p>
    <w:p w14:paraId="50D4FF61" w14:textId="5815B9C5" w:rsidR="006B5A63" w:rsidRDefault="006B5A63" w:rsidP="005221CB">
      <w:pPr>
        <w:pStyle w:val="Zkladntext"/>
        <w:ind w:left="426"/>
        <w:rPr>
          <w:sz w:val="22"/>
          <w:szCs w:val="22"/>
        </w:rPr>
      </w:pPr>
      <w:r w:rsidRPr="00C352B6">
        <w:rPr>
          <w:sz w:val="22"/>
          <w:szCs w:val="22"/>
        </w:rPr>
        <w:t xml:space="preserve">Přerušení provádění </w:t>
      </w:r>
      <w:r w:rsidR="005221CB" w:rsidRPr="00C352B6">
        <w:rPr>
          <w:sz w:val="22"/>
          <w:szCs w:val="22"/>
        </w:rPr>
        <w:t xml:space="preserve">jednotlivé části </w:t>
      </w:r>
      <w:r w:rsidR="0065544E">
        <w:rPr>
          <w:sz w:val="22"/>
          <w:szCs w:val="22"/>
          <w:lang w:val="cs-CZ"/>
        </w:rPr>
        <w:t>Předmětu plnění</w:t>
      </w:r>
      <w:r w:rsidR="0065544E" w:rsidRPr="00C352B6">
        <w:rPr>
          <w:sz w:val="22"/>
          <w:szCs w:val="22"/>
        </w:rPr>
        <w:t xml:space="preserve"> </w:t>
      </w:r>
      <w:r w:rsidR="005221CB" w:rsidRPr="00C352B6">
        <w:rPr>
          <w:sz w:val="22"/>
          <w:szCs w:val="22"/>
        </w:rPr>
        <w:t>O</w:t>
      </w:r>
      <w:r w:rsidRPr="00C352B6">
        <w:rPr>
          <w:sz w:val="22"/>
          <w:szCs w:val="22"/>
        </w:rPr>
        <w:t>bjednatelem z výše uvedených důvodů nestaví běh smluvních lhůt tímto přerušen</w:t>
      </w:r>
      <w:r w:rsidR="005221CB" w:rsidRPr="00C352B6">
        <w:rPr>
          <w:sz w:val="22"/>
          <w:szCs w:val="22"/>
        </w:rPr>
        <w:t xml:space="preserve">ím dotčených a nezakládá nárok </w:t>
      </w:r>
      <w:r w:rsidR="00E26A0B">
        <w:rPr>
          <w:sz w:val="22"/>
          <w:szCs w:val="22"/>
        </w:rPr>
        <w:t>Poskytovatel</w:t>
      </w:r>
      <w:r w:rsidR="005221CB" w:rsidRPr="00C352B6">
        <w:rPr>
          <w:sz w:val="22"/>
          <w:szCs w:val="22"/>
        </w:rPr>
        <w:t>e na úhradu ví</w:t>
      </w:r>
      <w:r w:rsidR="0078600D" w:rsidRPr="00C352B6">
        <w:rPr>
          <w:sz w:val="22"/>
          <w:szCs w:val="22"/>
        </w:rPr>
        <w:t>ceprací (včetně</w:t>
      </w:r>
      <w:r w:rsidR="005221CB" w:rsidRPr="00C352B6">
        <w:rPr>
          <w:sz w:val="22"/>
          <w:szCs w:val="22"/>
        </w:rPr>
        <w:t xml:space="preserve"> vícenákladů)</w:t>
      </w:r>
      <w:r w:rsidRPr="00C352B6">
        <w:rPr>
          <w:sz w:val="22"/>
          <w:szCs w:val="22"/>
        </w:rPr>
        <w:t xml:space="preserve"> vyvolaných přerušením.</w:t>
      </w:r>
    </w:p>
    <w:p w14:paraId="7F8CC3E8" w14:textId="61B7E4A3" w:rsidR="0022198C" w:rsidRPr="00BD5556" w:rsidRDefault="00E26A0B" w:rsidP="00BD5556">
      <w:pPr>
        <w:pStyle w:val="Zkladntext"/>
        <w:numPr>
          <w:ilvl w:val="0"/>
          <w:numId w:val="3"/>
        </w:numPr>
        <w:ind w:left="426" w:hanging="426"/>
        <w:rPr>
          <w:rFonts w:ascii="Arial" w:hAnsi="Arial" w:cs="Arial"/>
        </w:rPr>
      </w:pPr>
      <w:r>
        <w:rPr>
          <w:sz w:val="22"/>
          <w:szCs w:val="22"/>
          <w:lang w:val="cs-CZ"/>
        </w:rPr>
        <w:t>Poskytovatel</w:t>
      </w:r>
      <w:r w:rsidR="00430484" w:rsidRPr="00FD0CE6">
        <w:rPr>
          <w:sz w:val="22"/>
          <w:szCs w:val="22"/>
          <w:lang w:val="cs-CZ"/>
        </w:rPr>
        <w:t xml:space="preserve"> je povinen oznamovat Objednateli provádění jednotlivých částí </w:t>
      </w:r>
      <w:r w:rsidR="0065544E">
        <w:rPr>
          <w:sz w:val="22"/>
          <w:szCs w:val="22"/>
          <w:lang w:val="cs-CZ"/>
        </w:rPr>
        <w:t xml:space="preserve">Předmětu plnění </w:t>
      </w:r>
      <w:r w:rsidR="00430484" w:rsidRPr="00FD0CE6">
        <w:rPr>
          <w:sz w:val="22"/>
          <w:szCs w:val="22"/>
          <w:lang w:val="cs-CZ"/>
        </w:rPr>
        <w:t xml:space="preserve">svými zaměstnanci, </w:t>
      </w:r>
      <w:r w:rsidR="00430484" w:rsidRPr="00FD0CE6">
        <w:rPr>
          <w:sz w:val="22"/>
          <w:szCs w:val="22"/>
        </w:rPr>
        <w:t>případně zaměstnanc</w:t>
      </w:r>
      <w:r w:rsidR="00430484" w:rsidRPr="00FD0CE6">
        <w:rPr>
          <w:sz w:val="22"/>
          <w:szCs w:val="22"/>
          <w:lang w:val="cs-CZ"/>
        </w:rPr>
        <w:t>i</w:t>
      </w:r>
      <w:r w:rsidR="00430484" w:rsidRPr="00FD0CE6">
        <w:rPr>
          <w:sz w:val="22"/>
          <w:szCs w:val="22"/>
        </w:rPr>
        <w:t xml:space="preserve"> poddodavatele, který pro </w:t>
      </w:r>
      <w:r>
        <w:rPr>
          <w:sz w:val="22"/>
          <w:szCs w:val="22"/>
        </w:rPr>
        <w:t>Poskytovatel</w:t>
      </w:r>
      <w:r w:rsidR="00430484" w:rsidRPr="00FD0CE6">
        <w:rPr>
          <w:sz w:val="22"/>
          <w:szCs w:val="22"/>
        </w:rPr>
        <w:t>e provádí práce poddodavatelsky</w:t>
      </w:r>
      <w:r w:rsidR="00430484" w:rsidRPr="00FD0CE6">
        <w:rPr>
          <w:sz w:val="22"/>
          <w:szCs w:val="22"/>
          <w:lang w:val="cs-CZ"/>
        </w:rPr>
        <w:t xml:space="preserve">, a na </w:t>
      </w:r>
      <w:r w:rsidR="00430484" w:rsidRPr="00213BDA">
        <w:rPr>
          <w:bCs w:val="0"/>
          <w:sz w:val="22"/>
          <w:szCs w:val="22"/>
        </w:rPr>
        <w:t xml:space="preserve">email </w:t>
      </w:r>
      <w:r w:rsidR="002A204C" w:rsidRPr="00BD5556">
        <w:rPr>
          <w:bCs w:val="0"/>
          <w:sz w:val="22"/>
          <w:szCs w:val="22"/>
        </w:rPr>
        <w:t>havarie@slezska.cz</w:t>
      </w:r>
      <w:r w:rsidR="00430484" w:rsidRPr="00FD0CE6">
        <w:rPr>
          <w:sz w:val="22"/>
          <w:szCs w:val="22"/>
          <w:lang w:val="cs-CZ"/>
        </w:rPr>
        <w:t>, a to každý pracovní den v termínu do 8.</w:t>
      </w:r>
      <w:r w:rsidR="00430484" w:rsidRPr="00FD0CE6">
        <w:rPr>
          <w:sz w:val="22"/>
          <w:szCs w:val="22"/>
          <w:vertAlign w:val="superscript"/>
          <w:lang w:val="cs-CZ"/>
        </w:rPr>
        <w:t>00</w:t>
      </w:r>
      <w:r w:rsidR="00430484" w:rsidRPr="00FD0CE6">
        <w:rPr>
          <w:sz w:val="22"/>
          <w:szCs w:val="22"/>
          <w:lang w:val="cs-CZ"/>
        </w:rPr>
        <w:t xml:space="preserve"> hodin.</w:t>
      </w:r>
    </w:p>
    <w:p w14:paraId="564489B9" w14:textId="77777777" w:rsidR="00231D0F" w:rsidRPr="00213BDA" w:rsidRDefault="00231D0F" w:rsidP="00D616F6">
      <w:pPr>
        <w:pStyle w:val="Default"/>
        <w:rPr>
          <w:rFonts w:ascii="Arial" w:hAnsi="Arial" w:cs="Arial"/>
          <w:b/>
          <w:bCs/>
          <w:color w:val="auto"/>
        </w:rPr>
      </w:pPr>
    </w:p>
    <w:p w14:paraId="1E647485" w14:textId="5CBAB455" w:rsidR="004B6B7A" w:rsidRPr="00213BDA" w:rsidRDefault="00D616F6" w:rsidP="00D616F6">
      <w:pPr>
        <w:pStyle w:val="Default"/>
        <w:rPr>
          <w:rFonts w:ascii="Arial" w:hAnsi="Arial" w:cs="Arial"/>
          <w:b/>
          <w:bCs/>
          <w:color w:val="auto"/>
        </w:rPr>
      </w:pPr>
      <w:r w:rsidRPr="00213BDA">
        <w:rPr>
          <w:rFonts w:ascii="Arial" w:hAnsi="Arial" w:cs="Arial"/>
          <w:b/>
          <w:bCs/>
          <w:color w:val="auto"/>
        </w:rPr>
        <w:t xml:space="preserve">Článek </w:t>
      </w:r>
      <w:r w:rsidR="004B6B7A" w:rsidRPr="00213BDA">
        <w:rPr>
          <w:rFonts w:ascii="Arial" w:hAnsi="Arial" w:cs="Arial"/>
          <w:b/>
          <w:bCs/>
          <w:color w:val="auto"/>
        </w:rPr>
        <w:t>V</w:t>
      </w:r>
      <w:r w:rsidR="00FC6C4F" w:rsidRPr="00213BDA">
        <w:rPr>
          <w:rFonts w:ascii="Arial" w:hAnsi="Arial" w:cs="Arial"/>
          <w:b/>
          <w:bCs/>
          <w:color w:val="auto"/>
        </w:rPr>
        <w:t>I</w:t>
      </w:r>
      <w:r w:rsidR="004B6B7A" w:rsidRPr="00213BDA">
        <w:rPr>
          <w:rFonts w:ascii="Arial" w:hAnsi="Arial" w:cs="Arial"/>
          <w:b/>
          <w:bCs/>
          <w:color w:val="auto"/>
        </w:rPr>
        <w:t>.</w:t>
      </w:r>
    </w:p>
    <w:p w14:paraId="0ED6E4E4" w14:textId="77777777" w:rsidR="0086030A" w:rsidRPr="00213BDA" w:rsidRDefault="0086030A" w:rsidP="00D616F6">
      <w:pPr>
        <w:pStyle w:val="Default"/>
        <w:rPr>
          <w:rFonts w:ascii="Arial" w:hAnsi="Arial" w:cs="Arial"/>
          <w:b/>
          <w:bCs/>
          <w:color w:val="auto"/>
        </w:rPr>
      </w:pPr>
      <w:r w:rsidRPr="00213BDA">
        <w:rPr>
          <w:rFonts w:ascii="Arial" w:hAnsi="Arial" w:cs="Arial"/>
          <w:b/>
          <w:bCs/>
          <w:color w:val="auto"/>
        </w:rPr>
        <w:t>Bezpečnost a ochrana zdraví při práci</w:t>
      </w:r>
    </w:p>
    <w:p w14:paraId="6517B8BF" w14:textId="77777777" w:rsidR="0086030A" w:rsidRPr="00BD5556" w:rsidRDefault="0086030A" w:rsidP="009A0B6B">
      <w:pPr>
        <w:pStyle w:val="Default"/>
        <w:rPr>
          <w:rFonts w:ascii="Arial" w:hAnsi="Arial" w:cs="Arial"/>
          <w:b/>
          <w:bCs/>
          <w:color w:val="auto"/>
        </w:rPr>
      </w:pPr>
    </w:p>
    <w:p w14:paraId="5A1760E2" w14:textId="65D160DB" w:rsidR="0086030A" w:rsidRPr="00C352B6" w:rsidRDefault="0086030A">
      <w:pPr>
        <w:pStyle w:val="Default"/>
        <w:numPr>
          <w:ilvl w:val="0"/>
          <w:numId w:val="12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>Opatření z hlediska bezp</w:t>
      </w:r>
      <w:r w:rsidR="00FE25E5" w:rsidRPr="00C352B6">
        <w:rPr>
          <w:color w:val="auto"/>
          <w:sz w:val="22"/>
          <w:szCs w:val="22"/>
        </w:rPr>
        <w:t xml:space="preserve">ečnosti práce a </w:t>
      </w:r>
      <w:r w:rsidRPr="00C352B6">
        <w:rPr>
          <w:color w:val="auto"/>
          <w:sz w:val="22"/>
          <w:szCs w:val="22"/>
        </w:rPr>
        <w:t xml:space="preserve">ochrany zdraví při práci, jakož i protipožární opatření vyplývající z povahy vlastních prací, </w:t>
      </w:r>
      <w:r w:rsidR="00FE25E5" w:rsidRPr="00C352B6">
        <w:rPr>
          <w:color w:val="auto"/>
          <w:sz w:val="22"/>
          <w:szCs w:val="22"/>
        </w:rPr>
        <w:t xml:space="preserve">je povinen </w:t>
      </w:r>
      <w:r w:rsidRPr="00C352B6">
        <w:rPr>
          <w:color w:val="auto"/>
          <w:sz w:val="22"/>
          <w:szCs w:val="22"/>
        </w:rPr>
        <w:t xml:space="preserve">na pracovišti </w:t>
      </w:r>
      <w:r w:rsidR="00FE25E5" w:rsidRPr="00C352B6">
        <w:rPr>
          <w:color w:val="auto"/>
          <w:sz w:val="22"/>
          <w:szCs w:val="22"/>
        </w:rPr>
        <w:t xml:space="preserve">zajistit </w:t>
      </w:r>
      <w:r w:rsidR="00E26A0B">
        <w:rPr>
          <w:color w:val="auto"/>
          <w:sz w:val="22"/>
          <w:szCs w:val="22"/>
        </w:rPr>
        <w:t>Poskytovatel</w:t>
      </w:r>
      <w:r w:rsidRPr="00C352B6">
        <w:rPr>
          <w:color w:val="auto"/>
          <w:sz w:val="22"/>
          <w:szCs w:val="22"/>
        </w:rPr>
        <w:t xml:space="preserve"> v souladu s bezpečnostními předpisy. Pracovištěm se pro účely </w:t>
      </w:r>
      <w:r w:rsidR="008C20E1">
        <w:rPr>
          <w:color w:val="auto"/>
          <w:sz w:val="22"/>
          <w:szCs w:val="22"/>
        </w:rPr>
        <w:t xml:space="preserve">této </w:t>
      </w:r>
      <w:r w:rsidRPr="00C352B6">
        <w:rPr>
          <w:color w:val="auto"/>
          <w:sz w:val="22"/>
          <w:szCs w:val="22"/>
        </w:rPr>
        <w:t xml:space="preserve">Smlouvy rozumí místo nebo místa, kde jsou práce, které jsou </w:t>
      </w:r>
      <w:r w:rsidR="0065544E">
        <w:rPr>
          <w:color w:val="auto"/>
          <w:sz w:val="22"/>
          <w:szCs w:val="22"/>
        </w:rPr>
        <w:t>P</w:t>
      </w:r>
      <w:r w:rsidRPr="00C352B6">
        <w:rPr>
          <w:color w:val="auto"/>
          <w:sz w:val="22"/>
          <w:szCs w:val="22"/>
        </w:rPr>
        <w:t xml:space="preserve">ředmětem </w:t>
      </w:r>
      <w:r w:rsidR="0065544E">
        <w:rPr>
          <w:color w:val="auto"/>
          <w:sz w:val="22"/>
          <w:szCs w:val="22"/>
        </w:rPr>
        <w:t>plnění</w:t>
      </w:r>
      <w:r w:rsidRPr="00C352B6">
        <w:rPr>
          <w:color w:val="auto"/>
          <w:sz w:val="22"/>
          <w:szCs w:val="22"/>
        </w:rPr>
        <w:t xml:space="preserve">, </w:t>
      </w:r>
      <w:r w:rsidR="00E26A0B">
        <w:rPr>
          <w:color w:val="auto"/>
          <w:sz w:val="22"/>
          <w:szCs w:val="22"/>
        </w:rPr>
        <w:t>Poskytovatel</w:t>
      </w:r>
      <w:r w:rsidRPr="00C352B6">
        <w:rPr>
          <w:color w:val="auto"/>
          <w:sz w:val="22"/>
          <w:szCs w:val="22"/>
        </w:rPr>
        <w:t>em vykonávány.</w:t>
      </w:r>
    </w:p>
    <w:p w14:paraId="4DECB4B6" w14:textId="2C7DA88C" w:rsidR="00FE25E5" w:rsidRPr="00C352B6" w:rsidRDefault="00E26A0B">
      <w:pPr>
        <w:pStyle w:val="Default"/>
        <w:numPr>
          <w:ilvl w:val="0"/>
          <w:numId w:val="12"/>
        </w:numPr>
        <w:ind w:left="426" w:hanging="42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Poskytovatel</w:t>
      </w:r>
      <w:r w:rsidR="00FE25E5" w:rsidRPr="00C352B6">
        <w:rPr>
          <w:color w:val="auto"/>
          <w:sz w:val="22"/>
          <w:szCs w:val="22"/>
        </w:rPr>
        <w:t xml:space="preserve"> v plné míře odpovídá za bezpečnost a ochranu zdraví všech osob, které se s jeho vědomím zdržují v místě plnění, a je povinen zabezpečit jejich vybavení ochrannými pracovními pomůckami.</w:t>
      </w:r>
    </w:p>
    <w:p w14:paraId="0CDD9891" w14:textId="046A356F" w:rsidR="00FE25E5" w:rsidRPr="00C352B6" w:rsidRDefault="00E26A0B">
      <w:pPr>
        <w:pStyle w:val="Default"/>
        <w:numPr>
          <w:ilvl w:val="0"/>
          <w:numId w:val="12"/>
        </w:numPr>
        <w:ind w:left="426" w:hanging="42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Poskytovatel</w:t>
      </w:r>
      <w:r w:rsidR="00FE25E5" w:rsidRPr="00C352B6">
        <w:rPr>
          <w:color w:val="auto"/>
          <w:sz w:val="22"/>
          <w:szCs w:val="22"/>
        </w:rPr>
        <w:t xml:space="preserve"> je povinen provádět v průběhu provádění jednotlivých částí</w:t>
      </w:r>
      <w:r w:rsidR="0065544E">
        <w:rPr>
          <w:color w:val="auto"/>
          <w:sz w:val="22"/>
          <w:szCs w:val="22"/>
        </w:rPr>
        <w:t xml:space="preserve"> Předmětu</w:t>
      </w:r>
      <w:r w:rsidR="00FE25E5" w:rsidRPr="00C352B6">
        <w:rPr>
          <w:color w:val="auto"/>
          <w:sz w:val="22"/>
          <w:szCs w:val="22"/>
        </w:rPr>
        <w:t xml:space="preserve"> </w:t>
      </w:r>
      <w:r w:rsidR="0065544E">
        <w:rPr>
          <w:color w:val="auto"/>
          <w:sz w:val="22"/>
          <w:szCs w:val="22"/>
        </w:rPr>
        <w:t>plnění</w:t>
      </w:r>
      <w:r w:rsidR="0065544E" w:rsidRPr="00C352B6">
        <w:rPr>
          <w:color w:val="auto"/>
          <w:sz w:val="22"/>
          <w:szCs w:val="22"/>
        </w:rPr>
        <w:t xml:space="preserve"> </w:t>
      </w:r>
      <w:r w:rsidR="00FE25E5" w:rsidRPr="00C352B6">
        <w:rPr>
          <w:color w:val="auto"/>
          <w:sz w:val="22"/>
          <w:szCs w:val="22"/>
        </w:rPr>
        <w:t>vlastní dozor a soustavnou kontrolu nad bezpečností práce a požární ochranou.</w:t>
      </w:r>
    </w:p>
    <w:p w14:paraId="2C329C1D" w14:textId="7990839D" w:rsidR="00B15152" w:rsidRDefault="00E26A0B">
      <w:pPr>
        <w:pStyle w:val="Default"/>
        <w:numPr>
          <w:ilvl w:val="0"/>
          <w:numId w:val="12"/>
        </w:numPr>
        <w:ind w:left="426" w:hanging="42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Poskytovatel</w:t>
      </w:r>
      <w:r w:rsidR="0086030A" w:rsidRPr="00C352B6">
        <w:rPr>
          <w:color w:val="auto"/>
          <w:sz w:val="22"/>
          <w:szCs w:val="22"/>
        </w:rPr>
        <w:t xml:space="preserve"> odpovídá za čistotu a pořádek na pracovišti.</w:t>
      </w:r>
    </w:p>
    <w:p w14:paraId="512BF731" w14:textId="467CE170" w:rsidR="00231D0F" w:rsidRPr="00E21D25" w:rsidRDefault="0086030A">
      <w:pPr>
        <w:pStyle w:val="Default"/>
        <w:numPr>
          <w:ilvl w:val="0"/>
          <w:numId w:val="12"/>
        </w:numPr>
        <w:ind w:left="426" w:hanging="426"/>
        <w:jc w:val="both"/>
        <w:rPr>
          <w:color w:val="auto"/>
          <w:sz w:val="22"/>
          <w:szCs w:val="22"/>
        </w:rPr>
      </w:pPr>
      <w:r w:rsidRPr="00FF261F">
        <w:rPr>
          <w:color w:val="auto"/>
          <w:sz w:val="22"/>
          <w:szCs w:val="22"/>
        </w:rPr>
        <w:t xml:space="preserve">Všichni zaměstnanci </w:t>
      </w:r>
      <w:r w:rsidR="00E26A0B">
        <w:rPr>
          <w:color w:val="auto"/>
          <w:sz w:val="22"/>
          <w:szCs w:val="22"/>
        </w:rPr>
        <w:t>Poskytovatel</w:t>
      </w:r>
      <w:r w:rsidRPr="00FF261F">
        <w:rPr>
          <w:color w:val="auto"/>
          <w:sz w:val="22"/>
          <w:szCs w:val="22"/>
        </w:rPr>
        <w:t xml:space="preserve">e, případně zaměstnanci </w:t>
      </w:r>
      <w:r w:rsidR="003B1E62" w:rsidRPr="00FF261F">
        <w:rPr>
          <w:color w:val="auto"/>
          <w:sz w:val="22"/>
          <w:szCs w:val="22"/>
        </w:rPr>
        <w:t>poddodavatele</w:t>
      </w:r>
      <w:r w:rsidRPr="00FF261F">
        <w:rPr>
          <w:color w:val="auto"/>
          <w:sz w:val="22"/>
          <w:szCs w:val="22"/>
        </w:rPr>
        <w:t xml:space="preserve">, který pro </w:t>
      </w:r>
      <w:r w:rsidR="00E26A0B">
        <w:rPr>
          <w:color w:val="auto"/>
          <w:sz w:val="22"/>
          <w:szCs w:val="22"/>
        </w:rPr>
        <w:t>Poskytovatel</w:t>
      </w:r>
      <w:r w:rsidRPr="00FF261F">
        <w:rPr>
          <w:color w:val="auto"/>
          <w:sz w:val="22"/>
          <w:szCs w:val="22"/>
        </w:rPr>
        <w:t xml:space="preserve">e provádí práce </w:t>
      </w:r>
      <w:r w:rsidR="00CF47C9" w:rsidRPr="00FF261F">
        <w:rPr>
          <w:color w:val="auto"/>
          <w:sz w:val="22"/>
          <w:szCs w:val="22"/>
        </w:rPr>
        <w:t>pod</w:t>
      </w:r>
      <w:r w:rsidRPr="00FF261F">
        <w:rPr>
          <w:color w:val="auto"/>
          <w:sz w:val="22"/>
          <w:szCs w:val="22"/>
        </w:rPr>
        <w:t xml:space="preserve">dodavatelsky, budou řádně označeni jako zaměstnanci </w:t>
      </w:r>
      <w:r w:rsidR="00E26A0B">
        <w:rPr>
          <w:color w:val="auto"/>
          <w:sz w:val="22"/>
          <w:szCs w:val="22"/>
        </w:rPr>
        <w:t>Poskytovatel</w:t>
      </w:r>
      <w:r w:rsidRPr="00FF261F">
        <w:rPr>
          <w:color w:val="auto"/>
          <w:sz w:val="22"/>
          <w:szCs w:val="22"/>
        </w:rPr>
        <w:t xml:space="preserve">e </w:t>
      </w:r>
      <w:r w:rsidR="007800D6" w:rsidRPr="00FF261F">
        <w:rPr>
          <w:color w:val="auto"/>
          <w:sz w:val="22"/>
          <w:szCs w:val="22"/>
        </w:rPr>
        <w:t xml:space="preserve">či </w:t>
      </w:r>
      <w:r w:rsidR="003B1E62" w:rsidRPr="00FF261F">
        <w:rPr>
          <w:color w:val="auto"/>
          <w:sz w:val="22"/>
          <w:szCs w:val="22"/>
        </w:rPr>
        <w:t xml:space="preserve">poddodavatele </w:t>
      </w:r>
      <w:r w:rsidRPr="00FF261F">
        <w:rPr>
          <w:color w:val="auto"/>
          <w:sz w:val="22"/>
          <w:szCs w:val="22"/>
        </w:rPr>
        <w:t>(např.</w:t>
      </w:r>
      <w:r w:rsidR="00700714">
        <w:rPr>
          <w:color w:val="auto"/>
          <w:sz w:val="22"/>
          <w:szCs w:val="22"/>
        </w:rPr>
        <w:t> </w:t>
      </w:r>
      <w:r w:rsidRPr="00FF261F">
        <w:rPr>
          <w:color w:val="auto"/>
          <w:sz w:val="22"/>
          <w:szCs w:val="22"/>
        </w:rPr>
        <w:t>logem obchodní společnosti</w:t>
      </w:r>
      <w:r w:rsidR="006D4FB4" w:rsidRPr="00FF261F">
        <w:rPr>
          <w:color w:val="auto"/>
          <w:sz w:val="22"/>
          <w:szCs w:val="22"/>
        </w:rPr>
        <w:t xml:space="preserve"> na pracovním oděvu</w:t>
      </w:r>
      <w:r w:rsidRPr="00FF261F">
        <w:rPr>
          <w:color w:val="auto"/>
          <w:sz w:val="22"/>
          <w:szCs w:val="22"/>
        </w:rPr>
        <w:t>).</w:t>
      </w:r>
    </w:p>
    <w:p w14:paraId="5AEF2B65" w14:textId="0458B3CB" w:rsidR="00695400" w:rsidRPr="00213BDA" w:rsidRDefault="00695400" w:rsidP="00D616F6">
      <w:pPr>
        <w:pStyle w:val="Default"/>
        <w:rPr>
          <w:rFonts w:ascii="Arial" w:hAnsi="Arial" w:cs="Arial"/>
          <w:b/>
          <w:bCs/>
          <w:color w:val="auto"/>
        </w:rPr>
      </w:pPr>
    </w:p>
    <w:p w14:paraId="1EB6EA3F" w14:textId="54B45784" w:rsidR="0086030A" w:rsidRPr="00213BDA" w:rsidRDefault="00D616F6" w:rsidP="00D616F6">
      <w:pPr>
        <w:pStyle w:val="Default"/>
        <w:rPr>
          <w:rFonts w:ascii="Arial" w:hAnsi="Arial" w:cs="Arial"/>
          <w:b/>
          <w:bCs/>
          <w:color w:val="auto"/>
        </w:rPr>
      </w:pPr>
      <w:r w:rsidRPr="00213BDA">
        <w:rPr>
          <w:rFonts w:ascii="Arial" w:hAnsi="Arial" w:cs="Arial"/>
          <w:b/>
          <w:bCs/>
          <w:color w:val="auto"/>
        </w:rPr>
        <w:t xml:space="preserve">Článek </w:t>
      </w:r>
      <w:r w:rsidR="004B6B7A" w:rsidRPr="00213BDA">
        <w:rPr>
          <w:rFonts w:ascii="Arial" w:hAnsi="Arial" w:cs="Arial"/>
          <w:b/>
          <w:bCs/>
          <w:color w:val="auto"/>
        </w:rPr>
        <w:t>VI</w:t>
      </w:r>
      <w:r w:rsidR="00FC6C4F" w:rsidRPr="00213BDA">
        <w:rPr>
          <w:rFonts w:ascii="Arial" w:hAnsi="Arial" w:cs="Arial"/>
          <w:b/>
          <w:bCs/>
          <w:color w:val="auto"/>
        </w:rPr>
        <w:t>I</w:t>
      </w:r>
      <w:r w:rsidR="004B6B7A" w:rsidRPr="00213BDA">
        <w:rPr>
          <w:rFonts w:ascii="Arial" w:hAnsi="Arial" w:cs="Arial"/>
          <w:b/>
          <w:bCs/>
          <w:color w:val="auto"/>
        </w:rPr>
        <w:t>.</w:t>
      </w:r>
    </w:p>
    <w:p w14:paraId="6A452563" w14:textId="3FE15C61" w:rsidR="00A668F3" w:rsidRPr="00213BDA" w:rsidRDefault="009A473D" w:rsidP="00D616F6">
      <w:pPr>
        <w:pStyle w:val="Default"/>
        <w:rPr>
          <w:rFonts w:ascii="Arial" w:hAnsi="Arial" w:cs="Arial"/>
          <w:b/>
          <w:bCs/>
          <w:color w:val="auto"/>
        </w:rPr>
      </w:pPr>
      <w:r w:rsidRPr="00213BDA">
        <w:rPr>
          <w:rFonts w:ascii="Arial" w:hAnsi="Arial" w:cs="Arial"/>
          <w:b/>
          <w:bCs/>
          <w:color w:val="auto"/>
        </w:rPr>
        <w:t>Dokončení, předání a převzetí</w:t>
      </w:r>
      <w:r w:rsidR="00A668F3" w:rsidRPr="00213BDA">
        <w:rPr>
          <w:rFonts w:ascii="Arial" w:hAnsi="Arial" w:cs="Arial"/>
          <w:b/>
          <w:bCs/>
          <w:color w:val="auto"/>
        </w:rPr>
        <w:t xml:space="preserve"> jednotlivé části </w:t>
      </w:r>
      <w:r w:rsidR="00147B43" w:rsidRPr="00213BDA">
        <w:rPr>
          <w:rFonts w:ascii="Arial" w:hAnsi="Arial" w:cs="Arial"/>
          <w:b/>
          <w:bCs/>
          <w:color w:val="auto"/>
        </w:rPr>
        <w:t>Předmětu plnění</w:t>
      </w:r>
    </w:p>
    <w:p w14:paraId="79B83123" w14:textId="77777777" w:rsidR="00A668F3" w:rsidRPr="00BD5556" w:rsidRDefault="00A668F3" w:rsidP="00BD5556">
      <w:pPr>
        <w:pStyle w:val="Default"/>
        <w:rPr>
          <w:rFonts w:ascii="Arial" w:hAnsi="Arial" w:cs="Arial"/>
          <w:b/>
          <w:bCs/>
          <w:color w:val="auto"/>
        </w:rPr>
      </w:pPr>
    </w:p>
    <w:p w14:paraId="2A41F451" w14:textId="57238EEA" w:rsidR="001B1CE2" w:rsidRPr="00C352B6" w:rsidRDefault="00E9590E">
      <w:pPr>
        <w:pStyle w:val="Default"/>
        <w:numPr>
          <w:ilvl w:val="0"/>
          <w:numId w:val="9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 xml:space="preserve">Závazek </w:t>
      </w:r>
      <w:r w:rsidR="00E26A0B">
        <w:rPr>
          <w:color w:val="auto"/>
          <w:sz w:val="22"/>
          <w:szCs w:val="22"/>
        </w:rPr>
        <w:t>Poskytovatel</w:t>
      </w:r>
      <w:r w:rsidRPr="00C352B6">
        <w:rPr>
          <w:color w:val="auto"/>
          <w:sz w:val="22"/>
          <w:szCs w:val="22"/>
        </w:rPr>
        <w:t xml:space="preserve">e provést </w:t>
      </w:r>
      <w:r w:rsidR="0065544E">
        <w:rPr>
          <w:color w:val="auto"/>
          <w:sz w:val="22"/>
          <w:szCs w:val="22"/>
        </w:rPr>
        <w:t>Předmět plnění</w:t>
      </w:r>
      <w:r w:rsidRPr="00C352B6">
        <w:rPr>
          <w:color w:val="auto"/>
          <w:sz w:val="22"/>
          <w:szCs w:val="22"/>
        </w:rPr>
        <w:t xml:space="preserve">, </w:t>
      </w:r>
      <w:r w:rsidR="0052471E" w:rsidRPr="00C352B6">
        <w:rPr>
          <w:color w:val="auto"/>
          <w:sz w:val="22"/>
          <w:szCs w:val="22"/>
        </w:rPr>
        <w:t>resp.</w:t>
      </w:r>
      <w:r w:rsidRPr="00C352B6">
        <w:rPr>
          <w:color w:val="auto"/>
          <w:sz w:val="22"/>
          <w:szCs w:val="22"/>
        </w:rPr>
        <w:t xml:space="preserve"> jeho jednotlivé části</w:t>
      </w:r>
      <w:r w:rsidR="0052471E" w:rsidRPr="00C352B6">
        <w:rPr>
          <w:color w:val="auto"/>
          <w:sz w:val="22"/>
          <w:szCs w:val="22"/>
        </w:rPr>
        <w:t>,</w:t>
      </w:r>
      <w:r w:rsidRPr="00C352B6">
        <w:rPr>
          <w:color w:val="auto"/>
          <w:sz w:val="22"/>
          <w:szCs w:val="22"/>
        </w:rPr>
        <w:t xml:space="preserve"> je splněn </w:t>
      </w:r>
      <w:r w:rsidR="0052471E" w:rsidRPr="00C352B6">
        <w:rPr>
          <w:color w:val="auto"/>
          <w:sz w:val="22"/>
          <w:szCs w:val="22"/>
        </w:rPr>
        <w:t xml:space="preserve">jeho, resp. jejich, </w:t>
      </w:r>
      <w:r w:rsidR="005D4018" w:rsidRPr="00C352B6">
        <w:rPr>
          <w:color w:val="auto"/>
          <w:sz w:val="22"/>
          <w:szCs w:val="22"/>
        </w:rPr>
        <w:t xml:space="preserve">řádným dokončením a předáním. </w:t>
      </w:r>
      <w:r w:rsidR="00147B43">
        <w:rPr>
          <w:color w:val="auto"/>
          <w:sz w:val="22"/>
          <w:szCs w:val="22"/>
        </w:rPr>
        <w:t>J</w:t>
      </w:r>
      <w:r w:rsidRPr="00C352B6">
        <w:rPr>
          <w:color w:val="auto"/>
          <w:sz w:val="22"/>
          <w:szCs w:val="22"/>
        </w:rPr>
        <w:t xml:space="preserve">ednotlivá část </w:t>
      </w:r>
      <w:r w:rsidR="00147B43">
        <w:rPr>
          <w:color w:val="auto"/>
          <w:sz w:val="22"/>
          <w:szCs w:val="22"/>
        </w:rPr>
        <w:t>Předmětu plnění</w:t>
      </w:r>
      <w:r w:rsidR="00147B43" w:rsidRPr="00C352B6">
        <w:rPr>
          <w:color w:val="auto"/>
          <w:sz w:val="22"/>
          <w:szCs w:val="22"/>
        </w:rPr>
        <w:t xml:space="preserve"> </w:t>
      </w:r>
      <w:r w:rsidRPr="00C352B6">
        <w:rPr>
          <w:color w:val="auto"/>
          <w:sz w:val="22"/>
          <w:szCs w:val="22"/>
        </w:rPr>
        <w:t xml:space="preserve">se považuje za řádně dokončenou, </w:t>
      </w:r>
      <w:r w:rsidRPr="00C352B6">
        <w:rPr>
          <w:color w:val="auto"/>
          <w:sz w:val="22"/>
          <w:szCs w:val="22"/>
        </w:rPr>
        <w:lastRenderedPageBreak/>
        <w:t>jestliže nebude při</w:t>
      </w:r>
      <w:r w:rsidR="00700714">
        <w:rPr>
          <w:color w:val="auto"/>
          <w:sz w:val="22"/>
          <w:szCs w:val="22"/>
        </w:rPr>
        <w:t> </w:t>
      </w:r>
      <w:r w:rsidRPr="00C352B6">
        <w:rPr>
          <w:color w:val="auto"/>
          <w:sz w:val="22"/>
          <w:szCs w:val="22"/>
        </w:rPr>
        <w:t>pře</w:t>
      </w:r>
      <w:r w:rsidR="001B1CE2" w:rsidRPr="00C352B6">
        <w:rPr>
          <w:color w:val="auto"/>
          <w:sz w:val="22"/>
          <w:szCs w:val="22"/>
        </w:rPr>
        <w:t>vzetí vykazovat žádné vady a nedodělky a veškeré zkoušky skončí požadovaným výsledkem.</w:t>
      </w:r>
    </w:p>
    <w:p w14:paraId="3F4690C8" w14:textId="35D54DB6" w:rsidR="00285552" w:rsidRPr="00C352B6" w:rsidRDefault="00285552">
      <w:pPr>
        <w:pStyle w:val="Default"/>
        <w:numPr>
          <w:ilvl w:val="0"/>
          <w:numId w:val="9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 xml:space="preserve">Nejpozději do 7 kalendářních dnů od dokončení </w:t>
      </w:r>
      <w:r w:rsidR="00B67B3A" w:rsidRPr="00C352B6">
        <w:rPr>
          <w:color w:val="auto"/>
          <w:sz w:val="22"/>
          <w:szCs w:val="22"/>
        </w:rPr>
        <w:t>konkrétní</w:t>
      </w:r>
      <w:r w:rsidRPr="00C352B6">
        <w:rPr>
          <w:color w:val="auto"/>
          <w:sz w:val="22"/>
          <w:szCs w:val="22"/>
        </w:rPr>
        <w:t xml:space="preserve"> části </w:t>
      </w:r>
      <w:r w:rsidR="00147B43">
        <w:rPr>
          <w:color w:val="auto"/>
          <w:sz w:val="22"/>
          <w:szCs w:val="22"/>
        </w:rPr>
        <w:t>Předmětu plnění</w:t>
      </w:r>
      <w:r w:rsidR="00147B43" w:rsidRPr="00C352B6">
        <w:rPr>
          <w:color w:val="auto"/>
          <w:sz w:val="22"/>
          <w:szCs w:val="22"/>
        </w:rPr>
        <w:t xml:space="preserve"> </w:t>
      </w:r>
      <w:r w:rsidRPr="00C352B6">
        <w:rPr>
          <w:color w:val="auto"/>
          <w:sz w:val="22"/>
          <w:szCs w:val="22"/>
        </w:rPr>
        <w:t xml:space="preserve">je </w:t>
      </w:r>
      <w:r w:rsidR="00E26A0B">
        <w:rPr>
          <w:color w:val="auto"/>
          <w:sz w:val="22"/>
          <w:szCs w:val="22"/>
        </w:rPr>
        <w:t>Poskytovatel</w:t>
      </w:r>
      <w:r w:rsidRPr="00C352B6">
        <w:rPr>
          <w:color w:val="auto"/>
          <w:sz w:val="22"/>
          <w:szCs w:val="22"/>
        </w:rPr>
        <w:t xml:space="preserve"> povinen Objednateli předat tyto doklady:</w:t>
      </w:r>
    </w:p>
    <w:p w14:paraId="112D1BD4" w14:textId="1C82A1F5" w:rsidR="00285552" w:rsidRPr="00C352B6" w:rsidRDefault="000A21F6" w:rsidP="00BD5556">
      <w:pPr>
        <w:pStyle w:val="Default"/>
        <w:numPr>
          <w:ilvl w:val="0"/>
          <w:numId w:val="10"/>
        </w:numPr>
        <w:ind w:left="850" w:hanging="425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>listinu</w:t>
      </w:r>
      <w:r w:rsidR="00285552" w:rsidRPr="00C352B6">
        <w:rPr>
          <w:color w:val="auto"/>
          <w:sz w:val="22"/>
          <w:szCs w:val="22"/>
        </w:rPr>
        <w:t>, kt</w:t>
      </w:r>
      <w:r w:rsidRPr="00C352B6">
        <w:rPr>
          <w:color w:val="auto"/>
          <w:sz w:val="22"/>
          <w:szCs w:val="22"/>
        </w:rPr>
        <w:t>erá</w:t>
      </w:r>
      <w:r w:rsidR="00285552" w:rsidRPr="00C352B6">
        <w:rPr>
          <w:color w:val="auto"/>
          <w:sz w:val="22"/>
          <w:szCs w:val="22"/>
        </w:rPr>
        <w:t xml:space="preserve"> bude obsahovat</w:t>
      </w:r>
      <w:r w:rsidR="00A0478E">
        <w:rPr>
          <w:color w:val="auto"/>
          <w:sz w:val="22"/>
          <w:szCs w:val="22"/>
        </w:rPr>
        <w:t xml:space="preserve"> </w:t>
      </w:r>
      <w:r w:rsidR="00285552" w:rsidRPr="00C352B6">
        <w:rPr>
          <w:color w:val="auto"/>
          <w:sz w:val="22"/>
          <w:szCs w:val="22"/>
        </w:rPr>
        <w:t>d</w:t>
      </w:r>
      <w:r w:rsidR="00CB2589">
        <w:rPr>
          <w:color w:val="auto"/>
          <w:sz w:val="22"/>
          <w:szCs w:val="22"/>
        </w:rPr>
        <w:t>atum a čas (od</w:t>
      </w:r>
      <w:r w:rsidR="00213BDA">
        <w:rPr>
          <w:color w:val="auto"/>
          <w:sz w:val="22"/>
          <w:szCs w:val="22"/>
        </w:rPr>
        <w:t xml:space="preserve">, </w:t>
      </w:r>
      <w:r w:rsidR="00CB2589">
        <w:rPr>
          <w:color w:val="auto"/>
          <w:sz w:val="22"/>
          <w:szCs w:val="22"/>
        </w:rPr>
        <w:t xml:space="preserve">do) prováděných prací, jména a podpisy osob realizujících konkrétní část </w:t>
      </w:r>
      <w:r w:rsidR="00147B43">
        <w:rPr>
          <w:color w:val="auto"/>
          <w:sz w:val="22"/>
          <w:szCs w:val="22"/>
        </w:rPr>
        <w:t>Předmětu plnění</w:t>
      </w:r>
      <w:r w:rsidR="00CB2589">
        <w:rPr>
          <w:color w:val="auto"/>
          <w:sz w:val="22"/>
          <w:szCs w:val="22"/>
        </w:rPr>
        <w:t xml:space="preserve">, počet odpracovaných hodin jednotlivých osob, dostatečný a </w:t>
      </w:r>
      <w:r w:rsidR="00285552" w:rsidRPr="00C352B6">
        <w:rPr>
          <w:color w:val="auto"/>
          <w:sz w:val="22"/>
          <w:szCs w:val="22"/>
        </w:rPr>
        <w:t>úplný popis provedených prací, soupis dodaného materiálu, náklady na odvoz demontovaného ma</w:t>
      </w:r>
      <w:r w:rsidR="00B67B3A" w:rsidRPr="00C352B6">
        <w:rPr>
          <w:color w:val="auto"/>
          <w:sz w:val="22"/>
          <w:szCs w:val="22"/>
        </w:rPr>
        <w:t>te</w:t>
      </w:r>
      <w:r w:rsidRPr="00C352B6">
        <w:rPr>
          <w:color w:val="auto"/>
          <w:sz w:val="22"/>
          <w:szCs w:val="22"/>
        </w:rPr>
        <w:t>riálu a na likvidaci odpadu</w:t>
      </w:r>
      <w:r w:rsidR="00854DC3" w:rsidRPr="00C352B6">
        <w:rPr>
          <w:color w:val="auto"/>
          <w:sz w:val="22"/>
          <w:szCs w:val="22"/>
        </w:rPr>
        <w:t xml:space="preserve"> (dále jen </w:t>
      </w:r>
      <w:r w:rsidR="00854DC3" w:rsidRPr="00C352B6">
        <w:rPr>
          <w:i/>
          <w:color w:val="auto"/>
          <w:sz w:val="22"/>
          <w:szCs w:val="22"/>
        </w:rPr>
        <w:t>„</w:t>
      </w:r>
      <w:r w:rsidR="00854DC3" w:rsidRPr="00C352B6">
        <w:rPr>
          <w:b/>
          <w:i/>
          <w:color w:val="auto"/>
          <w:sz w:val="22"/>
          <w:szCs w:val="22"/>
        </w:rPr>
        <w:t>Soupis provedených prací</w:t>
      </w:r>
      <w:r w:rsidR="00854DC3" w:rsidRPr="00C352B6">
        <w:rPr>
          <w:i/>
          <w:color w:val="auto"/>
          <w:sz w:val="22"/>
          <w:szCs w:val="22"/>
        </w:rPr>
        <w:t>“</w:t>
      </w:r>
      <w:r w:rsidR="00854DC3" w:rsidRPr="00C352B6">
        <w:rPr>
          <w:color w:val="auto"/>
          <w:sz w:val="22"/>
          <w:szCs w:val="22"/>
        </w:rPr>
        <w:t>)</w:t>
      </w:r>
      <w:r w:rsidRPr="00C352B6">
        <w:rPr>
          <w:color w:val="auto"/>
          <w:sz w:val="22"/>
          <w:szCs w:val="22"/>
        </w:rPr>
        <w:t xml:space="preserve">; </w:t>
      </w:r>
      <w:r w:rsidR="00854DC3" w:rsidRPr="00C352B6">
        <w:rPr>
          <w:color w:val="auto"/>
          <w:sz w:val="22"/>
          <w:szCs w:val="22"/>
        </w:rPr>
        <w:t xml:space="preserve">Soupis provedených prací </w:t>
      </w:r>
      <w:r w:rsidR="00B67B3A" w:rsidRPr="00C352B6">
        <w:rPr>
          <w:color w:val="auto"/>
          <w:sz w:val="22"/>
          <w:szCs w:val="22"/>
        </w:rPr>
        <w:t xml:space="preserve">je </w:t>
      </w:r>
      <w:r w:rsidR="00E26A0B">
        <w:rPr>
          <w:color w:val="auto"/>
          <w:sz w:val="22"/>
          <w:szCs w:val="22"/>
        </w:rPr>
        <w:t>Poskytovatel</w:t>
      </w:r>
      <w:r w:rsidR="00285552" w:rsidRPr="00C352B6">
        <w:rPr>
          <w:color w:val="auto"/>
          <w:sz w:val="22"/>
          <w:szCs w:val="22"/>
        </w:rPr>
        <w:t xml:space="preserve"> povine</w:t>
      </w:r>
      <w:r w:rsidR="00B67B3A" w:rsidRPr="00C352B6">
        <w:rPr>
          <w:color w:val="auto"/>
          <w:sz w:val="22"/>
          <w:szCs w:val="22"/>
        </w:rPr>
        <w:t>n předložit k podpisu zástupci O</w:t>
      </w:r>
      <w:r w:rsidR="00285552" w:rsidRPr="00C352B6">
        <w:rPr>
          <w:color w:val="auto"/>
          <w:sz w:val="22"/>
          <w:szCs w:val="22"/>
        </w:rPr>
        <w:t>b</w:t>
      </w:r>
      <w:r w:rsidRPr="00C352B6">
        <w:rPr>
          <w:color w:val="auto"/>
          <w:sz w:val="22"/>
          <w:szCs w:val="22"/>
        </w:rPr>
        <w:t>jednatele, domovníkovi, nájemci</w:t>
      </w:r>
      <w:r w:rsidR="00285552" w:rsidRPr="00C352B6">
        <w:rPr>
          <w:color w:val="auto"/>
          <w:sz w:val="22"/>
          <w:szCs w:val="22"/>
        </w:rPr>
        <w:t xml:space="preserve"> či uživateli</w:t>
      </w:r>
      <w:r w:rsidR="00B67B3A" w:rsidRPr="00C352B6">
        <w:rPr>
          <w:color w:val="auto"/>
          <w:sz w:val="22"/>
          <w:szCs w:val="22"/>
        </w:rPr>
        <w:t xml:space="preserve"> prostor, kde byla konkrétní část </w:t>
      </w:r>
      <w:r w:rsidR="00147B43">
        <w:rPr>
          <w:color w:val="auto"/>
          <w:sz w:val="22"/>
          <w:szCs w:val="22"/>
        </w:rPr>
        <w:t>Předmětu plnění</w:t>
      </w:r>
      <w:r w:rsidR="00147B43" w:rsidRPr="00C352B6">
        <w:rPr>
          <w:color w:val="auto"/>
          <w:sz w:val="22"/>
          <w:szCs w:val="22"/>
        </w:rPr>
        <w:t xml:space="preserve"> </w:t>
      </w:r>
      <w:r w:rsidR="00285552" w:rsidRPr="00C352B6">
        <w:rPr>
          <w:color w:val="auto"/>
          <w:sz w:val="22"/>
          <w:szCs w:val="22"/>
        </w:rPr>
        <w:t>prováděn</w:t>
      </w:r>
      <w:r w:rsidR="00B67B3A" w:rsidRPr="00C352B6">
        <w:rPr>
          <w:color w:val="auto"/>
          <w:sz w:val="22"/>
          <w:szCs w:val="22"/>
        </w:rPr>
        <w:t>a</w:t>
      </w:r>
      <w:r w:rsidR="00285552" w:rsidRPr="00C352B6">
        <w:rPr>
          <w:color w:val="auto"/>
          <w:sz w:val="22"/>
          <w:szCs w:val="22"/>
        </w:rPr>
        <w:t>, poku</w:t>
      </w:r>
      <w:r w:rsidR="00B67B3A" w:rsidRPr="00C352B6">
        <w:rPr>
          <w:color w:val="auto"/>
          <w:sz w:val="22"/>
          <w:szCs w:val="22"/>
        </w:rPr>
        <w:t>d tito byli při</w:t>
      </w:r>
      <w:r w:rsidR="00213BDA">
        <w:rPr>
          <w:color w:val="auto"/>
          <w:sz w:val="22"/>
          <w:szCs w:val="22"/>
        </w:rPr>
        <w:t> </w:t>
      </w:r>
      <w:r w:rsidR="00B67B3A" w:rsidRPr="00C352B6">
        <w:rPr>
          <w:color w:val="auto"/>
          <w:sz w:val="22"/>
          <w:szCs w:val="22"/>
        </w:rPr>
        <w:t xml:space="preserve">provádění části </w:t>
      </w:r>
      <w:r w:rsidR="00147B43">
        <w:rPr>
          <w:color w:val="auto"/>
          <w:sz w:val="22"/>
          <w:szCs w:val="22"/>
        </w:rPr>
        <w:t>Předmětu plnění</w:t>
      </w:r>
      <w:r w:rsidR="00147B43" w:rsidRPr="00C352B6">
        <w:rPr>
          <w:color w:val="auto"/>
          <w:sz w:val="22"/>
          <w:szCs w:val="22"/>
        </w:rPr>
        <w:t xml:space="preserve"> </w:t>
      </w:r>
      <w:r w:rsidR="00B67B3A" w:rsidRPr="00C352B6">
        <w:rPr>
          <w:color w:val="auto"/>
          <w:sz w:val="22"/>
          <w:szCs w:val="22"/>
        </w:rPr>
        <w:t>přítomni,</w:t>
      </w:r>
    </w:p>
    <w:p w14:paraId="0A915F52" w14:textId="14B156FA" w:rsidR="00285552" w:rsidRPr="00C352B6" w:rsidRDefault="00285552" w:rsidP="00BD5556">
      <w:pPr>
        <w:pStyle w:val="Default"/>
        <w:numPr>
          <w:ilvl w:val="0"/>
          <w:numId w:val="10"/>
        </w:numPr>
        <w:ind w:left="850" w:hanging="425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>atesty použitých výrobků a materiálů, prohlášení o shodě,</w:t>
      </w:r>
    </w:p>
    <w:p w14:paraId="06029553" w14:textId="77777777" w:rsidR="000A21F6" w:rsidRPr="00C352B6" w:rsidRDefault="000A21F6" w:rsidP="00BD5556">
      <w:pPr>
        <w:pStyle w:val="Default"/>
        <w:numPr>
          <w:ilvl w:val="0"/>
          <w:numId w:val="10"/>
        </w:numPr>
        <w:ind w:left="850" w:hanging="425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>certifikáty na použité materiály,</w:t>
      </w:r>
    </w:p>
    <w:p w14:paraId="41FC002A" w14:textId="4FB4C64F" w:rsidR="00CB2589" w:rsidRDefault="00CB2589" w:rsidP="00BD5556">
      <w:pPr>
        <w:pStyle w:val="Default"/>
        <w:numPr>
          <w:ilvl w:val="0"/>
          <w:numId w:val="10"/>
        </w:numPr>
        <w:ind w:left="850" w:hanging="425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zápisy a osvědčení o provedených zkouškách</w:t>
      </w:r>
      <w:r w:rsidR="00213BDA">
        <w:rPr>
          <w:color w:val="auto"/>
          <w:sz w:val="22"/>
          <w:szCs w:val="22"/>
        </w:rPr>
        <w:t>,</w:t>
      </w:r>
    </w:p>
    <w:p w14:paraId="67987F48" w14:textId="6CE0D18F" w:rsidR="00CB2589" w:rsidRDefault="00CB2589" w:rsidP="00BD5556">
      <w:pPr>
        <w:pStyle w:val="Default"/>
        <w:numPr>
          <w:ilvl w:val="0"/>
          <w:numId w:val="10"/>
        </w:numPr>
        <w:ind w:left="850" w:hanging="425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revizní zprávy</w:t>
      </w:r>
      <w:r w:rsidR="00213BDA">
        <w:rPr>
          <w:color w:val="auto"/>
          <w:sz w:val="22"/>
          <w:szCs w:val="22"/>
        </w:rPr>
        <w:t>,</w:t>
      </w:r>
    </w:p>
    <w:p w14:paraId="61EE284B" w14:textId="261D67A5" w:rsidR="00CB2589" w:rsidRDefault="00CB2589" w:rsidP="00BD5556">
      <w:pPr>
        <w:pStyle w:val="Default"/>
        <w:numPr>
          <w:ilvl w:val="0"/>
          <w:numId w:val="10"/>
        </w:numPr>
        <w:ind w:left="850" w:hanging="425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řádně vyplněné záruční listy</w:t>
      </w:r>
      <w:r w:rsidR="00213BDA">
        <w:rPr>
          <w:color w:val="auto"/>
          <w:sz w:val="22"/>
          <w:szCs w:val="22"/>
        </w:rPr>
        <w:t>,</w:t>
      </w:r>
    </w:p>
    <w:p w14:paraId="2C273E09" w14:textId="171D8118" w:rsidR="0012443E" w:rsidRPr="00C352B6" w:rsidRDefault="0012443E" w:rsidP="00BD5556">
      <w:pPr>
        <w:pStyle w:val="Default"/>
        <w:numPr>
          <w:ilvl w:val="0"/>
          <w:numId w:val="10"/>
        </w:numPr>
        <w:ind w:left="850" w:hanging="425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>doklady o likvidaci odpadu,</w:t>
      </w:r>
    </w:p>
    <w:p w14:paraId="7883B18A" w14:textId="77777777" w:rsidR="00B67B3A" w:rsidRPr="00C352B6" w:rsidRDefault="00B67B3A" w:rsidP="0062409B">
      <w:pPr>
        <w:pStyle w:val="Default"/>
        <w:ind w:left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 xml:space="preserve">dále jen </w:t>
      </w:r>
      <w:r w:rsidRPr="00C352B6">
        <w:rPr>
          <w:i/>
          <w:color w:val="auto"/>
          <w:sz w:val="22"/>
          <w:szCs w:val="22"/>
        </w:rPr>
        <w:t>„</w:t>
      </w:r>
      <w:r w:rsidRPr="00C352B6">
        <w:rPr>
          <w:b/>
          <w:i/>
          <w:color w:val="auto"/>
          <w:sz w:val="22"/>
          <w:szCs w:val="22"/>
        </w:rPr>
        <w:t>Dokumentace</w:t>
      </w:r>
      <w:r w:rsidRPr="00C352B6">
        <w:rPr>
          <w:i/>
          <w:color w:val="auto"/>
          <w:sz w:val="22"/>
          <w:szCs w:val="22"/>
        </w:rPr>
        <w:t>“</w:t>
      </w:r>
      <w:r w:rsidRPr="00C352B6">
        <w:rPr>
          <w:color w:val="auto"/>
          <w:sz w:val="22"/>
          <w:szCs w:val="22"/>
        </w:rPr>
        <w:t>.</w:t>
      </w:r>
    </w:p>
    <w:p w14:paraId="6F3EE5E7" w14:textId="47E54132" w:rsidR="00285552" w:rsidRPr="00C352B6" w:rsidRDefault="00F8126F">
      <w:pPr>
        <w:pStyle w:val="Default"/>
        <w:numPr>
          <w:ilvl w:val="0"/>
          <w:numId w:val="9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 xml:space="preserve">Na základě převzaté Dokumentace provede </w:t>
      </w:r>
      <w:r w:rsidR="00285552" w:rsidRPr="00C352B6">
        <w:rPr>
          <w:color w:val="auto"/>
          <w:sz w:val="22"/>
          <w:szCs w:val="22"/>
        </w:rPr>
        <w:t xml:space="preserve">Objednatel </w:t>
      </w:r>
      <w:r w:rsidRPr="00C352B6">
        <w:rPr>
          <w:color w:val="auto"/>
          <w:sz w:val="22"/>
          <w:szCs w:val="22"/>
        </w:rPr>
        <w:t xml:space="preserve">kontrolu dokončené části </w:t>
      </w:r>
      <w:r w:rsidR="00147B43">
        <w:rPr>
          <w:color w:val="auto"/>
          <w:sz w:val="22"/>
          <w:szCs w:val="22"/>
        </w:rPr>
        <w:t>Předmětu plnění</w:t>
      </w:r>
      <w:r w:rsidR="00147B43" w:rsidRPr="00C352B6">
        <w:rPr>
          <w:color w:val="auto"/>
          <w:sz w:val="22"/>
          <w:szCs w:val="22"/>
        </w:rPr>
        <w:t xml:space="preserve"> </w:t>
      </w:r>
      <w:r w:rsidRPr="00C352B6">
        <w:rPr>
          <w:color w:val="auto"/>
          <w:sz w:val="22"/>
          <w:szCs w:val="22"/>
        </w:rPr>
        <w:t xml:space="preserve">a tuto dokončenou část </w:t>
      </w:r>
      <w:r w:rsidR="00147B43">
        <w:rPr>
          <w:color w:val="auto"/>
          <w:sz w:val="22"/>
          <w:szCs w:val="22"/>
        </w:rPr>
        <w:t xml:space="preserve">Předmětu plnění </w:t>
      </w:r>
      <w:r w:rsidR="00285552" w:rsidRPr="00C352B6">
        <w:rPr>
          <w:color w:val="auto"/>
          <w:sz w:val="22"/>
          <w:szCs w:val="22"/>
        </w:rPr>
        <w:t>převezme s</w:t>
      </w:r>
      <w:r w:rsidR="00430B32">
        <w:rPr>
          <w:color w:val="auto"/>
          <w:sz w:val="22"/>
          <w:szCs w:val="22"/>
        </w:rPr>
        <w:t> </w:t>
      </w:r>
      <w:r w:rsidR="00285552" w:rsidRPr="00C352B6">
        <w:rPr>
          <w:color w:val="auto"/>
          <w:sz w:val="22"/>
          <w:szCs w:val="22"/>
        </w:rPr>
        <w:t>výhradami</w:t>
      </w:r>
      <w:r w:rsidR="00430B32">
        <w:rPr>
          <w:color w:val="auto"/>
          <w:sz w:val="22"/>
          <w:szCs w:val="22"/>
        </w:rPr>
        <w:t xml:space="preserve"> </w:t>
      </w:r>
      <w:r w:rsidR="00285552" w:rsidRPr="00C352B6">
        <w:rPr>
          <w:color w:val="auto"/>
          <w:sz w:val="22"/>
          <w:szCs w:val="22"/>
        </w:rPr>
        <w:t>nebo bez výhrad.</w:t>
      </w:r>
    </w:p>
    <w:p w14:paraId="5B06C8FA" w14:textId="1F40B074" w:rsidR="001B1CE2" w:rsidRPr="00C352B6" w:rsidRDefault="001B1CE2">
      <w:pPr>
        <w:pStyle w:val="Default"/>
        <w:numPr>
          <w:ilvl w:val="0"/>
          <w:numId w:val="9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 xml:space="preserve">O </w:t>
      </w:r>
      <w:r w:rsidR="005A2DE5" w:rsidRPr="00C352B6">
        <w:rPr>
          <w:color w:val="auto"/>
          <w:sz w:val="22"/>
          <w:szCs w:val="22"/>
        </w:rPr>
        <w:t xml:space="preserve">předání a </w:t>
      </w:r>
      <w:r w:rsidRPr="00C352B6">
        <w:rPr>
          <w:color w:val="auto"/>
          <w:sz w:val="22"/>
          <w:szCs w:val="22"/>
        </w:rPr>
        <w:t>převzetí</w:t>
      </w:r>
      <w:r w:rsidR="00147B43">
        <w:rPr>
          <w:color w:val="auto"/>
          <w:sz w:val="22"/>
          <w:szCs w:val="22"/>
        </w:rPr>
        <w:t xml:space="preserve"> </w:t>
      </w:r>
      <w:r w:rsidRPr="00C352B6">
        <w:rPr>
          <w:color w:val="auto"/>
          <w:sz w:val="22"/>
          <w:szCs w:val="22"/>
        </w:rPr>
        <w:t xml:space="preserve">jednotlivé části </w:t>
      </w:r>
      <w:r w:rsidR="00147B43">
        <w:rPr>
          <w:color w:val="auto"/>
          <w:sz w:val="22"/>
          <w:szCs w:val="22"/>
        </w:rPr>
        <w:t>Předmětu plnění</w:t>
      </w:r>
      <w:r w:rsidR="00BF3429">
        <w:rPr>
          <w:color w:val="auto"/>
          <w:sz w:val="22"/>
          <w:szCs w:val="22"/>
        </w:rPr>
        <w:t>, vyjma prohlídek a revizí</w:t>
      </w:r>
      <w:r w:rsidR="00775066">
        <w:rPr>
          <w:color w:val="auto"/>
          <w:sz w:val="22"/>
          <w:szCs w:val="22"/>
        </w:rPr>
        <w:t>,</w:t>
      </w:r>
      <w:r w:rsidRPr="00C352B6">
        <w:rPr>
          <w:color w:val="auto"/>
          <w:sz w:val="22"/>
          <w:szCs w:val="22"/>
        </w:rPr>
        <w:t xml:space="preserve"> pořídí Objednatel s</w:t>
      </w:r>
      <w:r w:rsidR="00775066">
        <w:rPr>
          <w:color w:val="auto"/>
          <w:sz w:val="22"/>
          <w:szCs w:val="22"/>
        </w:rPr>
        <w:t> </w:t>
      </w:r>
      <w:r w:rsidR="00E26A0B">
        <w:rPr>
          <w:color w:val="auto"/>
          <w:sz w:val="22"/>
          <w:szCs w:val="22"/>
        </w:rPr>
        <w:t>Poskytovatel</w:t>
      </w:r>
      <w:r w:rsidRPr="00C352B6">
        <w:rPr>
          <w:color w:val="auto"/>
          <w:sz w:val="22"/>
          <w:szCs w:val="22"/>
        </w:rPr>
        <w:t xml:space="preserve">em zápis o jejím předání a převzetí (dále jen </w:t>
      </w:r>
      <w:r w:rsidRPr="00C352B6">
        <w:rPr>
          <w:i/>
          <w:color w:val="auto"/>
          <w:sz w:val="22"/>
          <w:szCs w:val="22"/>
        </w:rPr>
        <w:t>„</w:t>
      </w:r>
      <w:r w:rsidRPr="00C352B6">
        <w:rPr>
          <w:b/>
          <w:i/>
          <w:color w:val="auto"/>
          <w:sz w:val="22"/>
          <w:szCs w:val="22"/>
        </w:rPr>
        <w:t>Předávací protokol</w:t>
      </w:r>
      <w:r w:rsidRPr="00C352B6">
        <w:rPr>
          <w:i/>
          <w:color w:val="auto"/>
          <w:sz w:val="22"/>
          <w:szCs w:val="22"/>
        </w:rPr>
        <w:t>“</w:t>
      </w:r>
      <w:r w:rsidRPr="00C352B6">
        <w:rPr>
          <w:color w:val="auto"/>
          <w:sz w:val="22"/>
          <w:szCs w:val="22"/>
        </w:rPr>
        <w:t>), podepsaný zástupci obou smluvních stran, a to ve</w:t>
      </w:r>
      <w:r w:rsidR="00700714">
        <w:rPr>
          <w:color w:val="auto"/>
          <w:sz w:val="22"/>
          <w:szCs w:val="22"/>
        </w:rPr>
        <w:t> </w:t>
      </w:r>
      <w:r w:rsidRPr="00C352B6">
        <w:rPr>
          <w:color w:val="auto"/>
          <w:sz w:val="22"/>
          <w:szCs w:val="22"/>
        </w:rPr>
        <w:t>2</w:t>
      </w:r>
      <w:r w:rsidR="00700714">
        <w:rPr>
          <w:color w:val="auto"/>
          <w:sz w:val="22"/>
          <w:szCs w:val="22"/>
        </w:rPr>
        <w:t> </w:t>
      </w:r>
      <w:r w:rsidRPr="00C352B6">
        <w:rPr>
          <w:color w:val="auto"/>
          <w:sz w:val="22"/>
          <w:szCs w:val="22"/>
        </w:rPr>
        <w:t xml:space="preserve">stejnopisech, kdy každá smluvní strana si ponechá 1 takový stejnopis. </w:t>
      </w:r>
    </w:p>
    <w:p w14:paraId="2E58F49D" w14:textId="31B2C960" w:rsidR="001B1CE2" w:rsidRPr="00C352B6" w:rsidRDefault="001B1CE2">
      <w:pPr>
        <w:pStyle w:val="Default"/>
        <w:numPr>
          <w:ilvl w:val="0"/>
          <w:numId w:val="9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 xml:space="preserve">V případě, že Objednatel odmítne část </w:t>
      </w:r>
      <w:r w:rsidR="00147B43">
        <w:rPr>
          <w:color w:val="auto"/>
          <w:sz w:val="22"/>
          <w:szCs w:val="22"/>
        </w:rPr>
        <w:t>Předmětu plnění</w:t>
      </w:r>
      <w:r w:rsidR="00147B43" w:rsidRPr="00C352B6">
        <w:rPr>
          <w:color w:val="auto"/>
          <w:sz w:val="22"/>
          <w:szCs w:val="22"/>
        </w:rPr>
        <w:t xml:space="preserve"> </w:t>
      </w:r>
      <w:r w:rsidRPr="00C352B6">
        <w:rPr>
          <w:color w:val="auto"/>
          <w:sz w:val="22"/>
          <w:szCs w:val="22"/>
        </w:rPr>
        <w:t xml:space="preserve">převzít, </w:t>
      </w:r>
      <w:proofErr w:type="gramStart"/>
      <w:r w:rsidRPr="00C352B6">
        <w:rPr>
          <w:color w:val="auto"/>
          <w:sz w:val="22"/>
          <w:szCs w:val="22"/>
        </w:rPr>
        <w:t>sepíší</w:t>
      </w:r>
      <w:proofErr w:type="gramEnd"/>
      <w:r w:rsidRPr="00C352B6">
        <w:rPr>
          <w:color w:val="auto"/>
          <w:sz w:val="22"/>
          <w:szCs w:val="22"/>
        </w:rPr>
        <w:t xml:space="preserve"> smluvní strany zápis, v</w:t>
      </w:r>
      <w:r w:rsidR="00430B32">
        <w:rPr>
          <w:color w:val="auto"/>
          <w:sz w:val="22"/>
          <w:szCs w:val="22"/>
        </w:rPr>
        <w:t> </w:t>
      </w:r>
      <w:r w:rsidRPr="00C352B6">
        <w:rPr>
          <w:color w:val="auto"/>
          <w:sz w:val="22"/>
          <w:szCs w:val="22"/>
        </w:rPr>
        <w:t>němž</w:t>
      </w:r>
      <w:r w:rsidR="00430B32">
        <w:rPr>
          <w:color w:val="auto"/>
          <w:sz w:val="22"/>
          <w:szCs w:val="22"/>
        </w:rPr>
        <w:t> </w:t>
      </w:r>
      <w:r w:rsidRPr="00C352B6">
        <w:rPr>
          <w:color w:val="auto"/>
          <w:sz w:val="22"/>
          <w:szCs w:val="22"/>
        </w:rPr>
        <w:t>uvedou svá stanoviska a jejich odůvodnění a dohodnou náhradní termín předání.</w:t>
      </w:r>
      <w:r w:rsidR="00170B5B" w:rsidRPr="00C352B6">
        <w:rPr>
          <w:color w:val="auto"/>
          <w:sz w:val="22"/>
          <w:szCs w:val="22"/>
        </w:rPr>
        <w:t xml:space="preserve"> </w:t>
      </w:r>
      <w:r w:rsidR="00170B5B" w:rsidRPr="00C352B6">
        <w:rPr>
          <w:sz w:val="22"/>
          <w:szCs w:val="22"/>
        </w:rPr>
        <w:t>Zmaří</w:t>
      </w:r>
      <w:r w:rsidR="00430B32">
        <w:rPr>
          <w:sz w:val="22"/>
          <w:szCs w:val="22"/>
        </w:rPr>
        <w:noBreakHyphen/>
      </w:r>
      <w:r w:rsidR="00170B5B" w:rsidRPr="00C352B6">
        <w:rPr>
          <w:sz w:val="22"/>
          <w:szCs w:val="22"/>
        </w:rPr>
        <w:t>li</w:t>
      </w:r>
      <w:r w:rsidR="00430B32">
        <w:rPr>
          <w:sz w:val="22"/>
          <w:szCs w:val="22"/>
        </w:rPr>
        <w:t> </w:t>
      </w:r>
      <w:r w:rsidR="00E26A0B">
        <w:rPr>
          <w:sz w:val="22"/>
          <w:szCs w:val="22"/>
        </w:rPr>
        <w:t>Poskytovatel</w:t>
      </w:r>
      <w:r w:rsidR="00170B5B" w:rsidRPr="00C352B6">
        <w:rPr>
          <w:sz w:val="22"/>
          <w:szCs w:val="22"/>
        </w:rPr>
        <w:t xml:space="preserve"> přes písemnou výzvu Objednatele, doručenou </w:t>
      </w:r>
      <w:r w:rsidR="00E26A0B">
        <w:rPr>
          <w:sz w:val="22"/>
          <w:szCs w:val="22"/>
        </w:rPr>
        <w:t>Poskytovatel</w:t>
      </w:r>
      <w:r w:rsidR="00170B5B" w:rsidRPr="00C352B6">
        <w:rPr>
          <w:sz w:val="22"/>
          <w:szCs w:val="22"/>
        </w:rPr>
        <w:t xml:space="preserve">i nejméně 3 dny předem, společné sepsání zápisu podle předchozí věty, je Objednatel oprávněn sepsat tento zápis sám s účinky, jako by byl sepsán oběma smluvními stranami; takto sepsaný zápis Objednatel doručí </w:t>
      </w:r>
      <w:r w:rsidR="00E26A0B">
        <w:rPr>
          <w:sz w:val="22"/>
          <w:szCs w:val="22"/>
        </w:rPr>
        <w:t>Poskytovatel</w:t>
      </w:r>
      <w:r w:rsidR="00170B5B" w:rsidRPr="00C352B6">
        <w:rPr>
          <w:sz w:val="22"/>
          <w:szCs w:val="22"/>
        </w:rPr>
        <w:t>i.</w:t>
      </w:r>
    </w:p>
    <w:p w14:paraId="25AD040D" w14:textId="2845FADB" w:rsidR="00F840EE" w:rsidRPr="00C352B6" w:rsidRDefault="00F840EE">
      <w:pPr>
        <w:pStyle w:val="Default"/>
        <w:numPr>
          <w:ilvl w:val="0"/>
          <w:numId w:val="9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 xml:space="preserve">Po </w:t>
      </w:r>
      <w:r w:rsidR="00EC67D6" w:rsidRPr="00C352B6">
        <w:rPr>
          <w:color w:val="auto"/>
          <w:sz w:val="22"/>
          <w:szCs w:val="22"/>
        </w:rPr>
        <w:t xml:space="preserve">dokončení </w:t>
      </w:r>
      <w:r w:rsidRPr="00C352B6">
        <w:rPr>
          <w:color w:val="auto"/>
          <w:sz w:val="22"/>
          <w:szCs w:val="22"/>
        </w:rPr>
        <w:t xml:space="preserve">jednotlivé části </w:t>
      </w:r>
      <w:r w:rsidR="00147B43">
        <w:rPr>
          <w:color w:val="auto"/>
          <w:sz w:val="22"/>
          <w:szCs w:val="22"/>
        </w:rPr>
        <w:t>Předmětu plnění</w:t>
      </w:r>
      <w:r w:rsidR="00147B43" w:rsidRPr="00C352B6">
        <w:rPr>
          <w:color w:val="auto"/>
          <w:sz w:val="22"/>
          <w:szCs w:val="22"/>
        </w:rPr>
        <w:t xml:space="preserve"> </w:t>
      </w:r>
      <w:r w:rsidRPr="00C352B6">
        <w:rPr>
          <w:color w:val="auto"/>
          <w:sz w:val="22"/>
          <w:szCs w:val="22"/>
        </w:rPr>
        <w:t xml:space="preserve">se </w:t>
      </w:r>
      <w:r w:rsidR="00E26A0B">
        <w:rPr>
          <w:color w:val="auto"/>
          <w:sz w:val="22"/>
          <w:szCs w:val="22"/>
        </w:rPr>
        <w:t>Poskytovatel</w:t>
      </w:r>
      <w:r w:rsidRPr="00C352B6">
        <w:rPr>
          <w:color w:val="auto"/>
          <w:sz w:val="22"/>
          <w:szCs w:val="22"/>
        </w:rPr>
        <w:t xml:space="preserve"> zavazuje vyklidit </w:t>
      </w:r>
      <w:r w:rsidR="005E59CF" w:rsidRPr="00C352B6">
        <w:rPr>
          <w:color w:val="auto"/>
          <w:sz w:val="22"/>
          <w:szCs w:val="22"/>
        </w:rPr>
        <w:t xml:space="preserve">a uklidit </w:t>
      </w:r>
      <w:r w:rsidRPr="00C352B6">
        <w:rPr>
          <w:color w:val="auto"/>
          <w:sz w:val="22"/>
          <w:szCs w:val="22"/>
        </w:rPr>
        <w:t>místo plnění bez zbytečného odkladu, nejpozději do 2 dnů.</w:t>
      </w:r>
    </w:p>
    <w:p w14:paraId="6D6033F3" w14:textId="77777777" w:rsidR="00231D0F" w:rsidRDefault="00231D0F" w:rsidP="00D616F6">
      <w:pPr>
        <w:pStyle w:val="Default"/>
        <w:rPr>
          <w:rFonts w:ascii="Arial" w:hAnsi="Arial" w:cs="Arial"/>
          <w:b/>
          <w:bCs/>
          <w:color w:val="auto"/>
        </w:rPr>
      </w:pPr>
    </w:p>
    <w:p w14:paraId="1EB5E1E6" w14:textId="607FD523" w:rsidR="001F743A" w:rsidRPr="00C352B6" w:rsidRDefault="00D616F6" w:rsidP="00D616F6">
      <w:pPr>
        <w:pStyle w:val="Default"/>
        <w:rPr>
          <w:rFonts w:ascii="Arial" w:hAnsi="Arial" w:cs="Arial"/>
          <w:b/>
          <w:bCs/>
          <w:color w:val="auto"/>
        </w:rPr>
      </w:pPr>
      <w:r w:rsidRPr="00C352B6">
        <w:rPr>
          <w:rFonts w:ascii="Arial" w:hAnsi="Arial" w:cs="Arial"/>
          <w:b/>
          <w:bCs/>
          <w:color w:val="auto"/>
        </w:rPr>
        <w:t xml:space="preserve">Článek </w:t>
      </w:r>
      <w:r w:rsidR="001F743A" w:rsidRPr="00C352B6">
        <w:rPr>
          <w:rFonts w:ascii="Arial" w:hAnsi="Arial" w:cs="Arial"/>
          <w:b/>
          <w:bCs/>
          <w:color w:val="auto"/>
        </w:rPr>
        <w:t>VII</w:t>
      </w:r>
      <w:r w:rsidR="00FC6C4F">
        <w:rPr>
          <w:rFonts w:ascii="Arial" w:hAnsi="Arial" w:cs="Arial"/>
          <w:b/>
          <w:bCs/>
          <w:color w:val="auto"/>
        </w:rPr>
        <w:t>I</w:t>
      </w:r>
      <w:r w:rsidR="001F743A" w:rsidRPr="00C352B6">
        <w:rPr>
          <w:rFonts w:ascii="Arial" w:hAnsi="Arial" w:cs="Arial"/>
          <w:b/>
          <w:bCs/>
          <w:color w:val="auto"/>
        </w:rPr>
        <w:t>.</w:t>
      </w:r>
    </w:p>
    <w:p w14:paraId="42A7E855" w14:textId="1FB56A4B" w:rsidR="001F743A" w:rsidRPr="00C352B6" w:rsidRDefault="001F743A" w:rsidP="00D616F6">
      <w:pPr>
        <w:pStyle w:val="Default"/>
        <w:rPr>
          <w:rFonts w:ascii="Arial" w:hAnsi="Arial" w:cs="Arial"/>
          <w:b/>
          <w:bCs/>
          <w:color w:val="auto"/>
        </w:rPr>
      </w:pPr>
      <w:r w:rsidRPr="00C352B6">
        <w:rPr>
          <w:rFonts w:ascii="Arial" w:hAnsi="Arial" w:cs="Arial"/>
          <w:b/>
          <w:bCs/>
          <w:color w:val="auto"/>
        </w:rPr>
        <w:t xml:space="preserve">Cena </w:t>
      </w:r>
      <w:r w:rsidR="00147B43">
        <w:rPr>
          <w:rFonts w:ascii="Arial" w:hAnsi="Arial" w:cs="Arial"/>
          <w:b/>
          <w:bCs/>
          <w:color w:val="auto"/>
        </w:rPr>
        <w:t>Předmětu plnění</w:t>
      </w:r>
    </w:p>
    <w:p w14:paraId="3E88CC10" w14:textId="77777777" w:rsidR="001F743A" w:rsidRPr="00BD5556" w:rsidRDefault="001F743A" w:rsidP="00BD5556">
      <w:pPr>
        <w:pStyle w:val="Default"/>
        <w:rPr>
          <w:rFonts w:ascii="Arial" w:hAnsi="Arial" w:cs="Arial"/>
          <w:b/>
          <w:bCs/>
          <w:color w:val="auto"/>
        </w:rPr>
      </w:pPr>
    </w:p>
    <w:p w14:paraId="21094AB8" w14:textId="18BE7AE4" w:rsidR="001F743A" w:rsidRPr="00C352B6" w:rsidRDefault="001F743A" w:rsidP="00A54216">
      <w:pPr>
        <w:pStyle w:val="Default"/>
        <w:numPr>
          <w:ilvl w:val="0"/>
          <w:numId w:val="4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 xml:space="preserve">Smluvní strany se dohodly, že cena za provedení </w:t>
      </w:r>
      <w:r w:rsidR="00147B43">
        <w:rPr>
          <w:color w:val="auto"/>
          <w:sz w:val="22"/>
          <w:szCs w:val="22"/>
        </w:rPr>
        <w:t>Předmětu plnění</w:t>
      </w:r>
      <w:r w:rsidR="00147B43" w:rsidRPr="00C352B6">
        <w:rPr>
          <w:color w:val="auto"/>
          <w:sz w:val="22"/>
          <w:szCs w:val="22"/>
        </w:rPr>
        <w:t xml:space="preserve"> </w:t>
      </w:r>
      <w:r w:rsidRPr="00C352B6">
        <w:rPr>
          <w:color w:val="auto"/>
          <w:sz w:val="22"/>
          <w:szCs w:val="22"/>
        </w:rPr>
        <w:t xml:space="preserve">bude hrazena postupně za </w:t>
      </w:r>
      <w:r w:rsidR="00147B43">
        <w:rPr>
          <w:color w:val="auto"/>
          <w:sz w:val="22"/>
          <w:szCs w:val="22"/>
        </w:rPr>
        <w:t xml:space="preserve">jednotlivou </w:t>
      </w:r>
      <w:r w:rsidRPr="00C352B6">
        <w:rPr>
          <w:color w:val="auto"/>
          <w:sz w:val="22"/>
          <w:szCs w:val="22"/>
        </w:rPr>
        <w:t xml:space="preserve">provedenou část </w:t>
      </w:r>
      <w:r w:rsidR="00147B43">
        <w:rPr>
          <w:color w:val="auto"/>
          <w:sz w:val="22"/>
          <w:szCs w:val="22"/>
        </w:rPr>
        <w:t>Předmětu plnění</w:t>
      </w:r>
      <w:r w:rsidRPr="00C352B6">
        <w:rPr>
          <w:color w:val="auto"/>
          <w:sz w:val="22"/>
          <w:szCs w:val="22"/>
        </w:rPr>
        <w:t>.</w:t>
      </w:r>
    </w:p>
    <w:p w14:paraId="0B1A9BA5" w14:textId="5E7D31F3" w:rsidR="00947776" w:rsidRDefault="001F743A" w:rsidP="00A54216">
      <w:pPr>
        <w:pStyle w:val="Default"/>
        <w:numPr>
          <w:ilvl w:val="0"/>
          <w:numId w:val="4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 xml:space="preserve">Cena za jednotlivou část </w:t>
      </w:r>
      <w:r w:rsidR="00147B43">
        <w:rPr>
          <w:color w:val="auto"/>
          <w:sz w:val="22"/>
          <w:szCs w:val="22"/>
        </w:rPr>
        <w:t>Předmětu plnění</w:t>
      </w:r>
      <w:r w:rsidR="00147B43" w:rsidRPr="00C352B6">
        <w:rPr>
          <w:color w:val="auto"/>
          <w:sz w:val="22"/>
          <w:szCs w:val="22"/>
        </w:rPr>
        <w:t xml:space="preserve"> </w:t>
      </w:r>
      <w:r w:rsidRPr="00C352B6">
        <w:rPr>
          <w:color w:val="auto"/>
          <w:sz w:val="22"/>
          <w:szCs w:val="22"/>
        </w:rPr>
        <w:t>je stanovena dohodou smluv</w:t>
      </w:r>
      <w:r w:rsidR="00121F79" w:rsidRPr="00C352B6">
        <w:rPr>
          <w:color w:val="auto"/>
          <w:sz w:val="22"/>
          <w:szCs w:val="22"/>
        </w:rPr>
        <w:t>ních stran v souladu se zákonem č. 526/1990 </w:t>
      </w:r>
      <w:r w:rsidRPr="00C352B6">
        <w:rPr>
          <w:color w:val="auto"/>
          <w:sz w:val="22"/>
          <w:szCs w:val="22"/>
        </w:rPr>
        <w:t xml:space="preserve">Sb., o cenách, </w:t>
      </w:r>
      <w:r w:rsidR="00265EBD" w:rsidRPr="00C352B6">
        <w:rPr>
          <w:color w:val="auto"/>
          <w:sz w:val="22"/>
          <w:szCs w:val="22"/>
        </w:rPr>
        <w:t>v</w:t>
      </w:r>
      <w:r w:rsidR="00265EBD">
        <w:rPr>
          <w:color w:val="auto"/>
          <w:sz w:val="22"/>
          <w:szCs w:val="22"/>
        </w:rPr>
        <w:t>e znění pozdějších předpisů</w:t>
      </w:r>
      <w:r w:rsidR="007B2362">
        <w:rPr>
          <w:color w:val="auto"/>
          <w:sz w:val="22"/>
          <w:szCs w:val="22"/>
        </w:rPr>
        <w:t>.</w:t>
      </w:r>
    </w:p>
    <w:p w14:paraId="1365B471" w14:textId="32E4459D" w:rsidR="00D12582" w:rsidRDefault="00D12582" w:rsidP="00A54216">
      <w:pPr>
        <w:pStyle w:val="Default"/>
        <w:numPr>
          <w:ilvl w:val="0"/>
          <w:numId w:val="4"/>
        </w:numPr>
        <w:ind w:left="426" w:hanging="42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Ceny za jednotlivé části </w:t>
      </w:r>
      <w:r w:rsidR="00147B43">
        <w:rPr>
          <w:color w:val="auto"/>
          <w:sz w:val="22"/>
          <w:szCs w:val="22"/>
        </w:rPr>
        <w:t>Předmětu plnění</w:t>
      </w:r>
      <w:r>
        <w:rPr>
          <w:color w:val="auto"/>
          <w:sz w:val="22"/>
          <w:szCs w:val="22"/>
        </w:rPr>
        <w:t xml:space="preserve"> jsou součástí </w:t>
      </w:r>
      <w:r w:rsidR="00E50A30">
        <w:rPr>
          <w:color w:val="auto"/>
          <w:sz w:val="22"/>
          <w:szCs w:val="22"/>
        </w:rPr>
        <w:t>Cenového formuláře</w:t>
      </w:r>
      <w:r>
        <w:rPr>
          <w:color w:val="auto"/>
          <w:sz w:val="22"/>
          <w:szCs w:val="22"/>
        </w:rPr>
        <w:t>, přičemž se jedná o</w:t>
      </w:r>
      <w:r w:rsidR="00147B43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 xml:space="preserve">ceny stanovené Poskytovatelem v rámci nabídky v zadávacím řízení dle čl. I. odst. </w:t>
      </w:r>
      <w:r w:rsidR="00664D6D">
        <w:rPr>
          <w:color w:val="auto"/>
          <w:sz w:val="22"/>
          <w:szCs w:val="22"/>
        </w:rPr>
        <w:t>3</w:t>
      </w:r>
      <w:r>
        <w:rPr>
          <w:color w:val="auto"/>
          <w:sz w:val="22"/>
          <w:szCs w:val="22"/>
        </w:rPr>
        <w:t>. této Smlouvy.</w:t>
      </w:r>
    </w:p>
    <w:p w14:paraId="01B584D3" w14:textId="114EC6CC" w:rsidR="00947776" w:rsidRPr="00CB4F50" w:rsidRDefault="007B2362" w:rsidP="00CB4F50">
      <w:pPr>
        <w:pStyle w:val="Default"/>
        <w:numPr>
          <w:ilvl w:val="0"/>
          <w:numId w:val="4"/>
        </w:numPr>
        <w:ind w:left="425" w:hanging="425"/>
        <w:jc w:val="both"/>
        <w:rPr>
          <w:sz w:val="22"/>
          <w:szCs w:val="22"/>
        </w:rPr>
      </w:pPr>
      <w:r w:rsidRPr="00CB4F50">
        <w:rPr>
          <w:sz w:val="22"/>
          <w:szCs w:val="22"/>
        </w:rPr>
        <w:t>C</w:t>
      </w:r>
      <w:r w:rsidR="001F743A" w:rsidRPr="00CB4F50">
        <w:rPr>
          <w:sz w:val="22"/>
          <w:szCs w:val="22"/>
        </w:rPr>
        <w:t>en</w:t>
      </w:r>
      <w:r w:rsidRPr="00CB4F50">
        <w:rPr>
          <w:sz w:val="22"/>
          <w:szCs w:val="22"/>
        </w:rPr>
        <w:t>y stanovené v</w:t>
      </w:r>
      <w:r w:rsidR="00E50A30">
        <w:rPr>
          <w:sz w:val="22"/>
          <w:szCs w:val="22"/>
        </w:rPr>
        <w:t> Cenovém formuláři</w:t>
      </w:r>
      <w:r w:rsidRPr="00CB4F50">
        <w:rPr>
          <w:sz w:val="22"/>
          <w:szCs w:val="22"/>
        </w:rPr>
        <w:t xml:space="preserve"> jsou stanoveny jako</w:t>
      </w:r>
      <w:r w:rsidR="001F743A" w:rsidRPr="00CB4F50">
        <w:rPr>
          <w:sz w:val="22"/>
          <w:szCs w:val="22"/>
        </w:rPr>
        <w:t xml:space="preserve"> </w:t>
      </w:r>
      <w:r w:rsidRPr="00CB4F50">
        <w:rPr>
          <w:sz w:val="22"/>
          <w:szCs w:val="22"/>
        </w:rPr>
        <w:t xml:space="preserve">maximálně přípustné a platné po celou dobu </w:t>
      </w:r>
      <w:r w:rsidR="00430B32">
        <w:rPr>
          <w:sz w:val="22"/>
          <w:szCs w:val="22"/>
        </w:rPr>
        <w:t>poskytování</w:t>
      </w:r>
      <w:r w:rsidR="00430B32" w:rsidRPr="00CB4F50">
        <w:rPr>
          <w:sz w:val="22"/>
          <w:szCs w:val="22"/>
        </w:rPr>
        <w:t xml:space="preserve"> </w:t>
      </w:r>
      <w:r w:rsidRPr="00CB4F50">
        <w:rPr>
          <w:sz w:val="22"/>
          <w:szCs w:val="22"/>
        </w:rPr>
        <w:t xml:space="preserve">Předmětu plnění, tj. do doby splnění závazků </w:t>
      </w:r>
      <w:r w:rsidR="00E26A0B">
        <w:rPr>
          <w:sz w:val="22"/>
          <w:szCs w:val="22"/>
        </w:rPr>
        <w:t>Poskytovatel</w:t>
      </w:r>
      <w:r w:rsidRPr="00CB4F50">
        <w:rPr>
          <w:sz w:val="22"/>
          <w:szCs w:val="22"/>
        </w:rPr>
        <w:t>e, jako cen</w:t>
      </w:r>
      <w:r w:rsidR="00147B43">
        <w:rPr>
          <w:sz w:val="22"/>
          <w:szCs w:val="22"/>
        </w:rPr>
        <w:t>y</w:t>
      </w:r>
      <w:r w:rsidRPr="00CB4F50">
        <w:rPr>
          <w:sz w:val="22"/>
          <w:szCs w:val="22"/>
        </w:rPr>
        <w:t xml:space="preserve"> smluvní, kter</w:t>
      </w:r>
      <w:r w:rsidR="00147B43">
        <w:rPr>
          <w:sz w:val="22"/>
          <w:szCs w:val="22"/>
        </w:rPr>
        <w:t>é</w:t>
      </w:r>
      <w:r w:rsidRPr="00CB4F50">
        <w:rPr>
          <w:sz w:val="22"/>
          <w:szCs w:val="22"/>
        </w:rPr>
        <w:t xml:space="preserve"> je možné překročit jen za podmínek stanovených </w:t>
      </w:r>
      <w:r w:rsidR="008C20E1">
        <w:rPr>
          <w:sz w:val="22"/>
          <w:szCs w:val="22"/>
        </w:rPr>
        <w:t>touto</w:t>
      </w:r>
      <w:r w:rsidRPr="00CB4F50">
        <w:rPr>
          <w:sz w:val="22"/>
          <w:szCs w:val="22"/>
        </w:rPr>
        <w:t xml:space="preserve"> Smlouv</w:t>
      </w:r>
      <w:r w:rsidR="008C20E1">
        <w:rPr>
          <w:sz w:val="22"/>
          <w:szCs w:val="22"/>
        </w:rPr>
        <w:t>ou</w:t>
      </w:r>
      <w:r w:rsidRPr="00CB4F50">
        <w:rPr>
          <w:sz w:val="22"/>
          <w:szCs w:val="22"/>
        </w:rPr>
        <w:t>.</w:t>
      </w:r>
    </w:p>
    <w:p w14:paraId="3697FFA9" w14:textId="162D3529" w:rsidR="00947776" w:rsidRPr="00947776" w:rsidRDefault="001F743A" w:rsidP="00CB4F50">
      <w:pPr>
        <w:pStyle w:val="Default"/>
        <w:numPr>
          <w:ilvl w:val="0"/>
          <w:numId w:val="4"/>
        </w:numPr>
        <w:ind w:left="425" w:hanging="425"/>
        <w:jc w:val="both"/>
        <w:rPr>
          <w:color w:val="auto"/>
          <w:sz w:val="22"/>
          <w:szCs w:val="22"/>
        </w:rPr>
      </w:pPr>
      <w:r w:rsidRPr="00947776">
        <w:rPr>
          <w:color w:val="auto"/>
          <w:sz w:val="22"/>
          <w:szCs w:val="22"/>
        </w:rPr>
        <w:t xml:space="preserve">Dodávky materiálu obstará </w:t>
      </w:r>
      <w:r w:rsidR="00E26A0B">
        <w:rPr>
          <w:color w:val="auto"/>
          <w:sz w:val="22"/>
          <w:szCs w:val="22"/>
        </w:rPr>
        <w:t>Poskytovatel</w:t>
      </w:r>
      <w:r w:rsidRPr="00947776">
        <w:rPr>
          <w:color w:val="auto"/>
          <w:sz w:val="22"/>
          <w:szCs w:val="22"/>
        </w:rPr>
        <w:t xml:space="preserve"> za pořizovací ceny v místě a čase obvyklé nebo ceny nižší</w:t>
      </w:r>
      <w:r w:rsidR="00430B32">
        <w:rPr>
          <w:color w:val="auto"/>
          <w:sz w:val="22"/>
          <w:szCs w:val="22"/>
        </w:rPr>
        <w:t xml:space="preserve">. </w:t>
      </w:r>
      <w:r w:rsidR="00E26A0B">
        <w:rPr>
          <w:color w:val="auto"/>
          <w:sz w:val="22"/>
          <w:szCs w:val="22"/>
        </w:rPr>
        <w:t>Poskytovatel</w:t>
      </w:r>
      <w:r w:rsidRPr="00947776">
        <w:rPr>
          <w:color w:val="auto"/>
          <w:sz w:val="22"/>
          <w:szCs w:val="22"/>
        </w:rPr>
        <w:t xml:space="preserve"> není oprávněn účtovat hodnotu dodaného materiálu za cenu vyšší než v místě a čase obvyklou. </w:t>
      </w:r>
      <w:r w:rsidR="00E26A0B">
        <w:rPr>
          <w:color w:val="auto"/>
          <w:sz w:val="22"/>
          <w:szCs w:val="22"/>
        </w:rPr>
        <w:t>Poskytovatel</w:t>
      </w:r>
      <w:r w:rsidR="00C46FC3" w:rsidRPr="00947776">
        <w:rPr>
          <w:color w:val="auto"/>
          <w:sz w:val="22"/>
          <w:szCs w:val="22"/>
        </w:rPr>
        <w:t xml:space="preserve"> je povinen na základě výzvy Objednateli bezodkladně předložit doklad o nákupní ceně dodaného materiálu.</w:t>
      </w:r>
    </w:p>
    <w:p w14:paraId="03453EE0" w14:textId="00EE8ED7" w:rsidR="00947776" w:rsidRPr="00947776" w:rsidRDefault="001F743A" w:rsidP="00CB4F50">
      <w:pPr>
        <w:pStyle w:val="Default"/>
        <w:numPr>
          <w:ilvl w:val="0"/>
          <w:numId w:val="4"/>
        </w:numPr>
        <w:ind w:left="425" w:hanging="425"/>
        <w:jc w:val="both"/>
        <w:rPr>
          <w:color w:val="auto"/>
          <w:sz w:val="22"/>
          <w:szCs w:val="22"/>
        </w:rPr>
      </w:pPr>
      <w:r w:rsidRPr="00947776">
        <w:rPr>
          <w:color w:val="auto"/>
          <w:sz w:val="22"/>
          <w:szCs w:val="22"/>
        </w:rPr>
        <w:t xml:space="preserve">Bude-li z Objednávky zřejmé, že úhrada za opravy, které jsou </w:t>
      </w:r>
      <w:r w:rsidR="00147B43">
        <w:rPr>
          <w:color w:val="auto"/>
          <w:sz w:val="22"/>
          <w:szCs w:val="22"/>
        </w:rPr>
        <w:t>Předmětem plnění</w:t>
      </w:r>
      <w:r w:rsidRPr="00947776">
        <w:rPr>
          <w:color w:val="auto"/>
          <w:sz w:val="22"/>
          <w:szCs w:val="22"/>
        </w:rPr>
        <w:t xml:space="preserve">, spadá k tíži nájemce, uvědomí Objednatel </w:t>
      </w:r>
      <w:r w:rsidR="00E26A0B">
        <w:rPr>
          <w:color w:val="auto"/>
          <w:sz w:val="22"/>
          <w:szCs w:val="22"/>
        </w:rPr>
        <w:t>Poskytovatel</w:t>
      </w:r>
      <w:r w:rsidRPr="00947776">
        <w:rPr>
          <w:color w:val="auto"/>
          <w:sz w:val="22"/>
          <w:szCs w:val="22"/>
        </w:rPr>
        <w:t>e, aby náklady spojené s takovou opravou inkasoval přímo na místě od</w:t>
      </w:r>
      <w:r w:rsidR="006A4013" w:rsidRPr="00947776">
        <w:rPr>
          <w:color w:val="auto"/>
          <w:sz w:val="22"/>
          <w:szCs w:val="22"/>
        </w:rPr>
        <w:t> </w:t>
      </w:r>
      <w:r w:rsidRPr="00947776">
        <w:rPr>
          <w:color w:val="auto"/>
          <w:sz w:val="22"/>
          <w:szCs w:val="22"/>
        </w:rPr>
        <w:t>nájemce. Seznam těchto jednotlivých oprav bude na vyžádání k dispozici u Objednatele a bude sloužit rovněž jako podklad pro fakturaci.</w:t>
      </w:r>
    </w:p>
    <w:p w14:paraId="5924285A" w14:textId="5AEA7E35" w:rsidR="00947776" w:rsidRPr="00947776" w:rsidRDefault="001F743A" w:rsidP="00CB4F50">
      <w:pPr>
        <w:pStyle w:val="Default"/>
        <w:numPr>
          <w:ilvl w:val="0"/>
          <w:numId w:val="4"/>
        </w:numPr>
        <w:ind w:left="425" w:hanging="425"/>
        <w:jc w:val="both"/>
        <w:rPr>
          <w:color w:val="auto"/>
          <w:sz w:val="22"/>
          <w:szCs w:val="22"/>
        </w:rPr>
      </w:pPr>
      <w:r w:rsidRPr="00947776">
        <w:rPr>
          <w:color w:val="auto"/>
          <w:sz w:val="22"/>
          <w:szCs w:val="22"/>
        </w:rPr>
        <w:t xml:space="preserve">Součástí sjednané ceny jsou veškeré práce a dodávky, poplatky a jiné náklady nezbytné pro řádné a úplné provedení jednotlivých částí </w:t>
      </w:r>
      <w:r w:rsidR="00147B43">
        <w:rPr>
          <w:color w:val="auto"/>
          <w:sz w:val="22"/>
          <w:szCs w:val="22"/>
        </w:rPr>
        <w:t>Předmětu plnění</w:t>
      </w:r>
      <w:r w:rsidRPr="00947776">
        <w:rPr>
          <w:color w:val="auto"/>
          <w:sz w:val="22"/>
          <w:szCs w:val="22"/>
        </w:rPr>
        <w:t>.</w:t>
      </w:r>
    </w:p>
    <w:p w14:paraId="1A1343D6" w14:textId="70F8A89E" w:rsidR="00947776" w:rsidRPr="00947776" w:rsidRDefault="001F743A" w:rsidP="00CB4F50">
      <w:pPr>
        <w:pStyle w:val="Default"/>
        <w:numPr>
          <w:ilvl w:val="0"/>
          <w:numId w:val="4"/>
        </w:numPr>
        <w:ind w:left="425" w:hanging="425"/>
        <w:jc w:val="both"/>
        <w:rPr>
          <w:color w:val="auto"/>
          <w:sz w:val="22"/>
          <w:szCs w:val="22"/>
        </w:rPr>
      </w:pPr>
      <w:r w:rsidRPr="00947776">
        <w:rPr>
          <w:color w:val="auto"/>
          <w:sz w:val="22"/>
          <w:szCs w:val="22"/>
        </w:rPr>
        <w:lastRenderedPageBreak/>
        <w:t xml:space="preserve">DPH bude účtována ve výši dle právních předpisů platných ke dni zdanitelného plnění a vyplývá-li to z platné legislativy. </w:t>
      </w:r>
      <w:r w:rsidR="00E26A0B">
        <w:rPr>
          <w:color w:val="auto"/>
          <w:sz w:val="22"/>
          <w:szCs w:val="22"/>
        </w:rPr>
        <w:t>Poskytovatel</w:t>
      </w:r>
      <w:r w:rsidRPr="00947776">
        <w:rPr>
          <w:color w:val="auto"/>
          <w:sz w:val="22"/>
          <w:szCs w:val="22"/>
        </w:rPr>
        <w:t xml:space="preserve"> odpovídá za to, že sazba DPH je stanovena v souladu s platnými právními předpisy.</w:t>
      </w:r>
    </w:p>
    <w:p w14:paraId="5C971CFB" w14:textId="5F5D3072" w:rsidR="001F743A" w:rsidRPr="00947776" w:rsidRDefault="001F743A" w:rsidP="00CB4F50">
      <w:pPr>
        <w:pStyle w:val="Default"/>
        <w:numPr>
          <w:ilvl w:val="0"/>
          <w:numId w:val="4"/>
        </w:numPr>
        <w:ind w:left="425" w:hanging="425"/>
        <w:jc w:val="both"/>
        <w:rPr>
          <w:color w:val="auto"/>
          <w:sz w:val="22"/>
          <w:szCs w:val="22"/>
        </w:rPr>
      </w:pPr>
      <w:r w:rsidRPr="00947776">
        <w:rPr>
          <w:color w:val="auto"/>
          <w:sz w:val="22"/>
          <w:szCs w:val="22"/>
        </w:rPr>
        <w:t>Rozsah a cena případných méněprací či víceprací bud</w:t>
      </w:r>
      <w:r w:rsidR="00430B32">
        <w:rPr>
          <w:color w:val="auto"/>
          <w:sz w:val="22"/>
          <w:szCs w:val="22"/>
        </w:rPr>
        <w:t>ou</w:t>
      </w:r>
      <w:r w:rsidRPr="00947776">
        <w:rPr>
          <w:color w:val="auto"/>
          <w:sz w:val="22"/>
          <w:szCs w:val="22"/>
        </w:rPr>
        <w:t xml:space="preserve"> vzájemně oboustranně odsouhlasen</w:t>
      </w:r>
      <w:r w:rsidR="00430B32">
        <w:rPr>
          <w:color w:val="auto"/>
          <w:sz w:val="22"/>
          <w:szCs w:val="22"/>
        </w:rPr>
        <w:t>y</w:t>
      </w:r>
      <w:r w:rsidRPr="00947776">
        <w:rPr>
          <w:color w:val="auto"/>
          <w:sz w:val="22"/>
          <w:szCs w:val="22"/>
        </w:rPr>
        <w:t xml:space="preserve"> zástupci Objednatele a </w:t>
      </w:r>
      <w:r w:rsidR="00E26A0B">
        <w:rPr>
          <w:color w:val="auto"/>
          <w:sz w:val="22"/>
          <w:szCs w:val="22"/>
        </w:rPr>
        <w:t>Poskytovatel</w:t>
      </w:r>
      <w:r w:rsidRPr="00947776">
        <w:rPr>
          <w:color w:val="auto"/>
          <w:sz w:val="22"/>
          <w:szCs w:val="22"/>
        </w:rPr>
        <w:t>e, a to před započetím s jejich prováděním.</w:t>
      </w:r>
    </w:p>
    <w:p w14:paraId="253D76BA" w14:textId="15187B5B" w:rsidR="00231D0F" w:rsidRPr="00A7510A" w:rsidRDefault="00231D0F" w:rsidP="00BD5556">
      <w:pPr>
        <w:pStyle w:val="Default"/>
        <w:rPr>
          <w:rFonts w:ascii="Arial" w:hAnsi="Arial" w:cs="Arial"/>
          <w:b/>
        </w:rPr>
      </w:pPr>
    </w:p>
    <w:p w14:paraId="42007F22" w14:textId="02D5B6D1" w:rsidR="001F743A" w:rsidRPr="00A7510A" w:rsidRDefault="00D616F6" w:rsidP="00BD5556">
      <w:pPr>
        <w:pStyle w:val="Default"/>
        <w:rPr>
          <w:rFonts w:ascii="Arial" w:hAnsi="Arial" w:cs="Arial"/>
          <w:b/>
        </w:rPr>
      </w:pPr>
      <w:r w:rsidRPr="00BD5556">
        <w:rPr>
          <w:rFonts w:ascii="Arial" w:hAnsi="Arial" w:cs="Arial"/>
          <w:b/>
          <w:bCs/>
          <w:color w:val="auto"/>
        </w:rPr>
        <w:t xml:space="preserve">Článek </w:t>
      </w:r>
      <w:r w:rsidR="00FC6C4F" w:rsidRPr="00BD5556">
        <w:rPr>
          <w:rFonts w:ascii="Arial" w:hAnsi="Arial" w:cs="Arial"/>
          <w:b/>
          <w:bCs/>
          <w:color w:val="auto"/>
        </w:rPr>
        <w:t>IX</w:t>
      </w:r>
      <w:r w:rsidR="001F743A" w:rsidRPr="00BD5556">
        <w:rPr>
          <w:rFonts w:ascii="Arial" w:hAnsi="Arial" w:cs="Arial"/>
          <w:b/>
          <w:bCs/>
          <w:color w:val="auto"/>
        </w:rPr>
        <w:t>.</w:t>
      </w:r>
    </w:p>
    <w:p w14:paraId="281A12B8" w14:textId="77777777" w:rsidR="001F743A" w:rsidRPr="00A7510A" w:rsidRDefault="001F743A" w:rsidP="00BD5556">
      <w:pPr>
        <w:pStyle w:val="Default"/>
        <w:rPr>
          <w:rFonts w:ascii="Arial" w:hAnsi="Arial" w:cs="Arial"/>
          <w:b/>
        </w:rPr>
      </w:pPr>
      <w:r w:rsidRPr="00BD5556">
        <w:rPr>
          <w:rFonts w:ascii="Arial" w:hAnsi="Arial" w:cs="Arial"/>
          <w:b/>
          <w:bCs/>
          <w:color w:val="auto"/>
        </w:rPr>
        <w:t>Platební podmínky</w:t>
      </w:r>
    </w:p>
    <w:p w14:paraId="0B4CEEBE" w14:textId="77777777" w:rsidR="001F743A" w:rsidRPr="00BD5556" w:rsidRDefault="001F743A" w:rsidP="00BD5556">
      <w:pPr>
        <w:pStyle w:val="Default"/>
        <w:rPr>
          <w:rFonts w:ascii="Arial" w:hAnsi="Arial" w:cs="Arial"/>
          <w:b/>
        </w:rPr>
      </w:pPr>
    </w:p>
    <w:p w14:paraId="216FB6F5" w14:textId="2021B0D8" w:rsidR="001F743A" w:rsidRPr="00C352B6" w:rsidRDefault="00E26A0B">
      <w:pPr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Poskytovatel</w:t>
      </w:r>
      <w:r w:rsidR="001F743A" w:rsidRPr="00C352B6">
        <w:rPr>
          <w:sz w:val="22"/>
          <w:szCs w:val="22"/>
        </w:rPr>
        <w:t xml:space="preserve"> se zavazuje po Objednateli nepožadovat před </w:t>
      </w:r>
      <w:r w:rsidR="00E55D4D">
        <w:rPr>
          <w:sz w:val="22"/>
          <w:szCs w:val="22"/>
        </w:rPr>
        <w:t xml:space="preserve">provedením </w:t>
      </w:r>
      <w:r w:rsidR="001F743A" w:rsidRPr="00C352B6">
        <w:rPr>
          <w:sz w:val="22"/>
          <w:szCs w:val="22"/>
        </w:rPr>
        <w:t xml:space="preserve">části </w:t>
      </w:r>
      <w:r w:rsidR="00E55D4D">
        <w:rPr>
          <w:sz w:val="22"/>
          <w:szCs w:val="22"/>
        </w:rPr>
        <w:t>Předmětu plnění</w:t>
      </w:r>
      <w:r w:rsidR="00E55D4D" w:rsidRPr="00C352B6">
        <w:rPr>
          <w:sz w:val="22"/>
          <w:szCs w:val="22"/>
        </w:rPr>
        <w:t xml:space="preserve"> </w:t>
      </w:r>
      <w:r w:rsidR="001F743A" w:rsidRPr="00C352B6">
        <w:rPr>
          <w:sz w:val="22"/>
          <w:szCs w:val="22"/>
        </w:rPr>
        <w:t>zálohy ani</w:t>
      </w:r>
      <w:r w:rsidR="00E55D4D">
        <w:rPr>
          <w:sz w:val="22"/>
          <w:szCs w:val="22"/>
        </w:rPr>
        <w:t> </w:t>
      </w:r>
      <w:r w:rsidR="001F743A" w:rsidRPr="00C352B6">
        <w:rPr>
          <w:sz w:val="22"/>
          <w:szCs w:val="22"/>
        </w:rPr>
        <w:t>jiné platby</w:t>
      </w:r>
      <w:r w:rsidR="00E55D4D">
        <w:rPr>
          <w:sz w:val="22"/>
          <w:szCs w:val="22"/>
        </w:rPr>
        <w:t>, neplyne-li z podstaty</w:t>
      </w:r>
      <w:r w:rsidR="007B1002">
        <w:rPr>
          <w:sz w:val="22"/>
          <w:szCs w:val="22"/>
        </w:rPr>
        <w:t xml:space="preserve"> části </w:t>
      </w:r>
      <w:r w:rsidR="00E55D4D">
        <w:rPr>
          <w:sz w:val="22"/>
          <w:szCs w:val="22"/>
        </w:rPr>
        <w:t>Předmětu plnění</w:t>
      </w:r>
      <w:r w:rsidR="007B1002">
        <w:rPr>
          <w:sz w:val="22"/>
          <w:szCs w:val="22"/>
        </w:rPr>
        <w:t>, zejména pro dlouhodobost nebo opakovanost,</w:t>
      </w:r>
      <w:r w:rsidR="00E55D4D">
        <w:rPr>
          <w:sz w:val="22"/>
          <w:szCs w:val="22"/>
        </w:rPr>
        <w:t xml:space="preserve"> něco jiného</w:t>
      </w:r>
      <w:r w:rsidR="001F743A" w:rsidRPr="00C352B6">
        <w:rPr>
          <w:sz w:val="22"/>
          <w:szCs w:val="22"/>
        </w:rPr>
        <w:t>.</w:t>
      </w:r>
    </w:p>
    <w:p w14:paraId="55CA96DD" w14:textId="17D9E219" w:rsidR="001F743A" w:rsidRPr="00C352B6" w:rsidRDefault="001F743A">
      <w:pPr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C352B6">
        <w:rPr>
          <w:sz w:val="22"/>
          <w:szCs w:val="22"/>
        </w:rPr>
        <w:t xml:space="preserve">Podkladem pro úhradu ujednané ceny za provedení jednotlivé části </w:t>
      </w:r>
      <w:r w:rsidR="007B1002">
        <w:rPr>
          <w:sz w:val="22"/>
          <w:szCs w:val="22"/>
        </w:rPr>
        <w:t>Předmětu plnění</w:t>
      </w:r>
      <w:r w:rsidR="007B1002" w:rsidRPr="00C352B6">
        <w:rPr>
          <w:sz w:val="22"/>
          <w:szCs w:val="22"/>
        </w:rPr>
        <w:t xml:space="preserve"> </w:t>
      </w:r>
      <w:r w:rsidRPr="00C352B6">
        <w:rPr>
          <w:sz w:val="22"/>
          <w:szCs w:val="22"/>
        </w:rPr>
        <w:t xml:space="preserve">je vyúčtování označené jako faktura, které bude mít náležitosti daňového dokladu dle zákona </w:t>
      </w:r>
      <w:r w:rsidR="00121F79" w:rsidRPr="00C352B6">
        <w:rPr>
          <w:sz w:val="22"/>
          <w:szCs w:val="22"/>
        </w:rPr>
        <w:t>č. 235/2004 </w:t>
      </w:r>
      <w:r w:rsidRPr="00C352B6">
        <w:rPr>
          <w:sz w:val="22"/>
          <w:szCs w:val="22"/>
        </w:rPr>
        <w:t xml:space="preserve">Sb., o dani z přidané hodnoty, </w:t>
      </w:r>
      <w:r w:rsidR="007A4618">
        <w:rPr>
          <w:sz w:val="22"/>
          <w:szCs w:val="22"/>
        </w:rPr>
        <w:t>ve znění pozdějších předpisů</w:t>
      </w:r>
      <w:r w:rsidRPr="00C352B6">
        <w:rPr>
          <w:sz w:val="22"/>
          <w:szCs w:val="22"/>
        </w:rPr>
        <w:t xml:space="preserve"> (dále jen </w:t>
      </w:r>
      <w:r w:rsidRPr="00C352B6">
        <w:rPr>
          <w:i/>
          <w:sz w:val="22"/>
          <w:szCs w:val="22"/>
        </w:rPr>
        <w:t>„</w:t>
      </w:r>
      <w:r w:rsidRPr="00C352B6">
        <w:rPr>
          <w:b/>
          <w:i/>
          <w:sz w:val="22"/>
          <w:szCs w:val="22"/>
        </w:rPr>
        <w:t>Zákon o DPH</w:t>
      </w:r>
      <w:r w:rsidRPr="00C352B6">
        <w:rPr>
          <w:i/>
          <w:sz w:val="22"/>
          <w:szCs w:val="22"/>
        </w:rPr>
        <w:t>“</w:t>
      </w:r>
      <w:r w:rsidR="00A61D88" w:rsidRPr="00C352B6">
        <w:rPr>
          <w:sz w:val="22"/>
          <w:szCs w:val="22"/>
        </w:rPr>
        <w:t>)</w:t>
      </w:r>
      <w:r w:rsidRPr="00C352B6">
        <w:rPr>
          <w:sz w:val="22"/>
          <w:szCs w:val="22"/>
        </w:rPr>
        <w:t xml:space="preserve"> (dále jen </w:t>
      </w:r>
      <w:r w:rsidRPr="00C352B6">
        <w:rPr>
          <w:i/>
          <w:sz w:val="22"/>
          <w:szCs w:val="22"/>
        </w:rPr>
        <w:t>„</w:t>
      </w:r>
      <w:r w:rsidRPr="00C352B6">
        <w:rPr>
          <w:b/>
          <w:i/>
          <w:sz w:val="22"/>
          <w:szCs w:val="22"/>
        </w:rPr>
        <w:t>Faktura</w:t>
      </w:r>
      <w:r w:rsidRPr="00C352B6">
        <w:rPr>
          <w:i/>
          <w:sz w:val="22"/>
          <w:szCs w:val="22"/>
        </w:rPr>
        <w:t>“</w:t>
      </w:r>
      <w:r w:rsidRPr="00C352B6">
        <w:rPr>
          <w:sz w:val="22"/>
          <w:szCs w:val="22"/>
        </w:rPr>
        <w:t>)</w:t>
      </w:r>
      <w:r w:rsidR="00A61D88" w:rsidRPr="00C352B6">
        <w:rPr>
          <w:sz w:val="22"/>
          <w:szCs w:val="22"/>
        </w:rPr>
        <w:t>.</w:t>
      </w:r>
    </w:p>
    <w:p w14:paraId="580A8F86" w14:textId="1C3666DF" w:rsidR="001F743A" w:rsidRPr="00C352B6" w:rsidRDefault="001F743A">
      <w:pPr>
        <w:numPr>
          <w:ilvl w:val="0"/>
          <w:numId w:val="6"/>
        </w:numPr>
        <w:tabs>
          <w:tab w:val="left" w:pos="426"/>
          <w:tab w:val="left" w:pos="567"/>
        </w:tabs>
        <w:ind w:left="426" w:hanging="426"/>
        <w:jc w:val="both"/>
        <w:rPr>
          <w:sz w:val="22"/>
          <w:szCs w:val="22"/>
        </w:rPr>
      </w:pPr>
      <w:r w:rsidRPr="00C352B6">
        <w:rPr>
          <w:sz w:val="22"/>
          <w:szCs w:val="22"/>
        </w:rPr>
        <w:t>Faktura musí kromě náležitostí stanovených platnými právními předpisy pro daňový doklad dle §</w:t>
      </w:r>
      <w:r w:rsidR="002D46CB">
        <w:rPr>
          <w:sz w:val="22"/>
          <w:szCs w:val="22"/>
        </w:rPr>
        <w:t> </w:t>
      </w:r>
      <w:r w:rsidRPr="00C352B6">
        <w:rPr>
          <w:sz w:val="22"/>
          <w:szCs w:val="22"/>
        </w:rPr>
        <w:t>29</w:t>
      </w:r>
      <w:r w:rsidR="002D46CB">
        <w:rPr>
          <w:sz w:val="22"/>
          <w:szCs w:val="22"/>
        </w:rPr>
        <w:t> </w:t>
      </w:r>
      <w:r w:rsidRPr="00C352B6">
        <w:rPr>
          <w:sz w:val="22"/>
          <w:szCs w:val="22"/>
        </w:rPr>
        <w:t>Zákona o DPH obsahovat i tyto údaje:</w:t>
      </w:r>
    </w:p>
    <w:p w14:paraId="2830EF75" w14:textId="77777777" w:rsidR="001F743A" w:rsidRPr="00C352B6" w:rsidRDefault="001F743A" w:rsidP="00BD5556">
      <w:pPr>
        <w:numPr>
          <w:ilvl w:val="0"/>
          <w:numId w:val="7"/>
        </w:numPr>
        <w:tabs>
          <w:tab w:val="left" w:pos="993"/>
        </w:tabs>
        <w:ind w:left="850" w:hanging="425"/>
        <w:jc w:val="both"/>
        <w:rPr>
          <w:sz w:val="22"/>
          <w:szCs w:val="22"/>
        </w:rPr>
      </w:pPr>
      <w:r w:rsidRPr="00C352B6">
        <w:rPr>
          <w:sz w:val="22"/>
          <w:szCs w:val="22"/>
        </w:rPr>
        <w:t xml:space="preserve">číslo </w:t>
      </w:r>
      <w:r w:rsidR="0030138A" w:rsidRPr="00C352B6">
        <w:rPr>
          <w:sz w:val="22"/>
          <w:szCs w:val="22"/>
        </w:rPr>
        <w:t>Smlouvy a datum jejího uzavření,</w:t>
      </w:r>
    </w:p>
    <w:p w14:paraId="785F24EE" w14:textId="77777777" w:rsidR="001F743A" w:rsidRPr="00C352B6" w:rsidRDefault="001F743A" w:rsidP="00BD5556">
      <w:pPr>
        <w:numPr>
          <w:ilvl w:val="0"/>
          <w:numId w:val="7"/>
        </w:numPr>
        <w:tabs>
          <w:tab w:val="left" w:pos="993"/>
        </w:tabs>
        <w:ind w:left="850" w:hanging="425"/>
        <w:jc w:val="both"/>
        <w:rPr>
          <w:sz w:val="22"/>
          <w:szCs w:val="22"/>
        </w:rPr>
      </w:pPr>
      <w:r w:rsidRPr="00C352B6">
        <w:rPr>
          <w:sz w:val="22"/>
          <w:szCs w:val="22"/>
        </w:rPr>
        <w:t>číslo Objednávky a datum</w:t>
      </w:r>
      <w:r w:rsidR="0030138A" w:rsidRPr="00C352B6">
        <w:rPr>
          <w:sz w:val="22"/>
          <w:szCs w:val="22"/>
        </w:rPr>
        <w:t xml:space="preserve"> jejího vystavení,</w:t>
      </w:r>
    </w:p>
    <w:p w14:paraId="7518BEF6" w14:textId="3D955F03" w:rsidR="001F743A" w:rsidRPr="00C352B6" w:rsidRDefault="00B35F06" w:rsidP="00BD5556">
      <w:pPr>
        <w:numPr>
          <w:ilvl w:val="0"/>
          <w:numId w:val="7"/>
        </w:numPr>
        <w:tabs>
          <w:tab w:val="left" w:pos="993"/>
        </w:tabs>
        <w:ind w:left="850" w:hanging="425"/>
        <w:jc w:val="both"/>
        <w:rPr>
          <w:sz w:val="22"/>
          <w:szCs w:val="22"/>
        </w:rPr>
      </w:pPr>
      <w:r>
        <w:rPr>
          <w:sz w:val="22"/>
          <w:szCs w:val="22"/>
        </w:rPr>
        <w:t>obchodní firmu,</w:t>
      </w:r>
      <w:r w:rsidR="001F743A" w:rsidRPr="00C352B6">
        <w:rPr>
          <w:sz w:val="22"/>
          <w:szCs w:val="22"/>
        </w:rPr>
        <w:t xml:space="preserve"> náze</w:t>
      </w:r>
      <w:r w:rsidR="0030138A" w:rsidRPr="00C352B6">
        <w:rPr>
          <w:sz w:val="22"/>
          <w:szCs w:val="22"/>
        </w:rPr>
        <w:t>v</w:t>
      </w:r>
      <w:r>
        <w:rPr>
          <w:sz w:val="22"/>
          <w:szCs w:val="22"/>
        </w:rPr>
        <w:t xml:space="preserve"> nebo jméno a příjmení</w:t>
      </w:r>
      <w:r w:rsidR="0030138A" w:rsidRPr="00C352B6">
        <w:rPr>
          <w:sz w:val="22"/>
          <w:szCs w:val="22"/>
        </w:rPr>
        <w:t xml:space="preserve">, sídlo, IČO a DIČ </w:t>
      </w:r>
      <w:r w:rsidR="00E26A0B">
        <w:rPr>
          <w:sz w:val="22"/>
          <w:szCs w:val="22"/>
        </w:rPr>
        <w:t>Poskytovatel</w:t>
      </w:r>
      <w:r w:rsidR="0030138A" w:rsidRPr="00C352B6">
        <w:rPr>
          <w:sz w:val="22"/>
          <w:szCs w:val="22"/>
        </w:rPr>
        <w:t>e,</w:t>
      </w:r>
    </w:p>
    <w:p w14:paraId="5162D0FD" w14:textId="77777777" w:rsidR="001F743A" w:rsidRPr="00C352B6" w:rsidRDefault="001F743A" w:rsidP="00BD5556">
      <w:pPr>
        <w:numPr>
          <w:ilvl w:val="0"/>
          <w:numId w:val="7"/>
        </w:numPr>
        <w:tabs>
          <w:tab w:val="left" w:pos="993"/>
        </w:tabs>
        <w:ind w:left="850" w:hanging="425"/>
        <w:jc w:val="both"/>
        <w:rPr>
          <w:sz w:val="22"/>
          <w:szCs w:val="22"/>
        </w:rPr>
      </w:pPr>
      <w:r w:rsidRPr="00C352B6">
        <w:rPr>
          <w:sz w:val="22"/>
          <w:szCs w:val="22"/>
        </w:rPr>
        <w:t>název, sídlo</w:t>
      </w:r>
      <w:r w:rsidR="00B039D0" w:rsidRPr="00C352B6">
        <w:rPr>
          <w:sz w:val="22"/>
          <w:szCs w:val="22"/>
        </w:rPr>
        <w:t>,</w:t>
      </w:r>
      <w:r w:rsidR="0035608D" w:rsidRPr="00C352B6">
        <w:rPr>
          <w:sz w:val="22"/>
          <w:szCs w:val="22"/>
        </w:rPr>
        <w:t xml:space="preserve"> IČO a DIČ Objednatele,</w:t>
      </w:r>
    </w:p>
    <w:p w14:paraId="56F849DC" w14:textId="77777777" w:rsidR="001F743A" w:rsidRPr="00C352B6" w:rsidRDefault="0030138A" w:rsidP="00BD5556">
      <w:pPr>
        <w:numPr>
          <w:ilvl w:val="0"/>
          <w:numId w:val="7"/>
        </w:numPr>
        <w:tabs>
          <w:tab w:val="left" w:pos="993"/>
        </w:tabs>
        <w:ind w:left="850" w:hanging="425"/>
        <w:jc w:val="both"/>
        <w:rPr>
          <w:sz w:val="22"/>
          <w:szCs w:val="22"/>
        </w:rPr>
      </w:pPr>
      <w:r w:rsidRPr="00C352B6">
        <w:rPr>
          <w:sz w:val="22"/>
          <w:szCs w:val="22"/>
        </w:rPr>
        <w:t>číslo a datum vystavení Faktury,</w:t>
      </w:r>
    </w:p>
    <w:p w14:paraId="0E364F7F" w14:textId="77777777" w:rsidR="001F743A" w:rsidRPr="00C352B6" w:rsidRDefault="0030138A" w:rsidP="00BD5556">
      <w:pPr>
        <w:numPr>
          <w:ilvl w:val="0"/>
          <w:numId w:val="7"/>
        </w:numPr>
        <w:tabs>
          <w:tab w:val="left" w:pos="993"/>
        </w:tabs>
        <w:ind w:left="850" w:hanging="425"/>
        <w:jc w:val="both"/>
        <w:rPr>
          <w:sz w:val="22"/>
          <w:szCs w:val="22"/>
        </w:rPr>
      </w:pPr>
      <w:r w:rsidRPr="00C352B6">
        <w:rPr>
          <w:sz w:val="22"/>
          <w:szCs w:val="22"/>
        </w:rPr>
        <w:t>lhůtu splatnosti Faktury,</w:t>
      </w:r>
    </w:p>
    <w:p w14:paraId="5494750E" w14:textId="77777777" w:rsidR="001F743A" w:rsidRPr="00C352B6" w:rsidRDefault="00854DC3" w:rsidP="00BD5556">
      <w:pPr>
        <w:numPr>
          <w:ilvl w:val="0"/>
          <w:numId w:val="7"/>
        </w:numPr>
        <w:tabs>
          <w:tab w:val="left" w:pos="993"/>
        </w:tabs>
        <w:ind w:left="850" w:hanging="425"/>
        <w:jc w:val="both"/>
        <w:rPr>
          <w:sz w:val="22"/>
          <w:szCs w:val="22"/>
        </w:rPr>
      </w:pPr>
      <w:r w:rsidRPr="00C352B6">
        <w:rPr>
          <w:sz w:val="22"/>
          <w:szCs w:val="22"/>
        </w:rPr>
        <w:t>S</w:t>
      </w:r>
      <w:r w:rsidR="001F743A" w:rsidRPr="00C352B6">
        <w:rPr>
          <w:sz w:val="22"/>
          <w:szCs w:val="22"/>
        </w:rPr>
        <w:t>oupis provedených p</w:t>
      </w:r>
      <w:r w:rsidRPr="00C352B6">
        <w:rPr>
          <w:sz w:val="22"/>
          <w:szCs w:val="22"/>
        </w:rPr>
        <w:t>rací</w:t>
      </w:r>
      <w:r w:rsidR="0030138A" w:rsidRPr="00C352B6">
        <w:rPr>
          <w:sz w:val="22"/>
          <w:szCs w:val="22"/>
        </w:rPr>
        <w:t>,</w:t>
      </w:r>
    </w:p>
    <w:p w14:paraId="5E5B8395" w14:textId="77777777" w:rsidR="001F743A" w:rsidRPr="00C352B6" w:rsidRDefault="001F743A" w:rsidP="00BD5556">
      <w:pPr>
        <w:numPr>
          <w:ilvl w:val="0"/>
          <w:numId w:val="7"/>
        </w:numPr>
        <w:tabs>
          <w:tab w:val="left" w:pos="993"/>
        </w:tabs>
        <w:ind w:left="850" w:hanging="425"/>
        <w:jc w:val="both"/>
        <w:rPr>
          <w:sz w:val="22"/>
          <w:szCs w:val="22"/>
        </w:rPr>
      </w:pPr>
      <w:r w:rsidRPr="00C352B6">
        <w:rPr>
          <w:sz w:val="22"/>
          <w:szCs w:val="22"/>
        </w:rPr>
        <w:t xml:space="preserve">označení banky a číslo </w:t>
      </w:r>
      <w:r w:rsidR="0030138A" w:rsidRPr="00C352B6">
        <w:rPr>
          <w:sz w:val="22"/>
          <w:szCs w:val="22"/>
        </w:rPr>
        <w:t>účtu, na který má být zaplaceno,</w:t>
      </w:r>
    </w:p>
    <w:p w14:paraId="77D3E1BD" w14:textId="1CC39F98" w:rsidR="001F743A" w:rsidRDefault="001F743A">
      <w:pPr>
        <w:numPr>
          <w:ilvl w:val="0"/>
          <w:numId w:val="7"/>
        </w:numPr>
        <w:tabs>
          <w:tab w:val="left" w:pos="993"/>
        </w:tabs>
        <w:ind w:left="850" w:hanging="425"/>
        <w:jc w:val="both"/>
        <w:rPr>
          <w:sz w:val="22"/>
          <w:szCs w:val="22"/>
        </w:rPr>
      </w:pPr>
      <w:r w:rsidRPr="00C352B6">
        <w:rPr>
          <w:sz w:val="22"/>
          <w:szCs w:val="22"/>
        </w:rPr>
        <w:t>označení osoby, která fakturu vystavila, včetně jejího podpisu a kontaktního telefonu</w:t>
      </w:r>
      <w:r w:rsidR="004C3BFF">
        <w:rPr>
          <w:sz w:val="22"/>
          <w:szCs w:val="22"/>
        </w:rPr>
        <w:t>,</w:t>
      </w:r>
    </w:p>
    <w:p w14:paraId="361DFCDB" w14:textId="2C2CA86B" w:rsidR="004C3BFF" w:rsidRDefault="004C3BFF">
      <w:pPr>
        <w:numPr>
          <w:ilvl w:val="0"/>
          <w:numId w:val="7"/>
        </w:numPr>
        <w:tabs>
          <w:tab w:val="left" w:pos="993"/>
        </w:tabs>
        <w:ind w:left="850" w:hanging="425"/>
        <w:jc w:val="both"/>
        <w:rPr>
          <w:sz w:val="22"/>
          <w:szCs w:val="22"/>
        </w:rPr>
      </w:pPr>
      <w:r w:rsidRPr="00BD5556">
        <w:rPr>
          <w:i/>
          <w:iCs/>
          <w:sz w:val="22"/>
          <w:szCs w:val="22"/>
        </w:rPr>
        <w:t>„Uvedené plnění bude používáno k ekonomické činnosti – je aplikován režim přenesení daňové povinnosti dle Zákona o DPH – daň odvede zákazník”</w:t>
      </w:r>
      <w:r>
        <w:rPr>
          <w:sz w:val="22"/>
          <w:szCs w:val="22"/>
        </w:rPr>
        <w:t xml:space="preserve"> nebo </w:t>
      </w:r>
      <w:r w:rsidRPr="00BD5556">
        <w:rPr>
          <w:i/>
          <w:iCs/>
          <w:sz w:val="22"/>
          <w:szCs w:val="22"/>
        </w:rPr>
        <w:t>„Uvedené plnění bude používáno k</w:t>
      </w:r>
      <w:r>
        <w:rPr>
          <w:i/>
          <w:iCs/>
          <w:sz w:val="22"/>
          <w:szCs w:val="22"/>
        </w:rPr>
        <w:t> </w:t>
      </w:r>
      <w:r w:rsidRPr="00BD5556">
        <w:rPr>
          <w:i/>
          <w:iCs/>
          <w:sz w:val="22"/>
          <w:szCs w:val="22"/>
        </w:rPr>
        <w:t>ekonomické činnosti, režim přenesené daňové povinnosti dle ustanovení § 92e Zákona o DPH nelze uplatnit“</w:t>
      </w:r>
      <w:r>
        <w:rPr>
          <w:sz w:val="22"/>
          <w:szCs w:val="22"/>
        </w:rPr>
        <w:t xml:space="preserve"> dle fakturované části Předmětu plnění.</w:t>
      </w:r>
    </w:p>
    <w:p w14:paraId="344F4920" w14:textId="0B9F9DCE" w:rsidR="004C3BFF" w:rsidRPr="00BD5556" w:rsidRDefault="004C3BFF" w:rsidP="00BD5556">
      <w:pPr>
        <w:pStyle w:val="Odstavecseseznamem"/>
        <w:numPr>
          <w:ilvl w:val="0"/>
          <w:numId w:val="6"/>
        </w:numPr>
        <w:tabs>
          <w:tab w:val="left" w:pos="993"/>
        </w:tabs>
        <w:ind w:left="425" w:hanging="425"/>
        <w:jc w:val="both"/>
        <w:rPr>
          <w:sz w:val="22"/>
          <w:szCs w:val="22"/>
        </w:rPr>
      </w:pPr>
      <w:r w:rsidRPr="00BD5556">
        <w:rPr>
          <w:sz w:val="22"/>
          <w:szCs w:val="22"/>
        </w:rPr>
        <w:t xml:space="preserve">Pokud jsou v daném měsíci fakturovány položky </w:t>
      </w:r>
      <w:r w:rsidR="00AF7F3A">
        <w:rPr>
          <w:sz w:val="22"/>
          <w:szCs w:val="22"/>
        </w:rPr>
        <w:t xml:space="preserve">Cenového formuláře, u kterých </w:t>
      </w:r>
      <w:r w:rsidRPr="00BD5556">
        <w:rPr>
          <w:sz w:val="22"/>
          <w:szCs w:val="22"/>
        </w:rPr>
        <w:t>se uplatní režim přenesené daňové povinnosti a zároveň položky</w:t>
      </w:r>
      <w:r w:rsidR="00AF7F3A">
        <w:rPr>
          <w:sz w:val="22"/>
          <w:szCs w:val="22"/>
        </w:rPr>
        <w:t xml:space="preserve">, u kterých </w:t>
      </w:r>
      <w:r w:rsidRPr="00BD5556">
        <w:rPr>
          <w:sz w:val="22"/>
          <w:szCs w:val="22"/>
        </w:rPr>
        <w:t xml:space="preserve">nelze uplatnit režim přenesené daňové povinnosti, budou </w:t>
      </w:r>
      <w:r w:rsidR="00AF7F3A">
        <w:rPr>
          <w:sz w:val="22"/>
          <w:szCs w:val="22"/>
        </w:rPr>
        <w:t>Poskytovatelem</w:t>
      </w:r>
      <w:r w:rsidRPr="00BD5556">
        <w:rPr>
          <w:sz w:val="22"/>
          <w:szCs w:val="22"/>
        </w:rPr>
        <w:t xml:space="preserve"> vystaveny dvě faktury pro jednotlivé daňové plnění.</w:t>
      </w:r>
    </w:p>
    <w:p w14:paraId="1687FE1B" w14:textId="47467BB4" w:rsidR="001F743A" w:rsidRPr="00C352B6" w:rsidRDefault="00E26A0B">
      <w:pPr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Poskytovatel</w:t>
      </w:r>
      <w:r w:rsidR="001F743A" w:rsidRPr="00C352B6">
        <w:rPr>
          <w:sz w:val="22"/>
          <w:szCs w:val="22"/>
        </w:rPr>
        <w:t xml:space="preserve"> je oprávněn vystavit Fakturu do výše ceny jednotlivé části </w:t>
      </w:r>
      <w:r w:rsidR="007B1002">
        <w:rPr>
          <w:sz w:val="22"/>
          <w:szCs w:val="22"/>
        </w:rPr>
        <w:t>Předmětu plnění</w:t>
      </w:r>
      <w:r w:rsidR="007B1002" w:rsidRPr="00C352B6">
        <w:rPr>
          <w:sz w:val="22"/>
          <w:szCs w:val="22"/>
        </w:rPr>
        <w:t xml:space="preserve"> </w:t>
      </w:r>
      <w:r w:rsidR="001F743A" w:rsidRPr="00C352B6">
        <w:rPr>
          <w:sz w:val="22"/>
          <w:szCs w:val="22"/>
        </w:rPr>
        <w:t xml:space="preserve">až po provedení jednotlivé části </w:t>
      </w:r>
      <w:r w:rsidR="007B1002">
        <w:rPr>
          <w:sz w:val="22"/>
          <w:szCs w:val="22"/>
        </w:rPr>
        <w:t>předmětu plnění</w:t>
      </w:r>
      <w:r w:rsidR="001F743A" w:rsidRPr="00C352B6">
        <w:rPr>
          <w:sz w:val="22"/>
          <w:szCs w:val="22"/>
        </w:rPr>
        <w:t>, resp. po jejím dokončení a předání Objednateli a převzetí Objednatelem dle čl. VI</w:t>
      </w:r>
      <w:r w:rsidR="00FC6C4F">
        <w:rPr>
          <w:sz w:val="22"/>
          <w:szCs w:val="22"/>
        </w:rPr>
        <w:t>I</w:t>
      </w:r>
      <w:r w:rsidR="001F743A" w:rsidRPr="00C352B6">
        <w:rPr>
          <w:sz w:val="22"/>
          <w:szCs w:val="22"/>
        </w:rPr>
        <w:t>.</w:t>
      </w:r>
      <w:r w:rsidR="008C20E1">
        <w:rPr>
          <w:sz w:val="22"/>
          <w:szCs w:val="22"/>
        </w:rPr>
        <w:t xml:space="preserve"> této</w:t>
      </w:r>
      <w:r w:rsidR="001F743A" w:rsidRPr="00C352B6">
        <w:rPr>
          <w:sz w:val="22"/>
          <w:szCs w:val="22"/>
        </w:rPr>
        <w:t xml:space="preserve"> Smlouvy</w:t>
      </w:r>
      <w:r w:rsidR="007B1002">
        <w:rPr>
          <w:sz w:val="22"/>
          <w:szCs w:val="22"/>
        </w:rPr>
        <w:t>, neplyne-li z</w:t>
      </w:r>
      <w:r w:rsidR="008C20E1">
        <w:rPr>
          <w:sz w:val="22"/>
          <w:szCs w:val="22"/>
        </w:rPr>
        <w:t> </w:t>
      </w:r>
      <w:r w:rsidR="007B1002">
        <w:rPr>
          <w:sz w:val="22"/>
          <w:szCs w:val="22"/>
        </w:rPr>
        <w:t>podstaty části Předmětu plnění, zejména pro dlouhodobost nebo opakovanost, něco jiného</w:t>
      </w:r>
      <w:r w:rsidR="001F743A" w:rsidRPr="00C352B6">
        <w:rPr>
          <w:sz w:val="22"/>
          <w:szCs w:val="22"/>
        </w:rPr>
        <w:t>.</w:t>
      </w:r>
      <w:r w:rsidR="007B1002">
        <w:rPr>
          <w:sz w:val="22"/>
          <w:szCs w:val="22"/>
        </w:rPr>
        <w:t xml:space="preserve"> V</w:t>
      </w:r>
      <w:r w:rsidR="008C20E1">
        <w:rPr>
          <w:sz w:val="22"/>
          <w:szCs w:val="22"/>
        </w:rPr>
        <w:t> </w:t>
      </w:r>
      <w:r w:rsidR="007B1002">
        <w:rPr>
          <w:sz w:val="22"/>
          <w:szCs w:val="22"/>
        </w:rPr>
        <w:t xml:space="preserve">případě, kdy provádí Poskytovatel dlouhodobé nebo opakované části Předmětu plnění, je oprávněn vystavit Fakturu do výše odpovídající příslušným cenám dle </w:t>
      </w:r>
      <w:r w:rsidR="00DE0265">
        <w:rPr>
          <w:sz w:val="22"/>
          <w:szCs w:val="22"/>
        </w:rPr>
        <w:t>Cenového formuláře</w:t>
      </w:r>
      <w:r w:rsidR="007B1002">
        <w:rPr>
          <w:sz w:val="22"/>
          <w:szCs w:val="22"/>
        </w:rPr>
        <w:t xml:space="preserve"> jednou měsíčně.</w:t>
      </w:r>
    </w:p>
    <w:p w14:paraId="7A2C21C1" w14:textId="6FE62AD1" w:rsidR="001F743A" w:rsidRPr="00C352B6" w:rsidRDefault="001F743A">
      <w:pPr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C352B6">
        <w:rPr>
          <w:sz w:val="22"/>
          <w:szCs w:val="22"/>
        </w:rPr>
        <w:t xml:space="preserve">Dnem zdanitelného plnění je den předání a převzetí jednotlivé části </w:t>
      </w:r>
      <w:r w:rsidR="007B1002">
        <w:rPr>
          <w:sz w:val="22"/>
          <w:szCs w:val="22"/>
        </w:rPr>
        <w:t>Předmětu plnění</w:t>
      </w:r>
      <w:r w:rsidR="007B1002" w:rsidRPr="00C352B6">
        <w:rPr>
          <w:sz w:val="22"/>
          <w:szCs w:val="22"/>
        </w:rPr>
        <w:t xml:space="preserve"> </w:t>
      </w:r>
      <w:r w:rsidRPr="00C352B6">
        <w:rPr>
          <w:sz w:val="22"/>
          <w:szCs w:val="22"/>
        </w:rPr>
        <w:t>bez vad a nedodělků</w:t>
      </w:r>
      <w:r w:rsidR="007B1002">
        <w:rPr>
          <w:sz w:val="22"/>
          <w:szCs w:val="22"/>
        </w:rPr>
        <w:t xml:space="preserve">. </w:t>
      </w:r>
      <w:r w:rsidR="008C20E1">
        <w:rPr>
          <w:sz w:val="22"/>
          <w:szCs w:val="22"/>
        </w:rPr>
        <w:t>N</w:t>
      </w:r>
      <w:r w:rsidR="007B1002">
        <w:rPr>
          <w:sz w:val="22"/>
          <w:szCs w:val="22"/>
        </w:rPr>
        <w:t>eplyne-li z</w:t>
      </w:r>
      <w:r w:rsidR="008C20E1">
        <w:rPr>
          <w:sz w:val="22"/>
          <w:szCs w:val="22"/>
        </w:rPr>
        <w:t> </w:t>
      </w:r>
      <w:r w:rsidR="007B1002">
        <w:rPr>
          <w:sz w:val="22"/>
          <w:szCs w:val="22"/>
        </w:rPr>
        <w:t>podstaty části Předmětu plnění, zejména pro dlouhodobost nebo opakovanost, něco jiného</w:t>
      </w:r>
      <w:r w:rsidRPr="00C352B6">
        <w:rPr>
          <w:sz w:val="22"/>
          <w:szCs w:val="22"/>
        </w:rPr>
        <w:t xml:space="preserve">. </w:t>
      </w:r>
      <w:r w:rsidR="007B1002">
        <w:rPr>
          <w:sz w:val="22"/>
          <w:szCs w:val="22"/>
        </w:rPr>
        <w:t>V</w:t>
      </w:r>
      <w:r w:rsidR="008C20E1">
        <w:rPr>
          <w:sz w:val="22"/>
          <w:szCs w:val="22"/>
        </w:rPr>
        <w:t> </w:t>
      </w:r>
      <w:r w:rsidR="007B1002">
        <w:rPr>
          <w:sz w:val="22"/>
          <w:szCs w:val="22"/>
        </w:rPr>
        <w:t xml:space="preserve">případě, že je </w:t>
      </w:r>
      <w:r w:rsidR="00C23D60">
        <w:rPr>
          <w:sz w:val="22"/>
          <w:szCs w:val="22"/>
        </w:rPr>
        <w:t>Poskytovatelem prováděna dlouhodobá nebo opakovaná část Předmětu plnění,</w:t>
      </w:r>
      <w:r w:rsidR="007B1002">
        <w:rPr>
          <w:sz w:val="22"/>
          <w:szCs w:val="22"/>
        </w:rPr>
        <w:t xml:space="preserve"> j</w:t>
      </w:r>
      <w:r w:rsidR="00C23D60">
        <w:rPr>
          <w:sz w:val="22"/>
          <w:szCs w:val="22"/>
        </w:rPr>
        <w:t>e</w:t>
      </w:r>
      <w:r w:rsidR="007B1002">
        <w:rPr>
          <w:sz w:val="22"/>
          <w:szCs w:val="22"/>
        </w:rPr>
        <w:t xml:space="preserve"> dnem zdanitelného plnění první den v</w:t>
      </w:r>
      <w:r w:rsidR="008C20E1">
        <w:rPr>
          <w:sz w:val="22"/>
          <w:szCs w:val="22"/>
        </w:rPr>
        <w:t> </w:t>
      </w:r>
      <w:r w:rsidR="007B1002">
        <w:rPr>
          <w:sz w:val="22"/>
          <w:szCs w:val="22"/>
        </w:rPr>
        <w:t xml:space="preserve">měsíci. </w:t>
      </w:r>
      <w:r w:rsidR="00E26A0B">
        <w:rPr>
          <w:sz w:val="22"/>
          <w:szCs w:val="22"/>
        </w:rPr>
        <w:t>Poskytovatel</w:t>
      </w:r>
      <w:r w:rsidRPr="00C352B6">
        <w:rPr>
          <w:sz w:val="22"/>
          <w:szCs w:val="22"/>
        </w:rPr>
        <w:t xml:space="preserve"> vystaví Fakturu nejpozději do</w:t>
      </w:r>
      <w:r w:rsidR="007B1002">
        <w:rPr>
          <w:sz w:val="22"/>
          <w:szCs w:val="22"/>
        </w:rPr>
        <w:t> </w:t>
      </w:r>
      <w:r w:rsidRPr="00C352B6">
        <w:rPr>
          <w:sz w:val="22"/>
          <w:szCs w:val="22"/>
        </w:rPr>
        <w:t>15</w:t>
      </w:r>
      <w:r w:rsidR="007B1002">
        <w:rPr>
          <w:sz w:val="22"/>
          <w:szCs w:val="22"/>
        </w:rPr>
        <w:t> </w:t>
      </w:r>
      <w:r w:rsidRPr="00C352B6">
        <w:rPr>
          <w:sz w:val="22"/>
          <w:szCs w:val="22"/>
        </w:rPr>
        <w:t>dnů ode dne zdanitelného plnění.</w:t>
      </w:r>
    </w:p>
    <w:p w14:paraId="0A17E20D" w14:textId="6C057FBF" w:rsidR="001F743A" w:rsidRPr="00C352B6" w:rsidRDefault="001F743A">
      <w:pPr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C352B6">
        <w:rPr>
          <w:sz w:val="22"/>
          <w:szCs w:val="22"/>
        </w:rPr>
        <w:t>Smluvní strany si ujednaly, že veškeré platby budou prováděny bezhotovostně na čísla účtů uvedená v</w:t>
      </w:r>
      <w:r w:rsidR="008C20E1">
        <w:rPr>
          <w:sz w:val="22"/>
          <w:szCs w:val="22"/>
        </w:rPr>
        <w:t> </w:t>
      </w:r>
      <w:r w:rsidRPr="00C352B6">
        <w:rPr>
          <w:sz w:val="22"/>
          <w:szCs w:val="22"/>
        </w:rPr>
        <w:t xml:space="preserve">záhlaví </w:t>
      </w:r>
      <w:r w:rsidR="008C20E1">
        <w:rPr>
          <w:sz w:val="22"/>
          <w:szCs w:val="22"/>
        </w:rPr>
        <w:t xml:space="preserve">této </w:t>
      </w:r>
      <w:r w:rsidRPr="00C352B6">
        <w:rPr>
          <w:sz w:val="22"/>
          <w:szCs w:val="22"/>
        </w:rPr>
        <w:t>Smlouvy, není-li dále stanoveno jinak, nebo nedohodnou-li se smluvní strany jinak.</w:t>
      </w:r>
    </w:p>
    <w:p w14:paraId="5147C6CB" w14:textId="43639578" w:rsidR="001F743A" w:rsidRPr="00C352B6" w:rsidRDefault="001F743A">
      <w:pPr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bCs/>
          <w:sz w:val="22"/>
          <w:szCs w:val="22"/>
        </w:rPr>
      </w:pPr>
      <w:r w:rsidRPr="00C352B6">
        <w:rPr>
          <w:bCs/>
          <w:sz w:val="22"/>
          <w:szCs w:val="22"/>
        </w:rPr>
        <w:t xml:space="preserve">Smluvní strany se dohodly, že úhrada vystavené Faktury bude provedena na číslo účtu uvedené </w:t>
      </w:r>
      <w:r w:rsidR="00E26A0B">
        <w:rPr>
          <w:bCs/>
          <w:sz w:val="22"/>
          <w:szCs w:val="22"/>
        </w:rPr>
        <w:t>Poskytovatel</w:t>
      </w:r>
      <w:r w:rsidRPr="00C352B6">
        <w:rPr>
          <w:bCs/>
          <w:sz w:val="22"/>
          <w:szCs w:val="22"/>
        </w:rPr>
        <w:t xml:space="preserve">em ve Faktuře bez ohledu na číslo účtu uvedené v záhlaví </w:t>
      </w:r>
      <w:r w:rsidR="008C20E1">
        <w:rPr>
          <w:bCs/>
          <w:sz w:val="22"/>
          <w:szCs w:val="22"/>
        </w:rPr>
        <w:t xml:space="preserve">této </w:t>
      </w:r>
      <w:r w:rsidRPr="00C352B6">
        <w:rPr>
          <w:bCs/>
          <w:sz w:val="22"/>
          <w:szCs w:val="22"/>
        </w:rPr>
        <w:t>Smlouvy. Musí se však jednat o</w:t>
      </w:r>
      <w:r w:rsidR="00C23D60">
        <w:rPr>
          <w:bCs/>
          <w:sz w:val="22"/>
          <w:szCs w:val="22"/>
        </w:rPr>
        <w:t> </w:t>
      </w:r>
      <w:r w:rsidRPr="00C352B6">
        <w:rPr>
          <w:bCs/>
          <w:sz w:val="22"/>
          <w:szCs w:val="22"/>
        </w:rPr>
        <w:t>číslo účtu zveřejněné způsobem umožňují</w:t>
      </w:r>
      <w:r w:rsidR="00F9072B" w:rsidRPr="00C352B6">
        <w:rPr>
          <w:bCs/>
          <w:sz w:val="22"/>
          <w:szCs w:val="22"/>
        </w:rPr>
        <w:t xml:space="preserve">cím dálkový přístup </w:t>
      </w:r>
      <w:r w:rsidRPr="00C352B6">
        <w:rPr>
          <w:bCs/>
          <w:sz w:val="22"/>
          <w:szCs w:val="22"/>
        </w:rPr>
        <w:t>dle § 96 Zákona o DPH. Zároveň se musí jednat o účet vedený v tuzemsku.</w:t>
      </w:r>
    </w:p>
    <w:p w14:paraId="49A22AD1" w14:textId="5E69FADA" w:rsidR="001F743A" w:rsidRPr="00C352B6" w:rsidRDefault="001F743A">
      <w:pPr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C352B6">
        <w:rPr>
          <w:bCs/>
          <w:sz w:val="22"/>
          <w:szCs w:val="22"/>
        </w:rPr>
        <w:t>Lhůta splatnosti všech Faktur je 30 dn</w:t>
      </w:r>
      <w:r w:rsidR="00F44A44" w:rsidRPr="00C352B6">
        <w:rPr>
          <w:bCs/>
          <w:sz w:val="22"/>
          <w:szCs w:val="22"/>
        </w:rPr>
        <w:t>í od jejich doručení, příp. dojití,</w:t>
      </w:r>
      <w:r w:rsidR="00C331F3" w:rsidRPr="00C352B6">
        <w:rPr>
          <w:bCs/>
          <w:sz w:val="22"/>
          <w:szCs w:val="22"/>
        </w:rPr>
        <w:t xml:space="preserve"> </w:t>
      </w:r>
      <w:r w:rsidRPr="00C352B6">
        <w:rPr>
          <w:bCs/>
          <w:sz w:val="22"/>
          <w:szCs w:val="22"/>
        </w:rPr>
        <w:t>Objednateli.</w:t>
      </w:r>
      <w:r w:rsidR="00D04EB5" w:rsidRPr="00C352B6">
        <w:rPr>
          <w:sz w:val="22"/>
          <w:szCs w:val="22"/>
        </w:rPr>
        <w:t xml:space="preserve"> Povinnost Objednatele zaplatit</w:t>
      </w:r>
      <w:r w:rsidRPr="00C352B6">
        <w:rPr>
          <w:sz w:val="22"/>
          <w:szCs w:val="22"/>
        </w:rPr>
        <w:t xml:space="preserve"> je splněna dnem odepsání příslušné částky z účtu Objednatele ve prospěch účtu </w:t>
      </w:r>
      <w:r w:rsidR="00E26A0B">
        <w:rPr>
          <w:sz w:val="22"/>
          <w:szCs w:val="22"/>
        </w:rPr>
        <w:t>Poskytovatel</w:t>
      </w:r>
      <w:r w:rsidRPr="00C352B6">
        <w:rPr>
          <w:sz w:val="22"/>
          <w:szCs w:val="22"/>
        </w:rPr>
        <w:t>e.</w:t>
      </w:r>
    </w:p>
    <w:p w14:paraId="6D51824B" w14:textId="22C96A5E" w:rsidR="001F743A" w:rsidRPr="00C352B6" w:rsidRDefault="001F743A">
      <w:pPr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C352B6">
        <w:rPr>
          <w:sz w:val="22"/>
          <w:szCs w:val="22"/>
        </w:rPr>
        <w:t>V případě prodlení</w:t>
      </w:r>
      <w:r w:rsidR="00FF3D39" w:rsidRPr="00C352B6">
        <w:rPr>
          <w:sz w:val="22"/>
          <w:szCs w:val="22"/>
        </w:rPr>
        <w:t xml:space="preserve"> Objednatele s placením Faktury</w:t>
      </w:r>
      <w:r w:rsidRPr="00C352B6">
        <w:rPr>
          <w:sz w:val="22"/>
          <w:szCs w:val="22"/>
        </w:rPr>
        <w:t xml:space="preserve"> může </w:t>
      </w:r>
      <w:r w:rsidR="00E26A0B">
        <w:rPr>
          <w:sz w:val="22"/>
          <w:szCs w:val="22"/>
        </w:rPr>
        <w:t>Poskytovatel</w:t>
      </w:r>
      <w:r w:rsidRPr="00C352B6">
        <w:rPr>
          <w:sz w:val="22"/>
          <w:szCs w:val="22"/>
        </w:rPr>
        <w:t xml:space="preserve"> uplatnit zákonný úrok z prodlení.</w:t>
      </w:r>
    </w:p>
    <w:p w14:paraId="6B006670" w14:textId="24026494" w:rsidR="001F743A" w:rsidRPr="00C352B6" w:rsidRDefault="001F743A">
      <w:pPr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C352B6">
        <w:rPr>
          <w:sz w:val="22"/>
          <w:szCs w:val="22"/>
        </w:rPr>
        <w:lastRenderedPageBreak/>
        <w:t xml:space="preserve">Stane-li se </w:t>
      </w:r>
      <w:r w:rsidR="00E26A0B">
        <w:rPr>
          <w:sz w:val="22"/>
          <w:szCs w:val="22"/>
        </w:rPr>
        <w:t>Poskytovatel</w:t>
      </w:r>
      <w:r w:rsidRPr="00C352B6">
        <w:rPr>
          <w:sz w:val="22"/>
          <w:szCs w:val="22"/>
        </w:rPr>
        <w:t xml:space="preserve"> nespolehlivým plátcem ve smyslu § 106a Zákona o DPH, </w:t>
      </w:r>
      <w:r w:rsidR="00F9072B" w:rsidRPr="00C352B6">
        <w:rPr>
          <w:sz w:val="22"/>
          <w:szCs w:val="22"/>
        </w:rPr>
        <w:t xml:space="preserve">je povinen neprodleně tuto skutečnost sdělit </w:t>
      </w:r>
      <w:r w:rsidRPr="00C352B6">
        <w:rPr>
          <w:sz w:val="22"/>
          <w:szCs w:val="22"/>
        </w:rPr>
        <w:t>O</w:t>
      </w:r>
      <w:r w:rsidR="00F9072B" w:rsidRPr="00C352B6">
        <w:rPr>
          <w:sz w:val="22"/>
          <w:szCs w:val="22"/>
        </w:rPr>
        <w:t>bjednateli</w:t>
      </w:r>
      <w:r w:rsidRPr="00C352B6">
        <w:rPr>
          <w:sz w:val="22"/>
          <w:szCs w:val="22"/>
        </w:rPr>
        <w:t>.</w:t>
      </w:r>
    </w:p>
    <w:p w14:paraId="0966C5CF" w14:textId="719C5E4D" w:rsidR="001F743A" w:rsidRPr="00C352B6" w:rsidRDefault="001F743A">
      <w:pPr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C352B6">
        <w:rPr>
          <w:bCs/>
          <w:sz w:val="22"/>
          <w:szCs w:val="22"/>
        </w:rPr>
        <w:t xml:space="preserve">Pokud se stane </w:t>
      </w:r>
      <w:r w:rsidR="00E26A0B">
        <w:rPr>
          <w:bCs/>
          <w:sz w:val="22"/>
          <w:szCs w:val="22"/>
        </w:rPr>
        <w:t>Poskytovatel</w:t>
      </w:r>
      <w:r w:rsidRPr="00C352B6">
        <w:rPr>
          <w:bCs/>
          <w:sz w:val="22"/>
          <w:szCs w:val="22"/>
        </w:rPr>
        <w:t xml:space="preserve"> nespolehlivým plátcem daně</w:t>
      </w:r>
      <w:r w:rsidRPr="00C352B6">
        <w:rPr>
          <w:sz w:val="22"/>
          <w:szCs w:val="22"/>
        </w:rPr>
        <w:t xml:space="preserve"> dle § 106a Zákona o DPH, </w:t>
      </w:r>
      <w:r w:rsidRPr="00C352B6">
        <w:rPr>
          <w:bCs/>
          <w:sz w:val="22"/>
          <w:szCs w:val="22"/>
        </w:rPr>
        <w:t xml:space="preserve">je Objednatel oprávněn uhradit </w:t>
      </w:r>
      <w:r w:rsidR="00E26A0B">
        <w:rPr>
          <w:bCs/>
          <w:sz w:val="22"/>
          <w:szCs w:val="22"/>
        </w:rPr>
        <w:t>Poskytovatel</w:t>
      </w:r>
      <w:r w:rsidRPr="00C352B6">
        <w:rPr>
          <w:bCs/>
          <w:sz w:val="22"/>
          <w:szCs w:val="22"/>
        </w:rPr>
        <w:t>i za zdanitelné plnění částku bez DPH a úhradu samotné DPH provést přímo na účet správce daně</w:t>
      </w:r>
      <w:r w:rsidRPr="00C352B6">
        <w:rPr>
          <w:sz w:val="22"/>
          <w:szCs w:val="22"/>
        </w:rPr>
        <w:t xml:space="preserve"> v souladu s § 109a Zákona o DPH. </w:t>
      </w:r>
      <w:r w:rsidRPr="00C352B6">
        <w:rPr>
          <w:bCs/>
          <w:sz w:val="22"/>
          <w:szCs w:val="22"/>
        </w:rPr>
        <w:t xml:space="preserve">Zaplacení částky ve výši DPH na účet správce daně </w:t>
      </w:r>
      <w:r w:rsidR="00E26A0B">
        <w:rPr>
          <w:bCs/>
          <w:sz w:val="22"/>
          <w:szCs w:val="22"/>
        </w:rPr>
        <w:t>Poskytovatel</w:t>
      </w:r>
      <w:r w:rsidRPr="00C352B6">
        <w:rPr>
          <w:bCs/>
          <w:sz w:val="22"/>
          <w:szCs w:val="22"/>
        </w:rPr>
        <w:t xml:space="preserve">e a zaplacení </w:t>
      </w:r>
      <w:r w:rsidR="00E26A0B">
        <w:rPr>
          <w:bCs/>
          <w:sz w:val="22"/>
          <w:szCs w:val="22"/>
        </w:rPr>
        <w:t>Poskytovatel</w:t>
      </w:r>
      <w:r w:rsidRPr="00C352B6">
        <w:rPr>
          <w:bCs/>
          <w:sz w:val="22"/>
          <w:szCs w:val="22"/>
        </w:rPr>
        <w:t xml:space="preserve">i ceny za provedení jednotlivé části </w:t>
      </w:r>
      <w:r w:rsidR="00C23D60">
        <w:rPr>
          <w:bCs/>
          <w:sz w:val="22"/>
          <w:szCs w:val="22"/>
        </w:rPr>
        <w:t>Předmětu plnění</w:t>
      </w:r>
      <w:r w:rsidR="00C23D60" w:rsidRPr="00C352B6">
        <w:rPr>
          <w:bCs/>
          <w:sz w:val="22"/>
          <w:szCs w:val="22"/>
        </w:rPr>
        <w:t xml:space="preserve"> </w:t>
      </w:r>
      <w:r w:rsidRPr="00C352B6">
        <w:rPr>
          <w:bCs/>
          <w:sz w:val="22"/>
          <w:szCs w:val="22"/>
        </w:rPr>
        <w:t>bez DPH bude považováno za</w:t>
      </w:r>
      <w:r w:rsidR="00AD71D1">
        <w:rPr>
          <w:bCs/>
          <w:sz w:val="22"/>
          <w:szCs w:val="22"/>
        </w:rPr>
        <w:t> </w:t>
      </w:r>
      <w:r w:rsidRPr="00C352B6">
        <w:rPr>
          <w:bCs/>
          <w:sz w:val="22"/>
          <w:szCs w:val="22"/>
        </w:rPr>
        <w:t xml:space="preserve">splnění závazku </w:t>
      </w:r>
      <w:r w:rsidRPr="00C352B6">
        <w:rPr>
          <w:sz w:val="22"/>
          <w:szCs w:val="22"/>
        </w:rPr>
        <w:t xml:space="preserve">Objednatele uhradit sjednanou cenu za provedení části </w:t>
      </w:r>
      <w:r w:rsidR="00C23D60">
        <w:rPr>
          <w:sz w:val="22"/>
          <w:szCs w:val="22"/>
        </w:rPr>
        <w:t>Předmětu plnění</w:t>
      </w:r>
      <w:r w:rsidRPr="00C352B6">
        <w:rPr>
          <w:sz w:val="22"/>
          <w:szCs w:val="22"/>
        </w:rPr>
        <w:t>.</w:t>
      </w:r>
    </w:p>
    <w:p w14:paraId="46BF5810" w14:textId="16DAB0ED" w:rsidR="001F743A" w:rsidRPr="00C352B6" w:rsidRDefault="00E26A0B">
      <w:pPr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Poskytovatel</w:t>
      </w:r>
      <w:r w:rsidR="001F743A" w:rsidRPr="00C352B6">
        <w:rPr>
          <w:sz w:val="22"/>
          <w:szCs w:val="22"/>
        </w:rPr>
        <w:t xml:space="preserve"> </w:t>
      </w:r>
      <w:r w:rsidR="00104D2D" w:rsidRPr="00C352B6">
        <w:rPr>
          <w:sz w:val="22"/>
          <w:szCs w:val="22"/>
        </w:rPr>
        <w:t xml:space="preserve">zašle či osobně </w:t>
      </w:r>
      <w:r w:rsidR="001F743A" w:rsidRPr="00C352B6">
        <w:rPr>
          <w:sz w:val="22"/>
          <w:szCs w:val="22"/>
        </w:rPr>
        <w:t xml:space="preserve">doručí Fakturu </w:t>
      </w:r>
      <w:r w:rsidR="00104D2D" w:rsidRPr="00C352B6">
        <w:rPr>
          <w:sz w:val="22"/>
          <w:szCs w:val="22"/>
        </w:rPr>
        <w:t xml:space="preserve">Objednateli </w:t>
      </w:r>
      <w:r w:rsidR="00962427" w:rsidRPr="00C352B6">
        <w:rPr>
          <w:sz w:val="22"/>
          <w:szCs w:val="22"/>
        </w:rPr>
        <w:t xml:space="preserve">v souladu s </w:t>
      </w:r>
      <w:r w:rsidR="00704EAD" w:rsidRPr="00C352B6">
        <w:rPr>
          <w:sz w:val="22"/>
          <w:szCs w:val="22"/>
        </w:rPr>
        <w:t>čl. XI</w:t>
      </w:r>
      <w:r w:rsidR="00FC6C4F">
        <w:rPr>
          <w:sz w:val="22"/>
          <w:szCs w:val="22"/>
        </w:rPr>
        <w:t>V</w:t>
      </w:r>
      <w:r w:rsidR="00704EAD" w:rsidRPr="00C352B6">
        <w:rPr>
          <w:sz w:val="22"/>
          <w:szCs w:val="22"/>
        </w:rPr>
        <w:t xml:space="preserve">. odst. </w:t>
      </w:r>
      <w:r w:rsidR="00861B4F">
        <w:rPr>
          <w:sz w:val="22"/>
          <w:szCs w:val="22"/>
        </w:rPr>
        <w:t>4</w:t>
      </w:r>
      <w:r w:rsidR="008C20E1">
        <w:rPr>
          <w:sz w:val="22"/>
          <w:szCs w:val="22"/>
        </w:rPr>
        <w:t xml:space="preserve"> této</w:t>
      </w:r>
      <w:r w:rsidR="00704EAD" w:rsidRPr="00C352B6">
        <w:rPr>
          <w:sz w:val="22"/>
          <w:szCs w:val="22"/>
        </w:rPr>
        <w:t xml:space="preserve"> Smlouvy</w:t>
      </w:r>
      <w:r w:rsidR="001F743A" w:rsidRPr="00C352B6">
        <w:rPr>
          <w:sz w:val="22"/>
          <w:szCs w:val="22"/>
        </w:rPr>
        <w:t>.</w:t>
      </w:r>
    </w:p>
    <w:p w14:paraId="7608A2A1" w14:textId="25678F1A" w:rsidR="001B284C" w:rsidRDefault="001F743A" w:rsidP="00651A08">
      <w:pPr>
        <w:numPr>
          <w:ilvl w:val="0"/>
          <w:numId w:val="6"/>
        </w:numPr>
        <w:tabs>
          <w:tab w:val="left" w:pos="426"/>
        </w:tabs>
        <w:ind w:left="426" w:hanging="426"/>
        <w:jc w:val="both"/>
      </w:pPr>
      <w:r w:rsidRPr="00FC6C4F">
        <w:rPr>
          <w:sz w:val="22"/>
          <w:szCs w:val="22"/>
        </w:rPr>
        <w:t>Objednatel je oprávněn před uplynutím lhůty splatnosti vrátit Fakturu bez zaplacení, a to v případě, kdy</w:t>
      </w:r>
      <w:r w:rsidR="00C23D60">
        <w:rPr>
          <w:sz w:val="22"/>
          <w:szCs w:val="22"/>
        </w:rPr>
        <w:t> </w:t>
      </w:r>
      <w:r w:rsidRPr="00FC6C4F">
        <w:rPr>
          <w:sz w:val="22"/>
          <w:szCs w:val="22"/>
        </w:rPr>
        <w:t xml:space="preserve">Faktura neobsahuje potřebné náležitosti nebo má jiné závady v obsahu. Ve vrácené Faktuře musí Objednatel </w:t>
      </w:r>
      <w:r w:rsidR="00F9072B" w:rsidRPr="00FC6C4F">
        <w:rPr>
          <w:sz w:val="22"/>
          <w:szCs w:val="22"/>
        </w:rPr>
        <w:t>uvést</w:t>
      </w:r>
      <w:r w:rsidRPr="00FC6C4F">
        <w:rPr>
          <w:sz w:val="22"/>
          <w:szCs w:val="22"/>
        </w:rPr>
        <w:t xml:space="preserve"> důvod vrácení. Oprávněným vrácením Faktury přestává běžet původní lhůta splatnosti. Celá lhůta splatno</w:t>
      </w:r>
      <w:r w:rsidR="00F44A44" w:rsidRPr="00FC6C4F">
        <w:rPr>
          <w:sz w:val="22"/>
          <w:szCs w:val="22"/>
        </w:rPr>
        <w:t>sti běží znovu ode dne doručení, příp. dojití,</w:t>
      </w:r>
      <w:r w:rsidR="002E0588" w:rsidRPr="00FC6C4F">
        <w:rPr>
          <w:sz w:val="22"/>
          <w:szCs w:val="22"/>
        </w:rPr>
        <w:t xml:space="preserve"> </w:t>
      </w:r>
      <w:r w:rsidRPr="00FC6C4F">
        <w:rPr>
          <w:sz w:val="22"/>
          <w:szCs w:val="22"/>
        </w:rPr>
        <w:t>opravené nebo nově vystavené Faktury.</w:t>
      </w:r>
    </w:p>
    <w:p w14:paraId="30AA8BCD" w14:textId="77777777" w:rsidR="00C23D60" w:rsidRPr="001B4D9C" w:rsidRDefault="00C23D60" w:rsidP="00D616F6">
      <w:pPr>
        <w:pStyle w:val="Default"/>
        <w:rPr>
          <w:rFonts w:ascii="Arial" w:hAnsi="Arial" w:cs="Arial"/>
          <w:b/>
          <w:bCs/>
          <w:color w:val="auto"/>
        </w:rPr>
      </w:pPr>
    </w:p>
    <w:p w14:paraId="15E596C9" w14:textId="269EAEF4" w:rsidR="004B6B7A" w:rsidRPr="001B4D9C" w:rsidRDefault="0022198C" w:rsidP="00D616F6">
      <w:pPr>
        <w:pStyle w:val="Default"/>
        <w:rPr>
          <w:rFonts w:ascii="Arial" w:hAnsi="Arial" w:cs="Arial"/>
          <w:b/>
          <w:bCs/>
          <w:color w:val="auto"/>
        </w:rPr>
      </w:pPr>
      <w:r w:rsidRPr="001B4D9C">
        <w:rPr>
          <w:rFonts w:ascii="Arial" w:hAnsi="Arial" w:cs="Arial"/>
          <w:b/>
          <w:bCs/>
          <w:color w:val="auto"/>
        </w:rPr>
        <w:t>Č</w:t>
      </w:r>
      <w:r w:rsidR="00D616F6" w:rsidRPr="001B4D9C">
        <w:rPr>
          <w:rFonts w:ascii="Arial" w:hAnsi="Arial" w:cs="Arial"/>
          <w:b/>
          <w:bCs/>
          <w:color w:val="auto"/>
        </w:rPr>
        <w:t xml:space="preserve">lánek </w:t>
      </w:r>
      <w:r w:rsidR="001F743A" w:rsidRPr="001B4D9C">
        <w:rPr>
          <w:rFonts w:ascii="Arial" w:hAnsi="Arial" w:cs="Arial"/>
          <w:b/>
          <w:bCs/>
          <w:color w:val="auto"/>
        </w:rPr>
        <w:t>X</w:t>
      </w:r>
      <w:r w:rsidR="004B6B7A" w:rsidRPr="001B4D9C">
        <w:rPr>
          <w:rFonts w:ascii="Arial" w:hAnsi="Arial" w:cs="Arial"/>
          <w:b/>
          <w:bCs/>
          <w:color w:val="auto"/>
        </w:rPr>
        <w:t>.</w:t>
      </w:r>
    </w:p>
    <w:p w14:paraId="23D66447" w14:textId="77777777" w:rsidR="00B22EE6" w:rsidRPr="001B4D9C" w:rsidRDefault="004B6B7A" w:rsidP="00D616F6">
      <w:pPr>
        <w:pStyle w:val="Default"/>
        <w:rPr>
          <w:rFonts w:ascii="Arial" w:hAnsi="Arial" w:cs="Arial"/>
          <w:b/>
          <w:bCs/>
          <w:color w:val="auto"/>
        </w:rPr>
      </w:pPr>
      <w:r w:rsidRPr="001B4D9C">
        <w:rPr>
          <w:rFonts w:ascii="Arial" w:hAnsi="Arial" w:cs="Arial"/>
          <w:b/>
          <w:bCs/>
          <w:color w:val="auto"/>
        </w:rPr>
        <w:t>O</w:t>
      </w:r>
      <w:r w:rsidR="00B22EE6" w:rsidRPr="001B4D9C">
        <w:rPr>
          <w:rFonts w:ascii="Arial" w:hAnsi="Arial" w:cs="Arial"/>
          <w:b/>
          <w:bCs/>
          <w:color w:val="auto"/>
        </w:rPr>
        <w:t>dpovědnost za vady</w:t>
      </w:r>
      <w:r w:rsidR="003A7078" w:rsidRPr="001B4D9C">
        <w:rPr>
          <w:rFonts w:ascii="Arial" w:hAnsi="Arial" w:cs="Arial"/>
          <w:b/>
          <w:bCs/>
          <w:color w:val="auto"/>
        </w:rPr>
        <w:t xml:space="preserve"> a záruka</w:t>
      </w:r>
      <w:r w:rsidR="00CC5409" w:rsidRPr="001B4D9C">
        <w:rPr>
          <w:rFonts w:ascii="Arial" w:hAnsi="Arial" w:cs="Arial"/>
          <w:b/>
          <w:bCs/>
          <w:color w:val="auto"/>
        </w:rPr>
        <w:t xml:space="preserve"> za jakost</w:t>
      </w:r>
    </w:p>
    <w:p w14:paraId="72D1C7AA" w14:textId="77777777" w:rsidR="00B22EE6" w:rsidRPr="00BD5556" w:rsidRDefault="00B22EE6" w:rsidP="00BD5556">
      <w:pPr>
        <w:pStyle w:val="Default"/>
        <w:rPr>
          <w:rFonts w:ascii="Arial" w:hAnsi="Arial" w:cs="Arial"/>
          <w:b/>
          <w:bCs/>
          <w:color w:val="auto"/>
        </w:rPr>
      </w:pPr>
    </w:p>
    <w:p w14:paraId="74E5B6B9" w14:textId="155E4AA8" w:rsidR="004B6B7A" w:rsidRPr="00C352B6" w:rsidRDefault="00E26A0B">
      <w:pPr>
        <w:pStyle w:val="Default"/>
        <w:numPr>
          <w:ilvl w:val="0"/>
          <w:numId w:val="5"/>
        </w:numPr>
        <w:ind w:left="426" w:hanging="42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Poskytovatel</w:t>
      </w:r>
      <w:r w:rsidR="004B6B7A" w:rsidRPr="00C352B6">
        <w:rPr>
          <w:color w:val="auto"/>
          <w:sz w:val="22"/>
          <w:szCs w:val="22"/>
        </w:rPr>
        <w:t xml:space="preserve"> </w:t>
      </w:r>
      <w:r w:rsidR="009774BC">
        <w:rPr>
          <w:color w:val="auto"/>
          <w:sz w:val="22"/>
          <w:szCs w:val="22"/>
        </w:rPr>
        <w:t xml:space="preserve">odpovídá </w:t>
      </w:r>
      <w:r w:rsidR="004B6B7A" w:rsidRPr="00C352B6">
        <w:rPr>
          <w:color w:val="auto"/>
          <w:sz w:val="22"/>
          <w:szCs w:val="22"/>
        </w:rPr>
        <w:t xml:space="preserve">za kvalitu, funkčnost a úplnost </w:t>
      </w:r>
      <w:r w:rsidR="003A7078" w:rsidRPr="00C352B6">
        <w:rPr>
          <w:color w:val="auto"/>
          <w:sz w:val="22"/>
          <w:szCs w:val="22"/>
        </w:rPr>
        <w:t>jednotlivých částí</w:t>
      </w:r>
      <w:r w:rsidR="00C23D60">
        <w:rPr>
          <w:color w:val="auto"/>
          <w:sz w:val="22"/>
          <w:szCs w:val="22"/>
        </w:rPr>
        <w:t xml:space="preserve"> Předmětu plnění</w:t>
      </w:r>
      <w:r w:rsidR="003A7078" w:rsidRPr="00C352B6">
        <w:rPr>
          <w:color w:val="auto"/>
          <w:sz w:val="22"/>
          <w:szCs w:val="22"/>
        </w:rPr>
        <w:t xml:space="preserve"> provedených</w:t>
      </w:r>
      <w:r w:rsidR="004B6B7A" w:rsidRPr="00C352B6">
        <w:rPr>
          <w:color w:val="auto"/>
          <w:sz w:val="22"/>
          <w:szCs w:val="22"/>
        </w:rPr>
        <w:t xml:space="preserve"> na základě</w:t>
      </w:r>
      <w:r w:rsidR="008C20E1">
        <w:rPr>
          <w:color w:val="auto"/>
          <w:sz w:val="22"/>
          <w:szCs w:val="22"/>
        </w:rPr>
        <w:t xml:space="preserve"> této</w:t>
      </w:r>
      <w:r w:rsidR="004B6B7A" w:rsidRPr="00C352B6">
        <w:rPr>
          <w:color w:val="auto"/>
          <w:sz w:val="22"/>
          <w:szCs w:val="22"/>
        </w:rPr>
        <w:t xml:space="preserve"> Smlouvy</w:t>
      </w:r>
      <w:r w:rsidR="003A7078" w:rsidRPr="00C352B6">
        <w:rPr>
          <w:color w:val="auto"/>
          <w:sz w:val="22"/>
          <w:szCs w:val="22"/>
        </w:rPr>
        <w:t xml:space="preserve">, dále se zavazuje, že </w:t>
      </w:r>
      <w:r w:rsidR="00F9072B" w:rsidRPr="00C352B6">
        <w:rPr>
          <w:color w:val="auto"/>
          <w:sz w:val="22"/>
          <w:szCs w:val="22"/>
        </w:rPr>
        <w:t xml:space="preserve">jednotlivé části </w:t>
      </w:r>
      <w:r w:rsidR="00C23D60">
        <w:rPr>
          <w:color w:val="auto"/>
          <w:sz w:val="22"/>
          <w:szCs w:val="22"/>
        </w:rPr>
        <w:t>Předmětu plnění</w:t>
      </w:r>
      <w:r w:rsidR="00C23D60" w:rsidRPr="00C352B6">
        <w:rPr>
          <w:color w:val="auto"/>
          <w:sz w:val="22"/>
          <w:szCs w:val="22"/>
        </w:rPr>
        <w:t xml:space="preserve"> </w:t>
      </w:r>
      <w:r w:rsidR="003A7078" w:rsidRPr="00C352B6">
        <w:rPr>
          <w:color w:val="auto"/>
          <w:sz w:val="22"/>
          <w:szCs w:val="22"/>
        </w:rPr>
        <w:t>budou provedeny</w:t>
      </w:r>
      <w:r w:rsidR="004B6B7A" w:rsidRPr="00C352B6">
        <w:rPr>
          <w:color w:val="auto"/>
          <w:sz w:val="22"/>
          <w:szCs w:val="22"/>
        </w:rPr>
        <w:t xml:space="preserve"> v souladu s</w:t>
      </w:r>
      <w:r w:rsidR="008C20E1">
        <w:rPr>
          <w:color w:val="auto"/>
          <w:sz w:val="22"/>
          <w:szCs w:val="22"/>
        </w:rPr>
        <w:t> </w:t>
      </w:r>
      <w:r w:rsidR="004B6B7A" w:rsidRPr="00C352B6">
        <w:rPr>
          <w:color w:val="auto"/>
          <w:sz w:val="22"/>
          <w:szCs w:val="22"/>
        </w:rPr>
        <w:t>podmínkami</w:t>
      </w:r>
      <w:r w:rsidR="008C20E1">
        <w:rPr>
          <w:color w:val="auto"/>
          <w:sz w:val="22"/>
          <w:szCs w:val="22"/>
        </w:rPr>
        <w:t xml:space="preserve"> této</w:t>
      </w:r>
      <w:r w:rsidR="004B6B7A" w:rsidRPr="00C352B6">
        <w:rPr>
          <w:color w:val="auto"/>
          <w:sz w:val="22"/>
          <w:szCs w:val="22"/>
        </w:rPr>
        <w:t xml:space="preserve"> Smlouvy, v parametrech stanovených v Objednávce a že jakost provedených prací a</w:t>
      </w:r>
      <w:r w:rsidR="00C23D60">
        <w:rPr>
          <w:color w:val="auto"/>
          <w:sz w:val="22"/>
          <w:szCs w:val="22"/>
        </w:rPr>
        <w:t> </w:t>
      </w:r>
      <w:r w:rsidR="004B6B7A" w:rsidRPr="00C352B6">
        <w:rPr>
          <w:color w:val="auto"/>
          <w:sz w:val="22"/>
          <w:szCs w:val="22"/>
        </w:rPr>
        <w:t>dodávek</w:t>
      </w:r>
      <w:r w:rsidR="003A7078" w:rsidRPr="00C352B6">
        <w:rPr>
          <w:color w:val="auto"/>
          <w:sz w:val="22"/>
          <w:szCs w:val="22"/>
        </w:rPr>
        <w:t>,</w:t>
      </w:r>
      <w:r w:rsidR="004B6B7A" w:rsidRPr="00C352B6">
        <w:rPr>
          <w:color w:val="auto"/>
          <w:sz w:val="22"/>
          <w:szCs w:val="22"/>
        </w:rPr>
        <w:t xml:space="preserve"> </w:t>
      </w:r>
      <w:r w:rsidR="003A7078" w:rsidRPr="00C352B6">
        <w:rPr>
          <w:color w:val="auto"/>
          <w:sz w:val="22"/>
          <w:szCs w:val="22"/>
        </w:rPr>
        <w:t xml:space="preserve">jsoucích </w:t>
      </w:r>
      <w:r w:rsidR="00C23D60">
        <w:rPr>
          <w:color w:val="auto"/>
          <w:sz w:val="22"/>
          <w:szCs w:val="22"/>
        </w:rPr>
        <w:t>Předmětem plnění</w:t>
      </w:r>
      <w:r w:rsidR="003A7078" w:rsidRPr="00C352B6">
        <w:rPr>
          <w:color w:val="auto"/>
          <w:sz w:val="22"/>
          <w:szCs w:val="22"/>
        </w:rPr>
        <w:t xml:space="preserve">, </w:t>
      </w:r>
      <w:r w:rsidR="004B6B7A" w:rsidRPr="00C352B6">
        <w:rPr>
          <w:color w:val="auto"/>
          <w:sz w:val="22"/>
          <w:szCs w:val="22"/>
        </w:rPr>
        <w:t xml:space="preserve">bude odpovídat technologickým normám a platným právním předpisům v době realizace jednotlivých částí </w:t>
      </w:r>
      <w:r w:rsidR="00C23D60">
        <w:rPr>
          <w:color w:val="auto"/>
          <w:sz w:val="22"/>
          <w:szCs w:val="22"/>
        </w:rPr>
        <w:t>Předmětu plnění</w:t>
      </w:r>
      <w:r w:rsidR="004B6B7A" w:rsidRPr="00C352B6">
        <w:rPr>
          <w:color w:val="auto"/>
          <w:sz w:val="22"/>
          <w:szCs w:val="22"/>
        </w:rPr>
        <w:t>.</w:t>
      </w:r>
    </w:p>
    <w:p w14:paraId="2B9FBBB0" w14:textId="1FF3CB88" w:rsidR="00100922" w:rsidRPr="00C352B6" w:rsidRDefault="00E26A0B">
      <w:pPr>
        <w:pStyle w:val="Default"/>
        <w:numPr>
          <w:ilvl w:val="0"/>
          <w:numId w:val="5"/>
        </w:numPr>
        <w:ind w:left="426" w:hanging="42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Poskytovatel</w:t>
      </w:r>
      <w:r w:rsidR="00100922" w:rsidRPr="00C352B6">
        <w:rPr>
          <w:color w:val="auto"/>
          <w:sz w:val="22"/>
          <w:szCs w:val="22"/>
        </w:rPr>
        <w:t xml:space="preserve"> se zavazuje, že v záruční době budou</w:t>
      </w:r>
      <w:r w:rsidR="00C71E53" w:rsidRPr="00C352B6">
        <w:rPr>
          <w:color w:val="auto"/>
          <w:sz w:val="22"/>
          <w:szCs w:val="22"/>
        </w:rPr>
        <w:t xml:space="preserve"> jednotlivé části </w:t>
      </w:r>
      <w:r w:rsidR="00C23D60">
        <w:rPr>
          <w:color w:val="auto"/>
          <w:sz w:val="22"/>
          <w:szCs w:val="22"/>
        </w:rPr>
        <w:t>Předmětu plnění</w:t>
      </w:r>
      <w:r w:rsidR="00C23D60" w:rsidRPr="00C352B6">
        <w:rPr>
          <w:color w:val="auto"/>
          <w:sz w:val="22"/>
          <w:szCs w:val="22"/>
        </w:rPr>
        <w:t xml:space="preserve"> </w:t>
      </w:r>
      <w:r w:rsidR="00C71E53" w:rsidRPr="00C352B6">
        <w:rPr>
          <w:color w:val="auto"/>
          <w:sz w:val="22"/>
          <w:szCs w:val="22"/>
        </w:rPr>
        <w:t>způsobilé</w:t>
      </w:r>
      <w:r w:rsidR="00100922" w:rsidRPr="00C352B6">
        <w:rPr>
          <w:color w:val="auto"/>
          <w:sz w:val="22"/>
          <w:szCs w:val="22"/>
        </w:rPr>
        <w:t xml:space="preserve"> k použití pro ujednaný, příp. obvyklý účel</w:t>
      </w:r>
      <w:r w:rsidR="00F9072B" w:rsidRPr="00C352B6">
        <w:rPr>
          <w:color w:val="auto"/>
          <w:sz w:val="22"/>
          <w:szCs w:val="22"/>
        </w:rPr>
        <w:t>,</w:t>
      </w:r>
      <w:r w:rsidR="00100922" w:rsidRPr="00C352B6">
        <w:rPr>
          <w:color w:val="auto"/>
          <w:sz w:val="22"/>
          <w:szCs w:val="22"/>
        </w:rPr>
        <w:t xml:space="preserve"> a zachovají si </w:t>
      </w:r>
      <w:r w:rsidR="008C20E1">
        <w:rPr>
          <w:color w:val="auto"/>
          <w:sz w:val="22"/>
          <w:szCs w:val="22"/>
        </w:rPr>
        <w:t>touto</w:t>
      </w:r>
      <w:r w:rsidR="009F20F7" w:rsidRPr="00C352B6">
        <w:rPr>
          <w:color w:val="auto"/>
          <w:sz w:val="22"/>
          <w:szCs w:val="22"/>
        </w:rPr>
        <w:t xml:space="preserve"> Smlouv</w:t>
      </w:r>
      <w:r w:rsidR="008C20E1">
        <w:rPr>
          <w:color w:val="auto"/>
          <w:sz w:val="22"/>
          <w:szCs w:val="22"/>
        </w:rPr>
        <w:t>ou</w:t>
      </w:r>
      <w:r w:rsidR="009F20F7" w:rsidRPr="00C352B6">
        <w:rPr>
          <w:color w:val="auto"/>
          <w:sz w:val="22"/>
          <w:szCs w:val="22"/>
        </w:rPr>
        <w:t xml:space="preserve"> ujednané, jinak </w:t>
      </w:r>
      <w:r w:rsidR="00100922" w:rsidRPr="00C352B6">
        <w:rPr>
          <w:color w:val="auto"/>
          <w:sz w:val="22"/>
          <w:szCs w:val="22"/>
        </w:rPr>
        <w:t>obvyklé vlastnosti.</w:t>
      </w:r>
    </w:p>
    <w:p w14:paraId="4CEFD0E1" w14:textId="6A5CD547" w:rsidR="006B6E7C" w:rsidRPr="009774BC" w:rsidRDefault="00E26A0B">
      <w:pPr>
        <w:pStyle w:val="Default"/>
        <w:numPr>
          <w:ilvl w:val="0"/>
          <w:numId w:val="5"/>
        </w:numPr>
        <w:ind w:left="426" w:hanging="42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Poskytovatel</w:t>
      </w:r>
      <w:r w:rsidR="00451254" w:rsidRPr="009774BC">
        <w:rPr>
          <w:color w:val="auto"/>
          <w:sz w:val="22"/>
          <w:szCs w:val="22"/>
        </w:rPr>
        <w:t xml:space="preserve"> poskytuje na </w:t>
      </w:r>
      <w:r w:rsidR="004B6B7A" w:rsidRPr="009774BC">
        <w:rPr>
          <w:color w:val="auto"/>
          <w:sz w:val="22"/>
          <w:szCs w:val="22"/>
        </w:rPr>
        <w:t xml:space="preserve">každou jednotlivou část </w:t>
      </w:r>
      <w:r w:rsidR="00C23D60">
        <w:rPr>
          <w:color w:val="auto"/>
          <w:sz w:val="22"/>
          <w:szCs w:val="22"/>
        </w:rPr>
        <w:t xml:space="preserve">Předmětu plnění </w:t>
      </w:r>
      <w:r w:rsidR="004B6B7A" w:rsidRPr="009A0B6B">
        <w:rPr>
          <w:color w:val="auto"/>
          <w:sz w:val="22"/>
          <w:szCs w:val="22"/>
        </w:rPr>
        <w:t>záru</w:t>
      </w:r>
      <w:r w:rsidR="006B6E7C" w:rsidRPr="009A0B6B">
        <w:rPr>
          <w:color w:val="auto"/>
          <w:sz w:val="22"/>
          <w:szCs w:val="22"/>
        </w:rPr>
        <w:t>ku v délce:</w:t>
      </w:r>
    </w:p>
    <w:p w14:paraId="4CE18F03" w14:textId="7604794F" w:rsidR="006B6E7C" w:rsidRPr="009774BC" w:rsidRDefault="003E06A5" w:rsidP="00BD5556">
      <w:pPr>
        <w:pStyle w:val="Default"/>
        <w:numPr>
          <w:ilvl w:val="0"/>
          <w:numId w:val="28"/>
        </w:numPr>
        <w:ind w:left="850" w:hanging="425"/>
        <w:jc w:val="both"/>
        <w:rPr>
          <w:color w:val="auto"/>
          <w:sz w:val="22"/>
          <w:szCs w:val="22"/>
        </w:rPr>
      </w:pPr>
      <w:r w:rsidRPr="009A0B6B">
        <w:rPr>
          <w:color w:val="auto"/>
          <w:sz w:val="22"/>
          <w:szCs w:val="22"/>
        </w:rPr>
        <w:t>36 měsíců</w:t>
      </w:r>
      <w:r w:rsidR="001B4D9C">
        <w:rPr>
          <w:color w:val="auto"/>
          <w:sz w:val="22"/>
          <w:szCs w:val="22"/>
        </w:rPr>
        <w:t xml:space="preserve">, </w:t>
      </w:r>
      <w:r w:rsidR="006B6E7C" w:rsidRPr="009A0B6B">
        <w:rPr>
          <w:color w:val="auto"/>
          <w:sz w:val="22"/>
          <w:szCs w:val="22"/>
        </w:rPr>
        <w:t>a to na stavební a montážní práce</w:t>
      </w:r>
      <w:r w:rsidR="009774BC">
        <w:rPr>
          <w:color w:val="auto"/>
          <w:sz w:val="22"/>
          <w:szCs w:val="22"/>
        </w:rPr>
        <w:t>,</w:t>
      </w:r>
    </w:p>
    <w:p w14:paraId="2AA38B6E" w14:textId="24AED27F" w:rsidR="006B6E7C" w:rsidRPr="009774BC" w:rsidRDefault="009774BC" w:rsidP="00BD5556">
      <w:pPr>
        <w:pStyle w:val="Default"/>
        <w:numPr>
          <w:ilvl w:val="0"/>
          <w:numId w:val="28"/>
        </w:numPr>
        <w:ind w:left="850" w:hanging="425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d</w:t>
      </w:r>
      <w:r w:rsidR="006B6E7C" w:rsidRPr="009A0B6B">
        <w:rPr>
          <w:color w:val="auto"/>
          <w:sz w:val="22"/>
          <w:szCs w:val="22"/>
        </w:rPr>
        <w:t>le výrobce, minimálně však 24 měsíců</w:t>
      </w:r>
      <w:r w:rsidR="001B4D9C">
        <w:rPr>
          <w:color w:val="auto"/>
          <w:sz w:val="22"/>
          <w:szCs w:val="22"/>
        </w:rPr>
        <w:t xml:space="preserve">, a to </w:t>
      </w:r>
      <w:r w:rsidR="006B6E7C" w:rsidRPr="009A0B6B">
        <w:rPr>
          <w:color w:val="auto"/>
          <w:sz w:val="22"/>
          <w:szCs w:val="22"/>
        </w:rPr>
        <w:t>na dodané stroje a zařízení</w:t>
      </w:r>
      <w:r w:rsidR="00F30FC6" w:rsidRPr="009774BC">
        <w:rPr>
          <w:color w:val="auto"/>
          <w:sz w:val="22"/>
          <w:szCs w:val="22"/>
        </w:rPr>
        <w:t xml:space="preserve">. </w:t>
      </w:r>
    </w:p>
    <w:p w14:paraId="29F018BE" w14:textId="0512C153" w:rsidR="00451254" w:rsidRPr="00C352B6" w:rsidRDefault="00451254">
      <w:pPr>
        <w:pStyle w:val="Default"/>
        <w:numPr>
          <w:ilvl w:val="0"/>
          <w:numId w:val="5"/>
        </w:numPr>
        <w:ind w:left="426" w:hanging="426"/>
        <w:jc w:val="both"/>
        <w:rPr>
          <w:color w:val="auto"/>
          <w:sz w:val="22"/>
          <w:szCs w:val="22"/>
        </w:rPr>
      </w:pPr>
      <w:r w:rsidRPr="003C374B">
        <w:rPr>
          <w:color w:val="auto"/>
          <w:sz w:val="22"/>
          <w:szCs w:val="22"/>
        </w:rPr>
        <w:t>Záruční</w:t>
      </w:r>
      <w:r w:rsidRPr="00C352B6">
        <w:rPr>
          <w:color w:val="auto"/>
          <w:sz w:val="22"/>
          <w:szCs w:val="22"/>
        </w:rPr>
        <w:t xml:space="preserve"> doba začíná běžet dnem</w:t>
      </w:r>
      <w:r w:rsidR="009F20F7" w:rsidRPr="00C352B6">
        <w:rPr>
          <w:color w:val="auto"/>
          <w:sz w:val="22"/>
          <w:szCs w:val="22"/>
        </w:rPr>
        <w:t xml:space="preserve"> </w:t>
      </w:r>
      <w:r w:rsidR="00C23D60">
        <w:rPr>
          <w:color w:val="auto"/>
          <w:sz w:val="22"/>
          <w:szCs w:val="22"/>
        </w:rPr>
        <w:t>provedení</w:t>
      </w:r>
      <w:r w:rsidR="009F20F7" w:rsidRPr="00C352B6">
        <w:rPr>
          <w:color w:val="auto"/>
          <w:sz w:val="22"/>
          <w:szCs w:val="22"/>
        </w:rPr>
        <w:t xml:space="preserve"> jednotlivé části </w:t>
      </w:r>
      <w:r w:rsidR="00C23D60">
        <w:rPr>
          <w:color w:val="auto"/>
          <w:sz w:val="22"/>
          <w:szCs w:val="22"/>
        </w:rPr>
        <w:t>Předmětu plnění</w:t>
      </w:r>
      <w:r w:rsidR="00C23D60" w:rsidRPr="00C352B6">
        <w:rPr>
          <w:color w:val="auto"/>
          <w:sz w:val="22"/>
          <w:szCs w:val="22"/>
        </w:rPr>
        <w:t xml:space="preserve"> </w:t>
      </w:r>
      <w:r w:rsidR="009F20F7" w:rsidRPr="00C352B6">
        <w:rPr>
          <w:color w:val="auto"/>
          <w:sz w:val="22"/>
          <w:szCs w:val="22"/>
        </w:rPr>
        <w:t>na základě Předávacího protokolu</w:t>
      </w:r>
      <w:r w:rsidR="003832AD" w:rsidRPr="00C352B6">
        <w:rPr>
          <w:color w:val="auto"/>
          <w:sz w:val="22"/>
          <w:szCs w:val="22"/>
        </w:rPr>
        <w:t xml:space="preserve">. </w:t>
      </w:r>
      <w:r w:rsidRPr="00C352B6">
        <w:rPr>
          <w:color w:val="auto"/>
          <w:sz w:val="22"/>
          <w:szCs w:val="22"/>
        </w:rPr>
        <w:t>Záruční doba se</w:t>
      </w:r>
      <w:r w:rsidR="00FC095A">
        <w:rPr>
          <w:color w:val="auto"/>
          <w:sz w:val="22"/>
          <w:szCs w:val="22"/>
        </w:rPr>
        <w:t> </w:t>
      </w:r>
      <w:r w:rsidRPr="00C352B6">
        <w:rPr>
          <w:color w:val="auto"/>
          <w:sz w:val="22"/>
          <w:szCs w:val="22"/>
        </w:rPr>
        <w:t>prodlužuje o dobu, po kter</w:t>
      </w:r>
      <w:r w:rsidR="003832AD" w:rsidRPr="00C352B6">
        <w:rPr>
          <w:color w:val="auto"/>
          <w:sz w:val="22"/>
          <w:szCs w:val="22"/>
        </w:rPr>
        <w:t xml:space="preserve">ou bude trvat odstraňování vad </w:t>
      </w:r>
      <w:r w:rsidR="00E26A0B">
        <w:rPr>
          <w:color w:val="auto"/>
          <w:sz w:val="22"/>
          <w:szCs w:val="22"/>
        </w:rPr>
        <w:t>Poskytovatel</w:t>
      </w:r>
      <w:r w:rsidRPr="00C352B6">
        <w:rPr>
          <w:color w:val="auto"/>
          <w:sz w:val="22"/>
          <w:szCs w:val="22"/>
        </w:rPr>
        <w:t>em.</w:t>
      </w:r>
    </w:p>
    <w:p w14:paraId="7AF207A3" w14:textId="3B8F4007" w:rsidR="00451254" w:rsidRPr="00C352B6" w:rsidRDefault="009F20F7">
      <w:pPr>
        <w:pStyle w:val="Default"/>
        <w:numPr>
          <w:ilvl w:val="0"/>
          <w:numId w:val="5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 xml:space="preserve">Záruka se nevztahuje na </w:t>
      </w:r>
      <w:r w:rsidR="00451254" w:rsidRPr="00C352B6">
        <w:rPr>
          <w:color w:val="auto"/>
          <w:sz w:val="22"/>
          <w:szCs w:val="22"/>
        </w:rPr>
        <w:t>vady způ</w:t>
      </w:r>
      <w:r w:rsidRPr="00C352B6">
        <w:rPr>
          <w:color w:val="auto"/>
          <w:sz w:val="22"/>
          <w:szCs w:val="22"/>
        </w:rPr>
        <w:t xml:space="preserve">sobené nesprávným provozováním jednotlivé části </w:t>
      </w:r>
      <w:r w:rsidR="00913786">
        <w:rPr>
          <w:color w:val="auto"/>
          <w:sz w:val="22"/>
          <w:szCs w:val="22"/>
        </w:rPr>
        <w:t>Předmětu plnění</w:t>
      </w:r>
      <w:r w:rsidRPr="00C352B6">
        <w:rPr>
          <w:color w:val="auto"/>
          <w:sz w:val="22"/>
          <w:szCs w:val="22"/>
        </w:rPr>
        <w:t>, jejím</w:t>
      </w:r>
      <w:r w:rsidR="00451254" w:rsidRPr="00C352B6">
        <w:rPr>
          <w:color w:val="auto"/>
          <w:sz w:val="22"/>
          <w:szCs w:val="22"/>
        </w:rPr>
        <w:t xml:space="preserve"> poškození</w:t>
      </w:r>
      <w:r w:rsidRPr="00C352B6">
        <w:rPr>
          <w:color w:val="auto"/>
          <w:sz w:val="22"/>
          <w:szCs w:val="22"/>
        </w:rPr>
        <w:t>m vyšší mocí</w:t>
      </w:r>
      <w:r w:rsidR="00451254" w:rsidRPr="00C352B6">
        <w:rPr>
          <w:color w:val="auto"/>
          <w:sz w:val="22"/>
          <w:szCs w:val="22"/>
        </w:rPr>
        <w:t xml:space="preserve"> či třetí osobou. </w:t>
      </w:r>
    </w:p>
    <w:p w14:paraId="321BF785" w14:textId="1121AF88" w:rsidR="00451254" w:rsidRPr="00C352B6" w:rsidRDefault="00451254">
      <w:pPr>
        <w:pStyle w:val="Default"/>
        <w:numPr>
          <w:ilvl w:val="0"/>
          <w:numId w:val="5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 xml:space="preserve">Jestliže se v záruční </w:t>
      </w:r>
      <w:r w:rsidR="00DC66F7" w:rsidRPr="00C352B6">
        <w:rPr>
          <w:color w:val="auto"/>
          <w:sz w:val="22"/>
          <w:szCs w:val="22"/>
        </w:rPr>
        <w:t>dob</w:t>
      </w:r>
      <w:r w:rsidRPr="00C352B6">
        <w:rPr>
          <w:color w:val="auto"/>
          <w:sz w:val="22"/>
          <w:szCs w:val="22"/>
        </w:rPr>
        <w:t xml:space="preserve">ě vyskytnou na </w:t>
      </w:r>
      <w:r w:rsidR="00DC66F7" w:rsidRPr="00C352B6">
        <w:rPr>
          <w:color w:val="auto"/>
          <w:sz w:val="22"/>
          <w:szCs w:val="22"/>
        </w:rPr>
        <w:t xml:space="preserve">jednotlivé části </w:t>
      </w:r>
      <w:r w:rsidR="00913786">
        <w:rPr>
          <w:color w:val="auto"/>
          <w:sz w:val="22"/>
          <w:szCs w:val="22"/>
        </w:rPr>
        <w:t>Předmětu plnění</w:t>
      </w:r>
      <w:r w:rsidR="00913786" w:rsidRPr="00C352B6">
        <w:rPr>
          <w:color w:val="auto"/>
          <w:sz w:val="22"/>
          <w:szCs w:val="22"/>
        </w:rPr>
        <w:t xml:space="preserve"> </w:t>
      </w:r>
      <w:r w:rsidR="00DC66F7" w:rsidRPr="00C352B6">
        <w:rPr>
          <w:color w:val="auto"/>
          <w:sz w:val="22"/>
          <w:szCs w:val="22"/>
        </w:rPr>
        <w:t>vady, je Objednatel povinen tyto u</w:t>
      </w:r>
      <w:r w:rsidR="00FC095A">
        <w:rPr>
          <w:color w:val="auto"/>
          <w:sz w:val="22"/>
          <w:szCs w:val="22"/>
        </w:rPr>
        <w:t> </w:t>
      </w:r>
      <w:r w:rsidR="00E26A0B">
        <w:rPr>
          <w:color w:val="auto"/>
          <w:sz w:val="22"/>
          <w:szCs w:val="22"/>
        </w:rPr>
        <w:t>Poskytovatel</w:t>
      </w:r>
      <w:r w:rsidR="00D76312" w:rsidRPr="00C352B6">
        <w:rPr>
          <w:color w:val="auto"/>
          <w:sz w:val="22"/>
          <w:szCs w:val="22"/>
        </w:rPr>
        <w:t xml:space="preserve">e </w:t>
      </w:r>
      <w:r w:rsidRPr="00C352B6">
        <w:rPr>
          <w:color w:val="auto"/>
          <w:sz w:val="22"/>
          <w:szCs w:val="22"/>
        </w:rPr>
        <w:t>reklamovat</w:t>
      </w:r>
      <w:r w:rsidR="00CC5409" w:rsidRPr="00C352B6">
        <w:rPr>
          <w:color w:val="auto"/>
          <w:sz w:val="22"/>
          <w:szCs w:val="22"/>
        </w:rPr>
        <w:t xml:space="preserve"> prostřednictvím </w:t>
      </w:r>
      <w:r w:rsidR="00401314" w:rsidRPr="00C352B6">
        <w:rPr>
          <w:color w:val="auto"/>
          <w:sz w:val="22"/>
          <w:szCs w:val="22"/>
        </w:rPr>
        <w:t>reklamační</w:t>
      </w:r>
      <w:r w:rsidR="00CC5409" w:rsidRPr="00C352B6">
        <w:rPr>
          <w:color w:val="auto"/>
          <w:sz w:val="22"/>
          <w:szCs w:val="22"/>
        </w:rPr>
        <w:t>ho protokolu</w:t>
      </w:r>
      <w:r w:rsidRPr="00C352B6">
        <w:rPr>
          <w:color w:val="auto"/>
          <w:sz w:val="22"/>
          <w:szCs w:val="22"/>
        </w:rPr>
        <w:t>, a to bez zbytečn</w:t>
      </w:r>
      <w:r w:rsidR="00CC5409" w:rsidRPr="00C352B6">
        <w:rPr>
          <w:color w:val="auto"/>
          <w:sz w:val="22"/>
          <w:szCs w:val="22"/>
        </w:rPr>
        <w:t>ého odkladu po</w:t>
      </w:r>
      <w:r w:rsidR="001B284C">
        <w:rPr>
          <w:color w:val="auto"/>
          <w:sz w:val="22"/>
          <w:szCs w:val="22"/>
        </w:rPr>
        <w:t> </w:t>
      </w:r>
      <w:r w:rsidR="00CC5409" w:rsidRPr="00C352B6">
        <w:rPr>
          <w:color w:val="auto"/>
          <w:sz w:val="22"/>
          <w:szCs w:val="22"/>
        </w:rPr>
        <w:t>jejich zjištění. V reklamačním protokolu</w:t>
      </w:r>
      <w:r w:rsidR="00D76312" w:rsidRPr="00C352B6">
        <w:rPr>
          <w:color w:val="auto"/>
          <w:sz w:val="22"/>
          <w:szCs w:val="22"/>
        </w:rPr>
        <w:t xml:space="preserve"> musí být vady popsány.</w:t>
      </w:r>
      <w:r w:rsidR="0018206F" w:rsidRPr="00C352B6">
        <w:rPr>
          <w:color w:val="auto"/>
          <w:sz w:val="22"/>
          <w:szCs w:val="22"/>
        </w:rPr>
        <w:t xml:space="preserve"> Stejné účinky jako vytčení vad</w:t>
      </w:r>
      <w:r w:rsidR="001B284C">
        <w:rPr>
          <w:color w:val="auto"/>
          <w:sz w:val="22"/>
          <w:szCs w:val="22"/>
        </w:rPr>
        <w:t> </w:t>
      </w:r>
      <w:r w:rsidR="0018206F" w:rsidRPr="00C352B6">
        <w:rPr>
          <w:color w:val="auto"/>
          <w:sz w:val="22"/>
          <w:szCs w:val="22"/>
        </w:rPr>
        <w:t xml:space="preserve">v reklamačním protokolu má i převzetí části </w:t>
      </w:r>
      <w:r w:rsidR="00913786">
        <w:rPr>
          <w:color w:val="auto"/>
          <w:sz w:val="22"/>
          <w:szCs w:val="22"/>
        </w:rPr>
        <w:t>Předmětu plnění</w:t>
      </w:r>
      <w:r w:rsidR="00913786" w:rsidRPr="00C352B6">
        <w:rPr>
          <w:color w:val="auto"/>
          <w:sz w:val="22"/>
          <w:szCs w:val="22"/>
        </w:rPr>
        <w:t xml:space="preserve"> </w:t>
      </w:r>
      <w:r w:rsidR="0018206F" w:rsidRPr="00C352B6">
        <w:rPr>
          <w:color w:val="auto"/>
          <w:sz w:val="22"/>
          <w:szCs w:val="22"/>
        </w:rPr>
        <w:t>s výhradami dle čl.</w:t>
      </w:r>
      <w:r w:rsidR="00913786">
        <w:rPr>
          <w:color w:val="auto"/>
          <w:sz w:val="22"/>
          <w:szCs w:val="22"/>
        </w:rPr>
        <w:t> </w:t>
      </w:r>
      <w:r w:rsidR="0018206F" w:rsidRPr="00C352B6">
        <w:rPr>
          <w:color w:val="auto"/>
          <w:sz w:val="22"/>
          <w:szCs w:val="22"/>
        </w:rPr>
        <w:t>VI</w:t>
      </w:r>
      <w:r w:rsidR="00FC6C4F">
        <w:rPr>
          <w:color w:val="auto"/>
          <w:sz w:val="22"/>
          <w:szCs w:val="22"/>
        </w:rPr>
        <w:t>I</w:t>
      </w:r>
      <w:r w:rsidR="0018206F" w:rsidRPr="00C352B6">
        <w:rPr>
          <w:color w:val="auto"/>
          <w:sz w:val="22"/>
          <w:szCs w:val="22"/>
        </w:rPr>
        <w:t>.</w:t>
      </w:r>
      <w:r w:rsidR="00913786">
        <w:rPr>
          <w:color w:val="auto"/>
          <w:sz w:val="22"/>
          <w:szCs w:val="22"/>
        </w:rPr>
        <w:t> </w:t>
      </w:r>
      <w:r w:rsidR="0018206F" w:rsidRPr="00C352B6">
        <w:rPr>
          <w:color w:val="auto"/>
          <w:sz w:val="22"/>
          <w:szCs w:val="22"/>
        </w:rPr>
        <w:t>odst.</w:t>
      </w:r>
      <w:r w:rsidR="00913786">
        <w:rPr>
          <w:color w:val="auto"/>
          <w:sz w:val="22"/>
          <w:szCs w:val="22"/>
        </w:rPr>
        <w:t> </w:t>
      </w:r>
      <w:r w:rsidR="0018206F" w:rsidRPr="00C352B6">
        <w:rPr>
          <w:color w:val="auto"/>
          <w:sz w:val="22"/>
          <w:szCs w:val="22"/>
        </w:rPr>
        <w:t>3</w:t>
      </w:r>
      <w:r w:rsidR="00913786">
        <w:rPr>
          <w:color w:val="auto"/>
          <w:sz w:val="22"/>
          <w:szCs w:val="22"/>
        </w:rPr>
        <w:t xml:space="preserve"> této </w:t>
      </w:r>
      <w:r w:rsidR="0018206F" w:rsidRPr="00C352B6">
        <w:rPr>
          <w:color w:val="auto"/>
          <w:sz w:val="22"/>
          <w:szCs w:val="22"/>
        </w:rPr>
        <w:t>Smlouvy.</w:t>
      </w:r>
    </w:p>
    <w:p w14:paraId="75F3742B" w14:textId="61CE2348" w:rsidR="00401314" w:rsidRPr="00C352B6" w:rsidRDefault="00E26A0B">
      <w:pPr>
        <w:pStyle w:val="Default"/>
        <w:numPr>
          <w:ilvl w:val="0"/>
          <w:numId w:val="5"/>
        </w:numPr>
        <w:ind w:left="426" w:hanging="42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Poskytovatel</w:t>
      </w:r>
      <w:r w:rsidR="00451254" w:rsidRPr="00C352B6">
        <w:rPr>
          <w:color w:val="auto"/>
          <w:sz w:val="22"/>
          <w:szCs w:val="22"/>
        </w:rPr>
        <w:t xml:space="preserve"> se zavazuje začít s odstraňováním vad </w:t>
      </w:r>
      <w:r w:rsidR="00401314" w:rsidRPr="00C352B6">
        <w:rPr>
          <w:color w:val="auto"/>
          <w:sz w:val="22"/>
          <w:szCs w:val="22"/>
        </w:rPr>
        <w:t xml:space="preserve">bez zbytečného odkladu, nejpozději </w:t>
      </w:r>
      <w:r w:rsidR="00451254" w:rsidRPr="00C352B6">
        <w:rPr>
          <w:color w:val="auto"/>
          <w:sz w:val="22"/>
          <w:szCs w:val="22"/>
        </w:rPr>
        <w:t>d</w:t>
      </w:r>
      <w:r w:rsidR="003C58A7" w:rsidRPr="00C352B6">
        <w:rPr>
          <w:color w:val="auto"/>
          <w:sz w:val="22"/>
          <w:szCs w:val="22"/>
        </w:rPr>
        <w:t xml:space="preserve">o 4 </w:t>
      </w:r>
      <w:r w:rsidR="00D76312" w:rsidRPr="00C352B6">
        <w:rPr>
          <w:color w:val="auto"/>
          <w:sz w:val="22"/>
          <w:szCs w:val="22"/>
        </w:rPr>
        <w:t xml:space="preserve">pracovních </w:t>
      </w:r>
      <w:r w:rsidR="003C58A7" w:rsidRPr="00C352B6">
        <w:rPr>
          <w:color w:val="auto"/>
          <w:sz w:val="22"/>
          <w:szCs w:val="22"/>
        </w:rPr>
        <w:t>dnů</w:t>
      </w:r>
      <w:r w:rsidR="00401314" w:rsidRPr="00C352B6">
        <w:rPr>
          <w:color w:val="auto"/>
          <w:sz w:val="22"/>
          <w:szCs w:val="22"/>
        </w:rPr>
        <w:t>,</w:t>
      </w:r>
      <w:r w:rsidR="003C58A7" w:rsidRPr="00C352B6">
        <w:rPr>
          <w:color w:val="auto"/>
          <w:sz w:val="22"/>
          <w:szCs w:val="22"/>
        </w:rPr>
        <w:t xml:space="preserve"> od </w:t>
      </w:r>
      <w:r w:rsidR="00D76312" w:rsidRPr="00C352B6">
        <w:rPr>
          <w:color w:val="auto"/>
          <w:sz w:val="22"/>
          <w:szCs w:val="22"/>
        </w:rPr>
        <w:t>oznámení</w:t>
      </w:r>
      <w:r w:rsidR="003C58A7" w:rsidRPr="00C352B6">
        <w:rPr>
          <w:color w:val="auto"/>
          <w:sz w:val="22"/>
          <w:szCs w:val="22"/>
        </w:rPr>
        <w:t xml:space="preserve"> </w:t>
      </w:r>
      <w:r w:rsidR="00D76312" w:rsidRPr="00C352B6">
        <w:rPr>
          <w:color w:val="auto"/>
          <w:sz w:val="22"/>
          <w:szCs w:val="22"/>
        </w:rPr>
        <w:t>příslušných vad</w:t>
      </w:r>
      <w:r w:rsidR="003C58A7" w:rsidRPr="00C352B6">
        <w:rPr>
          <w:color w:val="auto"/>
          <w:sz w:val="22"/>
          <w:szCs w:val="22"/>
        </w:rPr>
        <w:t xml:space="preserve"> O</w:t>
      </w:r>
      <w:r w:rsidR="00D76312" w:rsidRPr="00C352B6">
        <w:rPr>
          <w:color w:val="auto"/>
          <w:sz w:val="22"/>
          <w:szCs w:val="22"/>
        </w:rPr>
        <w:t>bjednatelem a vady</w:t>
      </w:r>
      <w:r w:rsidR="00451254" w:rsidRPr="00C352B6">
        <w:rPr>
          <w:color w:val="auto"/>
          <w:sz w:val="22"/>
          <w:szCs w:val="22"/>
        </w:rPr>
        <w:t xml:space="preserve"> </w:t>
      </w:r>
      <w:r w:rsidR="00401314" w:rsidRPr="00C352B6">
        <w:rPr>
          <w:color w:val="auto"/>
          <w:sz w:val="22"/>
          <w:szCs w:val="22"/>
        </w:rPr>
        <w:t xml:space="preserve">na své náklady bez zbytečného odkladu </w:t>
      </w:r>
      <w:r w:rsidR="00451254" w:rsidRPr="00C352B6">
        <w:rPr>
          <w:color w:val="auto"/>
          <w:sz w:val="22"/>
          <w:szCs w:val="22"/>
        </w:rPr>
        <w:t>odstranit</w:t>
      </w:r>
      <w:r w:rsidR="00D76312" w:rsidRPr="00C352B6">
        <w:rPr>
          <w:color w:val="auto"/>
          <w:sz w:val="22"/>
          <w:szCs w:val="22"/>
        </w:rPr>
        <w:t>, pokud to charakter vad</w:t>
      </w:r>
      <w:r w:rsidR="00451254" w:rsidRPr="00C352B6">
        <w:rPr>
          <w:color w:val="auto"/>
          <w:sz w:val="22"/>
          <w:szCs w:val="22"/>
        </w:rPr>
        <w:t xml:space="preserve"> a podmínky dovolí, nejpozději však do 30 dnů od </w:t>
      </w:r>
      <w:r w:rsidR="00D76312" w:rsidRPr="00C352B6">
        <w:rPr>
          <w:color w:val="auto"/>
          <w:sz w:val="22"/>
          <w:szCs w:val="22"/>
        </w:rPr>
        <w:t xml:space="preserve">uplatnění </w:t>
      </w:r>
      <w:r w:rsidR="00451254" w:rsidRPr="00C352B6">
        <w:rPr>
          <w:color w:val="auto"/>
          <w:sz w:val="22"/>
          <w:szCs w:val="22"/>
        </w:rPr>
        <w:t>reklamace, pokud</w:t>
      </w:r>
      <w:r w:rsidR="00CC540B">
        <w:rPr>
          <w:color w:val="auto"/>
          <w:sz w:val="22"/>
          <w:szCs w:val="22"/>
        </w:rPr>
        <w:t> </w:t>
      </w:r>
      <w:r w:rsidR="00451254" w:rsidRPr="00C352B6">
        <w:rPr>
          <w:color w:val="auto"/>
          <w:sz w:val="22"/>
          <w:szCs w:val="22"/>
        </w:rPr>
        <w:t>se</w:t>
      </w:r>
      <w:r w:rsidR="00FC095A">
        <w:rPr>
          <w:color w:val="auto"/>
          <w:sz w:val="22"/>
          <w:szCs w:val="22"/>
        </w:rPr>
        <w:t> </w:t>
      </w:r>
      <w:r w:rsidR="00451254" w:rsidRPr="00C352B6">
        <w:rPr>
          <w:color w:val="auto"/>
          <w:sz w:val="22"/>
          <w:szCs w:val="22"/>
        </w:rPr>
        <w:t>smluvní strany písemně n</w:t>
      </w:r>
      <w:r w:rsidR="003C58A7" w:rsidRPr="00C352B6">
        <w:rPr>
          <w:color w:val="auto"/>
          <w:sz w:val="22"/>
          <w:szCs w:val="22"/>
        </w:rPr>
        <w:t xml:space="preserve">edohodnou jinak. </w:t>
      </w:r>
      <w:r>
        <w:rPr>
          <w:sz w:val="22"/>
          <w:szCs w:val="22"/>
        </w:rPr>
        <w:t>Poskytovatel</w:t>
      </w:r>
      <w:r w:rsidR="004F0A52" w:rsidRPr="00C352B6">
        <w:rPr>
          <w:sz w:val="22"/>
          <w:szCs w:val="22"/>
        </w:rPr>
        <w:t xml:space="preserve"> je povinen odstranit vady</w:t>
      </w:r>
      <w:r w:rsidR="00401314" w:rsidRPr="00C352B6">
        <w:rPr>
          <w:sz w:val="22"/>
          <w:szCs w:val="22"/>
        </w:rPr>
        <w:t xml:space="preserve"> i v případě, kdy</w:t>
      </w:r>
      <w:r w:rsidR="001B284C">
        <w:rPr>
          <w:sz w:val="22"/>
          <w:szCs w:val="22"/>
        </w:rPr>
        <w:t> </w:t>
      </w:r>
      <w:r w:rsidR="00401314" w:rsidRPr="00C352B6">
        <w:rPr>
          <w:sz w:val="22"/>
          <w:szCs w:val="22"/>
        </w:rPr>
        <w:t xml:space="preserve">neuznává, že za vady odpovídá, ve sporných případech nese </w:t>
      </w:r>
      <w:r>
        <w:rPr>
          <w:sz w:val="22"/>
          <w:szCs w:val="22"/>
        </w:rPr>
        <w:t>Poskytovatel</w:t>
      </w:r>
      <w:r w:rsidR="00401314" w:rsidRPr="00C352B6">
        <w:rPr>
          <w:sz w:val="22"/>
          <w:szCs w:val="22"/>
        </w:rPr>
        <w:t xml:space="preserve"> náklady až do rozhodnutí o</w:t>
      </w:r>
      <w:r w:rsidR="00FC095A">
        <w:rPr>
          <w:sz w:val="22"/>
          <w:szCs w:val="22"/>
        </w:rPr>
        <w:t> </w:t>
      </w:r>
      <w:r w:rsidR="00401314" w:rsidRPr="00C352B6">
        <w:rPr>
          <w:sz w:val="22"/>
          <w:szCs w:val="22"/>
        </w:rPr>
        <w:t>reklamaci.</w:t>
      </w:r>
    </w:p>
    <w:p w14:paraId="17BC8112" w14:textId="611BF24D" w:rsidR="00451254" w:rsidRPr="00C352B6" w:rsidRDefault="003C58A7">
      <w:pPr>
        <w:pStyle w:val="Default"/>
        <w:numPr>
          <w:ilvl w:val="0"/>
          <w:numId w:val="5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 xml:space="preserve">V případě, že </w:t>
      </w:r>
      <w:r w:rsidR="00E26A0B">
        <w:rPr>
          <w:color w:val="auto"/>
          <w:sz w:val="22"/>
          <w:szCs w:val="22"/>
        </w:rPr>
        <w:t>Poskytovatel</w:t>
      </w:r>
      <w:r w:rsidRPr="00C352B6">
        <w:rPr>
          <w:color w:val="auto"/>
          <w:sz w:val="22"/>
          <w:szCs w:val="22"/>
        </w:rPr>
        <w:t xml:space="preserve"> </w:t>
      </w:r>
      <w:r w:rsidR="004F0A52" w:rsidRPr="00C352B6">
        <w:rPr>
          <w:color w:val="auto"/>
          <w:sz w:val="22"/>
          <w:szCs w:val="22"/>
        </w:rPr>
        <w:t xml:space="preserve">ve </w:t>
      </w:r>
      <w:r w:rsidRPr="00C352B6">
        <w:rPr>
          <w:color w:val="auto"/>
          <w:sz w:val="22"/>
          <w:szCs w:val="22"/>
        </w:rPr>
        <w:t xml:space="preserve">lhůtě </w:t>
      </w:r>
      <w:r w:rsidR="004F0A52" w:rsidRPr="00C352B6">
        <w:rPr>
          <w:color w:val="auto"/>
          <w:sz w:val="22"/>
          <w:szCs w:val="22"/>
        </w:rPr>
        <w:t>uvedené odst. 7</w:t>
      </w:r>
      <w:r w:rsidR="00913786">
        <w:rPr>
          <w:color w:val="auto"/>
          <w:sz w:val="22"/>
          <w:szCs w:val="22"/>
        </w:rPr>
        <w:t xml:space="preserve"> </w:t>
      </w:r>
      <w:r w:rsidR="00CC540B">
        <w:rPr>
          <w:color w:val="auto"/>
          <w:sz w:val="22"/>
          <w:szCs w:val="22"/>
        </w:rPr>
        <w:t xml:space="preserve">tohoto článku </w:t>
      </w:r>
      <w:r w:rsidR="004F0A52" w:rsidRPr="00C352B6">
        <w:rPr>
          <w:color w:val="auto"/>
          <w:sz w:val="22"/>
          <w:szCs w:val="22"/>
        </w:rPr>
        <w:t xml:space="preserve">Smlouvy </w:t>
      </w:r>
      <w:r w:rsidRPr="00C352B6">
        <w:rPr>
          <w:color w:val="auto"/>
          <w:sz w:val="22"/>
          <w:szCs w:val="22"/>
        </w:rPr>
        <w:t>neza</w:t>
      </w:r>
      <w:r w:rsidR="00451254" w:rsidRPr="00C352B6">
        <w:rPr>
          <w:color w:val="auto"/>
          <w:sz w:val="22"/>
          <w:szCs w:val="22"/>
        </w:rPr>
        <w:t>čne s odstraňováním vad na</w:t>
      </w:r>
      <w:r w:rsidR="00FC095A">
        <w:rPr>
          <w:color w:val="auto"/>
          <w:sz w:val="22"/>
          <w:szCs w:val="22"/>
        </w:rPr>
        <w:t> </w:t>
      </w:r>
      <w:r w:rsidRPr="00C352B6">
        <w:rPr>
          <w:color w:val="auto"/>
          <w:sz w:val="22"/>
          <w:szCs w:val="22"/>
        </w:rPr>
        <w:t xml:space="preserve">jednotlivé části </w:t>
      </w:r>
      <w:r w:rsidR="00913786">
        <w:rPr>
          <w:color w:val="auto"/>
          <w:sz w:val="22"/>
          <w:szCs w:val="22"/>
        </w:rPr>
        <w:t>Předmětu plnění</w:t>
      </w:r>
      <w:r w:rsidRPr="00C352B6">
        <w:rPr>
          <w:color w:val="auto"/>
          <w:sz w:val="22"/>
          <w:szCs w:val="22"/>
        </w:rPr>
        <w:t xml:space="preserve">, je </w:t>
      </w:r>
      <w:r w:rsidR="00E26A0B">
        <w:rPr>
          <w:color w:val="auto"/>
          <w:sz w:val="22"/>
          <w:szCs w:val="22"/>
        </w:rPr>
        <w:t>Poskytovatel</w:t>
      </w:r>
      <w:r w:rsidR="00451254" w:rsidRPr="00C352B6">
        <w:rPr>
          <w:color w:val="auto"/>
          <w:sz w:val="22"/>
          <w:szCs w:val="22"/>
        </w:rPr>
        <w:t xml:space="preserve"> s</w:t>
      </w:r>
      <w:r w:rsidRPr="00C352B6">
        <w:rPr>
          <w:color w:val="auto"/>
          <w:sz w:val="22"/>
          <w:szCs w:val="22"/>
        </w:rPr>
        <w:t>rozuměn s tím, že O</w:t>
      </w:r>
      <w:r w:rsidR="00451254" w:rsidRPr="00C352B6">
        <w:rPr>
          <w:color w:val="auto"/>
          <w:sz w:val="22"/>
          <w:szCs w:val="22"/>
        </w:rPr>
        <w:t xml:space="preserve">bjednatel </w:t>
      </w:r>
      <w:r w:rsidRPr="00C352B6">
        <w:rPr>
          <w:color w:val="auto"/>
          <w:sz w:val="22"/>
          <w:szCs w:val="22"/>
        </w:rPr>
        <w:t xml:space="preserve">je oprávněn </w:t>
      </w:r>
      <w:r w:rsidR="00FB0724" w:rsidRPr="00C352B6">
        <w:rPr>
          <w:color w:val="auto"/>
          <w:sz w:val="22"/>
          <w:szCs w:val="22"/>
        </w:rPr>
        <w:t>odstranit vady sám či</w:t>
      </w:r>
      <w:r w:rsidR="00FC095A">
        <w:rPr>
          <w:color w:val="auto"/>
          <w:sz w:val="22"/>
          <w:szCs w:val="22"/>
        </w:rPr>
        <w:t> </w:t>
      </w:r>
      <w:r w:rsidR="004F0A52" w:rsidRPr="00C352B6">
        <w:rPr>
          <w:color w:val="auto"/>
          <w:sz w:val="22"/>
          <w:szCs w:val="22"/>
        </w:rPr>
        <w:t xml:space="preserve">prostřednictvím třetí osoby, a to na náklady </w:t>
      </w:r>
      <w:r w:rsidR="00E26A0B">
        <w:rPr>
          <w:color w:val="auto"/>
          <w:sz w:val="22"/>
          <w:szCs w:val="22"/>
        </w:rPr>
        <w:t>Poskytovatel</w:t>
      </w:r>
      <w:r w:rsidR="004F0A52" w:rsidRPr="00C352B6">
        <w:rPr>
          <w:color w:val="auto"/>
          <w:sz w:val="22"/>
          <w:szCs w:val="22"/>
        </w:rPr>
        <w:t>e</w:t>
      </w:r>
      <w:r w:rsidR="00CC5409" w:rsidRPr="00C352B6">
        <w:rPr>
          <w:color w:val="auto"/>
          <w:sz w:val="22"/>
          <w:szCs w:val="22"/>
        </w:rPr>
        <w:t>. Č</w:t>
      </w:r>
      <w:r w:rsidR="00451254" w:rsidRPr="00C352B6">
        <w:rPr>
          <w:color w:val="auto"/>
          <w:sz w:val="22"/>
          <w:szCs w:val="22"/>
        </w:rPr>
        <w:t>ástk</w:t>
      </w:r>
      <w:r w:rsidRPr="00C352B6">
        <w:rPr>
          <w:color w:val="auto"/>
          <w:sz w:val="22"/>
          <w:szCs w:val="22"/>
        </w:rPr>
        <w:t>u, kterou O</w:t>
      </w:r>
      <w:r w:rsidR="00451254" w:rsidRPr="00C352B6">
        <w:rPr>
          <w:color w:val="auto"/>
          <w:sz w:val="22"/>
          <w:szCs w:val="22"/>
        </w:rPr>
        <w:t xml:space="preserve">bjednatel </w:t>
      </w:r>
      <w:r w:rsidR="00FB0724" w:rsidRPr="00C352B6">
        <w:rPr>
          <w:color w:val="auto"/>
          <w:sz w:val="22"/>
          <w:szCs w:val="22"/>
        </w:rPr>
        <w:t>vynaloží při</w:t>
      </w:r>
      <w:r w:rsidR="00FC095A">
        <w:rPr>
          <w:color w:val="auto"/>
          <w:sz w:val="22"/>
          <w:szCs w:val="22"/>
        </w:rPr>
        <w:t> </w:t>
      </w:r>
      <w:r w:rsidR="00FB0724" w:rsidRPr="00C352B6">
        <w:rPr>
          <w:color w:val="auto"/>
          <w:sz w:val="22"/>
          <w:szCs w:val="22"/>
        </w:rPr>
        <w:t xml:space="preserve">odstranění vad či kterou </w:t>
      </w:r>
      <w:r w:rsidR="00451254" w:rsidRPr="00C352B6">
        <w:rPr>
          <w:color w:val="auto"/>
          <w:sz w:val="22"/>
          <w:szCs w:val="22"/>
        </w:rPr>
        <w:t>zaplatí</w:t>
      </w:r>
      <w:r w:rsidRPr="00C352B6">
        <w:rPr>
          <w:color w:val="auto"/>
          <w:sz w:val="22"/>
          <w:szCs w:val="22"/>
        </w:rPr>
        <w:t xml:space="preserve"> za </w:t>
      </w:r>
      <w:r w:rsidR="00D76312" w:rsidRPr="00C352B6">
        <w:rPr>
          <w:color w:val="auto"/>
          <w:sz w:val="22"/>
          <w:szCs w:val="22"/>
        </w:rPr>
        <w:t>odstranění vad</w:t>
      </w:r>
      <w:r w:rsidRPr="00C352B6">
        <w:rPr>
          <w:color w:val="auto"/>
          <w:sz w:val="22"/>
          <w:szCs w:val="22"/>
        </w:rPr>
        <w:t xml:space="preserve"> třetí osobě, je </w:t>
      </w:r>
      <w:r w:rsidR="00E26A0B">
        <w:rPr>
          <w:color w:val="auto"/>
          <w:sz w:val="22"/>
          <w:szCs w:val="22"/>
        </w:rPr>
        <w:t>Poskytovatel</w:t>
      </w:r>
      <w:r w:rsidRPr="00C352B6">
        <w:rPr>
          <w:color w:val="auto"/>
          <w:sz w:val="22"/>
          <w:szCs w:val="22"/>
        </w:rPr>
        <w:t xml:space="preserve"> povinen uhradit O</w:t>
      </w:r>
      <w:r w:rsidR="00451254" w:rsidRPr="00C352B6">
        <w:rPr>
          <w:color w:val="auto"/>
          <w:sz w:val="22"/>
          <w:szCs w:val="22"/>
        </w:rPr>
        <w:t>bjednateli do 30 dnů poté, co k tomu bude písemně vyzván.</w:t>
      </w:r>
    </w:p>
    <w:p w14:paraId="35B0554C" w14:textId="0E013ED0" w:rsidR="00451254" w:rsidRPr="00C352B6" w:rsidRDefault="00451254">
      <w:pPr>
        <w:pStyle w:val="Default"/>
        <w:numPr>
          <w:ilvl w:val="0"/>
          <w:numId w:val="5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>Pro možnost řádného a včasnéh</w:t>
      </w:r>
      <w:r w:rsidR="00B51C66" w:rsidRPr="00C352B6">
        <w:rPr>
          <w:color w:val="auto"/>
          <w:sz w:val="22"/>
          <w:szCs w:val="22"/>
        </w:rPr>
        <w:t>o odstranění případných vad je O</w:t>
      </w:r>
      <w:r w:rsidRPr="00C352B6">
        <w:rPr>
          <w:color w:val="auto"/>
          <w:sz w:val="22"/>
          <w:szCs w:val="22"/>
        </w:rPr>
        <w:t xml:space="preserve">bjednatel povinen umožnit </w:t>
      </w:r>
      <w:r w:rsidR="00B51C66" w:rsidRPr="00C352B6">
        <w:rPr>
          <w:color w:val="auto"/>
          <w:sz w:val="22"/>
          <w:szCs w:val="22"/>
        </w:rPr>
        <w:t xml:space="preserve">zaměstnancům </w:t>
      </w:r>
      <w:r w:rsidR="00E26A0B">
        <w:rPr>
          <w:color w:val="auto"/>
          <w:sz w:val="22"/>
          <w:szCs w:val="22"/>
        </w:rPr>
        <w:t>Poskytovatel</w:t>
      </w:r>
      <w:r w:rsidR="00B429D8" w:rsidRPr="00C352B6">
        <w:rPr>
          <w:color w:val="auto"/>
          <w:sz w:val="22"/>
          <w:szCs w:val="22"/>
        </w:rPr>
        <w:t xml:space="preserve">e </w:t>
      </w:r>
      <w:r w:rsidR="00B51C66" w:rsidRPr="00C352B6">
        <w:rPr>
          <w:color w:val="auto"/>
          <w:sz w:val="22"/>
          <w:szCs w:val="22"/>
        </w:rPr>
        <w:t xml:space="preserve">a jiným osobám pověřeným </w:t>
      </w:r>
      <w:r w:rsidR="00E26A0B">
        <w:rPr>
          <w:color w:val="auto"/>
          <w:sz w:val="22"/>
          <w:szCs w:val="22"/>
        </w:rPr>
        <w:t>Poskytovatel</w:t>
      </w:r>
      <w:r w:rsidR="00B51C66" w:rsidRPr="00C352B6">
        <w:rPr>
          <w:color w:val="auto"/>
          <w:sz w:val="22"/>
          <w:szCs w:val="22"/>
        </w:rPr>
        <w:t>em</w:t>
      </w:r>
      <w:r w:rsidRPr="00C352B6">
        <w:rPr>
          <w:color w:val="auto"/>
          <w:sz w:val="22"/>
          <w:szCs w:val="22"/>
        </w:rPr>
        <w:t xml:space="preserve"> </w:t>
      </w:r>
      <w:r w:rsidR="00B429D8" w:rsidRPr="00C352B6">
        <w:rPr>
          <w:color w:val="auto"/>
          <w:sz w:val="22"/>
          <w:szCs w:val="22"/>
        </w:rPr>
        <w:t>přístup do prostoru, kde</w:t>
      </w:r>
      <w:r w:rsidR="001B284C">
        <w:rPr>
          <w:color w:val="auto"/>
          <w:sz w:val="22"/>
          <w:szCs w:val="22"/>
        </w:rPr>
        <w:t> </w:t>
      </w:r>
      <w:r w:rsidR="00B429D8" w:rsidRPr="00C352B6">
        <w:rPr>
          <w:color w:val="auto"/>
          <w:sz w:val="22"/>
          <w:szCs w:val="22"/>
        </w:rPr>
        <w:t>se</w:t>
      </w:r>
      <w:r w:rsidR="001B284C">
        <w:rPr>
          <w:color w:val="auto"/>
          <w:sz w:val="22"/>
          <w:szCs w:val="22"/>
        </w:rPr>
        <w:t> </w:t>
      </w:r>
      <w:r w:rsidR="00B429D8" w:rsidRPr="00C352B6">
        <w:rPr>
          <w:color w:val="auto"/>
          <w:sz w:val="22"/>
          <w:szCs w:val="22"/>
        </w:rPr>
        <w:t>nachází reklamovaná vada. O odstranění vad smluvní strany sepíšou zápis, v němž pověřený zástupce O</w:t>
      </w:r>
      <w:r w:rsidRPr="00C352B6">
        <w:rPr>
          <w:color w:val="auto"/>
          <w:sz w:val="22"/>
          <w:szCs w:val="22"/>
        </w:rPr>
        <w:t xml:space="preserve">bjednatele potvrdí, že </w:t>
      </w:r>
      <w:r w:rsidR="00B429D8" w:rsidRPr="00C352B6">
        <w:rPr>
          <w:color w:val="auto"/>
          <w:sz w:val="22"/>
          <w:szCs w:val="22"/>
        </w:rPr>
        <w:t xml:space="preserve">část </w:t>
      </w:r>
      <w:r w:rsidR="00913786">
        <w:rPr>
          <w:color w:val="auto"/>
          <w:sz w:val="22"/>
          <w:szCs w:val="22"/>
        </w:rPr>
        <w:t xml:space="preserve">Předmětu plnění </w:t>
      </w:r>
      <w:r w:rsidRPr="00C352B6">
        <w:rPr>
          <w:color w:val="auto"/>
          <w:sz w:val="22"/>
          <w:szCs w:val="22"/>
        </w:rPr>
        <w:t>po</w:t>
      </w:r>
      <w:r w:rsidR="00B429D8" w:rsidRPr="00C352B6">
        <w:rPr>
          <w:color w:val="auto"/>
          <w:sz w:val="22"/>
          <w:szCs w:val="22"/>
        </w:rPr>
        <w:t xml:space="preserve"> odstranění vad a nedodělků od </w:t>
      </w:r>
      <w:r w:rsidR="00E26A0B">
        <w:rPr>
          <w:color w:val="auto"/>
          <w:sz w:val="22"/>
          <w:szCs w:val="22"/>
        </w:rPr>
        <w:t>Poskytovatel</w:t>
      </w:r>
      <w:r w:rsidR="00CC5409" w:rsidRPr="00C352B6">
        <w:rPr>
          <w:color w:val="auto"/>
          <w:sz w:val="22"/>
          <w:szCs w:val="22"/>
        </w:rPr>
        <w:t>e přebír</w:t>
      </w:r>
      <w:r w:rsidRPr="00C352B6">
        <w:rPr>
          <w:color w:val="auto"/>
          <w:sz w:val="22"/>
          <w:szCs w:val="22"/>
        </w:rPr>
        <w:t>á.</w:t>
      </w:r>
    </w:p>
    <w:p w14:paraId="48C52292" w14:textId="286F95A6" w:rsidR="00401314" w:rsidRPr="00C352B6" w:rsidRDefault="00CC5409">
      <w:pPr>
        <w:pStyle w:val="Default"/>
        <w:numPr>
          <w:ilvl w:val="0"/>
          <w:numId w:val="5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>Odstraněním vad</w:t>
      </w:r>
      <w:r w:rsidR="00401314" w:rsidRPr="00C352B6">
        <w:rPr>
          <w:color w:val="auto"/>
          <w:sz w:val="22"/>
          <w:szCs w:val="22"/>
        </w:rPr>
        <w:t xml:space="preserve"> není dotčen nárok Objednatele na smluvní pokutu a náhradu újmy.</w:t>
      </w:r>
    </w:p>
    <w:p w14:paraId="4DCC0C56" w14:textId="5B847305" w:rsidR="004F0A52" w:rsidRPr="00C352B6" w:rsidRDefault="004F0A52">
      <w:pPr>
        <w:pStyle w:val="Default"/>
        <w:numPr>
          <w:ilvl w:val="0"/>
          <w:numId w:val="5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lastRenderedPageBreak/>
        <w:t>Ujednání upravující záruku za jakost nevylučují zákonnou úpravu</w:t>
      </w:r>
      <w:r w:rsidR="00121F79" w:rsidRPr="00C352B6">
        <w:rPr>
          <w:color w:val="auto"/>
          <w:sz w:val="22"/>
          <w:szCs w:val="22"/>
        </w:rPr>
        <w:t xml:space="preserve"> práv z vadného plnění v</w:t>
      </w:r>
      <w:r w:rsidR="00495DB6">
        <w:rPr>
          <w:color w:val="auto"/>
          <w:sz w:val="22"/>
          <w:szCs w:val="22"/>
        </w:rPr>
        <w:t> </w:t>
      </w:r>
      <w:r w:rsidR="00495DB6">
        <w:rPr>
          <w:sz w:val="22"/>
          <w:szCs w:val="22"/>
        </w:rPr>
        <w:t xml:space="preserve">Občanském </w:t>
      </w:r>
      <w:r w:rsidR="00A2782E">
        <w:rPr>
          <w:sz w:val="22"/>
          <w:szCs w:val="22"/>
        </w:rPr>
        <w:t>zákoník</w:t>
      </w:r>
      <w:r w:rsidR="00495DB6">
        <w:rPr>
          <w:sz w:val="22"/>
          <w:szCs w:val="22"/>
        </w:rPr>
        <w:t>u</w:t>
      </w:r>
      <w:r w:rsidRPr="00C352B6">
        <w:rPr>
          <w:color w:val="auto"/>
          <w:sz w:val="22"/>
          <w:szCs w:val="22"/>
        </w:rPr>
        <w:t>.</w:t>
      </w:r>
    </w:p>
    <w:p w14:paraId="4758ECBF" w14:textId="77777777" w:rsidR="00153C50" w:rsidRPr="00BD5556" w:rsidRDefault="00153C50" w:rsidP="00D616F6">
      <w:pPr>
        <w:pStyle w:val="Default"/>
        <w:rPr>
          <w:rFonts w:ascii="Arial" w:hAnsi="Arial" w:cs="Arial"/>
          <w:b/>
          <w:bCs/>
          <w:color w:val="auto"/>
        </w:rPr>
      </w:pPr>
    </w:p>
    <w:p w14:paraId="73FEE6FF" w14:textId="7A73745F" w:rsidR="007607E1" w:rsidRPr="00CC540B" w:rsidRDefault="00D616F6" w:rsidP="00D616F6">
      <w:pPr>
        <w:pStyle w:val="Default"/>
        <w:rPr>
          <w:rFonts w:ascii="Arial" w:hAnsi="Arial" w:cs="Arial"/>
          <w:b/>
          <w:bCs/>
          <w:color w:val="auto"/>
        </w:rPr>
      </w:pPr>
      <w:r w:rsidRPr="00CC540B">
        <w:rPr>
          <w:rFonts w:ascii="Arial" w:hAnsi="Arial" w:cs="Arial"/>
          <w:b/>
          <w:bCs/>
          <w:color w:val="auto"/>
        </w:rPr>
        <w:t xml:space="preserve">Článek </w:t>
      </w:r>
      <w:r w:rsidR="001F743A" w:rsidRPr="00CC540B">
        <w:rPr>
          <w:rFonts w:ascii="Arial" w:hAnsi="Arial" w:cs="Arial"/>
          <w:b/>
          <w:bCs/>
          <w:color w:val="auto"/>
        </w:rPr>
        <w:t>X</w:t>
      </w:r>
      <w:r w:rsidR="00263A4B" w:rsidRPr="00CC540B">
        <w:rPr>
          <w:rFonts w:ascii="Arial" w:hAnsi="Arial" w:cs="Arial"/>
          <w:b/>
          <w:bCs/>
          <w:color w:val="auto"/>
        </w:rPr>
        <w:t>I</w:t>
      </w:r>
      <w:r w:rsidR="007607E1" w:rsidRPr="00CC540B">
        <w:rPr>
          <w:rFonts w:ascii="Arial" w:hAnsi="Arial" w:cs="Arial"/>
          <w:b/>
          <w:bCs/>
          <w:color w:val="auto"/>
        </w:rPr>
        <w:t>.</w:t>
      </w:r>
    </w:p>
    <w:p w14:paraId="14F0B4E2" w14:textId="77777777" w:rsidR="007607E1" w:rsidRPr="00CC540B" w:rsidRDefault="00864CE5" w:rsidP="00D616F6">
      <w:pPr>
        <w:pStyle w:val="Default"/>
        <w:rPr>
          <w:rFonts w:ascii="Arial" w:hAnsi="Arial" w:cs="Arial"/>
          <w:b/>
          <w:bCs/>
          <w:color w:val="auto"/>
        </w:rPr>
      </w:pPr>
      <w:r w:rsidRPr="00CC540B">
        <w:rPr>
          <w:rFonts w:ascii="Arial" w:hAnsi="Arial" w:cs="Arial"/>
          <w:b/>
          <w:bCs/>
          <w:color w:val="auto"/>
        </w:rPr>
        <w:t xml:space="preserve">Náhrada </w:t>
      </w:r>
      <w:r w:rsidR="00D3603C" w:rsidRPr="00CC540B">
        <w:rPr>
          <w:rFonts w:ascii="Arial" w:hAnsi="Arial" w:cs="Arial"/>
          <w:b/>
          <w:bCs/>
          <w:color w:val="auto"/>
        </w:rPr>
        <w:t xml:space="preserve">majetkové a </w:t>
      </w:r>
      <w:r w:rsidR="0086030A" w:rsidRPr="00CC540B">
        <w:rPr>
          <w:rFonts w:ascii="Arial" w:hAnsi="Arial" w:cs="Arial"/>
          <w:b/>
          <w:bCs/>
          <w:color w:val="auto"/>
        </w:rPr>
        <w:t xml:space="preserve">nemajetkové </w:t>
      </w:r>
      <w:r w:rsidR="00D3603C" w:rsidRPr="00CC540B">
        <w:rPr>
          <w:rFonts w:ascii="Arial" w:hAnsi="Arial" w:cs="Arial"/>
          <w:b/>
          <w:bCs/>
          <w:color w:val="auto"/>
        </w:rPr>
        <w:t>újmy</w:t>
      </w:r>
    </w:p>
    <w:p w14:paraId="7157F979" w14:textId="77777777" w:rsidR="007607E1" w:rsidRPr="00BD5556" w:rsidRDefault="007607E1" w:rsidP="00BD5556">
      <w:pPr>
        <w:pStyle w:val="Default"/>
        <w:rPr>
          <w:rFonts w:ascii="Arial" w:hAnsi="Arial" w:cs="Arial"/>
          <w:b/>
          <w:bCs/>
          <w:color w:val="auto"/>
        </w:rPr>
      </w:pPr>
    </w:p>
    <w:p w14:paraId="570A79B6" w14:textId="77777777" w:rsidR="00864CE5" w:rsidRPr="00C352B6" w:rsidRDefault="0086030A">
      <w:pPr>
        <w:pStyle w:val="Default"/>
        <w:numPr>
          <w:ilvl w:val="0"/>
          <w:numId w:val="11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 xml:space="preserve">Náhrada újmy se řídí ustanoveními § 2894 a násl. </w:t>
      </w:r>
      <w:r w:rsidR="00495DB6">
        <w:rPr>
          <w:sz w:val="22"/>
          <w:szCs w:val="22"/>
        </w:rPr>
        <w:t>Občanského zákoníku</w:t>
      </w:r>
      <w:r w:rsidRPr="00C352B6">
        <w:rPr>
          <w:color w:val="auto"/>
          <w:sz w:val="22"/>
          <w:szCs w:val="22"/>
        </w:rPr>
        <w:t>.</w:t>
      </w:r>
    </w:p>
    <w:p w14:paraId="47EC248B" w14:textId="2B1F966C" w:rsidR="007607E1" w:rsidRPr="00C352B6" w:rsidRDefault="00E26A0B">
      <w:pPr>
        <w:pStyle w:val="Default"/>
        <w:numPr>
          <w:ilvl w:val="0"/>
          <w:numId w:val="11"/>
        </w:numPr>
        <w:ind w:left="426" w:hanging="42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Poskytovatel</w:t>
      </w:r>
      <w:r w:rsidR="007607E1" w:rsidRPr="00C352B6">
        <w:rPr>
          <w:color w:val="auto"/>
          <w:sz w:val="22"/>
          <w:szCs w:val="22"/>
        </w:rPr>
        <w:t xml:space="preserve"> </w:t>
      </w:r>
      <w:r w:rsidR="00E87C24" w:rsidRPr="00C352B6">
        <w:rPr>
          <w:color w:val="auto"/>
          <w:sz w:val="22"/>
          <w:szCs w:val="22"/>
        </w:rPr>
        <w:t>je povinen</w:t>
      </w:r>
      <w:r w:rsidR="007607E1" w:rsidRPr="00C352B6">
        <w:rPr>
          <w:color w:val="auto"/>
          <w:sz w:val="22"/>
          <w:szCs w:val="22"/>
        </w:rPr>
        <w:t xml:space="preserve"> počínat si při provádění </w:t>
      </w:r>
      <w:r w:rsidR="00CC5409" w:rsidRPr="00C352B6">
        <w:rPr>
          <w:color w:val="auto"/>
          <w:sz w:val="22"/>
          <w:szCs w:val="22"/>
        </w:rPr>
        <w:t xml:space="preserve">jednotlivých </w:t>
      </w:r>
      <w:r w:rsidR="007607E1" w:rsidRPr="00C352B6">
        <w:rPr>
          <w:color w:val="auto"/>
          <w:sz w:val="22"/>
          <w:szCs w:val="22"/>
        </w:rPr>
        <w:t xml:space="preserve">částí </w:t>
      </w:r>
      <w:r w:rsidR="00913786">
        <w:rPr>
          <w:color w:val="auto"/>
          <w:sz w:val="22"/>
          <w:szCs w:val="22"/>
        </w:rPr>
        <w:t>Předmětu plnění</w:t>
      </w:r>
      <w:r w:rsidR="00913786" w:rsidRPr="00C352B6">
        <w:rPr>
          <w:color w:val="auto"/>
          <w:sz w:val="22"/>
          <w:szCs w:val="22"/>
        </w:rPr>
        <w:t xml:space="preserve"> </w:t>
      </w:r>
      <w:r w:rsidR="007607E1" w:rsidRPr="00C352B6">
        <w:rPr>
          <w:color w:val="auto"/>
          <w:sz w:val="22"/>
          <w:szCs w:val="22"/>
        </w:rPr>
        <w:t>tak, ab</w:t>
      </w:r>
      <w:r w:rsidR="00E87C24" w:rsidRPr="00C352B6">
        <w:rPr>
          <w:color w:val="auto"/>
          <w:sz w:val="22"/>
          <w:szCs w:val="22"/>
        </w:rPr>
        <w:t>y</w:t>
      </w:r>
      <w:r w:rsidR="007607E1" w:rsidRPr="00C352B6">
        <w:rPr>
          <w:color w:val="auto"/>
          <w:sz w:val="22"/>
          <w:szCs w:val="22"/>
        </w:rPr>
        <w:t xml:space="preserve"> nedošlo k nedůvodné újmě na svobodě, zdraví, životě nebo na vlastnictví jiného.</w:t>
      </w:r>
    </w:p>
    <w:p w14:paraId="09BE46AF" w14:textId="035193D6" w:rsidR="00186DEE" w:rsidRPr="00186DEE" w:rsidRDefault="00E87C24" w:rsidP="00186DEE">
      <w:pPr>
        <w:pStyle w:val="Default"/>
        <w:numPr>
          <w:ilvl w:val="0"/>
          <w:numId w:val="11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 xml:space="preserve">Způsobí-li </w:t>
      </w:r>
      <w:r w:rsidR="00E26A0B">
        <w:rPr>
          <w:color w:val="auto"/>
          <w:sz w:val="22"/>
          <w:szCs w:val="22"/>
        </w:rPr>
        <w:t>Poskytovatel</w:t>
      </w:r>
      <w:r w:rsidRPr="00C352B6">
        <w:rPr>
          <w:color w:val="auto"/>
          <w:sz w:val="22"/>
          <w:szCs w:val="22"/>
        </w:rPr>
        <w:t xml:space="preserve"> při provádění jednotlivých částí </w:t>
      </w:r>
      <w:r w:rsidR="00CC540B">
        <w:rPr>
          <w:color w:val="auto"/>
          <w:sz w:val="22"/>
          <w:szCs w:val="22"/>
        </w:rPr>
        <w:t>Předmětu plnění</w:t>
      </w:r>
      <w:r w:rsidR="00CC540B" w:rsidRPr="00C352B6">
        <w:rPr>
          <w:color w:val="auto"/>
          <w:sz w:val="22"/>
          <w:szCs w:val="22"/>
        </w:rPr>
        <w:t xml:space="preserve"> </w:t>
      </w:r>
      <w:r w:rsidRPr="00C352B6">
        <w:rPr>
          <w:color w:val="auto"/>
          <w:sz w:val="22"/>
          <w:szCs w:val="22"/>
        </w:rPr>
        <w:t>Objednateli či jiným osobám škodu, ať</w:t>
      </w:r>
      <w:r w:rsidR="0052360C">
        <w:rPr>
          <w:color w:val="auto"/>
          <w:sz w:val="22"/>
          <w:szCs w:val="22"/>
        </w:rPr>
        <w:t> už</w:t>
      </w:r>
      <w:r w:rsidR="00913786">
        <w:rPr>
          <w:color w:val="auto"/>
          <w:sz w:val="22"/>
          <w:szCs w:val="22"/>
        </w:rPr>
        <w:t> </w:t>
      </w:r>
      <w:r w:rsidRPr="00C352B6">
        <w:rPr>
          <w:color w:val="auto"/>
          <w:sz w:val="22"/>
          <w:szCs w:val="22"/>
        </w:rPr>
        <w:t>porušením povinnosti stanovené zákonem či porušením povinnosti</w:t>
      </w:r>
      <w:r w:rsidR="00913786">
        <w:rPr>
          <w:color w:val="auto"/>
          <w:sz w:val="22"/>
          <w:szCs w:val="22"/>
        </w:rPr>
        <w:t xml:space="preserve"> vyplývající z této </w:t>
      </w:r>
      <w:r w:rsidRPr="00C352B6">
        <w:rPr>
          <w:color w:val="auto"/>
          <w:sz w:val="22"/>
          <w:szCs w:val="22"/>
        </w:rPr>
        <w:t>Smlouvy</w:t>
      </w:r>
      <w:r w:rsidR="005E3F63" w:rsidRPr="00C352B6">
        <w:rPr>
          <w:color w:val="auto"/>
          <w:sz w:val="22"/>
          <w:szCs w:val="22"/>
        </w:rPr>
        <w:t>, nahradí škodu z toho vzniklou, a to jejím odstraněním a pokud to není dobře možné, tak</w:t>
      </w:r>
      <w:r w:rsidR="00CC540B">
        <w:rPr>
          <w:color w:val="auto"/>
          <w:sz w:val="22"/>
          <w:szCs w:val="22"/>
        </w:rPr>
        <w:t> </w:t>
      </w:r>
      <w:r w:rsidR="005E3F63" w:rsidRPr="00C352B6">
        <w:rPr>
          <w:color w:val="auto"/>
          <w:sz w:val="22"/>
          <w:szCs w:val="22"/>
        </w:rPr>
        <w:t>v penězích.</w:t>
      </w:r>
    </w:p>
    <w:p w14:paraId="1EAAEB7F" w14:textId="37E16FCC" w:rsidR="007607E1" w:rsidRPr="00C352B6" w:rsidRDefault="007607E1">
      <w:pPr>
        <w:pStyle w:val="Default"/>
        <w:numPr>
          <w:ilvl w:val="0"/>
          <w:numId w:val="11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 xml:space="preserve">Použije-li </w:t>
      </w:r>
      <w:r w:rsidR="00E26A0B">
        <w:rPr>
          <w:color w:val="auto"/>
          <w:sz w:val="22"/>
          <w:szCs w:val="22"/>
        </w:rPr>
        <w:t>Poskytovatel</w:t>
      </w:r>
      <w:r w:rsidRPr="00C352B6">
        <w:rPr>
          <w:color w:val="auto"/>
          <w:sz w:val="22"/>
          <w:szCs w:val="22"/>
        </w:rPr>
        <w:t xml:space="preserve"> při provádění jednotlivých částí </w:t>
      </w:r>
      <w:r w:rsidR="00913786">
        <w:rPr>
          <w:color w:val="auto"/>
          <w:sz w:val="22"/>
          <w:szCs w:val="22"/>
        </w:rPr>
        <w:t>Předmětu plnění</w:t>
      </w:r>
      <w:r w:rsidR="00913786" w:rsidRPr="00C352B6">
        <w:rPr>
          <w:color w:val="auto"/>
          <w:sz w:val="22"/>
          <w:szCs w:val="22"/>
        </w:rPr>
        <w:t xml:space="preserve"> </w:t>
      </w:r>
      <w:r w:rsidRPr="00C352B6">
        <w:rPr>
          <w:color w:val="auto"/>
          <w:sz w:val="22"/>
          <w:szCs w:val="22"/>
        </w:rPr>
        <w:t>zmocněnce, zaměstnance nebo</w:t>
      </w:r>
      <w:r w:rsidR="00913786">
        <w:rPr>
          <w:color w:val="auto"/>
          <w:sz w:val="22"/>
          <w:szCs w:val="22"/>
        </w:rPr>
        <w:t> </w:t>
      </w:r>
      <w:r w:rsidRPr="00C352B6">
        <w:rPr>
          <w:color w:val="auto"/>
          <w:sz w:val="22"/>
          <w:szCs w:val="22"/>
        </w:rPr>
        <w:t>jiného pomocníka, nahradí škodu jím způsobenou stejně, jako by ji způsobil sám</w:t>
      </w:r>
      <w:r w:rsidR="00E87C24" w:rsidRPr="00C352B6">
        <w:rPr>
          <w:color w:val="auto"/>
          <w:sz w:val="22"/>
          <w:szCs w:val="22"/>
        </w:rPr>
        <w:t xml:space="preserve">. Tato povinnost </w:t>
      </w:r>
      <w:r w:rsidR="00E26A0B">
        <w:rPr>
          <w:color w:val="auto"/>
          <w:sz w:val="22"/>
          <w:szCs w:val="22"/>
        </w:rPr>
        <w:t>Poskytovatel</w:t>
      </w:r>
      <w:r w:rsidR="005E3F63" w:rsidRPr="00C352B6">
        <w:rPr>
          <w:color w:val="auto"/>
          <w:sz w:val="22"/>
          <w:szCs w:val="22"/>
        </w:rPr>
        <w:t>e</w:t>
      </w:r>
      <w:r w:rsidR="00E87C24" w:rsidRPr="00C352B6">
        <w:rPr>
          <w:color w:val="auto"/>
          <w:sz w:val="22"/>
          <w:szCs w:val="22"/>
        </w:rPr>
        <w:t xml:space="preserve"> se</w:t>
      </w:r>
      <w:r w:rsidR="0052360C">
        <w:rPr>
          <w:color w:val="auto"/>
          <w:sz w:val="22"/>
          <w:szCs w:val="22"/>
        </w:rPr>
        <w:t> </w:t>
      </w:r>
      <w:r w:rsidR="00E87C24" w:rsidRPr="00C352B6">
        <w:rPr>
          <w:color w:val="auto"/>
          <w:sz w:val="22"/>
          <w:szCs w:val="22"/>
        </w:rPr>
        <w:t xml:space="preserve">vztahuje také na jeho případné </w:t>
      </w:r>
      <w:r w:rsidR="00E26AC6">
        <w:rPr>
          <w:color w:val="auto"/>
          <w:sz w:val="22"/>
          <w:szCs w:val="22"/>
        </w:rPr>
        <w:t>pod</w:t>
      </w:r>
      <w:r w:rsidR="00E87C24" w:rsidRPr="00C352B6">
        <w:rPr>
          <w:color w:val="auto"/>
          <w:sz w:val="22"/>
          <w:szCs w:val="22"/>
        </w:rPr>
        <w:t xml:space="preserve">dodavatele. </w:t>
      </w:r>
    </w:p>
    <w:p w14:paraId="1E193690" w14:textId="07F24E50" w:rsidR="0086030A" w:rsidRPr="00C352B6" w:rsidRDefault="0086030A">
      <w:pPr>
        <w:pStyle w:val="Default"/>
        <w:numPr>
          <w:ilvl w:val="0"/>
          <w:numId w:val="11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>Nárok na náhradu majetkové újmy (škody) vzniká vedle nároku na smluvní pokutu ujednanou v</w:t>
      </w:r>
      <w:r w:rsidR="00913786">
        <w:rPr>
          <w:color w:val="auto"/>
          <w:sz w:val="22"/>
          <w:szCs w:val="22"/>
        </w:rPr>
        <w:t xml:space="preserve"> této </w:t>
      </w:r>
      <w:r w:rsidRPr="00C352B6">
        <w:rPr>
          <w:color w:val="auto"/>
          <w:sz w:val="22"/>
          <w:szCs w:val="22"/>
        </w:rPr>
        <w:t>Smlouvě a vedle v</w:t>
      </w:r>
      <w:r w:rsidR="00913786">
        <w:rPr>
          <w:color w:val="auto"/>
          <w:sz w:val="22"/>
          <w:szCs w:val="22"/>
        </w:rPr>
        <w:t xml:space="preserve"> této</w:t>
      </w:r>
      <w:r w:rsidRPr="00C352B6">
        <w:rPr>
          <w:color w:val="auto"/>
          <w:sz w:val="22"/>
          <w:szCs w:val="22"/>
        </w:rPr>
        <w:t xml:space="preserve"> Smlouvě ujednaných povinností.</w:t>
      </w:r>
    </w:p>
    <w:p w14:paraId="18EBA45D" w14:textId="77777777" w:rsidR="00231D0F" w:rsidRDefault="00231D0F" w:rsidP="00D616F6">
      <w:pPr>
        <w:pStyle w:val="Default"/>
        <w:rPr>
          <w:rFonts w:ascii="Arial" w:hAnsi="Arial" w:cs="Arial"/>
          <w:b/>
          <w:bCs/>
          <w:color w:val="auto"/>
        </w:rPr>
      </w:pPr>
    </w:p>
    <w:p w14:paraId="230D444D" w14:textId="356AC1DD" w:rsidR="00A55574" w:rsidRPr="00C352B6" w:rsidRDefault="00D616F6" w:rsidP="00D616F6">
      <w:pPr>
        <w:pStyle w:val="Default"/>
        <w:rPr>
          <w:rFonts w:ascii="Arial" w:hAnsi="Arial" w:cs="Arial"/>
          <w:b/>
          <w:bCs/>
          <w:color w:val="auto"/>
        </w:rPr>
      </w:pPr>
      <w:r w:rsidRPr="00C352B6">
        <w:rPr>
          <w:rFonts w:ascii="Arial" w:hAnsi="Arial" w:cs="Arial"/>
          <w:b/>
          <w:bCs/>
          <w:color w:val="auto"/>
        </w:rPr>
        <w:t xml:space="preserve">Článek </w:t>
      </w:r>
      <w:r w:rsidR="001F743A" w:rsidRPr="00C352B6">
        <w:rPr>
          <w:rFonts w:ascii="Arial" w:hAnsi="Arial" w:cs="Arial"/>
          <w:b/>
          <w:bCs/>
          <w:color w:val="auto"/>
        </w:rPr>
        <w:t>X</w:t>
      </w:r>
      <w:r w:rsidR="001F229B" w:rsidRPr="00C352B6">
        <w:rPr>
          <w:rFonts w:ascii="Arial" w:hAnsi="Arial" w:cs="Arial"/>
          <w:b/>
          <w:bCs/>
          <w:color w:val="auto"/>
        </w:rPr>
        <w:t>I</w:t>
      </w:r>
      <w:r w:rsidR="00263A4B">
        <w:rPr>
          <w:rFonts w:ascii="Arial" w:hAnsi="Arial" w:cs="Arial"/>
          <w:b/>
          <w:bCs/>
          <w:color w:val="auto"/>
        </w:rPr>
        <w:t>I</w:t>
      </w:r>
      <w:r w:rsidR="001F229B" w:rsidRPr="00C352B6">
        <w:rPr>
          <w:rFonts w:ascii="Arial" w:hAnsi="Arial" w:cs="Arial"/>
          <w:b/>
          <w:bCs/>
          <w:color w:val="auto"/>
        </w:rPr>
        <w:t>.</w:t>
      </w:r>
    </w:p>
    <w:p w14:paraId="4F020082" w14:textId="77777777" w:rsidR="001F229B" w:rsidRPr="00D616F6" w:rsidRDefault="001F229B" w:rsidP="00D616F6">
      <w:pPr>
        <w:pStyle w:val="Default"/>
        <w:rPr>
          <w:rFonts w:ascii="Arial" w:hAnsi="Arial" w:cs="Arial"/>
          <w:b/>
          <w:bCs/>
          <w:color w:val="auto"/>
        </w:rPr>
      </w:pPr>
      <w:r w:rsidRPr="00C352B6">
        <w:rPr>
          <w:rFonts w:ascii="Arial" w:hAnsi="Arial" w:cs="Arial"/>
          <w:b/>
          <w:bCs/>
          <w:color w:val="auto"/>
        </w:rPr>
        <w:t>Smluvní pokuty</w:t>
      </w:r>
    </w:p>
    <w:p w14:paraId="1ADA6075" w14:textId="77777777" w:rsidR="000A51F4" w:rsidRPr="00D616F6" w:rsidRDefault="000A51F4" w:rsidP="00BD5556">
      <w:pPr>
        <w:pStyle w:val="Default"/>
        <w:rPr>
          <w:rFonts w:ascii="Arial" w:hAnsi="Arial" w:cs="Arial"/>
          <w:b/>
          <w:bCs/>
          <w:color w:val="auto"/>
        </w:rPr>
      </w:pPr>
    </w:p>
    <w:p w14:paraId="46B32B31" w14:textId="6F1A58CB" w:rsidR="000A51F4" w:rsidRPr="0022198C" w:rsidRDefault="004506B8">
      <w:pPr>
        <w:pStyle w:val="Default"/>
        <w:numPr>
          <w:ilvl w:val="0"/>
          <w:numId w:val="13"/>
        </w:numPr>
        <w:ind w:left="426" w:hanging="426"/>
        <w:jc w:val="both"/>
        <w:rPr>
          <w:color w:val="auto"/>
          <w:sz w:val="22"/>
          <w:szCs w:val="22"/>
        </w:rPr>
      </w:pPr>
      <w:r w:rsidRPr="0022198C">
        <w:rPr>
          <w:color w:val="auto"/>
          <w:sz w:val="22"/>
          <w:szCs w:val="22"/>
        </w:rPr>
        <w:t>Pro případ</w:t>
      </w:r>
      <w:r w:rsidR="000A51F4" w:rsidRPr="0022198C">
        <w:rPr>
          <w:color w:val="auto"/>
          <w:sz w:val="22"/>
          <w:szCs w:val="22"/>
        </w:rPr>
        <w:t xml:space="preserve">, že </w:t>
      </w:r>
      <w:r w:rsidR="00E26A0B">
        <w:rPr>
          <w:color w:val="auto"/>
          <w:sz w:val="22"/>
          <w:szCs w:val="22"/>
        </w:rPr>
        <w:t>Poskytovatel</w:t>
      </w:r>
      <w:r w:rsidR="000A51F4" w:rsidRPr="0022198C">
        <w:rPr>
          <w:color w:val="auto"/>
          <w:sz w:val="22"/>
          <w:szCs w:val="22"/>
        </w:rPr>
        <w:t xml:space="preserve"> nesplní p</w:t>
      </w:r>
      <w:r w:rsidR="00CC5409" w:rsidRPr="0022198C">
        <w:rPr>
          <w:color w:val="auto"/>
          <w:sz w:val="22"/>
          <w:szCs w:val="22"/>
        </w:rPr>
        <w:t xml:space="preserve">ovinnost </w:t>
      </w:r>
      <w:r w:rsidR="000A51F4" w:rsidRPr="0022198C">
        <w:rPr>
          <w:color w:val="auto"/>
          <w:sz w:val="22"/>
          <w:szCs w:val="22"/>
        </w:rPr>
        <w:t>dle</w:t>
      </w:r>
      <w:r w:rsidR="00913786">
        <w:rPr>
          <w:color w:val="auto"/>
          <w:sz w:val="22"/>
          <w:szCs w:val="22"/>
        </w:rPr>
        <w:t xml:space="preserve"> této</w:t>
      </w:r>
      <w:r w:rsidR="000A51F4" w:rsidRPr="0022198C">
        <w:rPr>
          <w:color w:val="auto"/>
          <w:sz w:val="22"/>
          <w:szCs w:val="22"/>
        </w:rPr>
        <w:t xml:space="preserve"> Smlouvy, se smluvní strany dohodly, že Objednatel je oprávněn po </w:t>
      </w:r>
      <w:r w:rsidR="00E26A0B">
        <w:rPr>
          <w:color w:val="auto"/>
          <w:sz w:val="22"/>
          <w:szCs w:val="22"/>
        </w:rPr>
        <w:t>Poskytovatel</w:t>
      </w:r>
      <w:r w:rsidR="000A51F4" w:rsidRPr="0022198C">
        <w:rPr>
          <w:color w:val="auto"/>
          <w:sz w:val="22"/>
          <w:szCs w:val="22"/>
        </w:rPr>
        <w:t>i požadovat zaplacení smluvní pokuty, a to za každé jednotlivé porušení:</w:t>
      </w:r>
    </w:p>
    <w:p w14:paraId="628CC39A" w14:textId="43326B02" w:rsidR="004506B8" w:rsidRPr="0022198C" w:rsidRDefault="0004314D" w:rsidP="00BD5556">
      <w:pPr>
        <w:pStyle w:val="Default"/>
        <w:numPr>
          <w:ilvl w:val="0"/>
          <w:numId w:val="14"/>
        </w:numPr>
        <w:ind w:left="850" w:hanging="425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2000</w:t>
      </w:r>
      <w:r w:rsidR="004506B8" w:rsidRPr="0022198C">
        <w:rPr>
          <w:color w:val="auto"/>
          <w:sz w:val="22"/>
          <w:szCs w:val="22"/>
        </w:rPr>
        <w:t xml:space="preserve">,- Kč za každý </w:t>
      </w:r>
      <w:r w:rsidR="001E77BC" w:rsidRPr="0022198C">
        <w:rPr>
          <w:color w:val="auto"/>
          <w:sz w:val="22"/>
          <w:szCs w:val="22"/>
        </w:rPr>
        <w:t xml:space="preserve">i započatý </w:t>
      </w:r>
      <w:r w:rsidR="004506B8" w:rsidRPr="0022198C">
        <w:rPr>
          <w:color w:val="auto"/>
          <w:sz w:val="22"/>
          <w:szCs w:val="22"/>
        </w:rPr>
        <w:t>den prodlení</w:t>
      </w:r>
      <w:r w:rsidR="00750407">
        <w:rPr>
          <w:color w:val="auto"/>
          <w:sz w:val="22"/>
          <w:szCs w:val="22"/>
        </w:rPr>
        <w:t xml:space="preserve"> </w:t>
      </w:r>
      <w:r w:rsidR="001E77BC" w:rsidRPr="0022198C">
        <w:rPr>
          <w:color w:val="auto"/>
          <w:sz w:val="22"/>
          <w:szCs w:val="22"/>
        </w:rPr>
        <w:t xml:space="preserve">se zahájením provádění jednotlivé části </w:t>
      </w:r>
      <w:r w:rsidR="00913786">
        <w:rPr>
          <w:color w:val="auto"/>
          <w:sz w:val="22"/>
          <w:szCs w:val="22"/>
        </w:rPr>
        <w:t xml:space="preserve">Předmětu plnění </w:t>
      </w:r>
      <w:r w:rsidR="001E77BC" w:rsidRPr="0022198C">
        <w:rPr>
          <w:color w:val="auto"/>
          <w:sz w:val="22"/>
          <w:szCs w:val="22"/>
        </w:rPr>
        <w:t xml:space="preserve">dle </w:t>
      </w:r>
      <w:r w:rsidR="00BA40FB">
        <w:rPr>
          <w:color w:val="auto"/>
          <w:sz w:val="22"/>
          <w:szCs w:val="22"/>
        </w:rPr>
        <w:t>čl.</w:t>
      </w:r>
      <w:r w:rsidR="0052360C">
        <w:rPr>
          <w:color w:val="auto"/>
          <w:sz w:val="22"/>
          <w:szCs w:val="22"/>
        </w:rPr>
        <w:t> </w:t>
      </w:r>
      <w:r w:rsidR="00BA40FB">
        <w:rPr>
          <w:color w:val="auto"/>
          <w:sz w:val="22"/>
          <w:szCs w:val="22"/>
        </w:rPr>
        <w:t>V.</w:t>
      </w:r>
      <w:r w:rsidR="0052360C">
        <w:rPr>
          <w:color w:val="auto"/>
          <w:sz w:val="22"/>
          <w:szCs w:val="22"/>
        </w:rPr>
        <w:t> </w:t>
      </w:r>
      <w:r w:rsidR="00BA40FB">
        <w:rPr>
          <w:color w:val="auto"/>
          <w:sz w:val="22"/>
          <w:szCs w:val="22"/>
        </w:rPr>
        <w:t xml:space="preserve">odst. </w:t>
      </w:r>
      <w:r w:rsidR="00345FB6">
        <w:rPr>
          <w:color w:val="auto"/>
          <w:sz w:val="22"/>
          <w:szCs w:val="22"/>
        </w:rPr>
        <w:t>7</w:t>
      </w:r>
      <w:r w:rsidR="00AF481F" w:rsidRPr="0022198C">
        <w:rPr>
          <w:color w:val="auto"/>
          <w:sz w:val="22"/>
          <w:szCs w:val="22"/>
        </w:rPr>
        <w:t xml:space="preserve"> či</w:t>
      </w:r>
      <w:r w:rsidR="00BA40FB">
        <w:rPr>
          <w:color w:val="auto"/>
          <w:sz w:val="22"/>
          <w:szCs w:val="22"/>
        </w:rPr>
        <w:t xml:space="preserve"> </w:t>
      </w:r>
      <w:r w:rsidR="00345FB6">
        <w:rPr>
          <w:color w:val="auto"/>
          <w:sz w:val="22"/>
          <w:szCs w:val="22"/>
        </w:rPr>
        <w:t>8</w:t>
      </w:r>
      <w:r w:rsidR="001E77BC" w:rsidRPr="0022198C">
        <w:rPr>
          <w:color w:val="auto"/>
          <w:sz w:val="22"/>
          <w:szCs w:val="22"/>
        </w:rPr>
        <w:t xml:space="preserve"> </w:t>
      </w:r>
      <w:r w:rsidR="00186DEE">
        <w:rPr>
          <w:color w:val="auto"/>
          <w:sz w:val="22"/>
          <w:szCs w:val="22"/>
        </w:rPr>
        <w:t xml:space="preserve">této </w:t>
      </w:r>
      <w:r w:rsidR="001E77BC" w:rsidRPr="0022198C">
        <w:rPr>
          <w:color w:val="auto"/>
          <w:sz w:val="22"/>
          <w:szCs w:val="22"/>
        </w:rPr>
        <w:t xml:space="preserve">Smlouvy, </w:t>
      </w:r>
    </w:p>
    <w:p w14:paraId="4D38CBC1" w14:textId="771B6D3D" w:rsidR="008614BD" w:rsidRDefault="0004314D" w:rsidP="00BD5556">
      <w:pPr>
        <w:pStyle w:val="Default"/>
        <w:numPr>
          <w:ilvl w:val="0"/>
          <w:numId w:val="14"/>
        </w:numPr>
        <w:ind w:left="850" w:hanging="425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500</w:t>
      </w:r>
      <w:r w:rsidR="008614BD" w:rsidRPr="0022198C">
        <w:rPr>
          <w:color w:val="auto"/>
          <w:sz w:val="22"/>
          <w:szCs w:val="22"/>
        </w:rPr>
        <w:t xml:space="preserve">,- Kč za každý </w:t>
      </w:r>
      <w:r>
        <w:rPr>
          <w:color w:val="auto"/>
          <w:sz w:val="22"/>
          <w:szCs w:val="22"/>
        </w:rPr>
        <w:t>zjištěný případ porušení povinností vyplývající z čl. IV. této Smlouvy,</w:t>
      </w:r>
    </w:p>
    <w:p w14:paraId="090BF112" w14:textId="5071621F" w:rsidR="00C7764D" w:rsidRDefault="00C7764D" w:rsidP="00BD5556">
      <w:pPr>
        <w:pStyle w:val="Default"/>
        <w:numPr>
          <w:ilvl w:val="0"/>
          <w:numId w:val="14"/>
        </w:numPr>
        <w:ind w:left="850" w:hanging="425"/>
        <w:jc w:val="both"/>
        <w:rPr>
          <w:color w:val="auto"/>
          <w:sz w:val="22"/>
          <w:szCs w:val="22"/>
        </w:rPr>
      </w:pPr>
      <w:r w:rsidRPr="00A0478E">
        <w:rPr>
          <w:color w:val="auto"/>
          <w:sz w:val="22"/>
          <w:szCs w:val="22"/>
        </w:rPr>
        <w:t xml:space="preserve">200,- Kč za každý i započatý den prodlení s termínem dokončení jednotlivé části </w:t>
      </w:r>
      <w:r w:rsidR="00186DEE">
        <w:rPr>
          <w:color w:val="auto"/>
          <w:sz w:val="22"/>
          <w:szCs w:val="22"/>
        </w:rPr>
        <w:t xml:space="preserve">Předmětu plnění </w:t>
      </w:r>
      <w:r w:rsidRPr="0022198C">
        <w:rPr>
          <w:color w:val="auto"/>
          <w:sz w:val="22"/>
          <w:szCs w:val="22"/>
        </w:rPr>
        <w:t>stanoveným v Objednávce,</w:t>
      </w:r>
    </w:p>
    <w:p w14:paraId="46B62FC4" w14:textId="45656813" w:rsidR="00C7764D" w:rsidRDefault="00DE5A66" w:rsidP="00BD5556">
      <w:pPr>
        <w:pStyle w:val="Default"/>
        <w:numPr>
          <w:ilvl w:val="0"/>
          <w:numId w:val="14"/>
        </w:numPr>
        <w:ind w:left="850" w:hanging="425"/>
        <w:jc w:val="both"/>
        <w:rPr>
          <w:color w:val="auto"/>
          <w:sz w:val="22"/>
          <w:szCs w:val="22"/>
        </w:rPr>
      </w:pPr>
      <w:r w:rsidRPr="00A0478E">
        <w:rPr>
          <w:color w:val="auto"/>
          <w:sz w:val="22"/>
          <w:szCs w:val="22"/>
        </w:rPr>
        <w:t>50</w:t>
      </w:r>
      <w:r w:rsidR="00C7764D">
        <w:rPr>
          <w:color w:val="auto"/>
          <w:sz w:val="22"/>
          <w:szCs w:val="22"/>
        </w:rPr>
        <w:t>0</w:t>
      </w:r>
      <w:r w:rsidRPr="00A0478E">
        <w:rPr>
          <w:color w:val="auto"/>
          <w:sz w:val="22"/>
          <w:szCs w:val="22"/>
        </w:rPr>
        <w:t xml:space="preserve">0,- Kč za každý </w:t>
      </w:r>
      <w:r w:rsidR="00C7764D">
        <w:rPr>
          <w:color w:val="auto"/>
          <w:sz w:val="22"/>
          <w:szCs w:val="22"/>
        </w:rPr>
        <w:t xml:space="preserve">zjištěný případ porušení čl. </w:t>
      </w:r>
      <w:r w:rsidR="00153C50">
        <w:rPr>
          <w:color w:val="auto"/>
          <w:sz w:val="22"/>
          <w:szCs w:val="22"/>
        </w:rPr>
        <w:t>V</w:t>
      </w:r>
      <w:r w:rsidR="00263A4B">
        <w:rPr>
          <w:color w:val="auto"/>
          <w:sz w:val="22"/>
          <w:szCs w:val="22"/>
        </w:rPr>
        <w:t>I.</w:t>
      </w:r>
      <w:r w:rsidR="00C7764D">
        <w:rPr>
          <w:color w:val="auto"/>
          <w:sz w:val="22"/>
          <w:szCs w:val="22"/>
        </w:rPr>
        <w:t xml:space="preserve"> odst. 5 </w:t>
      </w:r>
      <w:r w:rsidR="00186DEE">
        <w:rPr>
          <w:color w:val="auto"/>
          <w:sz w:val="22"/>
          <w:szCs w:val="22"/>
        </w:rPr>
        <w:t xml:space="preserve">této </w:t>
      </w:r>
      <w:r w:rsidR="00C7764D">
        <w:rPr>
          <w:color w:val="auto"/>
          <w:sz w:val="22"/>
          <w:szCs w:val="22"/>
        </w:rPr>
        <w:t>Smlouvy</w:t>
      </w:r>
      <w:r w:rsidR="00153C50">
        <w:rPr>
          <w:color w:val="auto"/>
          <w:sz w:val="22"/>
          <w:szCs w:val="22"/>
        </w:rPr>
        <w:t>,</w:t>
      </w:r>
    </w:p>
    <w:p w14:paraId="38A9FACD" w14:textId="7316128C" w:rsidR="00C7764D" w:rsidRPr="0022198C" w:rsidRDefault="00C7764D" w:rsidP="00BD5556">
      <w:pPr>
        <w:pStyle w:val="Default"/>
        <w:numPr>
          <w:ilvl w:val="0"/>
          <w:numId w:val="14"/>
        </w:numPr>
        <w:ind w:left="850" w:hanging="425"/>
        <w:jc w:val="both"/>
        <w:rPr>
          <w:color w:val="auto"/>
          <w:sz w:val="22"/>
          <w:szCs w:val="22"/>
        </w:rPr>
      </w:pPr>
      <w:r w:rsidRPr="0022198C">
        <w:rPr>
          <w:color w:val="auto"/>
          <w:sz w:val="22"/>
          <w:szCs w:val="22"/>
        </w:rPr>
        <w:t>200,- Kč za každý i započatý den prodlení s předáním Dokumentace dle čl. VI</w:t>
      </w:r>
      <w:r w:rsidR="00263A4B">
        <w:rPr>
          <w:color w:val="auto"/>
          <w:sz w:val="22"/>
          <w:szCs w:val="22"/>
        </w:rPr>
        <w:t>I</w:t>
      </w:r>
      <w:r w:rsidRPr="0022198C">
        <w:rPr>
          <w:color w:val="auto"/>
          <w:sz w:val="22"/>
          <w:szCs w:val="22"/>
        </w:rPr>
        <w:t>. odst. 2</w:t>
      </w:r>
      <w:r w:rsidR="00186DEE">
        <w:rPr>
          <w:color w:val="auto"/>
          <w:sz w:val="22"/>
          <w:szCs w:val="22"/>
        </w:rPr>
        <w:t xml:space="preserve"> této</w:t>
      </w:r>
      <w:r w:rsidRPr="0022198C">
        <w:rPr>
          <w:color w:val="auto"/>
          <w:sz w:val="22"/>
          <w:szCs w:val="22"/>
        </w:rPr>
        <w:t xml:space="preserve"> Smlouvy,</w:t>
      </w:r>
    </w:p>
    <w:p w14:paraId="7CCB5E58" w14:textId="6BA13C1A" w:rsidR="00C7764D" w:rsidRDefault="00C7764D" w:rsidP="00BD5556">
      <w:pPr>
        <w:pStyle w:val="Default"/>
        <w:numPr>
          <w:ilvl w:val="0"/>
          <w:numId w:val="14"/>
        </w:numPr>
        <w:ind w:left="850" w:hanging="425"/>
        <w:jc w:val="both"/>
        <w:rPr>
          <w:color w:val="auto"/>
          <w:sz w:val="22"/>
          <w:szCs w:val="22"/>
        </w:rPr>
      </w:pPr>
      <w:r w:rsidRPr="0022198C">
        <w:rPr>
          <w:color w:val="auto"/>
          <w:sz w:val="22"/>
          <w:szCs w:val="22"/>
        </w:rPr>
        <w:t>200,- Kč za každý i započatý den prodlení s odstraněním vad a nedodělků uvedených v zápise dle čl.</w:t>
      </w:r>
      <w:r w:rsidR="00AF028B">
        <w:rPr>
          <w:color w:val="auto"/>
          <w:sz w:val="22"/>
          <w:szCs w:val="22"/>
        </w:rPr>
        <w:t> </w:t>
      </w:r>
      <w:r w:rsidRPr="0022198C">
        <w:rPr>
          <w:color w:val="auto"/>
          <w:sz w:val="22"/>
          <w:szCs w:val="22"/>
        </w:rPr>
        <w:t>VI</w:t>
      </w:r>
      <w:r w:rsidR="00674D70">
        <w:rPr>
          <w:color w:val="auto"/>
          <w:sz w:val="22"/>
          <w:szCs w:val="22"/>
        </w:rPr>
        <w:t>I</w:t>
      </w:r>
      <w:r w:rsidRPr="0022198C">
        <w:rPr>
          <w:color w:val="auto"/>
          <w:sz w:val="22"/>
          <w:szCs w:val="22"/>
        </w:rPr>
        <w:t>. odst. 5</w:t>
      </w:r>
      <w:r w:rsidR="00186DEE">
        <w:rPr>
          <w:color w:val="auto"/>
          <w:sz w:val="22"/>
          <w:szCs w:val="22"/>
        </w:rPr>
        <w:t xml:space="preserve"> této</w:t>
      </w:r>
      <w:r w:rsidRPr="0022198C">
        <w:rPr>
          <w:color w:val="auto"/>
          <w:sz w:val="22"/>
          <w:szCs w:val="22"/>
        </w:rPr>
        <w:t xml:space="preserve"> Smlouvy</w:t>
      </w:r>
      <w:r w:rsidR="00153C50">
        <w:rPr>
          <w:color w:val="auto"/>
          <w:sz w:val="22"/>
          <w:szCs w:val="22"/>
        </w:rPr>
        <w:t>,</w:t>
      </w:r>
    </w:p>
    <w:p w14:paraId="6EC6ECD2" w14:textId="7C2D280F" w:rsidR="00C7764D" w:rsidRPr="0022198C" w:rsidRDefault="00C7764D" w:rsidP="00BD5556">
      <w:pPr>
        <w:pStyle w:val="Default"/>
        <w:numPr>
          <w:ilvl w:val="0"/>
          <w:numId w:val="14"/>
        </w:numPr>
        <w:ind w:left="850" w:hanging="425"/>
        <w:jc w:val="both"/>
        <w:rPr>
          <w:color w:val="auto"/>
          <w:sz w:val="22"/>
          <w:szCs w:val="22"/>
        </w:rPr>
      </w:pPr>
      <w:r w:rsidRPr="0022198C">
        <w:rPr>
          <w:color w:val="auto"/>
          <w:sz w:val="22"/>
          <w:szCs w:val="22"/>
        </w:rPr>
        <w:t xml:space="preserve">200,- Kč za každý i započatý den prodlení s odstraněním vad </w:t>
      </w:r>
      <w:r>
        <w:rPr>
          <w:color w:val="auto"/>
          <w:sz w:val="22"/>
          <w:szCs w:val="22"/>
        </w:rPr>
        <w:t>vytčených</w:t>
      </w:r>
      <w:r w:rsidRPr="0022198C">
        <w:rPr>
          <w:color w:val="auto"/>
          <w:sz w:val="22"/>
          <w:szCs w:val="22"/>
        </w:rPr>
        <w:t xml:space="preserve"> Objednatelem </w:t>
      </w:r>
      <w:r>
        <w:rPr>
          <w:color w:val="auto"/>
          <w:sz w:val="22"/>
          <w:szCs w:val="22"/>
        </w:rPr>
        <w:t>v souladu s čl. X. odst. 6</w:t>
      </w:r>
      <w:r w:rsidR="00186DEE">
        <w:rPr>
          <w:color w:val="auto"/>
          <w:sz w:val="22"/>
          <w:szCs w:val="22"/>
        </w:rPr>
        <w:t xml:space="preserve"> této</w:t>
      </w:r>
      <w:r>
        <w:rPr>
          <w:color w:val="auto"/>
          <w:sz w:val="22"/>
          <w:szCs w:val="22"/>
        </w:rPr>
        <w:t xml:space="preserve"> Smlouvy</w:t>
      </w:r>
      <w:r w:rsidRPr="0022198C">
        <w:rPr>
          <w:color w:val="auto"/>
          <w:sz w:val="22"/>
          <w:szCs w:val="22"/>
        </w:rPr>
        <w:t xml:space="preserve"> v termínech dle čl. X. odst. 7</w:t>
      </w:r>
      <w:r w:rsidR="00186DEE">
        <w:rPr>
          <w:color w:val="auto"/>
          <w:sz w:val="22"/>
          <w:szCs w:val="22"/>
        </w:rPr>
        <w:t xml:space="preserve"> této</w:t>
      </w:r>
      <w:r w:rsidRPr="0022198C">
        <w:rPr>
          <w:color w:val="auto"/>
          <w:sz w:val="22"/>
          <w:szCs w:val="22"/>
        </w:rPr>
        <w:t xml:space="preserve"> Smlouvy, </w:t>
      </w:r>
    </w:p>
    <w:p w14:paraId="581AB1BC" w14:textId="238B969A" w:rsidR="00C7764D" w:rsidRPr="0022198C" w:rsidRDefault="00C7764D" w:rsidP="00BD5556">
      <w:pPr>
        <w:pStyle w:val="Default"/>
        <w:numPr>
          <w:ilvl w:val="0"/>
          <w:numId w:val="14"/>
        </w:numPr>
        <w:ind w:left="850" w:hanging="425"/>
        <w:jc w:val="both"/>
        <w:rPr>
          <w:color w:val="auto"/>
          <w:sz w:val="22"/>
          <w:szCs w:val="22"/>
        </w:rPr>
      </w:pPr>
      <w:r w:rsidRPr="0022198C">
        <w:rPr>
          <w:color w:val="auto"/>
          <w:sz w:val="22"/>
          <w:szCs w:val="22"/>
        </w:rPr>
        <w:t xml:space="preserve">500,- Kč za každý i započatý den prodlení s vyklizením a uklizením místa plnění po </w:t>
      </w:r>
      <w:r w:rsidR="00AF028B">
        <w:rPr>
          <w:color w:val="auto"/>
          <w:sz w:val="22"/>
          <w:szCs w:val="22"/>
        </w:rPr>
        <w:t xml:space="preserve">dokončení </w:t>
      </w:r>
      <w:r w:rsidRPr="0022198C">
        <w:rPr>
          <w:color w:val="auto"/>
          <w:sz w:val="22"/>
          <w:szCs w:val="22"/>
        </w:rPr>
        <w:t xml:space="preserve">jednotlivé části </w:t>
      </w:r>
      <w:r w:rsidR="00186DEE">
        <w:rPr>
          <w:color w:val="auto"/>
          <w:sz w:val="22"/>
          <w:szCs w:val="22"/>
        </w:rPr>
        <w:t xml:space="preserve">Předmětu plnění </w:t>
      </w:r>
      <w:r w:rsidRPr="0022198C">
        <w:rPr>
          <w:color w:val="auto"/>
          <w:sz w:val="22"/>
          <w:szCs w:val="22"/>
        </w:rPr>
        <w:t>dle čl. VI</w:t>
      </w:r>
      <w:r w:rsidR="00C3752A">
        <w:rPr>
          <w:color w:val="auto"/>
          <w:sz w:val="22"/>
          <w:szCs w:val="22"/>
        </w:rPr>
        <w:t>I</w:t>
      </w:r>
      <w:r w:rsidRPr="0022198C">
        <w:rPr>
          <w:color w:val="auto"/>
          <w:sz w:val="22"/>
          <w:szCs w:val="22"/>
        </w:rPr>
        <w:t xml:space="preserve">. odst. 6 </w:t>
      </w:r>
      <w:r w:rsidR="008C20E1">
        <w:rPr>
          <w:color w:val="auto"/>
          <w:sz w:val="22"/>
          <w:szCs w:val="22"/>
        </w:rPr>
        <w:t xml:space="preserve">této </w:t>
      </w:r>
      <w:r w:rsidRPr="0022198C">
        <w:rPr>
          <w:color w:val="auto"/>
          <w:sz w:val="22"/>
          <w:szCs w:val="22"/>
        </w:rPr>
        <w:t>Smlouvy.</w:t>
      </w:r>
    </w:p>
    <w:p w14:paraId="22986822" w14:textId="77777777" w:rsidR="000A51F4" w:rsidRPr="0022198C" w:rsidRDefault="00C24224">
      <w:pPr>
        <w:pStyle w:val="Default"/>
        <w:numPr>
          <w:ilvl w:val="0"/>
          <w:numId w:val="13"/>
        </w:numPr>
        <w:ind w:left="426" w:hanging="426"/>
        <w:jc w:val="both"/>
        <w:rPr>
          <w:color w:val="auto"/>
          <w:sz w:val="22"/>
          <w:szCs w:val="22"/>
        </w:rPr>
      </w:pPr>
      <w:r w:rsidRPr="0022198C">
        <w:rPr>
          <w:color w:val="auto"/>
          <w:sz w:val="22"/>
          <w:szCs w:val="22"/>
        </w:rPr>
        <w:t>Smluvní pokuty lze uplatnit kumulativně.</w:t>
      </w:r>
    </w:p>
    <w:p w14:paraId="4BDFA62F" w14:textId="77777777" w:rsidR="00C24224" w:rsidRPr="0022198C" w:rsidRDefault="00E907B5">
      <w:pPr>
        <w:pStyle w:val="Default"/>
        <w:numPr>
          <w:ilvl w:val="0"/>
          <w:numId w:val="13"/>
        </w:numPr>
        <w:ind w:left="426" w:hanging="426"/>
        <w:jc w:val="both"/>
        <w:rPr>
          <w:color w:val="auto"/>
          <w:sz w:val="22"/>
          <w:szCs w:val="22"/>
        </w:rPr>
      </w:pPr>
      <w:r w:rsidRPr="0022198C">
        <w:rPr>
          <w:color w:val="auto"/>
          <w:sz w:val="22"/>
          <w:szCs w:val="22"/>
        </w:rPr>
        <w:t>Shora</w:t>
      </w:r>
      <w:r w:rsidR="00C24224" w:rsidRPr="0022198C">
        <w:rPr>
          <w:color w:val="auto"/>
          <w:sz w:val="22"/>
          <w:szCs w:val="22"/>
        </w:rPr>
        <w:t xml:space="preserve"> uvedenými smluvními pokutami není dotčen nárok Objednatele na náhradu škody.</w:t>
      </w:r>
    </w:p>
    <w:p w14:paraId="5DF73E00" w14:textId="659A4A56" w:rsidR="00A20BA0" w:rsidRPr="0022198C" w:rsidRDefault="00A20BA0">
      <w:pPr>
        <w:pStyle w:val="Default"/>
        <w:numPr>
          <w:ilvl w:val="0"/>
          <w:numId w:val="13"/>
        </w:numPr>
        <w:ind w:left="426" w:hanging="426"/>
        <w:jc w:val="both"/>
        <w:rPr>
          <w:color w:val="auto"/>
          <w:sz w:val="22"/>
          <w:szCs w:val="22"/>
        </w:rPr>
      </w:pPr>
      <w:r w:rsidRPr="0022198C">
        <w:rPr>
          <w:color w:val="auto"/>
          <w:sz w:val="22"/>
          <w:szCs w:val="22"/>
        </w:rPr>
        <w:t>Smluvní strany prohlašují, že sjednaná výše smluvních pok</w:t>
      </w:r>
      <w:r w:rsidR="00E907B5" w:rsidRPr="0022198C">
        <w:rPr>
          <w:color w:val="auto"/>
          <w:sz w:val="22"/>
          <w:szCs w:val="22"/>
        </w:rPr>
        <w:t>ut je přiměřená významu utvrzených smluvených povinností</w:t>
      </w:r>
      <w:r w:rsidRPr="0022198C">
        <w:rPr>
          <w:color w:val="auto"/>
          <w:sz w:val="22"/>
          <w:szCs w:val="22"/>
        </w:rPr>
        <w:t>.</w:t>
      </w:r>
    </w:p>
    <w:p w14:paraId="71127989" w14:textId="47E5C7FD" w:rsidR="00A20BA0" w:rsidRPr="00825DA0" w:rsidRDefault="00E26A0B">
      <w:pPr>
        <w:pStyle w:val="Default"/>
        <w:numPr>
          <w:ilvl w:val="0"/>
          <w:numId w:val="13"/>
        </w:numPr>
        <w:ind w:left="426" w:hanging="42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Poskytovatel</w:t>
      </w:r>
      <w:r w:rsidR="00A20BA0" w:rsidRPr="00825DA0">
        <w:rPr>
          <w:color w:val="auto"/>
          <w:sz w:val="22"/>
          <w:szCs w:val="22"/>
        </w:rPr>
        <w:t xml:space="preserve"> se zavazuje smluvní pokutu vyčíslenou Objednatelem v písemné výzvě zaplatit </w:t>
      </w:r>
      <w:r w:rsidR="000C438C" w:rsidRPr="00825DA0">
        <w:rPr>
          <w:color w:val="auto"/>
          <w:sz w:val="22"/>
          <w:szCs w:val="22"/>
        </w:rPr>
        <w:t>na účet Objednatele uvedený ve výzvě</w:t>
      </w:r>
      <w:r w:rsidR="00DB6229" w:rsidRPr="00825DA0">
        <w:rPr>
          <w:color w:val="auto"/>
          <w:sz w:val="22"/>
          <w:szCs w:val="22"/>
        </w:rPr>
        <w:t xml:space="preserve">, jinak na účet Objednatele uvedený v záhlaví </w:t>
      </w:r>
      <w:r w:rsidR="00186DEE">
        <w:rPr>
          <w:color w:val="auto"/>
          <w:sz w:val="22"/>
          <w:szCs w:val="22"/>
        </w:rPr>
        <w:t xml:space="preserve">této </w:t>
      </w:r>
      <w:r w:rsidR="00DB6229" w:rsidRPr="00825DA0">
        <w:rPr>
          <w:color w:val="auto"/>
          <w:sz w:val="22"/>
          <w:szCs w:val="22"/>
        </w:rPr>
        <w:t>Smlouvy</w:t>
      </w:r>
      <w:r w:rsidR="000C438C" w:rsidRPr="00825DA0">
        <w:rPr>
          <w:color w:val="auto"/>
          <w:sz w:val="22"/>
          <w:szCs w:val="22"/>
        </w:rPr>
        <w:t>.</w:t>
      </w:r>
    </w:p>
    <w:p w14:paraId="3C5E8C3A" w14:textId="55360C6D" w:rsidR="0034293A" w:rsidRPr="0022198C" w:rsidRDefault="00A20BA0">
      <w:pPr>
        <w:pStyle w:val="Default"/>
        <w:numPr>
          <w:ilvl w:val="0"/>
          <w:numId w:val="13"/>
        </w:numPr>
        <w:ind w:left="426" w:hanging="426"/>
        <w:jc w:val="both"/>
        <w:rPr>
          <w:color w:val="auto"/>
          <w:sz w:val="22"/>
          <w:szCs w:val="22"/>
        </w:rPr>
      </w:pPr>
      <w:r w:rsidRPr="0022198C">
        <w:rPr>
          <w:color w:val="auto"/>
          <w:sz w:val="22"/>
          <w:szCs w:val="22"/>
        </w:rPr>
        <w:t xml:space="preserve">Zaplacení smluvní pokuty nezbavuje </w:t>
      </w:r>
      <w:r w:rsidR="00E26A0B">
        <w:rPr>
          <w:color w:val="auto"/>
          <w:sz w:val="22"/>
          <w:szCs w:val="22"/>
        </w:rPr>
        <w:t>Poskytovatel</w:t>
      </w:r>
      <w:r w:rsidRPr="0022198C">
        <w:rPr>
          <w:color w:val="auto"/>
          <w:sz w:val="22"/>
          <w:szCs w:val="22"/>
        </w:rPr>
        <w:t>e povinnosti splnit smluvenou povinnost smluvní pokutou utvrzenou.</w:t>
      </w:r>
    </w:p>
    <w:p w14:paraId="68312C01" w14:textId="77777777" w:rsidR="00046CD5" w:rsidRPr="00AF028B" w:rsidRDefault="00046CD5" w:rsidP="00D616F6">
      <w:pPr>
        <w:pStyle w:val="Default"/>
        <w:rPr>
          <w:rFonts w:ascii="Arial" w:hAnsi="Arial" w:cs="Arial"/>
          <w:b/>
          <w:bCs/>
          <w:color w:val="auto"/>
        </w:rPr>
      </w:pPr>
    </w:p>
    <w:p w14:paraId="330DE78E" w14:textId="095ADFEB" w:rsidR="00567A35" w:rsidRPr="00AF028B" w:rsidRDefault="00D616F6" w:rsidP="00D616F6">
      <w:pPr>
        <w:pStyle w:val="Default"/>
        <w:rPr>
          <w:rFonts w:ascii="Arial" w:hAnsi="Arial" w:cs="Arial"/>
          <w:b/>
          <w:bCs/>
          <w:color w:val="auto"/>
        </w:rPr>
      </w:pPr>
      <w:r w:rsidRPr="00AF028B">
        <w:rPr>
          <w:rFonts w:ascii="Arial" w:hAnsi="Arial" w:cs="Arial"/>
          <w:b/>
          <w:bCs/>
          <w:color w:val="auto"/>
        </w:rPr>
        <w:t xml:space="preserve">Článek </w:t>
      </w:r>
      <w:r w:rsidR="001F743A" w:rsidRPr="00AF028B">
        <w:rPr>
          <w:rFonts w:ascii="Arial" w:hAnsi="Arial" w:cs="Arial"/>
          <w:b/>
          <w:bCs/>
          <w:color w:val="auto"/>
        </w:rPr>
        <w:t>XII</w:t>
      </w:r>
      <w:r w:rsidR="00C3752A" w:rsidRPr="00AF028B">
        <w:rPr>
          <w:rFonts w:ascii="Arial" w:hAnsi="Arial" w:cs="Arial"/>
          <w:b/>
          <w:bCs/>
          <w:color w:val="auto"/>
        </w:rPr>
        <w:t>I</w:t>
      </w:r>
      <w:r w:rsidR="001F743A" w:rsidRPr="00AF028B">
        <w:rPr>
          <w:rFonts w:ascii="Arial" w:hAnsi="Arial" w:cs="Arial"/>
          <w:b/>
          <w:bCs/>
          <w:color w:val="auto"/>
        </w:rPr>
        <w:t>.</w:t>
      </w:r>
    </w:p>
    <w:p w14:paraId="3778F20D" w14:textId="77777777" w:rsidR="00567A35" w:rsidRPr="000A490E" w:rsidRDefault="00567A35" w:rsidP="00D616F6">
      <w:pPr>
        <w:pStyle w:val="Default"/>
        <w:rPr>
          <w:rFonts w:ascii="Arial" w:hAnsi="Arial" w:cs="Arial"/>
          <w:b/>
          <w:bCs/>
          <w:color w:val="auto"/>
        </w:rPr>
      </w:pPr>
      <w:r w:rsidRPr="000A490E">
        <w:rPr>
          <w:rFonts w:ascii="Arial" w:hAnsi="Arial" w:cs="Arial"/>
          <w:b/>
          <w:bCs/>
          <w:color w:val="auto"/>
        </w:rPr>
        <w:t>Zánik Smlouvy</w:t>
      </w:r>
    </w:p>
    <w:p w14:paraId="35EAB0CB" w14:textId="77777777" w:rsidR="00F228A2" w:rsidRPr="000A490E" w:rsidRDefault="00F228A2" w:rsidP="00BD5556">
      <w:pPr>
        <w:pStyle w:val="Default"/>
        <w:rPr>
          <w:rFonts w:ascii="Arial" w:hAnsi="Arial" w:cs="Arial"/>
          <w:b/>
          <w:bCs/>
          <w:color w:val="auto"/>
        </w:rPr>
      </w:pPr>
    </w:p>
    <w:p w14:paraId="078D2DF2" w14:textId="77777777" w:rsidR="00F150DA" w:rsidRPr="000A490E" w:rsidRDefault="00F150DA">
      <w:pPr>
        <w:pStyle w:val="Default"/>
        <w:numPr>
          <w:ilvl w:val="0"/>
          <w:numId w:val="17"/>
        </w:numPr>
        <w:ind w:left="426" w:hanging="426"/>
        <w:jc w:val="both"/>
        <w:rPr>
          <w:color w:val="auto"/>
          <w:sz w:val="22"/>
          <w:szCs w:val="22"/>
        </w:rPr>
      </w:pPr>
      <w:r w:rsidRPr="000A490E">
        <w:rPr>
          <w:color w:val="auto"/>
          <w:sz w:val="22"/>
          <w:szCs w:val="22"/>
        </w:rPr>
        <w:t>Způsoby ukončení Smlouvy:</w:t>
      </w:r>
    </w:p>
    <w:p w14:paraId="4E285A5B" w14:textId="5B632F6C" w:rsidR="00F150DA" w:rsidRPr="000A490E" w:rsidRDefault="00F150DA" w:rsidP="00BD5556">
      <w:pPr>
        <w:pStyle w:val="Default"/>
        <w:numPr>
          <w:ilvl w:val="2"/>
          <w:numId w:val="13"/>
        </w:numPr>
        <w:ind w:left="850" w:hanging="425"/>
        <w:jc w:val="both"/>
        <w:rPr>
          <w:color w:val="auto"/>
          <w:sz w:val="22"/>
          <w:szCs w:val="22"/>
        </w:rPr>
      </w:pPr>
      <w:r w:rsidRPr="000A490E">
        <w:rPr>
          <w:color w:val="auto"/>
          <w:sz w:val="22"/>
          <w:szCs w:val="22"/>
        </w:rPr>
        <w:t>uplynutí</w:t>
      </w:r>
      <w:r w:rsidR="00E86BBC" w:rsidRPr="000A490E">
        <w:rPr>
          <w:color w:val="auto"/>
          <w:sz w:val="22"/>
          <w:szCs w:val="22"/>
        </w:rPr>
        <w:t>m</w:t>
      </w:r>
      <w:r w:rsidRPr="000A490E">
        <w:rPr>
          <w:color w:val="auto"/>
          <w:sz w:val="22"/>
          <w:szCs w:val="22"/>
        </w:rPr>
        <w:t xml:space="preserve"> doby stanovené v čl. </w:t>
      </w:r>
      <w:r w:rsidR="001C759F" w:rsidRPr="000A490E">
        <w:rPr>
          <w:color w:val="auto"/>
          <w:sz w:val="22"/>
          <w:szCs w:val="22"/>
        </w:rPr>
        <w:t>III.</w:t>
      </w:r>
      <w:r w:rsidR="00AF028B">
        <w:rPr>
          <w:color w:val="auto"/>
          <w:sz w:val="22"/>
          <w:szCs w:val="22"/>
        </w:rPr>
        <w:t xml:space="preserve"> odst. 1</w:t>
      </w:r>
      <w:r w:rsidR="001C759F" w:rsidRPr="000A490E">
        <w:rPr>
          <w:color w:val="auto"/>
          <w:sz w:val="22"/>
          <w:szCs w:val="22"/>
        </w:rPr>
        <w:t xml:space="preserve"> </w:t>
      </w:r>
      <w:r w:rsidR="00186DEE">
        <w:rPr>
          <w:color w:val="auto"/>
          <w:sz w:val="22"/>
          <w:szCs w:val="22"/>
        </w:rPr>
        <w:t xml:space="preserve">této </w:t>
      </w:r>
      <w:r w:rsidR="001C759F" w:rsidRPr="000A490E">
        <w:rPr>
          <w:color w:val="auto"/>
          <w:sz w:val="22"/>
          <w:szCs w:val="22"/>
        </w:rPr>
        <w:t>Smlouvy</w:t>
      </w:r>
      <w:r w:rsidRPr="000A490E">
        <w:rPr>
          <w:color w:val="auto"/>
          <w:sz w:val="22"/>
          <w:szCs w:val="22"/>
        </w:rPr>
        <w:t>,</w:t>
      </w:r>
    </w:p>
    <w:p w14:paraId="7D1F2CCC" w14:textId="72A82614" w:rsidR="00F150DA" w:rsidRPr="000A490E" w:rsidRDefault="00F150DA" w:rsidP="00BD5556">
      <w:pPr>
        <w:pStyle w:val="Default"/>
        <w:numPr>
          <w:ilvl w:val="2"/>
          <w:numId w:val="13"/>
        </w:numPr>
        <w:ind w:left="850" w:hanging="425"/>
        <w:jc w:val="both"/>
        <w:rPr>
          <w:color w:val="auto"/>
          <w:sz w:val="22"/>
          <w:szCs w:val="22"/>
        </w:rPr>
      </w:pPr>
      <w:r w:rsidRPr="000A490E">
        <w:rPr>
          <w:color w:val="auto"/>
          <w:sz w:val="22"/>
          <w:szCs w:val="22"/>
        </w:rPr>
        <w:t>vyčerpáním finančního limitu stanoveného v čl. III.</w:t>
      </w:r>
      <w:r w:rsidR="00AF028B">
        <w:rPr>
          <w:color w:val="auto"/>
          <w:sz w:val="22"/>
          <w:szCs w:val="22"/>
        </w:rPr>
        <w:t xml:space="preserve"> odst. 1</w:t>
      </w:r>
      <w:r w:rsidR="00186DEE">
        <w:rPr>
          <w:color w:val="auto"/>
          <w:sz w:val="22"/>
          <w:szCs w:val="22"/>
        </w:rPr>
        <w:t xml:space="preserve"> této</w:t>
      </w:r>
      <w:r w:rsidRPr="000A490E">
        <w:rPr>
          <w:color w:val="auto"/>
          <w:sz w:val="22"/>
          <w:szCs w:val="22"/>
        </w:rPr>
        <w:t xml:space="preserve"> Smlouvy,</w:t>
      </w:r>
    </w:p>
    <w:p w14:paraId="300682D9" w14:textId="77777777" w:rsidR="00567A35" w:rsidRPr="000A490E" w:rsidRDefault="00F228A2" w:rsidP="00BD5556">
      <w:pPr>
        <w:pStyle w:val="Default"/>
        <w:numPr>
          <w:ilvl w:val="2"/>
          <w:numId w:val="13"/>
        </w:numPr>
        <w:ind w:left="850" w:hanging="425"/>
        <w:jc w:val="both"/>
        <w:rPr>
          <w:color w:val="auto"/>
          <w:sz w:val="22"/>
          <w:szCs w:val="22"/>
        </w:rPr>
      </w:pPr>
      <w:r w:rsidRPr="000A490E">
        <w:rPr>
          <w:color w:val="auto"/>
          <w:sz w:val="22"/>
          <w:szCs w:val="22"/>
        </w:rPr>
        <w:t xml:space="preserve">písemnou </w:t>
      </w:r>
      <w:r w:rsidR="00F150DA" w:rsidRPr="000A490E">
        <w:rPr>
          <w:color w:val="auto"/>
          <w:sz w:val="22"/>
          <w:szCs w:val="22"/>
        </w:rPr>
        <w:t>dohodou smluvních stran,</w:t>
      </w:r>
    </w:p>
    <w:p w14:paraId="04D698AD" w14:textId="1587916F" w:rsidR="00F150DA" w:rsidRPr="000A490E" w:rsidRDefault="00F150DA" w:rsidP="00BD5556">
      <w:pPr>
        <w:pStyle w:val="Default"/>
        <w:numPr>
          <w:ilvl w:val="2"/>
          <w:numId w:val="13"/>
        </w:numPr>
        <w:ind w:left="850" w:hanging="425"/>
        <w:jc w:val="both"/>
        <w:rPr>
          <w:color w:val="auto"/>
          <w:sz w:val="22"/>
          <w:szCs w:val="22"/>
        </w:rPr>
      </w:pPr>
      <w:r w:rsidRPr="000A490E">
        <w:rPr>
          <w:color w:val="auto"/>
          <w:sz w:val="22"/>
          <w:szCs w:val="22"/>
        </w:rPr>
        <w:lastRenderedPageBreak/>
        <w:t>písemnou výpo</w:t>
      </w:r>
      <w:r w:rsidR="00CD02A6" w:rsidRPr="000A490E">
        <w:rPr>
          <w:color w:val="auto"/>
          <w:sz w:val="22"/>
          <w:szCs w:val="22"/>
        </w:rPr>
        <w:t>vědí některé smluvní</w:t>
      </w:r>
      <w:r w:rsidR="003D6FC2" w:rsidRPr="000A490E">
        <w:rPr>
          <w:color w:val="auto"/>
          <w:sz w:val="22"/>
          <w:szCs w:val="22"/>
        </w:rPr>
        <w:t xml:space="preserve"> stran</w:t>
      </w:r>
      <w:r w:rsidR="00CD02A6" w:rsidRPr="000A490E">
        <w:rPr>
          <w:color w:val="auto"/>
          <w:sz w:val="22"/>
          <w:szCs w:val="22"/>
        </w:rPr>
        <w:t>y</w:t>
      </w:r>
      <w:r w:rsidR="003D6FC2" w:rsidRPr="000A490E">
        <w:rPr>
          <w:color w:val="auto"/>
          <w:sz w:val="22"/>
          <w:szCs w:val="22"/>
        </w:rPr>
        <w:t xml:space="preserve">, přičemž </w:t>
      </w:r>
      <w:r w:rsidRPr="000A490E">
        <w:rPr>
          <w:color w:val="auto"/>
          <w:sz w:val="22"/>
          <w:szCs w:val="22"/>
        </w:rPr>
        <w:t>smluvní strany jsou oprávněny písemně vypověd</w:t>
      </w:r>
      <w:r w:rsidR="001C759F" w:rsidRPr="000A490E">
        <w:rPr>
          <w:color w:val="auto"/>
          <w:sz w:val="22"/>
          <w:szCs w:val="22"/>
        </w:rPr>
        <w:t>ět</w:t>
      </w:r>
      <w:r w:rsidR="00186DEE">
        <w:rPr>
          <w:color w:val="auto"/>
          <w:sz w:val="22"/>
          <w:szCs w:val="22"/>
        </w:rPr>
        <w:t xml:space="preserve"> tuto</w:t>
      </w:r>
      <w:r w:rsidR="001C759F" w:rsidRPr="000A490E">
        <w:rPr>
          <w:color w:val="auto"/>
          <w:sz w:val="22"/>
          <w:szCs w:val="22"/>
        </w:rPr>
        <w:t xml:space="preserve"> Smlouvu i bez udání důvodů; v</w:t>
      </w:r>
      <w:r w:rsidRPr="000A490E">
        <w:rPr>
          <w:color w:val="auto"/>
          <w:sz w:val="22"/>
          <w:szCs w:val="22"/>
        </w:rPr>
        <w:t xml:space="preserve">ýpovědní doba činí 2 měsíce a </w:t>
      </w:r>
      <w:r w:rsidRPr="000A490E">
        <w:rPr>
          <w:sz w:val="22"/>
          <w:szCs w:val="22"/>
        </w:rPr>
        <w:t>začíná běžet prvním dnem následujícího kalendářního měsíce po kalendářním měsíci, v</w:t>
      </w:r>
      <w:r w:rsidR="00186DEE">
        <w:rPr>
          <w:sz w:val="22"/>
          <w:szCs w:val="22"/>
        </w:rPr>
        <w:t> </w:t>
      </w:r>
      <w:r w:rsidRPr="000A490E">
        <w:rPr>
          <w:sz w:val="22"/>
          <w:szCs w:val="22"/>
        </w:rPr>
        <w:t xml:space="preserve">němž písemná výpověď druhé smluvní straně </w:t>
      </w:r>
      <w:r w:rsidR="008E7A72" w:rsidRPr="000A490E">
        <w:rPr>
          <w:sz w:val="22"/>
          <w:szCs w:val="22"/>
        </w:rPr>
        <w:t>došl</w:t>
      </w:r>
      <w:r w:rsidRPr="000A490E">
        <w:rPr>
          <w:sz w:val="22"/>
          <w:szCs w:val="22"/>
        </w:rPr>
        <w:t>a</w:t>
      </w:r>
      <w:r w:rsidR="00140E14" w:rsidRPr="000A490E">
        <w:rPr>
          <w:sz w:val="22"/>
          <w:szCs w:val="22"/>
        </w:rPr>
        <w:t>,</w:t>
      </w:r>
    </w:p>
    <w:p w14:paraId="37ABD028" w14:textId="0CE30F04" w:rsidR="00CC0ACB" w:rsidRPr="00B67CE4" w:rsidRDefault="00F150DA" w:rsidP="00BD5556">
      <w:pPr>
        <w:pStyle w:val="Default"/>
        <w:numPr>
          <w:ilvl w:val="2"/>
          <w:numId w:val="13"/>
        </w:numPr>
        <w:ind w:left="850" w:hanging="425"/>
        <w:jc w:val="both"/>
        <w:rPr>
          <w:color w:val="auto"/>
          <w:sz w:val="22"/>
          <w:szCs w:val="22"/>
        </w:rPr>
      </w:pPr>
      <w:r w:rsidRPr="00B67CE4">
        <w:rPr>
          <w:color w:val="auto"/>
          <w:sz w:val="22"/>
          <w:szCs w:val="22"/>
        </w:rPr>
        <w:t xml:space="preserve">písemným odstoupením </w:t>
      </w:r>
      <w:r w:rsidR="00CD02A6" w:rsidRPr="00B67CE4">
        <w:rPr>
          <w:color w:val="auto"/>
          <w:sz w:val="22"/>
          <w:szCs w:val="22"/>
        </w:rPr>
        <w:t>některé smluvní</w:t>
      </w:r>
      <w:r w:rsidR="00CC0ACB" w:rsidRPr="00B67CE4">
        <w:rPr>
          <w:color w:val="auto"/>
          <w:sz w:val="22"/>
          <w:szCs w:val="22"/>
        </w:rPr>
        <w:t xml:space="preserve"> stran</w:t>
      </w:r>
      <w:r w:rsidR="00CD02A6" w:rsidRPr="00B67CE4">
        <w:rPr>
          <w:color w:val="auto"/>
          <w:sz w:val="22"/>
          <w:szCs w:val="22"/>
        </w:rPr>
        <w:t>y</w:t>
      </w:r>
      <w:r w:rsidR="00CC0ACB" w:rsidRPr="00B67CE4">
        <w:rPr>
          <w:color w:val="auto"/>
          <w:sz w:val="22"/>
          <w:szCs w:val="22"/>
        </w:rPr>
        <w:t xml:space="preserve"> v</w:t>
      </w:r>
      <w:r w:rsidR="00186DEE">
        <w:rPr>
          <w:color w:val="auto"/>
          <w:sz w:val="22"/>
          <w:szCs w:val="22"/>
        </w:rPr>
        <w:t> </w:t>
      </w:r>
      <w:r w:rsidR="00CC0ACB" w:rsidRPr="00B67CE4">
        <w:rPr>
          <w:color w:val="auto"/>
          <w:sz w:val="22"/>
          <w:szCs w:val="22"/>
        </w:rPr>
        <w:t xml:space="preserve">případech stanovených </w:t>
      </w:r>
      <w:r w:rsidR="00495DB6" w:rsidRPr="00B67CE4">
        <w:rPr>
          <w:sz w:val="22"/>
          <w:szCs w:val="22"/>
        </w:rPr>
        <w:t>Občanským zákoníkem</w:t>
      </w:r>
      <w:r w:rsidR="00CC0ACB" w:rsidRPr="00B67CE4">
        <w:rPr>
          <w:color w:val="auto"/>
          <w:sz w:val="22"/>
          <w:szCs w:val="22"/>
        </w:rPr>
        <w:t>,</w:t>
      </w:r>
    </w:p>
    <w:p w14:paraId="555D67EB" w14:textId="3198FD64" w:rsidR="000F04C2" w:rsidRPr="00B67CE4" w:rsidRDefault="00CC0ACB" w:rsidP="00BD5556">
      <w:pPr>
        <w:pStyle w:val="Default"/>
        <w:numPr>
          <w:ilvl w:val="2"/>
          <w:numId w:val="13"/>
        </w:numPr>
        <w:ind w:left="850" w:hanging="425"/>
        <w:jc w:val="both"/>
        <w:rPr>
          <w:color w:val="auto"/>
          <w:sz w:val="22"/>
          <w:szCs w:val="22"/>
        </w:rPr>
      </w:pPr>
      <w:r w:rsidRPr="00B67CE4">
        <w:rPr>
          <w:color w:val="auto"/>
          <w:sz w:val="22"/>
          <w:szCs w:val="22"/>
        </w:rPr>
        <w:t xml:space="preserve">písemným odstoupením </w:t>
      </w:r>
      <w:r w:rsidR="00F150DA" w:rsidRPr="00B67CE4">
        <w:rPr>
          <w:color w:val="auto"/>
          <w:sz w:val="22"/>
          <w:szCs w:val="22"/>
        </w:rPr>
        <w:t xml:space="preserve">Objednatele od </w:t>
      </w:r>
      <w:r w:rsidR="00186DEE">
        <w:rPr>
          <w:color w:val="auto"/>
          <w:sz w:val="22"/>
          <w:szCs w:val="22"/>
        </w:rPr>
        <w:t xml:space="preserve">této </w:t>
      </w:r>
      <w:r w:rsidR="00F150DA" w:rsidRPr="00B67CE4">
        <w:rPr>
          <w:color w:val="auto"/>
          <w:sz w:val="22"/>
          <w:szCs w:val="22"/>
        </w:rPr>
        <w:t xml:space="preserve">Smlouvy v těchto </w:t>
      </w:r>
      <w:r w:rsidR="000F04C2" w:rsidRPr="00B67CE4">
        <w:rPr>
          <w:color w:val="auto"/>
          <w:sz w:val="22"/>
          <w:szCs w:val="22"/>
        </w:rPr>
        <w:t>případech:</w:t>
      </w:r>
    </w:p>
    <w:p w14:paraId="7B6896F5" w14:textId="3D1D64BE" w:rsidR="000F04C2" w:rsidRPr="00BD5556" w:rsidRDefault="000F04C2" w:rsidP="00BD5556">
      <w:pPr>
        <w:pStyle w:val="Odstavecseseznamem"/>
        <w:numPr>
          <w:ilvl w:val="3"/>
          <w:numId w:val="13"/>
        </w:numPr>
        <w:autoSpaceDE w:val="0"/>
        <w:autoSpaceDN w:val="0"/>
        <w:adjustRightInd w:val="0"/>
        <w:ind w:left="1276" w:hanging="425"/>
        <w:jc w:val="both"/>
        <w:rPr>
          <w:bCs/>
          <w:color w:val="000000"/>
          <w:sz w:val="22"/>
          <w:szCs w:val="22"/>
        </w:rPr>
      </w:pPr>
      <w:bookmarkStart w:id="1" w:name="_Hlk199406566"/>
      <w:r w:rsidRPr="00BD5556">
        <w:rPr>
          <w:bCs/>
          <w:color w:val="000000"/>
          <w:sz w:val="22"/>
          <w:szCs w:val="22"/>
        </w:rPr>
        <w:t xml:space="preserve">byl proti </w:t>
      </w:r>
      <w:r w:rsidR="00E26A0B" w:rsidRPr="00BD5556">
        <w:rPr>
          <w:bCs/>
          <w:color w:val="000000"/>
          <w:sz w:val="22"/>
          <w:szCs w:val="22"/>
        </w:rPr>
        <w:t>Poskytovatel</w:t>
      </w:r>
      <w:r w:rsidRPr="00BD5556">
        <w:rPr>
          <w:bCs/>
          <w:color w:val="000000"/>
          <w:sz w:val="22"/>
          <w:szCs w:val="22"/>
        </w:rPr>
        <w:t>i jako dlužníku podán návrh na</w:t>
      </w:r>
      <w:r w:rsidR="0022198C" w:rsidRPr="00BD5556">
        <w:rPr>
          <w:bCs/>
          <w:color w:val="000000"/>
          <w:sz w:val="22"/>
          <w:szCs w:val="22"/>
        </w:rPr>
        <w:t xml:space="preserve"> zahájení insolvenč</w:t>
      </w:r>
      <w:r w:rsidR="00D65CBB" w:rsidRPr="00BD5556">
        <w:rPr>
          <w:bCs/>
          <w:color w:val="000000"/>
          <w:sz w:val="22"/>
          <w:szCs w:val="22"/>
        </w:rPr>
        <w:t xml:space="preserve">ního </w:t>
      </w:r>
      <w:r w:rsidR="00121F79" w:rsidRPr="00BD5556">
        <w:rPr>
          <w:bCs/>
          <w:color w:val="000000"/>
          <w:sz w:val="22"/>
          <w:szCs w:val="22"/>
        </w:rPr>
        <w:t>řízení, tj. </w:t>
      </w:r>
      <w:r w:rsidRPr="00BD5556">
        <w:rPr>
          <w:bCs/>
          <w:color w:val="000000"/>
          <w:sz w:val="22"/>
          <w:szCs w:val="22"/>
        </w:rPr>
        <w:t xml:space="preserve">bylo zahájeno insolvenční řízení s </w:t>
      </w:r>
      <w:r w:rsidR="00E26A0B" w:rsidRPr="00BD5556">
        <w:rPr>
          <w:bCs/>
          <w:color w:val="000000"/>
          <w:sz w:val="22"/>
          <w:szCs w:val="22"/>
        </w:rPr>
        <w:t>Poskytovatel</w:t>
      </w:r>
      <w:r w:rsidRPr="00BD5556">
        <w:rPr>
          <w:bCs/>
          <w:color w:val="000000"/>
          <w:sz w:val="22"/>
          <w:szCs w:val="22"/>
        </w:rPr>
        <w:t>em,</w:t>
      </w:r>
    </w:p>
    <w:bookmarkEnd w:id="1"/>
    <w:p w14:paraId="7674271E" w14:textId="755A82A7" w:rsidR="000F04C2" w:rsidRPr="00BD5556" w:rsidRDefault="000F04C2" w:rsidP="00BD5556">
      <w:pPr>
        <w:pStyle w:val="Odstavecseseznamem"/>
        <w:numPr>
          <w:ilvl w:val="3"/>
          <w:numId w:val="13"/>
        </w:numPr>
        <w:autoSpaceDE w:val="0"/>
        <w:autoSpaceDN w:val="0"/>
        <w:adjustRightInd w:val="0"/>
        <w:ind w:left="1276" w:hanging="425"/>
        <w:jc w:val="both"/>
        <w:rPr>
          <w:bCs/>
          <w:color w:val="000000"/>
          <w:sz w:val="22"/>
          <w:szCs w:val="22"/>
        </w:rPr>
      </w:pPr>
      <w:r w:rsidRPr="00BD5556">
        <w:rPr>
          <w:bCs/>
          <w:color w:val="000000"/>
          <w:sz w:val="22"/>
          <w:szCs w:val="22"/>
        </w:rPr>
        <w:t xml:space="preserve">insolvenčním soudem bylo vydáno rozhodnutí o úpadku </w:t>
      </w:r>
      <w:r w:rsidR="00E26A0B" w:rsidRPr="00BD5556">
        <w:rPr>
          <w:bCs/>
          <w:color w:val="000000"/>
          <w:sz w:val="22"/>
          <w:szCs w:val="22"/>
        </w:rPr>
        <w:t>Poskytovatel</w:t>
      </w:r>
      <w:r w:rsidRPr="00BD5556">
        <w:rPr>
          <w:bCs/>
          <w:color w:val="000000"/>
          <w:sz w:val="22"/>
          <w:szCs w:val="22"/>
        </w:rPr>
        <w:t>e jako dlužníka,</w:t>
      </w:r>
    </w:p>
    <w:p w14:paraId="610D9C50" w14:textId="0F06B2B1" w:rsidR="001F229B" w:rsidRPr="00BD5556" w:rsidRDefault="001F229B" w:rsidP="00BD5556">
      <w:pPr>
        <w:pStyle w:val="Odstavecseseznamem"/>
        <w:numPr>
          <w:ilvl w:val="3"/>
          <w:numId w:val="13"/>
        </w:numPr>
        <w:autoSpaceDE w:val="0"/>
        <w:autoSpaceDN w:val="0"/>
        <w:adjustRightInd w:val="0"/>
        <w:ind w:left="1276" w:hanging="425"/>
        <w:jc w:val="both"/>
        <w:rPr>
          <w:bCs/>
          <w:color w:val="000000"/>
          <w:sz w:val="22"/>
          <w:szCs w:val="22"/>
        </w:rPr>
      </w:pPr>
      <w:r w:rsidRPr="00BD5556">
        <w:rPr>
          <w:bCs/>
          <w:color w:val="000000"/>
          <w:sz w:val="22"/>
          <w:szCs w:val="22"/>
        </w:rPr>
        <w:t xml:space="preserve">je-li </w:t>
      </w:r>
      <w:r w:rsidR="000F04C2" w:rsidRPr="00BD5556">
        <w:rPr>
          <w:bCs/>
          <w:color w:val="000000"/>
          <w:sz w:val="22"/>
          <w:szCs w:val="22"/>
        </w:rPr>
        <w:t xml:space="preserve">část </w:t>
      </w:r>
      <w:r w:rsidR="00186DEE" w:rsidRPr="00BD5556">
        <w:rPr>
          <w:bCs/>
          <w:color w:val="000000"/>
          <w:sz w:val="22"/>
          <w:szCs w:val="22"/>
        </w:rPr>
        <w:t xml:space="preserve">Předmětu plnění </w:t>
      </w:r>
      <w:r w:rsidRPr="00BD5556">
        <w:rPr>
          <w:bCs/>
          <w:color w:val="000000"/>
          <w:sz w:val="22"/>
          <w:szCs w:val="22"/>
        </w:rPr>
        <w:t>proveden</w:t>
      </w:r>
      <w:r w:rsidR="000F04C2" w:rsidRPr="00BD5556">
        <w:rPr>
          <w:bCs/>
          <w:color w:val="000000"/>
          <w:sz w:val="22"/>
          <w:szCs w:val="22"/>
        </w:rPr>
        <w:t>a</w:t>
      </w:r>
      <w:r w:rsidRPr="00BD5556">
        <w:rPr>
          <w:bCs/>
          <w:color w:val="000000"/>
          <w:sz w:val="22"/>
          <w:szCs w:val="22"/>
        </w:rPr>
        <w:t xml:space="preserve"> zjevně nekvalitně,</w:t>
      </w:r>
    </w:p>
    <w:p w14:paraId="623290FC" w14:textId="693070CD" w:rsidR="001F229B" w:rsidRPr="00BD5556" w:rsidRDefault="000F04C2" w:rsidP="00BD5556">
      <w:pPr>
        <w:pStyle w:val="Odstavecseseznamem"/>
        <w:numPr>
          <w:ilvl w:val="3"/>
          <w:numId w:val="13"/>
        </w:numPr>
        <w:autoSpaceDE w:val="0"/>
        <w:autoSpaceDN w:val="0"/>
        <w:adjustRightInd w:val="0"/>
        <w:ind w:left="1276" w:hanging="425"/>
        <w:jc w:val="both"/>
        <w:rPr>
          <w:bCs/>
          <w:color w:val="000000"/>
          <w:sz w:val="22"/>
          <w:szCs w:val="22"/>
        </w:rPr>
      </w:pPr>
      <w:r w:rsidRPr="00BD5556">
        <w:rPr>
          <w:bCs/>
          <w:color w:val="000000"/>
          <w:sz w:val="22"/>
          <w:szCs w:val="22"/>
        </w:rPr>
        <w:t xml:space="preserve">je-li </w:t>
      </w:r>
      <w:r w:rsidR="00E26A0B" w:rsidRPr="00BD5556">
        <w:rPr>
          <w:bCs/>
          <w:color w:val="000000"/>
          <w:sz w:val="22"/>
          <w:szCs w:val="22"/>
        </w:rPr>
        <w:t>Poskytovatel</w:t>
      </w:r>
      <w:r w:rsidR="001F229B" w:rsidRPr="00BD5556">
        <w:rPr>
          <w:bCs/>
          <w:color w:val="000000"/>
          <w:sz w:val="22"/>
          <w:szCs w:val="22"/>
        </w:rPr>
        <w:t xml:space="preserve"> v prodlení s ř</w:t>
      </w:r>
      <w:r w:rsidRPr="00BD5556">
        <w:rPr>
          <w:bCs/>
          <w:color w:val="000000"/>
          <w:sz w:val="22"/>
          <w:szCs w:val="22"/>
        </w:rPr>
        <w:t xml:space="preserve">ádným provedením části </w:t>
      </w:r>
      <w:r w:rsidR="00186DEE" w:rsidRPr="00BD5556">
        <w:rPr>
          <w:bCs/>
          <w:color w:val="000000"/>
          <w:sz w:val="22"/>
          <w:szCs w:val="22"/>
        </w:rPr>
        <w:t xml:space="preserve">Předmětu plnění </w:t>
      </w:r>
      <w:r w:rsidRPr="00BD5556">
        <w:rPr>
          <w:bCs/>
          <w:color w:val="000000"/>
          <w:sz w:val="22"/>
          <w:szCs w:val="22"/>
        </w:rPr>
        <w:t>a O</w:t>
      </w:r>
      <w:r w:rsidR="001F229B" w:rsidRPr="00BD5556">
        <w:rPr>
          <w:bCs/>
          <w:color w:val="000000"/>
          <w:sz w:val="22"/>
          <w:szCs w:val="22"/>
        </w:rPr>
        <w:t xml:space="preserve">bjednateli tím vznikla škoda </w:t>
      </w:r>
      <w:r w:rsidRPr="00BD5556">
        <w:rPr>
          <w:bCs/>
          <w:color w:val="000000"/>
          <w:sz w:val="22"/>
          <w:szCs w:val="22"/>
        </w:rPr>
        <w:t>v podobě ušlého zisku na nájemném</w:t>
      </w:r>
      <w:r w:rsidR="001F229B" w:rsidRPr="00BD5556">
        <w:rPr>
          <w:bCs/>
          <w:color w:val="000000"/>
          <w:sz w:val="22"/>
          <w:szCs w:val="22"/>
        </w:rPr>
        <w:t xml:space="preserve"> nebo škoda na majetku</w:t>
      </w:r>
      <w:r w:rsidRPr="00BD5556">
        <w:rPr>
          <w:bCs/>
          <w:color w:val="000000"/>
          <w:sz w:val="22"/>
          <w:szCs w:val="22"/>
        </w:rPr>
        <w:t>,</w:t>
      </w:r>
    </w:p>
    <w:p w14:paraId="48F11147" w14:textId="2248181D" w:rsidR="000F04C2" w:rsidRPr="00BD5556" w:rsidRDefault="000F04C2" w:rsidP="00BD5556">
      <w:pPr>
        <w:pStyle w:val="Odstavecseseznamem"/>
        <w:numPr>
          <w:ilvl w:val="3"/>
          <w:numId w:val="13"/>
        </w:numPr>
        <w:autoSpaceDE w:val="0"/>
        <w:autoSpaceDN w:val="0"/>
        <w:adjustRightInd w:val="0"/>
        <w:ind w:left="1276" w:hanging="425"/>
        <w:jc w:val="both"/>
        <w:rPr>
          <w:bCs/>
          <w:color w:val="000000"/>
          <w:sz w:val="22"/>
          <w:szCs w:val="22"/>
        </w:rPr>
      </w:pPr>
      <w:r w:rsidRPr="00BD5556">
        <w:rPr>
          <w:bCs/>
          <w:color w:val="000000"/>
          <w:sz w:val="22"/>
          <w:szCs w:val="22"/>
        </w:rPr>
        <w:t xml:space="preserve">je-li </w:t>
      </w:r>
      <w:r w:rsidR="00E26A0B" w:rsidRPr="00BD5556">
        <w:rPr>
          <w:bCs/>
          <w:color w:val="000000"/>
          <w:sz w:val="22"/>
          <w:szCs w:val="22"/>
        </w:rPr>
        <w:t>Poskytovatel</w:t>
      </w:r>
      <w:r w:rsidR="001F229B" w:rsidRPr="00BD5556">
        <w:rPr>
          <w:bCs/>
          <w:color w:val="000000"/>
          <w:sz w:val="22"/>
          <w:szCs w:val="22"/>
        </w:rPr>
        <w:t xml:space="preserve"> zjevně neschopen </w:t>
      </w:r>
      <w:r w:rsidR="00186DEE" w:rsidRPr="00BD5556">
        <w:rPr>
          <w:bCs/>
          <w:color w:val="000000"/>
          <w:sz w:val="22"/>
          <w:szCs w:val="22"/>
        </w:rPr>
        <w:t>Předmět plnění</w:t>
      </w:r>
      <w:r w:rsidRPr="00BD5556">
        <w:rPr>
          <w:bCs/>
          <w:color w:val="000000"/>
          <w:sz w:val="22"/>
          <w:szCs w:val="22"/>
        </w:rPr>
        <w:t xml:space="preserve">, příp. jednotlivou část </w:t>
      </w:r>
      <w:r w:rsidR="00186DEE" w:rsidRPr="00BD5556">
        <w:rPr>
          <w:bCs/>
          <w:color w:val="000000"/>
          <w:sz w:val="22"/>
          <w:szCs w:val="22"/>
        </w:rPr>
        <w:t>Předmětu plnění</w:t>
      </w:r>
      <w:r w:rsidR="00A20B7B" w:rsidRPr="00BD5556">
        <w:rPr>
          <w:bCs/>
          <w:color w:val="000000"/>
          <w:sz w:val="22"/>
          <w:szCs w:val="22"/>
        </w:rPr>
        <w:t>,</w:t>
      </w:r>
      <w:r w:rsidR="001F229B" w:rsidRPr="00BD5556">
        <w:rPr>
          <w:bCs/>
          <w:color w:val="000000"/>
          <w:sz w:val="22"/>
          <w:szCs w:val="22"/>
        </w:rPr>
        <w:t xml:space="preserve"> v</w:t>
      </w:r>
      <w:r w:rsidR="00AF028B" w:rsidRPr="00BD5556">
        <w:rPr>
          <w:bCs/>
          <w:color w:val="000000"/>
          <w:sz w:val="22"/>
          <w:szCs w:val="22"/>
        </w:rPr>
        <w:t> </w:t>
      </w:r>
      <w:r w:rsidR="001F229B" w:rsidRPr="00BD5556">
        <w:rPr>
          <w:bCs/>
          <w:color w:val="000000"/>
          <w:sz w:val="22"/>
          <w:szCs w:val="22"/>
        </w:rPr>
        <w:t>termínu dokončit z</w:t>
      </w:r>
      <w:r w:rsidR="00E74259" w:rsidRPr="00BD5556">
        <w:rPr>
          <w:bCs/>
          <w:color w:val="000000"/>
          <w:sz w:val="22"/>
          <w:szCs w:val="22"/>
        </w:rPr>
        <w:t> </w:t>
      </w:r>
      <w:r w:rsidR="001F229B" w:rsidRPr="00BD5556">
        <w:rPr>
          <w:bCs/>
          <w:color w:val="000000"/>
          <w:sz w:val="22"/>
          <w:szCs w:val="22"/>
        </w:rPr>
        <w:t xml:space="preserve">důvodů nedostatku financí, např. proto, že neplní své finanční závazky vůči svým </w:t>
      </w:r>
      <w:r w:rsidR="00E26AC6" w:rsidRPr="00BD5556">
        <w:rPr>
          <w:bCs/>
          <w:color w:val="000000"/>
          <w:sz w:val="22"/>
          <w:szCs w:val="22"/>
        </w:rPr>
        <w:t>pod</w:t>
      </w:r>
      <w:r w:rsidR="001F229B" w:rsidRPr="00BD5556">
        <w:rPr>
          <w:bCs/>
          <w:color w:val="000000"/>
          <w:sz w:val="22"/>
          <w:szCs w:val="22"/>
        </w:rPr>
        <w:t>dodavatelům či dodavatelům materiálu,</w:t>
      </w:r>
    </w:p>
    <w:p w14:paraId="6330A2B0" w14:textId="547A534A" w:rsidR="001F229B" w:rsidRPr="008845D7" w:rsidRDefault="000F04C2" w:rsidP="00BD5556">
      <w:pPr>
        <w:pStyle w:val="Odstavecseseznamem"/>
        <w:numPr>
          <w:ilvl w:val="3"/>
          <w:numId w:val="13"/>
        </w:numPr>
        <w:autoSpaceDE w:val="0"/>
        <w:autoSpaceDN w:val="0"/>
        <w:adjustRightInd w:val="0"/>
        <w:ind w:left="1276" w:hanging="425"/>
        <w:jc w:val="both"/>
        <w:rPr>
          <w:bCs/>
          <w:color w:val="000000"/>
          <w:sz w:val="22"/>
          <w:szCs w:val="22"/>
        </w:rPr>
      </w:pPr>
      <w:bookmarkStart w:id="2" w:name="_Hlk512325140"/>
      <w:r w:rsidRPr="008845D7">
        <w:rPr>
          <w:bCs/>
          <w:color w:val="000000"/>
          <w:sz w:val="22"/>
          <w:szCs w:val="22"/>
        </w:rPr>
        <w:t xml:space="preserve">nebude-li minimálně ve 3 případech </w:t>
      </w:r>
      <w:r w:rsidR="00E26A0B" w:rsidRPr="008845D7">
        <w:rPr>
          <w:bCs/>
          <w:color w:val="000000"/>
          <w:sz w:val="22"/>
          <w:szCs w:val="22"/>
        </w:rPr>
        <w:t>Poskytovatel</w:t>
      </w:r>
      <w:r w:rsidR="001F229B" w:rsidRPr="008845D7">
        <w:rPr>
          <w:bCs/>
          <w:color w:val="000000"/>
          <w:sz w:val="22"/>
          <w:szCs w:val="22"/>
        </w:rPr>
        <w:t xml:space="preserve">em dodržen </w:t>
      </w:r>
      <w:bookmarkEnd w:id="2"/>
      <w:r w:rsidR="001F229B" w:rsidRPr="008845D7">
        <w:rPr>
          <w:bCs/>
          <w:color w:val="000000"/>
          <w:sz w:val="22"/>
          <w:szCs w:val="22"/>
        </w:rPr>
        <w:t>termín</w:t>
      </w:r>
      <w:r w:rsidR="0001398E" w:rsidRPr="008845D7">
        <w:rPr>
          <w:bCs/>
          <w:color w:val="000000"/>
          <w:sz w:val="22"/>
          <w:szCs w:val="22"/>
        </w:rPr>
        <w:t xml:space="preserve"> pro potvrzení Objednávky nebo</w:t>
      </w:r>
      <w:r w:rsidR="00E439C5" w:rsidRPr="008845D7">
        <w:rPr>
          <w:bCs/>
          <w:color w:val="000000"/>
          <w:sz w:val="22"/>
          <w:szCs w:val="22"/>
        </w:rPr>
        <w:t xml:space="preserve"> pro</w:t>
      </w:r>
      <w:r w:rsidR="001F229B" w:rsidRPr="008845D7">
        <w:rPr>
          <w:bCs/>
          <w:color w:val="000000"/>
          <w:sz w:val="22"/>
          <w:szCs w:val="22"/>
        </w:rPr>
        <w:t xml:space="preserve"> zahájení </w:t>
      </w:r>
      <w:r w:rsidRPr="00B67CE4">
        <w:rPr>
          <w:bCs/>
          <w:color w:val="000000"/>
          <w:sz w:val="22"/>
          <w:szCs w:val="22"/>
        </w:rPr>
        <w:t xml:space="preserve">provádění konkrétní části </w:t>
      </w:r>
      <w:r w:rsidR="00186DEE">
        <w:rPr>
          <w:bCs/>
          <w:color w:val="000000"/>
          <w:sz w:val="22"/>
          <w:szCs w:val="22"/>
        </w:rPr>
        <w:t>Předmětu plnění</w:t>
      </w:r>
      <w:r w:rsidR="00186DEE" w:rsidRPr="008845D7">
        <w:rPr>
          <w:bCs/>
          <w:color w:val="000000"/>
          <w:sz w:val="22"/>
          <w:szCs w:val="22"/>
        </w:rPr>
        <w:t xml:space="preserve"> </w:t>
      </w:r>
      <w:r w:rsidR="001F229B" w:rsidRPr="008845D7">
        <w:rPr>
          <w:bCs/>
          <w:color w:val="000000"/>
          <w:sz w:val="22"/>
          <w:szCs w:val="22"/>
        </w:rPr>
        <w:t xml:space="preserve">dle </w:t>
      </w:r>
      <w:r w:rsidRPr="008845D7">
        <w:rPr>
          <w:bCs/>
          <w:color w:val="000000"/>
          <w:sz w:val="22"/>
          <w:szCs w:val="22"/>
        </w:rPr>
        <w:t>čl.</w:t>
      </w:r>
      <w:r w:rsidR="00186DEE" w:rsidRPr="008845D7">
        <w:rPr>
          <w:bCs/>
          <w:color w:val="000000"/>
          <w:sz w:val="22"/>
          <w:szCs w:val="22"/>
        </w:rPr>
        <w:t> </w:t>
      </w:r>
      <w:r w:rsidR="001F229B" w:rsidRPr="008845D7">
        <w:rPr>
          <w:bCs/>
          <w:color w:val="000000"/>
          <w:sz w:val="22"/>
          <w:szCs w:val="22"/>
        </w:rPr>
        <w:t>V</w:t>
      </w:r>
      <w:r w:rsidRPr="008845D7">
        <w:rPr>
          <w:bCs/>
          <w:color w:val="000000"/>
          <w:sz w:val="22"/>
          <w:szCs w:val="22"/>
        </w:rPr>
        <w:t>.</w:t>
      </w:r>
      <w:r w:rsidR="00186DEE" w:rsidRPr="008845D7">
        <w:rPr>
          <w:bCs/>
          <w:color w:val="000000"/>
          <w:sz w:val="22"/>
          <w:szCs w:val="22"/>
        </w:rPr>
        <w:t> </w:t>
      </w:r>
      <w:r w:rsidRPr="008845D7">
        <w:rPr>
          <w:bCs/>
          <w:color w:val="000000"/>
          <w:sz w:val="22"/>
          <w:szCs w:val="22"/>
        </w:rPr>
        <w:t>odst.</w:t>
      </w:r>
      <w:r w:rsidR="00186DEE" w:rsidRPr="008845D7">
        <w:rPr>
          <w:bCs/>
          <w:color w:val="000000"/>
          <w:sz w:val="22"/>
          <w:szCs w:val="22"/>
        </w:rPr>
        <w:t> </w:t>
      </w:r>
      <w:r w:rsidR="00345FB6" w:rsidRPr="008845D7">
        <w:rPr>
          <w:bCs/>
          <w:color w:val="000000"/>
          <w:sz w:val="22"/>
          <w:szCs w:val="22"/>
        </w:rPr>
        <w:t>7</w:t>
      </w:r>
      <w:r w:rsidR="00186DEE" w:rsidRPr="008845D7">
        <w:rPr>
          <w:bCs/>
          <w:color w:val="000000"/>
          <w:sz w:val="22"/>
          <w:szCs w:val="22"/>
        </w:rPr>
        <w:t> </w:t>
      </w:r>
      <w:r w:rsidR="00BA40FB" w:rsidRPr="008845D7">
        <w:rPr>
          <w:bCs/>
          <w:color w:val="000000"/>
          <w:sz w:val="22"/>
          <w:szCs w:val="22"/>
        </w:rPr>
        <w:t>a</w:t>
      </w:r>
      <w:r w:rsidR="00186DEE" w:rsidRPr="008845D7">
        <w:rPr>
          <w:bCs/>
          <w:color w:val="000000"/>
          <w:sz w:val="22"/>
          <w:szCs w:val="22"/>
        </w:rPr>
        <w:t> </w:t>
      </w:r>
      <w:r w:rsidR="00345FB6" w:rsidRPr="008845D7">
        <w:rPr>
          <w:bCs/>
          <w:color w:val="000000"/>
          <w:sz w:val="22"/>
          <w:szCs w:val="22"/>
        </w:rPr>
        <w:t>8</w:t>
      </w:r>
      <w:r w:rsidR="00186DEE" w:rsidRPr="008845D7">
        <w:rPr>
          <w:bCs/>
          <w:color w:val="000000"/>
          <w:sz w:val="22"/>
          <w:szCs w:val="22"/>
        </w:rPr>
        <w:t xml:space="preserve"> této</w:t>
      </w:r>
      <w:r w:rsidR="001C759F" w:rsidRPr="008845D7">
        <w:rPr>
          <w:bCs/>
          <w:color w:val="000000"/>
          <w:sz w:val="22"/>
          <w:szCs w:val="22"/>
        </w:rPr>
        <w:t xml:space="preserve"> </w:t>
      </w:r>
      <w:r w:rsidRPr="008845D7">
        <w:rPr>
          <w:bCs/>
          <w:color w:val="000000"/>
          <w:sz w:val="22"/>
          <w:szCs w:val="22"/>
        </w:rPr>
        <w:t>Smlouvy,</w:t>
      </w:r>
    </w:p>
    <w:p w14:paraId="5EDBE3B5" w14:textId="4B58F844" w:rsidR="00B67CE4" w:rsidRPr="008845D7" w:rsidRDefault="00B67CE4" w:rsidP="00BD5556">
      <w:pPr>
        <w:pStyle w:val="Odstavecseseznamem"/>
        <w:numPr>
          <w:ilvl w:val="3"/>
          <w:numId w:val="13"/>
        </w:numPr>
        <w:autoSpaceDE w:val="0"/>
        <w:autoSpaceDN w:val="0"/>
        <w:adjustRightInd w:val="0"/>
        <w:ind w:left="1276" w:hanging="425"/>
        <w:jc w:val="both"/>
        <w:rPr>
          <w:bCs/>
          <w:color w:val="000000"/>
          <w:sz w:val="22"/>
          <w:szCs w:val="22"/>
        </w:rPr>
      </w:pPr>
      <w:r w:rsidRPr="008845D7">
        <w:rPr>
          <w:bCs/>
          <w:color w:val="000000"/>
          <w:sz w:val="22"/>
          <w:szCs w:val="22"/>
        </w:rPr>
        <w:t xml:space="preserve">v případě uvedeném v čl. V. </w:t>
      </w:r>
      <w:r w:rsidR="00C3752A" w:rsidRPr="008845D7">
        <w:rPr>
          <w:bCs/>
          <w:color w:val="000000"/>
          <w:sz w:val="22"/>
          <w:szCs w:val="22"/>
        </w:rPr>
        <w:t>o</w:t>
      </w:r>
      <w:r w:rsidRPr="008845D7">
        <w:rPr>
          <w:bCs/>
          <w:color w:val="000000"/>
          <w:sz w:val="22"/>
          <w:szCs w:val="22"/>
        </w:rPr>
        <w:t>dst. 13</w:t>
      </w:r>
      <w:r w:rsidR="00186DEE" w:rsidRPr="008845D7">
        <w:rPr>
          <w:bCs/>
          <w:color w:val="000000"/>
          <w:sz w:val="22"/>
          <w:szCs w:val="22"/>
        </w:rPr>
        <w:t xml:space="preserve"> této</w:t>
      </w:r>
      <w:r w:rsidRPr="008845D7">
        <w:rPr>
          <w:bCs/>
          <w:color w:val="000000"/>
          <w:sz w:val="22"/>
          <w:szCs w:val="22"/>
        </w:rPr>
        <w:t xml:space="preserve"> </w:t>
      </w:r>
      <w:r w:rsidR="00153C50" w:rsidRPr="008845D7">
        <w:rPr>
          <w:bCs/>
          <w:color w:val="000000"/>
          <w:sz w:val="22"/>
          <w:szCs w:val="22"/>
        </w:rPr>
        <w:t>S</w:t>
      </w:r>
      <w:r w:rsidRPr="008845D7">
        <w:rPr>
          <w:bCs/>
          <w:color w:val="000000"/>
          <w:sz w:val="22"/>
          <w:szCs w:val="22"/>
        </w:rPr>
        <w:t>mlouvy</w:t>
      </w:r>
      <w:r w:rsidR="00153C50" w:rsidRPr="008845D7">
        <w:rPr>
          <w:bCs/>
          <w:color w:val="000000"/>
          <w:sz w:val="22"/>
          <w:szCs w:val="22"/>
        </w:rPr>
        <w:t>,</w:t>
      </w:r>
    </w:p>
    <w:p w14:paraId="295BEB46" w14:textId="299AAB07" w:rsidR="003F46E0" w:rsidRPr="00BD5556" w:rsidRDefault="00F150DA" w:rsidP="00BD5556">
      <w:pPr>
        <w:pStyle w:val="Odstavecseseznamem"/>
        <w:numPr>
          <w:ilvl w:val="3"/>
          <w:numId w:val="13"/>
        </w:numPr>
        <w:autoSpaceDE w:val="0"/>
        <w:autoSpaceDN w:val="0"/>
        <w:adjustRightInd w:val="0"/>
        <w:ind w:left="1276" w:hanging="425"/>
        <w:jc w:val="both"/>
        <w:rPr>
          <w:bCs/>
          <w:color w:val="000000"/>
          <w:sz w:val="22"/>
          <w:szCs w:val="22"/>
        </w:rPr>
      </w:pPr>
      <w:r w:rsidRPr="00BD5556">
        <w:rPr>
          <w:bCs/>
          <w:color w:val="000000"/>
          <w:sz w:val="22"/>
          <w:szCs w:val="22"/>
        </w:rPr>
        <w:t>v</w:t>
      </w:r>
      <w:r w:rsidR="001F229B" w:rsidRPr="00BD5556">
        <w:rPr>
          <w:bCs/>
          <w:color w:val="000000"/>
          <w:sz w:val="22"/>
          <w:szCs w:val="22"/>
        </w:rPr>
        <w:t>yjde</w:t>
      </w:r>
      <w:r w:rsidR="003F46E0" w:rsidRPr="00BD5556">
        <w:rPr>
          <w:bCs/>
          <w:color w:val="000000"/>
          <w:sz w:val="22"/>
          <w:szCs w:val="22"/>
        </w:rPr>
        <w:t xml:space="preserve">-li najevo, že </w:t>
      </w:r>
      <w:r w:rsidR="00E26A0B" w:rsidRPr="00BD5556">
        <w:rPr>
          <w:bCs/>
          <w:color w:val="000000"/>
          <w:sz w:val="22"/>
          <w:szCs w:val="22"/>
        </w:rPr>
        <w:t>Poskytovatel</w:t>
      </w:r>
      <w:r w:rsidR="001F229B" w:rsidRPr="00BD5556">
        <w:rPr>
          <w:bCs/>
          <w:color w:val="000000"/>
          <w:sz w:val="22"/>
          <w:szCs w:val="22"/>
        </w:rPr>
        <w:t xml:space="preserve"> uvedl v rámci </w:t>
      </w:r>
      <w:r w:rsidR="00D95DF5" w:rsidRPr="00BD5556">
        <w:rPr>
          <w:bCs/>
          <w:color w:val="000000"/>
          <w:sz w:val="22"/>
          <w:szCs w:val="22"/>
        </w:rPr>
        <w:t>výběrového</w:t>
      </w:r>
      <w:r w:rsidR="001F229B" w:rsidRPr="00BD5556">
        <w:rPr>
          <w:bCs/>
          <w:color w:val="000000"/>
          <w:sz w:val="22"/>
          <w:szCs w:val="22"/>
        </w:rPr>
        <w:t xml:space="preserve"> řízení nepravdivé či zkreslené informace, které by měly zřejmý vliv na </w:t>
      </w:r>
      <w:r w:rsidR="003F46E0" w:rsidRPr="00BD5556">
        <w:rPr>
          <w:bCs/>
          <w:color w:val="000000"/>
          <w:sz w:val="22"/>
          <w:szCs w:val="22"/>
        </w:rPr>
        <w:t xml:space="preserve">výběr </w:t>
      </w:r>
      <w:r w:rsidR="00E26A0B" w:rsidRPr="00BD5556">
        <w:rPr>
          <w:bCs/>
          <w:color w:val="000000"/>
          <w:sz w:val="22"/>
          <w:szCs w:val="22"/>
        </w:rPr>
        <w:t>Poskytovatel</w:t>
      </w:r>
      <w:r w:rsidR="003F46E0" w:rsidRPr="00BD5556">
        <w:rPr>
          <w:bCs/>
          <w:color w:val="000000"/>
          <w:sz w:val="22"/>
          <w:szCs w:val="22"/>
        </w:rPr>
        <w:t>e pro uzavření</w:t>
      </w:r>
      <w:r w:rsidR="00186DEE" w:rsidRPr="00BD5556">
        <w:rPr>
          <w:bCs/>
          <w:color w:val="000000"/>
          <w:sz w:val="22"/>
          <w:szCs w:val="22"/>
        </w:rPr>
        <w:t xml:space="preserve"> této</w:t>
      </w:r>
      <w:r w:rsidR="003F46E0" w:rsidRPr="00BD5556">
        <w:rPr>
          <w:bCs/>
          <w:color w:val="000000"/>
          <w:sz w:val="22"/>
          <w:szCs w:val="22"/>
        </w:rPr>
        <w:t xml:space="preserve"> Smlouvy</w:t>
      </w:r>
      <w:r w:rsidR="00633A36" w:rsidRPr="00BD5556">
        <w:rPr>
          <w:bCs/>
          <w:color w:val="000000"/>
          <w:sz w:val="22"/>
          <w:szCs w:val="22"/>
        </w:rPr>
        <w:t>,</w:t>
      </w:r>
    </w:p>
    <w:p w14:paraId="1479322D" w14:textId="2D9FE9BC" w:rsidR="00C264F1" w:rsidRPr="00BD5556" w:rsidRDefault="00633A36" w:rsidP="00BD5556">
      <w:pPr>
        <w:pStyle w:val="Odstavecseseznamem"/>
        <w:numPr>
          <w:ilvl w:val="3"/>
          <w:numId w:val="13"/>
        </w:numPr>
        <w:autoSpaceDE w:val="0"/>
        <w:autoSpaceDN w:val="0"/>
        <w:adjustRightInd w:val="0"/>
        <w:ind w:left="1276" w:hanging="425"/>
        <w:jc w:val="both"/>
        <w:rPr>
          <w:bCs/>
          <w:color w:val="000000"/>
          <w:sz w:val="22"/>
          <w:szCs w:val="22"/>
        </w:rPr>
      </w:pPr>
      <w:r w:rsidRPr="00BD5556">
        <w:rPr>
          <w:bCs/>
          <w:color w:val="000000"/>
          <w:sz w:val="22"/>
          <w:szCs w:val="22"/>
        </w:rPr>
        <w:t xml:space="preserve">nebude-li minimálně ve 3 případech zaměstnanci </w:t>
      </w:r>
      <w:r w:rsidR="00E26A0B" w:rsidRPr="00BD5556">
        <w:rPr>
          <w:bCs/>
          <w:color w:val="000000"/>
          <w:sz w:val="22"/>
          <w:szCs w:val="22"/>
        </w:rPr>
        <w:t>Poskytovatel</w:t>
      </w:r>
      <w:r w:rsidRPr="00BD5556">
        <w:rPr>
          <w:bCs/>
          <w:color w:val="000000"/>
          <w:sz w:val="22"/>
          <w:szCs w:val="22"/>
        </w:rPr>
        <w:t>e nebo zaměstnanci poddodavatele dodržen článek V</w:t>
      </w:r>
      <w:r w:rsidR="00C3752A" w:rsidRPr="00BD5556">
        <w:rPr>
          <w:bCs/>
          <w:color w:val="000000"/>
          <w:sz w:val="22"/>
          <w:szCs w:val="22"/>
        </w:rPr>
        <w:t>I</w:t>
      </w:r>
      <w:r w:rsidRPr="00BD5556">
        <w:rPr>
          <w:bCs/>
          <w:color w:val="000000"/>
          <w:sz w:val="22"/>
          <w:szCs w:val="22"/>
        </w:rPr>
        <w:t xml:space="preserve">. </w:t>
      </w:r>
      <w:r w:rsidR="00153C50" w:rsidRPr="00BD5556">
        <w:rPr>
          <w:bCs/>
          <w:color w:val="000000"/>
          <w:sz w:val="22"/>
          <w:szCs w:val="22"/>
        </w:rPr>
        <w:t xml:space="preserve">odst. </w:t>
      </w:r>
      <w:r w:rsidRPr="00BD5556">
        <w:rPr>
          <w:bCs/>
          <w:color w:val="000000"/>
          <w:sz w:val="22"/>
          <w:szCs w:val="22"/>
        </w:rPr>
        <w:t xml:space="preserve">5 </w:t>
      </w:r>
      <w:r w:rsidR="00186DEE" w:rsidRPr="00BD5556">
        <w:rPr>
          <w:bCs/>
          <w:color w:val="000000"/>
          <w:sz w:val="22"/>
          <w:szCs w:val="22"/>
        </w:rPr>
        <w:t xml:space="preserve">této </w:t>
      </w:r>
      <w:r w:rsidRPr="00BD5556">
        <w:rPr>
          <w:bCs/>
          <w:color w:val="000000"/>
          <w:sz w:val="22"/>
          <w:szCs w:val="22"/>
        </w:rPr>
        <w:t>Smlouvy</w:t>
      </w:r>
      <w:r w:rsidR="00153C50" w:rsidRPr="00BD5556">
        <w:rPr>
          <w:bCs/>
          <w:color w:val="000000"/>
          <w:sz w:val="22"/>
          <w:szCs w:val="22"/>
        </w:rPr>
        <w:t>,</w:t>
      </w:r>
    </w:p>
    <w:p w14:paraId="0A56957A" w14:textId="6AD6A1FE" w:rsidR="00DE5A66" w:rsidRPr="00BD5556" w:rsidRDefault="00DE5A66" w:rsidP="00BD5556">
      <w:pPr>
        <w:pStyle w:val="Odstavecseseznamem"/>
        <w:numPr>
          <w:ilvl w:val="3"/>
          <w:numId w:val="13"/>
        </w:numPr>
        <w:autoSpaceDE w:val="0"/>
        <w:autoSpaceDN w:val="0"/>
        <w:adjustRightInd w:val="0"/>
        <w:ind w:left="1276" w:hanging="425"/>
        <w:jc w:val="both"/>
        <w:rPr>
          <w:bCs/>
          <w:color w:val="000000"/>
          <w:sz w:val="22"/>
          <w:szCs w:val="22"/>
        </w:rPr>
      </w:pPr>
      <w:r w:rsidRPr="00BD5556">
        <w:rPr>
          <w:bCs/>
          <w:color w:val="000000"/>
          <w:sz w:val="22"/>
          <w:szCs w:val="22"/>
        </w:rPr>
        <w:t xml:space="preserve">nebude-li </w:t>
      </w:r>
      <w:r w:rsidR="00E26A0B" w:rsidRPr="00BD5556">
        <w:rPr>
          <w:bCs/>
          <w:color w:val="000000"/>
          <w:sz w:val="22"/>
          <w:szCs w:val="22"/>
        </w:rPr>
        <w:t>Poskytovatel</w:t>
      </w:r>
      <w:r w:rsidRPr="00BD5556">
        <w:rPr>
          <w:bCs/>
          <w:color w:val="000000"/>
          <w:sz w:val="22"/>
          <w:szCs w:val="22"/>
        </w:rPr>
        <w:t xml:space="preserve">em minimálně v 5 případech dodržen článek V. </w:t>
      </w:r>
      <w:r w:rsidR="00C264F1" w:rsidRPr="00BD5556">
        <w:rPr>
          <w:bCs/>
          <w:color w:val="000000"/>
          <w:sz w:val="22"/>
          <w:szCs w:val="22"/>
        </w:rPr>
        <w:t xml:space="preserve">odst. </w:t>
      </w:r>
      <w:r w:rsidRPr="00BD5556">
        <w:rPr>
          <w:bCs/>
          <w:color w:val="000000"/>
          <w:sz w:val="22"/>
          <w:szCs w:val="22"/>
        </w:rPr>
        <w:t xml:space="preserve">16 </w:t>
      </w:r>
      <w:r w:rsidR="00186DEE" w:rsidRPr="00BD5556">
        <w:rPr>
          <w:bCs/>
          <w:color w:val="000000"/>
          <w:sz w:val="22"/>
          <w:szCs w:val="22"/>
        </w:rPr>
        <w:t xml:space="preserve">této </w:t>
      </w:r>
      <w:r w:rsidRPr="00BD5556">
        <w:rPr>
          <w:bCs/>
          <w:color w:val="000000"/>
          <w:sz w:val="22"/>
          <w:szCs w:val="22"/>
        </w:rPr>
        <w:t>Smlouvy.</w:t>
      </w:r>
    </w:p>
    <w:p w14:paraId="36B13141" w14:textId="12D806E6" w:rsidR="001F229B" w:rsidRPr="00B67CE4" w:rsidRDefault="003F46E0">
      <w:pPr>
        <w:numPr>
          <w:ilvl w:val="0"/>
          <w:numId w:val="17"/>
        </w:numPr>
        <w:ind w:left="426" w:hanging="426"/>
        <w:jc w:val="both"/>
        <w:rPr>
          <w:sz w:val="22"/>
          <w:szCs w:val="22"/>
        </w:rPr>
      </w:pPr>
      <w:r w:rsidRPr="00B67CE4">
        <w:rPr>
          <w:sz w:val="22"/>
          <w:szCs w:val="22"/>
        </w:rPr>
        <w:t>Výpověď i odstoupení</w:t>
      </w:r>
      <w:r w:rsidR="00C264F1">
        <w:rPr>
          <w:sz w:val="22"/>
          <w:szCs w:val="22"/>
        </w:rPr>
        <w:t xml:space="preserve"> od</w:t>
      </w:r>
      <w:r w:rsidR="00186DEE">
        <w:rPr>
          <w:sz w:val="22"/>
          <w:szCs w:val="22"/>
        </w:rPr>
        <w:t xml:space="preserve"> této</w:t>
      </w:r>
      <w:r w:rsidR="00C264F1">
        <w:rPr>
          <w:sz w:val="22"/>
          <w:szCs w:val="22"/>
        </w:rPr>
        <w:t xml:space="preserve"> Smlouvy</w:t>
      </w:r>
      <w:r w:rsidRPr="00B67CE4">
        <w:rPr>
          <w:sz w:val="22"/>
          <w:szCs w:val="22"/>
        </w:rPr>
        <w:t xml:space="preserve"> musí být písemné a musí dojít druhé smluvní straně.</w:t>
      </w:r>
    </w:p>
    <w:p w14:paraId="46BB4C7A" w14:textId="77777777" w:rsidR="003F46E0" w:rsidRPr="00B67CE4" w:rsidRDefault="003F46E0">
      <w:pPr>
        <w:numPr>
          <w:ilvl w:val="0"/>
          <w:numId w:val="17"/>
        </w:numPr>
        <w:ind w:left="426" w:hanging="426"/>
        <w:jc w:val="both"/>
        <w:rPr>
          <w:sz w:val="22"/>
          <w:szCs w:val="22"/>
        </w:rPr>
      </w:pPr>
      <w:r w:rsidRPr="00B67CE4">
        <w:rPr>
          <w:snapToGrid w:val="0"/>
          <w:sz w:val="22"/>
          <w:szCs w:val="22"/>
        </w:rPr>
        <w:t xml:space="preserve">Smluvní strany se dohodly, že aplikace ustanovení § 2591 a § 2595 </w:t>
      </w:r>
      <w:r w:rsidR="00495DB6" w:rsidRPr="00B67CE4">
        <w:rPr>
          <w:color w:val="000000"/>
          <w:sz w:val="22"/>
          <w:szCs w:val="22"/>
        </w:rPr>
        <w:t>Občanského zákoníku</w:t>
      </w:r>
      <w:r w:rsidR="00680478" w:rsidRPr="00B67CE4">
        <w:rPr>
          <w:snapToGrid w:val="0"/>
          <w:sz w:val="22"/>
          <w:szCs w:val="22"/>
        </w:rPr>
        <w:t xml:space="preserve">, </w:t>
      </w:r>
      <w:r w:rsidRPr="00B67CE4">
        <w:rPr>
          <w:snapToGrid w:val="0"/>
          <w:sz w:val="22"/>
          <w:szCs w:val="22"/>
        </w:rPr>
        <w:t>se vylučuje.</w:t>
      </w:r>
    </w:p>
    <w:p w14:paraId="1A71B133" w14:textId="47117F2A" w:rsidR="00C70F05" w:rsidRPr="00B67CE4" w:rsidRDefault="00C70F05">
      <w:pPr>
        <w:numPr>
          <w:ilvl w:val="0"/>
          <w:numId w:val="17"/>
        </w:numPr>
        <w:ind w:left="426" w:hanging="426"/>
        <w:jc w:val="both"/>
        <w:rPr>
          <w:sz w:val="22"/>
          <w:szCs w:val="22"/>
        </w:rPr>
      </w:pPr>
      <w:r w:rsidRPr="00B67CE4">
        <w:rPr>
          <w:snapToGrid w:val="0"/>
          <w:sz w:val="22"/>
          <w:szCs w:val="22"/>
        </w:rPr>
        <w:t xml:space="preserve">Účinky odstoupení od </w:t>
      </w:r>
      <w:r w:rsidR="00186DEE">
        <w:rPr>
          <w:snapToGrid w:val="0"/>
          <w:sz w:val="22"/>
          <w:szCs w:val="22"/>
        </w:rPr>
        <w:t xml:space="preserve">této </w:t>
      </w:r>
      <w:r w:rsidRPr="00B67CE4">
        <w:rPr>
          <w:snapToGrid w:val="0"/>
          <w:sz w:val="22"/>
          <w:szCs w:val="22"/>
        </w:rPr>
        <w:t xml:space="preserve">Smlouvy nastávají dnem jeho dojití </w:t>
      </w:r>
      <w:r w:rsidR="00E26A0B">
        <w:rPr>
          <w:snapToGrid w:val="0"/>
          <w:sz w:val="22"/>
          <w:szCs w:val="22"/>
        </w:rPr>
        <w:t>Poskytovatel</w:t>
      </w:r>
      <w:r w:rsidRPr="00B67CE4">
        <w:rPr>
          <w:snapToGrid w:val="0"/>
          <w:sz w:val="22"/>
          <w:szCs w:val="22"/>
        </w:rPr>
        <w:t>i.</w:t>
      </w:r>
    </w:p>
    <w:p w14:paraId="16A7B2F1" w14:textId="0E41C4D8" w:rsidR="006C561A" w:rsidRPr="00B67CE4" w:rsidRDefault="00C70F05">
      <w:pPr>
        <w:numPr>
          <w:ilvl w:val="0"/>
          <w:numId w:val="17"/>
        </w:numPr>
        <w:ind w:left="426" w:hanging="426"/>
        <w:jc w:val="both"/>
        <w:rPr>
          <w:sz w:val="22"/>
          <w:szCs w:val="22"/>
        </w:rPr>
      </w:pPr>
      <w:r w:rsidRPr="00B67CE4">
        <w:rPr>
          <w:snapToGrid w:val="0"/>
          <w:sz w:val="22"/>
          <w:szCs w:val="22"/>
        </w:rPr>
        <w:t>O</w:t>
      </w:r>
      <w:r w:rsidR="006C561A" w:rsidRPr="00B67CE4">
        <w:rPr>
          <w:snapToGrid w:val="0"/>
          <w:sz w:val="22"/>
          <w:szCs w:val="22"/>
        </w:rPr>
        <w:t>dstoupení</w:t>
      </w:r>
      <w:r w:rsidRPr="00B67CE4">
        <w:rPr>
          <w:snapToGrid w:val="0"/>
          <w:sz w:val="22"/>
          <w:szCs w:val="22"/>
        </w:rPr>
        <w:t>m</w:t>
      </w:r>
      <w:r w:rsidR="006C561A" w:rsidRPr="00B67CE4">
        <w:rPr>
          <w:snapToGrid w:val="0"/>
          <w:sz w:val="22"/>
          <w:szCs w:val="22"/>
        </w:rPr>
        <w:t xml:space="preserve"> od </w:t>
      </w:r>
      <w:r w:rsidR="00186DEE">
        <w:rPr>
          <w:snapToGrid w:val="0"/>
          <w:sz w:val="22"/>
          <w:szCs w:val="22"/>
        </w:rPr>
        <w:t xml:space="preserve">této </w:t>
      </w:r>
      <w:r w:rsidR="006C561A" w:rsidRPr="00B67CE4">
        <w:rPr>
          <w:snapToGrid w:val="0"/>
          <w:sz w:val="22"/>
          <w:szCs w:val="22"/>
        </w:rPr>
        <w:t xml:space="preserve">Smlouvy </w:t>
      </w:r>
      <w:r w:rsidRPr="00B67CE4">
        <w:rPr>
          <w:snapToGrid w:val="0"/>
          <w:sz w:val="22"/>
          <w:szCs w:val="22"/>
        </w:rPr>
        <w:t>zanikají v rozsahu jeho účinků práva a povinnosti smluvních stran. Odstoupení od</w:t>
      </w:r>
      <w:r w:rsidR="00186DEE">
        <w:rPr>
          <w:snapToGrid w:val="0"/>
          <w:sz w:val="22"/>
          <w:szCs w:val="22"/>
        </w:rPr>
        <w:t xml:space="preserve"> této</w:t>
      </w:r>
      <w:r w:rsidRPr="00B67CE4">
        <w:rPr>
          <w:snapToGrid w:val="0"/>
          <w:sz w:val="22"/>
          <w:szCs w:val="22"/>
        </w:rPr>
        <w:t xml:space="preserve"> Smlouvy </w:t>
      </w:r>
      <w:r w:rsidR="006C561A" w:rsidRPr="00B67CE4">
        <w:rPr>
          <w:snapToGrid w:val="0"/>
          <w:sz w:val="22"/>
          <w:szCs w:val="22"/>
        </w:rPr>
        <w:t>se ned</w:t>
      </w:r>
      <w:r w:rsidRPr="00B67CE4">
        <w:rPr>
          <w:snapToGrid w:val="0"/>
          <w:sz w:val="22"/>
          <w:szCs w:val="22"/>
        </w:rPr>
        <w:t>otýká práva na zaplacení smluvní pokuty nebo úroku z prodlení, pokud</w:t>
      </w:r>
      <w:r w:rsidR="00AF028B">
        <w:rPr>
          <w:snapToGrid w:val="0"/>
          <w:sz w:val="22"/>
          <w:szCs w:val="22"/>
        </w:rPr>
        <w:t> </w:t>
      </w:r>
      <w:r w:rsidRPr="00B67CE4">
        <w:rPr>
          <w:snapToGrid w:val="0"/>
          <w:sz w:val="22"/>
          <w:szCs w:val="22"/>
        </w:rPr>
        <w:t>již dospěl, práva</w:t>
      </w:r>
      <w:r w:rsidR="00CD78FE" w:rsidRPr="00B67CE4">
        <w:rPr>
          <w:snapToGrid w:val="0"/>
          <w:sz w:val="22"/>
          <w:szCs w:val="22"/>
        </w:rPr>
        <w:t xml:space="preserve"> na náhradu škody</w:t>
      </w:r>
      <w:r w:rsidRPr="00B67CE4">
        <w:rPr>
          <w:snapToGrid w:val="0"/>
          <w:sz w:val="22"/>
          <w:szCs w:val="22"/>
        </w:rPr>
        <w:t xml:space="preserve"> vzniklé z porušení smluvní povinnosti ani ujednání, které má vzhledem ke své povaze zavazovat smluvní st</w:t>
      </w:r>
      <w:r w:rsidR="003373DC" w:rsidRPr="00B67CE4">
        <w:rPr>
          <w:snapToGrid w:val="0"/>
          <w:sz w:val="22"/>
          <w:szCs w:val="22"/>
        </w:rPr>
        <w:t xml:space="preserve">rany i po odstoupení od </w:t>
      </w:r>
      <w:r w:rsidR="00186DEE">
        <w:rPr>
          <w:snapToGrid w:val="0"/>
          <w:sz w:val="22"/>
          <w:szCs w:val="22"/>
        </w:rPr>
        <w:t xml:space="preserve">této </w:t>
      </w:r>
      <w:r w:rsidR="003373DC" w:rsidRPr="00B67CE4">
        <w:rPr>
          <w:snapToGrid w:val="0"/>
          <w:sz w:val="22"/>
          <w:szCs w:val="22"/>
        </w:rPr>
        <w:t>Smlouvy</w:t>
      </w:r>
      <w:r w:rsidR="006C561A" w:rsidRPr="00B67CE4">
        <w:rPr>
          <w:snapToGrid w:val="0"/>
          <w:sz w:val="22"/>
          <w:szCs w:val="22"/>
        </w:rPr>
        <w:t>.</w:t>
      </w:r>
    </w:p>
    <w:p w14:paraId="242EC753" w14:textId="77777777" w:rsidR="00231D0F" w:rsidRPr="00BD5556" w:rsidRDefault="00231D0F" w:rsidP="00D616F6">
      <w:pPr>
        <w:pStyle w:val="Default"/>
        <w:rPr>
          <w:rFonts w:ascii="Arial" w:hAnsi="Arial" w:cs="Arial"/>
          <w:b/>
          <w:bCs/>
          <w:color w:val="auto"/>
        </w:rPr>
      </w:pPr>
    </w:p>
    <w:p w14:paraId="31A18256" w14:textId="0F1E1D95" w:rsidR="00A55574" w:rsidRPr="00B67CE4" w:rsidRDefault="00D616F6" w:rsidP="00D616F6">
      <w:pPr>
        <w:pStyle w:val="Default"/>
        <w:rPr>
          <w:rFonts w:ascii="Arial" w:hAnsi="Arial" w:cs="Arial"/>
          <w:b/>
          <w:bCs/>
          <w:color w:val="auto"/>
        </w:rPr>
      </w:pPr>
      <w:r w:rsidRPr="00B67CE4">
        <w:rPr>
          <w:rFonts w:ascii="Arial" w:hAnsi="Arial" w:cs="Arial"/>
          <w:b/>
          <w:bCs/>
          <w:color w:val="auto"/>
        </w:rPr>
        <w:t xml:space="preserve">Článek </w:t>
      </w:r>
      <w:r w:rsidR="001F229B" w:rsidRPr="00B67CE4">
        <w:rPr>
          <w:rFonts w:ascii="Arial" w:hAnsi="Arial" w:cs="Arial"/>
          <w:b/>
          <w:bCs/>
          <w:color w:val="auto"/>
        </w:rPr>
        <w:t>X</w:t>
      </w:r>
      <w:r w:rsidR="001F743A" w:rsidRPr="00B67CE4">
        <w:rPr>
          <w:rFonts w:ascii="Arial" w:hAnsi="Arial" w:cs="Arial"/>
          <w:b/>
          <w:bCs/>
          <w:color w:val="auto"/>
        </w:rPr>
        <w:t>I</w:t>
      </w:r>
      <w:r w:rsidR="0071422B">
        <w:rPr>
          <w:rFonts w:ascii="Arial" w:hAnsi="Arial" w:cs="Arial"/>
          <w:b/>
          <w:bCs/>
          <w:color w:val="auto"/>
        </w:rPr>
        <w:t>V</w:t>
      </w:r>
      <w:r w:rsidR="001F229B" w:rsidRPr="00B67CE4">
        <w:rPr>
          <w:rFonts w:ascii="Arial" w:hAnsi="Arial" w:cs="Arial"/>
          <w:b/>
          <w:bCs/>
          <w:color w:val="auto"/>
        </w:rPr>
        <w:t>.</w:t>
      </w:r>
    </w:p>
    <w:p w14:paraId="1C11E626" w14:textId="77777777" w:rsidR="00E36968" w:rsidRPr="00BD5556" w:rsidRDefault="00E36968" w:rsidP="00BD5556">
      <w:pPr>
        <w:pStyle w:val="Default"/>
        <w:rPr>
          <w:rFonts w:ascii="Arial" w:hAnsi="Arial" w:cs="Arial"/>
          <w:b/>
          <w:color w:val="auto"/>
        </w:rPr>
      </w:pPr>
      <w:r w:rsidRPr="00BD5556">
        <w:rPr>
          <w:rFonts w:ascii="Arial" w:hAnsi="Arial" w:cs="Arial"/>
          <w:b/>
          <w:bCs/>
          <w:color w:val="auto"/>
        </w:rPr>
        <w:t>Ostatní ujednání</w:t>
      </w:r>
    </w:p>
    <w:p w14:paraId="75B70F87" w14:textId="77777777" w:rsidR="00C82A0E" w:rsidRPr="00BD5556" w:rsidRDefault="00C82A0E" w:rsidP="00BD5556">
      <w:pPr>
        <w:pStyle w:val="Default"/>
        <w:rPr>
          <w:rFonts w:ascii="Arial" w:hAnsi="Arial" w:cs="Arial"/>
          <w:b/>
        </w:rPr>
      </w:pPr>
    </w:p>
    <w:p w14:paraId="0ADB9213" w14:textId="05484BB3" w:rsidR="00E36968" w:rsidRPr="00B67CE4" w:rsidRDefault="00E26A0B">
      <w:pPr>
        <w:pStyle w:val="Default"/>
        <w:numPr>
          <w:ilvl w:val="0"/>
          <w:numId w:val="16"/>
        </w:numPr>
        <w:ind w:left="426" w:hanging="42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Poskytovatel</w:t>
      </w:r>
      <w:r w:rsidR="00C82A0E" w:rsidRPr="00B67CE4">
        <w:rPr>
          <w:color w:val="auto"/>
          <w:sz w:val="22"/>
          <w:szCs w:val="22"/>
        </w:rPr>
        <w:t xml:space="preserve"> nemůže bez předchozího písemného souhlasu Objednatele postoupit svá práva a povinnosti z této Smlouvy třetí osobě.</w:t>
      </w:r>
    </w:p>
    <w:p w14:paraId="247FA943" w14:textId="418CB28C" w:rsidR="00A82114" w:rsidRPr="00B67CE4" w:rsidRDefault="00E26A0B">
      <w:pPr>
        <w:pStyle w:val="Default"/>
        <w:numPr>
          <w:ilvl w:val="0"/>
          <w:numId w:val="16"/>
        </w:numPr>
        <w:ind w:left="426" w:hanging="426"/>
        <w:jc w:val="both"/>
        <w:rPr>
          <w:color w:val="auto"/>
          <w:sz w:val="22"/>
          <w:szCs w:val="22"/>
        </w:rPr>
      </w:pPr>
      <w:r>
        <w:rPr>
          <w:sz w:val="22"/>
          <w:szCs w:val="22"/>
          <w:lang w:val="x-none"/>
        </w:rPr>
        <w:t>Poskytovatel</w:t>
      </w:r>
      <w:r w:rsidR="00A82114" w:rsidRPr="00B67CE4">
        <w:rPr>
          <w:sz w:val="22"/>
          <w:szCs w:val="22"/>
          <w:lang w:val="x-none"/>
        </w:rPr>
        <w:t xml:space="preserve"> je povinen bez zbytečného odkladu písemně upozornit Objednatele na následky takových rozhodnutí a úkonů, které jsou zjevně neúčelné nebo Objednatele poškozují.</w:t>
      </w:r>
    </w:p>
    <w:p w14:paraId="508D3852" w14:textId="4DAA7841" w:rsidR="00704EAD" w:rsidRPr="00B67CE4" w:rsidRDefault="00704EAD">
      <w:pPr>
        <w:pStyle w:val="Default"/>
        <w:numPr>
          <w:ilvl w:val="0"/>
          <w:numId w:val="16"/>
        </w:numPr>
        <w:ind w:left="426" w:hanging="426"/>
        <w:jc w:val="both"/>
        <w:rPr>
          <w:bCs/>
          <w:color w:val="auto"/>
          <w:sz w:val="22"/>
          <w:szCs w:val="22"/>
        </w:rPr>
      </w:pPr>
      <w:r w:rsidRPr="00B67CE4">
        <w:rPr>
          <w:bCs/>
          <w:color w:val="auto"/>
          <w:sz w:val="22"/>
          <w:szCs w:val="22"/>
        </w:rPr>
        <w:t>Smluvní strany prohlašují, že údaje uvedené v</w:t>
      </w:r>
      <w:r w:rsidR="00186DEE">
        <w:rPr>
          <w:bCs/>
          <w:color w:val="auto"/>
          <w:sz w:val="22"/>
          <w:szCs w:val="22"/>
        </w:rPr>
        <w:t> </w:t>
      </w:r>
      <w:r w:rsidRPr="00B67CE4">
        <w:rPr>
          <w:bCs/>
          <w:color w:val="auto"/>
          <w:sz w:val="22"/>
          <w:szCs w:val="22"/>
        </w:rPr>
        <w:t>záhlaví</w:t>
      </w:r>
      <w:r w:rsidR="00186DEE">
        <w:rPr>
          <w:bCs/>
          <w:color w:val="auto"/>
          <w:sz w:val="22"/>
          <w:szCs w:val="22"/>
        </w:rPr>
        <w:t xml:space="preserve"> této</w:t>
      </w:r>
      <w:r w:rsidRPr="00B67CE4">
        <w:rPr>
          <w:bCs/>
          <w:color w:val="auto"/>
          <w:sz w:val="22"/>
          <w:szCs w:val="22"/>
        </w:rPr>
        <w:t xml:space="preserve"> Smlouvy jsou v souladu se skutečností v době uzavření</w:t>
      </w:r>
      <w:r w:rsidR="00186DEE">
        <w:rPr>
          <w:bCs/>
          <w:color w:val="auto"/>
          <w:sz w:val="22"/>
          <w:szCs w:val="22"/>
        </w:rPr>
        <w:t xml:space="preserve"> této</w:t>
      </w:r>
      <w:r w:rsidRPr="00B67CE4">
        <w:rPr>
          <w:bCs/>
          <w:color w:val="auto"/>
          <w:sz w:val="22"/>
          <w:szCs w:val="22"/>
        </w:rPr>
        <w:t xml:space="preserve"> Smlouvy. Smluvní strany se zavazují neprodleně oznámit změnu dotčených údajů druhé smluvní straně.</w:t>
      </w:r>
    </w:p>
    <w:p w14:paraId="54B6787B" w14:textId="0EB28422" w:rsidR="00900847" w:rsidRPr="00206B9C" w:rsidRDefault="00900847">
      <w:pPr>
        <w:pStyle w:val="Default"/>
        <w:numPr>
          <w:ilvl w:val="0"/>
          <w:numId w:val="16"/>
        </w:numPr>
        <w:ind w:left="425" w:hanging="425"/>
        <w:jc w:val="both"/>
        <w:rPr>
          <w:color w:val="auto"/>
          <w:sz w:val="22"/>
          <w:szCs w:val="22"/>
        </w:rPr>
      </w:pPr>
      <w:r w:rsidRPr="00206B9C">
        <w:rPr>
          <w:bCs/>
          <w:sz w:val="22"/>
          <w:szCs w:val="22"/>
        </w:rPr>
        <w:t>Smluvní st</w:t>
      </w:r>
      <w:r w:rsidR="006D3387" w:rsidRPr="00206B9C">
        <w:rPr>
          <w:bCs/>
          <w:sz w:val="22"/>
          <w:szCs w:val="22"/>
        </w:rPr>
        <w:t xml:space="preserve">rany si ujednaly, že zasílání, </w:t>
      </w:r>
      <w:r w:rsidRPr="00206B9C">
        <w:rPr>
          <w:bCs/>
          <w:sz w:val="22"/>
          <w:szCs w:val="22"/>
        </w:rPr>
        <w:t>doručování</w:t>
      </w:r>
      <w:r w:rsidR="006D3387" w:rsidRPr="00206B9C">
        <w:rPr>
          <w:bCs/>
          <w:sz w:val="22"/>
          <w:szCs w:val="22"/>
        </w:rPr>
        <w:t xml:space="preserve"> a dojití</w:t>
      </w:r>
      <w:r w:rsidRPr="00206B9C">
        <w:rPr>
          <w:bCs/>
          <w:sz w:val="22"/>
          <w:szCs w:val="22"/>
        </w:rPr>
        <w:t xml:space="preserve"> všech písemností týkajících se jejich závazkového vztahu </w:t>
      </w:r>
      <w:r w:rsidR="00D819A9" w:rsidRPr="00206B9C">
        <w:rPr>
          <w:bCs/>
          <w:sz w:val="22"/>
          <w:szCs w:val="22"/>
        </w:rPr>
        <w:t>založeného</w:t>
      </w:r>
      <w:r w:rsidR="00186DEE">
        <w:rPr>
          <w:bCs/>
          <w:sz w:val="22"/>
          <w:szCs w:val="22"/>
        </w:rPr>
        <w:t xml:space="preserve"> touto</w:t>
      </w:r>
      <w:r w:rsidR="00D819A9" w:rsidRPr="00206B9C">
        <w:rPr>
          <w:bCs/>
          <w:sz w:val="22"/>
          <w:szCs w:val="22"/>
        </w:rPr>
        <w:t xml:space="preserve"> Smlouvou</w:t>
      </w:r>
      <w:r w:rsidR="00704772" w:rsidRPr="00206B9C">
        <w:rPr>
          <w:bCs/>
          <w:sz w:val="22"/>
          <w:szCs w:val="22"/>
        </w:rPr>
        <w:t>, včetně písemností zasílaných po skončení právních účinků</w:t>
      </w:r>
      <w:r w:rsidR="00186DEE">
        <w:rPr>
          <w:bCs/>
          <w:sz w:val="22"/>
          <w:szCs w:val="22"/>
        </w:rPr>
        <w:t xml:space="preserve"> této</w:t>
      </w:r>
      <w:r w:rsidR="00704772" w:rsidRPr="00206B9C">
        <w:rPr>
          <w:bCs/>
          <w:sz w:val="22"/>
          <w:szCs w:val="22"/>
        </w:rPr>
        <w:t xml:space="preserve"> Smlouvy,</w:t>
      </w:r>
      <w:r w:rsidR="00D819A9" w:rsidRPr="00206B9C">
        <w:rPr>
          <w:bCs/>
          <w:sz w:val="22"/>
          <w:szCs w:val="22"/>
        </w:rPr>
        <w:t xml:space="preserve"> </w:t>
      </w:r>
      <w:r w:rsidRPr="00206B9C">
        <w:rPr>
          <w:bCs/>
          <w:sz w:val="22"/>
          <w:szCs w:val="22"/>
        </w:rPr>
        <w:t>se řídí těmito pravidly:</w:t>
      </w:r>
    </w:p>
    <w:p w14:paraId="7738E697" w14:textId="77777777" w:rsidR="00704EAD" w:rsidRPr="00206B9C" w:rsidRDefault="002709A5" w:rsidP="00BD5556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ind w:left="850" w:hanging="425"/>
        <w:jc w:val="both"/>
        <w:rPr>
          <w:bCs/>
          <w:color w:val="000000"/>
          <w:sz w:val="22"/>
          <w:szCs w:val="22"/>
        </w:rPr>
      </w:pPr>
      <w:r w:rsidRPr="00206B9C">
        <w:rPr>
          <w:bCs/>
          <w:color w:val="000000"/>
          <w:sz w:val="22"/>
          <w:szCs w:val="22"/>
        </w:rPr>
        <w:t>písemnosti se zasílají</w:t>
      </w:r>
      <w:r w:rsidR="00140E14" w:rsidRPr="00206B9C">
        <w:rPr>
          <w:bCs/>
          <w:color w:val="000000"/>
          <w:sz w:val="22"/>
          <w:szCs w:val="22"/>
        </w:rPr>
        <w:t>:</w:t>
      </w:r>
    </w:p>
    <w:p w14:paraId="5CF31BE0" w14:textId="20424649" w:rsidR="00900847" w:rsidRPr="00206B9C" w:rsidRDefault="00704EAD" w:rsidP="00BD5556">
      <w:pPr>
        <w:pStyle w:val="Odstavecseseznamem"/>
        <w:numPr>
          <w:ilvl w:val="0"/>
          <w:numId w:val="65"/>
        </w:numPr>
        <w:autoSpaceDE w:val="0"/>
        <w:autoSpaceDN w:val="0"/>
        <w:adjustRightInd w:val="0"/>
        <w:ind w:left="1276" w:hanging="425"/>
        <w:jc w:val="both"/>
        <w:rPr>
          <w:bCs/>
          <w:color w:val="000000"/>
          <w:sz w:val="22"/>
          <w:szCs w:val="22"/>
        </w:rPr>
      </w:pPr>
      <w:r w:rsidRPr="00206B9C">
        <w:rPr>
          <w:bCs/>
          <w:color w:val="000000"/>
          <w:sz w:val="22"/>
          <w:szCs w:val="22"/>
        </w:rPr>
        <w:t>prostřednictvím veřejné datové sítě do</w:t>
      </w:r>
      <w:r w:rsidR="00DE7F05" w:rsidRPr="00206B9C">
        <w:rPr>
          <w:bCs/>
          <w:color w:val="000000"/>
          <w:sz w:val="22"/>
          <w:szCs w:val="22"/>
        </w:rPr>
        <w:t xml:space="preserve"> emailové nebo</w:t>
      </w:r>
      <w:r w:rsidRPr="00206B9C">
        <w:rPr>
          <w:bCs/>
          <w:color w:val="000000"/>
          <w:sz w:val="22"/>
          <w:szCs w:val="22"/>
        </w:rPr>
        <w:t xml:space="preserve"> datové schránky adresáta,</w:t>
      </w:r>
    </w:p>
    <w:p w14:paraId="7581454D" w14:textId="24847C93" w:rsidR="00900847" w:rsidRPr="00206B9C" w:rsidRDefault="00900847" w:rsidP="00BD5556">
      <w:pPr>
        <w:pStyle w:val="Odstavecseseznamem"/>
        <w:numPr>
          <w:ilvl w:val="0"/>
          <w:numId w:val="65"/>
        </w:numPr>
        <w:autoSpaceDE w:val="0"/>
        <w:autoSpaceDN w:val="0"/>
        <w:adjustRightInd w:val="0"/>
        <w:ind w:left="1276" w:hanging="425"/>
        <w:jc w:val="both"/>
        <w:rPr>
          <w:bCs/>
          <w:color w:val="000000"/>
          <w:sz w:val="22"/>
          <w:szCs w:val="22"/>
        </w:rPr>
      </w:pPr>
      <w:r w:rsidRPr="00206B9C">
        <w:rPr>
          <w:bCs/>
          <w:color w:val="000000"/>
          <w:sz w:val="22"/>
          <w:szCs w:val="22"/>
        </w:rPr>
        <w:t>prostřednictvím provozovatele poštovních služeb</w:t>
      </w:r>
      <w:r w:rsidR="00704772" w:rsidRPr="00206B9C">
        <w:rPr>
          <w:bCs/>
          <w:color w:val="000000"/>
          <w:sz w:val="22"/>
          <w:szCs w:val="22"/>
        </w:rPr>
        <w:t>, jenž je držitelem poštovní licence</w:t>
      </w:r>
      <w:r w:rsidRPr="00206B9C">
        <w:rPr>
          <w:bCs/>
          <w:color w:val="000000"/>
          <w:sz w:val="22"/>
          <w:szCs w:val="22"/>
        </w:rPr>
        <w:t>, a</w:t>
      </w:r>
      <w:r w:rsidR="00AF028B">
        <w:rPr>
          <w:bCs/>
          <w:color w:val="000000"/>
          <w:sz w:val="22"/>
          <w:szCs w:val="22"/>
        </w:rPr>
        <w:t> </w:t>
      </w:r>
      <w:r w:rsidRPr="00206B9C">
        <w:rPr>
          <w:bCs/>
          <w:color w:val="000000"/>
          <w:sz w:val="22"/>
          <w:szCs w:val="22"/>
        </w:rPr>
        <w:t>to</w:t>
      </w:r>
      <w:r w:rsidR="00AF028B">
        <w:rPr>
          <w:bCs/>
          <w:color w:val="000000"/>
          <w:sz w:val="22"/>
          <w:szCs w:val="22"/>
        </w:rPr>
        <w:t> </w:t>
      </w:r>
      <w:r w:rsidRPr="00206B9C">
        <w:rPr>
          <w:bCs/>
          <w:color w:val="000000"/>
          <w:sz w:val="22"/>
          <w:szCs w:val="22"/>
        </w:rPr>
        <w:t>na</w:t>
      </w:r>
      <w:r w:rsidR="00872E6E" w:rsidRPr="00206B9C">
        <w:rPr>
          <w:bCs/>
          <w:color w:val="000000"/>
          <w:sz w:val="22"/>
          <w:szCs w:val="22"/>
        </w:rPr>
        <w:t> </w:t>
      </w:r>
      <w:r w:rsidRPr="00206B9C">
        <w:rPr>
          <w:bCs/>
          <w:color w:val="000000"/>
          <w:sz w:val="22"/>
          <w:szCs w:val="22"/>
        </w:rPr>
        <w:t>adresu pro doručování uvedenou v</w:t>
      </w:r>
      <w:r w:rsidR="00394095" w:rsidRPr="00206B9C">
        <w:rPr>
          <w:bCs/>
          <w:color w:val="000000"/>
          <w:sz w:val="22"/>
          <w:szCs w:val="22"/>
        </w:rPr>
        <w:t xml:space="preserve"> záhlaví </w:t>
      </w:r>
      <w:r w:rsidR="00186DEE">
        <w:rPr>
          <w:bCs/>
          <w:color w:val="000000"/>
          <w:sz w:val="22"/>
          <w:szCs w:val="22"/>
        </w:rPr>
        <w:t xml:space="preserve">této </w:t>
      </w:r>
      <w:r w:rsidR="00394095" w:rsidRPr="00206B9C">
        <w:rPr>
          <w:bCs/>
          <w:color w:val="000000"/>
          <w:sz w:val="22"/>
          <w:szCs w:val="22"/>
        </w:rPr>
        <w:t>Smlouvy</w:t>
      </w:r>
      <w:r w:rsidRPr="00206B9C">
        <w:rPr>
          <w:bCs/>
          <w:color w:val="000000"/>
          <w:sz w:val="22"/>
          <w:szCs w:val="22"/>
        </w:rPr>
        <w:t xml:space="preserve">, příp. později </w:t>
      </w:r>
      <w:r w:rsidR="00394095" w:rsidRPr="00206B9C">
        <w:rPr>
          <w:bCs/>
          <w:color w:val="000000"/>
          <w:sz w:val="22"/>
          <w:szCs w:val="22"/>
        </w:rPr>
        <w:t xml:space="preserve">písemně </w:t>
      </w:r>
      <w:r w:rsidRPr="00206B9C">
        <w:rPr>
          <w:bCs/>
          <w:color w:val="000000"/>
          <w:sz w:val="22"/>
          <w:szCs w:val="22"/>
        </w:rPr>
        <w:t xml:space="preserve">aktualizovanou, </w:t>
      </w:r>
      <w:r w:rsidR="00394095" w:rsidRPr="00206B9C">
        <w:rPr>
          <w:bCs/>
          <w:color w:val="000000"/>
          <w:sz w:val="22"/>
          <w:szCs w:val="22"/>
        </w:rPr>
        <w:t xml:space="preserve">jinak </w:t>
      </w:r>
      <w:r w:rsidRPr="00206B9C">
        <w:rPr>
          <w:bCs/>
          <w:color w:val="000000"/>
          <w:sz w:val="22"/>
          <w:szCs w:val="22"/>
        </w:rPr>
        <w:t>na ad</w:t>
      </w:r>
      <w:r w:rsidR="00394095" w:rsidRPr="00206B9C">
        <w:rPr>
          <w:bCs/>
          <w:color w:val="000000"/>
          <w:sz w:val="22"/>
          <w:szCs w:val="22"/>
        </w:rPr>
        <w:t>resu sídla</w:t>
      </w:r>
      <w:r w:rsidRPr="00206B9C">
        <w:rPr>
          <w:bCs/>
          <w:color w:val="000000"/>
          <w:sz w:val="22"/>
          <w:szCs w:val="22"/>
        </w:rPr>
        <w:t xml:space="preserve"> zapsanou v</w:t>
      </w:r>
      <w:r w:rsidR="00704772" w:rsidRPr="00206B9C">
        <w:rPr>
          <w:bCs/>
          <w:color w:val="000000"/>
          <w:sz w:val="22"/>
          <w:szCs w:val="22"/>
        </w:rPr>
        <w:t> příslušném veřejném rejstříku</w:t>
      </w:r>
      <w:r w:rsidRPr="00206B9C">
        <w:rPr>
          <w:bCs/>
          <w:color w:val="000000"/>
          <w:sz w:val="22"/>
          <w:szCs w:val="22"/>
        </w:rPr>
        <w:t>,</w:t>
      </w:r>
    </w:p>
    <w:p w14:paraId="7B4C8E82" w14:textId="77777777" w:rsidR="006D3387" w:rsidRPr="00206B9C" w:rsidRDefault="006D3387" w:rsidP="00BD5556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ind w:left="850" w:hanging="425"/>
        <w:jc w:val="both"/>
        <w:rPr>
          <w:bCs/>
          <w:color w:val="000000"/>
          <w:sz w:val="22"/>
          <w:szCs w:val="22"/>
        </w:rPr>
      </w:pPr>
      <w:r w:rsidRPr="00206B9C">
        <w:rPr>
          <w:bCs/>
          <w:color w:val="000000"/>
          <w:sz w:val="22"/>
          <w:szCs w:val="22"/>
        </w:rPr>
        <w:t>písemnosti se osobně doručují:</w:t>
      </w:r>
    </w:p>
    <w:p w14:paraId="43041507" w14:textId="1FD435D3" w:rsidR="00900847" w:rsidRPr="00206B9C" w:rsidRDefault="00E26A0B" w:rsidP="00BD5556">
      <w:pPr>
        <w:pStyle w:val="Odstavecseseznamem"/>
        <w:numPr>
          <w:ilvl w:val="0"/>
          <w:numId w:val="65"/>
        </w:numPr>
        <w:autoSpaceDE w:val="0"/>
        <w:autoSpaceDN w:val="0"/>
        <w:adjustRightInd w:val="0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Poskytovatel</w:t>
      </w:r>
      <w:r w:rsidR="00394095" w:rsidRPr="00206B9C">
        <w:rPr>
          <w:bCs/>
          <w:color w:val="000000"/>
          <w:sz w:val="22"/>
          <w:szCs w:val="22"/>
        </w:rPr>
        <w:t>em</w:t>
      </w:r>
      <w:r w:rsidR="00900847" w:rsidRPr="00206B9C">
        <w:rPr>
          <w:bCs/>
          <w:color w:val="000000"/>
          <w:sz w:val="22"/>
          <w:szCs w:val="22"/>
        </w:rPr>
        <w:t xml:space="preserve"> osobně na podatelnu </w:t>
      </w:r>
      <w:r w:rsidR="00394095" w:rsidRPr="00206B9C">
        <w:rPr>
          <w:bCs/>
          <w:color w:val="000000"/>
          <w:sz w:val="22"/>
          <w:szCs w:val="22"/>
        </w:rPr>
        <w:t>Objednatele</w:t>
      </w:r>
      <w:r w:rsidR="00900847" w:rsidRPr="00206B9C">
        <w:rPr>
          <w:bCs/>
          <w:color w:val="000000"/>
          <w:sz w:val="22"/>
          <w:szCs w:val="22"/>
        </w:rPr>
        <w:t>,</w:t>
      </w:r>
    </w:p>
    <w:p w14:paraId="0EA77481" w14:textId="36C7977B" w:rsidR="00900847" w:rsidRPr="00206B9C" w:rsidRDefault="00B255FC" w:rsidP="00BD5556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ind w:left="850" w:hanging="425"/>
        <w:jc w:val="both"/>
        <w:rPr>
          <w:bCs/>
          <w:color w:val="000000"/>
          <w:sz w:val="22"/>
          <w:szCs w:val="22"/>
        </w:rPr>
      </w:pPr>
      <w:r w:rsidRPr="00206B9C">
        <w:rPr>
          <w:bCs/>
          <w:color w:val="000000"/>
          <w:sz w:val="22"/>
          <w:szCs w:val="22"/>
        </w:rPr>
        <w:t>smluvní strany jsou</w:t>
      </w:r>
      <w:r w:rsidR="00900847" w:rsidRPr="00206B9C">
        <w:rPr>
          <w:bCs/>
          <w:color w:val="000000"/>
          <w:sz w:val="22"/>
          <w:szCs w:val="22"/>
        </w:rPr>
        <w:t xml:space="preserve"> srozuměn</w:t>
      </w:r>
      <w:r w:rsidRPr="00206B9C">
        <w:rPr>
          <w:bCs/>
          <w:color w:val="000000"/>
          <w:sz w:val="22"/>
          <w:szCs w:val="22"/>
        </w:rPr>
        <w:t>y s tím</w:t>
      </w:r>
      <w:r w:rsidR="00900847" w:rsidRPr="00206B9C">
        <w:rPr>
          <w:bCs/>
          <w:color w:val="000000"/>
          <w:sz w:val="22"/>
          <w:szCs w:val="22"/>
        </w:rPr>
        <w:t>,</w:t>
      </w:r>
      <w:r w:rsidR="00D52436" w:rsidRPr="00206B9C">
        <w:rPr>
          <w:bCs/>
          <w:color w:val="000000"/>
          <w:sz w:val="22"/>
          <w:szCs w:val="22"/>
        </w:rPr>
        <w:t xml:space="preserve"> že</w:t>
      </w:r>
      <w:r w:rsidR="00140E14" w:rsidRPr="00206B9C">
        <w:rPr>
          <w:bCs/>
          <w:color w:val="000000"/>
          <w:sz w:val="22"/>
          <w:szCs w:val="22"/>
        </w:rPr>
        <w:t>:</w:t>
      </w:r>
    </w:p>
    <w:p w14:paraId="492D2CDD" w14:textId="09ABD079" w:rsidR="00900847" w:rsidRPr="00206B9C" w:rsidRDefault="00900847" w:rsidP="00BD5556">
      <w:pPr>
        <w:pStyle w:val="Odstavecseseznamem"/>
        <w:numPr>
          <w:ilvl w:val="0"/>
          <w:numId w:val="66"/>
        </w:numPr>
        <w:autoSpaceDE w:val="0"/>
        <w:autoSpaceDN w:val="0"/>
        <w:adjustRightInd w:val="0"/>
        <w:ind w:left="1276" w:hanging="425"/>
        <w:jc w:val="both"/>
        <w:rPr>
          <w:bCs/>
          <w:color w:val="000000"/>
          <w:sz w:val="22"/>
          <w:szCs w:val="22"/>
        </w:rPr>
      </w:pPr>
      <w:r w:rsidRPr="00206B9C">
        <w:rPr>
          <w:bCs/>
          <w:color w:val="000000"/>
          <w:sz w:val="22"/>
          <w:szCs w:val="22"/>
        </w:rPr>
        <w:t xml:space="preserve">zásilka </w:t>
      </w:r>
      <w:r w:rsidR="00B255FC" w:rsidRPr="00206B9C">
        <w:rPr>
          <w:bCs/>
          <w:color w:val="000000"/>
          <w:sz w:val="22"/>
          <w:szCs w:val="22"/>
        </w:rPr>
        <w:t xml:space="preserve">jedné smluvní strany </w:t>
      </w:r>
      <w:r w:rsidRPr="00206B9C">
        <w:rPr>
          <w:bCs/>
          <w:color w:val="000000"/>
          <w:sz w:val="22"/>
          <w:szCs w:val="22"/>
        </w:rPr>
        <w:t xml:space="preserve">obsahující </w:t>
      </w:r>
      <w:r w:rsidR="00600AB1" w:rsidRPr="00206B9C">
        <w:rPr>
          <w:bCs/>
          <w:color w:val="000000"/>
          <w:sz w:val="22"/>
          <w:szCs w:val="22"/>
        </w:rPr>
        <w:t xml:space="preserve">právní jednání </w:t>
      </w:r>
      <w:r w:rsidRPr="00206B9C">
        <w:rPr>
          <w:bCs/>
          <w:color w:val="000000"/>
          <w:sz w:val="22"/>
          <w:szCs w:val="22"/>
        </w:rPr>
        <w:t xml:space="preserve">adresované </w:t>
      </w:r>
      <w:r w:rsidR="00B255FC" w:rsidRPr="00206B9C">
        <w:rPr>
          <w:bCs/>
          <w:color w:val="000000"/>
          <w:sz w:val="22"/>
          <w:szCs w:val="22"/>
        </w:rPr>
        <w:t>druhé smluvní straně</w:t>
      </w:r>
      <w:r w:rsidRPr="00206B9C">
        <w:rPr>
          <w:bCs/>
          <w:color w:val="000000"/>
          <w:sz w:val="22"/>
          <w:szCs w:val="22"/>
        </w:rPr>
        <w:t xml:space="preserve"> (dále jen </w:t>
      </w:r>
      <w:r w:rsidR="008845D7">
        <w:rPr>
          <w:bCs/>
          <w:i/>
          <w:iCs/>
          <w:color w:val="000000"/>
          <w:sz w:val="22"/>
          <w:szCs w:val="22"/>
        </w:rPr>
        <w:t>„</w:t>
      </w:r>
      <w:r w:rsidR="00B6612C" w:rsidRPr="008845D7">
        <w:rPr>
          <w:b/>
          <w:i/>
          <w:iCs/>
          <w:color w:val="000000"/>
          <w:sz w:val="22"/>
          <w:szCs w:val="22"/>
        </w:rPr>
        <w:t>Z</w:t>
      </w:r>
      <w:r w:rsidRPr="008845D7">
        <w:rPr>
          <w:b/>
          <w:i/>
          <w:iCs/>
          <w:color w:val="000000"/>
          <w:sz w:val="22"/>
          <w:szCs w:val="22"/>
        </w:rPr>
        <w:t>ásilka</w:t>
      </w:r>
      <w:r w:rsidRPr="008845D7">
        <w:rPr>
          <w:bCs/>
          <w:i/>
          <w:iCs/>
          <w:color w:val="000000"/>
          <w:sz w:val="22"/>
          <w:szCs w:val="22"/>
        </w:rPr>
        <w:t>“</w:t>
      </w:r>
      <w:r w:rsidRPr="00206B9C">
        <w:rPr>
          <w:bCs/>
          <w:color w:val="000000"/>
          <w:sz w:val="22"/>
          <w:szCs w:val="22"/>
        </w:rPr>
        <w:t>)</w:t>
      </w:r>
    </w:p>
    <w:p w14:paraId="651EF65F" w14:textId="77777777" w:rsidR="00A60ED9" w:rsidRPr="00206B9C" w:rsidRDefault="00B255FC" w:rsidP="00BD5556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ind w:left="1701" w:hanging="425"/>
        <w:jc w:val="both"/>
        <w:rPr>
          <w:bCs/>
          <w:color w:val="000000"/>
          <w:sz w:val="22"/>
          <w:szCs w:val="22"/>
        </w:rPr>
      </w:pPr>
      <w:r w:rsidRPr="00206B9C">
        <w:rPr>
          <w:bCs/>
          <w:color w:val="000000"/>
          <w:sz w:val="22"/>
          <w:szCs w:val="22"/>
        </w:rPr>
        <w:lastRenderedPageBreak/>
        <w:t>jí</w:t>
      </w:r>
      <w:r w:rsidR="00900847" w:rsidRPr="00206B9C">
        <w:rPr>
          <w:bCs/>
          <w:color w:val="000000"/>
          <w:sz w:val="22"/>
          <w:szCs w:val="22"/>
        </w:rPr>
        <w:t xml:space="preserve"> je doručena</w:t>
      </w:r>
      <w:r w:rsidR="002A1DAE" w:rsidRPr="00206B9C">
        <w:rPr>
          <w:bCs/>
          <w:color w:val="000000"/>
          <w:sz w:val="22"/>
          <w:szCs w:val="22"/>
        </w:rPr>
        <w:t>, resp. jí došla,</w:t>
      </w:r>
      <w:r w:rsidR="00900847" w:rsidRPr="00206B9C">
        <w:rPr>
          <w:bCs/>
          <w:color w:val="000000"/>
          <w:sz w:val="22"/>
          <w:szCs w:val="22"/>
        </w:rPr>
        <w:t xml:space="preserve"> dnem, kdy si ji</w:t>
      </w:r>
      <w:r w:rsidRPr="00206B9C">
        <w:rPr>
          <w:bCs/>
          <w:color w:val="000000"/>
          <w:sz w:val="22"/>
          <w:szCs w:val="22"/>
        </w:rPr>
        <w:t xml:space="preserve"> </w:t>
      </w:r>
      <w:r w:rsidR="00900847" w:rsidRPr="00206B9C">
        <w:rPr>
          <w:bCs/>
          <w:color w:val="000000"/>
          <w:sz w:val="22"/>
          <w:szCs w:val="22"/>
        </w:rPr>
        <w:t>osobně převezme,</w:t>
      </w:r>
    </w:p>
    <w:p w14:paraId="6FDE7D6A" w14:textId="77777777" w:rsidR="00900847" w:rsidRPr="00206B9C" w:rsidRDefault="00B255FC" w:rsidP="00BD5556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ind w:left="1701" w:hanging="425"/>
        <w:jc w:val="both"/>
        <w:rPr>
          <w:bCs/>
          <w:color w:val="000000"/>
          <w:sz w:val="22"/>
          <w:szCs w:val="22"/>
        </w:rPr>
      </w:pPr>
      <w:r w:rsidRPr="00206B9C">
        <w:rPr>
          <w:bCs/>
          <w:color w:val="000000"/>
          <w:sz w:val="22"/>
          <w:szCs w:val="22"/>
        </w:rPr>
        <w:t>jí</w:t>
      </w:r>
      <w:r w:rsidR="002A1DAE" w:rsidRPr="00206B9C">
        <w:rPr>
          <w:bCs/>
          <w:color w:val="000000"/>
          <w:sz w:val="22"/>
          <w:szCs w:val="22"/>
        </w:rPr>
        <w:t xml:space="preserve"> je doručena, resp. jí došla, </w:t>
      </w:r>
      <w:r w:rsidR="00900847" w:rsidRPr="00206B9C">
        <w:rPr>
          <w:bCs/>
          <w:color w:val="000000"/>
          <w:sz w:val="22"/>
          <w:szCs w:val="22"/>
        </w:rPr>
        <w:t>dnem, kdy ji fyzicky odmítne převzít,</w:t>
      </w:r>
    </w:p>
    <w:p w14:paraId="17D26663" w14:textId="299BC28A" w:rsidR="00DE7F05" w:rsidRPr="00BD5556" w:rsidRDefault="00900847" w:rsidP="00BD5556">
      <w:pPr>
        <w:pStyle w:val="Odstavecseseznamem"/>
        <w:numPr>
          <w:ilvl w:val="0"/>
          <w:numId w:val="66"/>
        </w:numPr>
        <w:autoSpaceDE w:val="0"/>
        <w:autoSpaceDN w:val="0"/>
        <w:adjustRightInd w:val="0"/>
        <w:ind w:left="1276" w:hanging="425"/>
        <w:jc w:val="both"/>
        <w:rPr>
          <w:color w:val="000000"/>
          <w:sz w:val="22"/>
          <w:szCs w:val="22"/>
        </w:rPr>
      </w:pPr>
      <w:r w:rsidRPr="00BD5556">
        <w:rPr>
          <w:bCs/>
          <w:color w:val="000000"/>
          <w:sz w:val="22"/>
          <w:szCs w:val="22"/>
        </w:rPr>
        <w:t xml:space="preserve">vůči nepřítomnému </w:t>
      </w:r>
      <w:r w:rsidR="00B255FC" w:rsidRPr="00BD5556">
        <w:rPr>
          <w:bCs/>
          <w:color w:val="000000"/>
          <w:sz w:val="22"/>
          <w:szCs w:val="22"/>
        </w:rPr>
        <w:t xml:space="preserve">adresátovi </w:t>
      </w:r>
      <w:r w:rsidRPr="00BD5556">
        <w:rPr>
          <w:bCs/>
          <w:color w:val="000000"/>
          <w:sz w:val="22"/>
          <w:szCs w:val="22"/>
        </w:rPr>
        <w:t xml:space="preserve">působí </w:t>
      </w:r>
      <w:r w:rsidR="00FA49C4" w:rsidRPr="00BD5556">
        <w:rPr>
          <w:bCs/>
          <w:color w:val="000000"/>
          <w:sz w:val="22"/>
          <w:szCs w:val="22"/>
        </w:rPr>
        <w:t xml:space="preserve">právní jednání </w:t>
      </w:r>
      <w:r w:rsidR="00B255FC" w:rsidRPr="00BD5556">
        <w:rPr>
          <w:bCs/>
          <w:color w:val="000000"/>
          <w:sz w:val="22"/>
          <w:szCs w:val="22"/>
        </w:rPr>
        <w:t xml:space="preserve">odesílatele od okamžiku, kdy mu </w:t>
      </w:r>
      <w:r w:rsidR="00FA49C4" w:rsidRPr="00BD5556">
        <w:rPr>
          <w:bCs/>
          <w:color w:val="000000"/>
          <w:sz w:val="22"/>
          <w:szCs w:val="22"/>
        </w:rPr>
        <w:t xml:space="preserve">projev vůle </w:t>
      </w:r>
      <w:r w:rsidR="00B255FC" w:rsidRPr="00BD5556">
        <w:rPr>
          <w:bCs/>
          <w:color w:val="000000"/>
          <w:sz w:val="22"/>
          <w:szCs w:val="22"/>
        </w:rPr>
        <w:t>dojde, tzn.</w:t>
      </w:r>
      <w:r w:rsidRPr="00BD5556">
        <w:rPr>
          <w:bCs/>
          <w:color w:val="000000"/>
          <w:sz w:val="22"/>
          <w:szCs w:val="22"/>
        </w:rPr>
        <w:t xml:space="preserve"> </w:t>
      </w:r>
      <w:r w:rsidR="00B255FC" w:rsidRPr="00BD5556">
        <w:rPr>
          <w:bCs/>
          <w:color w:val="000000"/>
          <w:sz w:val="22"/>
          <w:szCs w:val="22"/>
        </w:rPr>
        <w:t>od okamžiku, kdy se</w:t>
      </w:r>
      <w:r w:rsidRPr="00BD5556">
        <w:rPr>
          <w:bCs/>
          <w:color w:val="000000"/>
          <w:sz w:val="22"/>
          <w:szCs w:val="22"/>
        </w:rPr>
        <w:t xml:space="preserve"> dostane do sféry dispozice </w:t>
      </w:r>
      <w:r w:rsidR="00B6612C" w:rsidRPr="00BD5556">
        <w:rPr>
          <w:bCs/>
          <w:color w:val="000000"/>
          <w:sz w:val="22"/>
          <w:szCs w:val="22"/>
        </w:rPr>
        <w:t xml:space="preserve">adresáta; </w:t>
      </w:r>
      <w:r w:rsidR="00FA49C4" w:rsidRPr="00BD5556">
        <w:rPr>
          <w:bCs/>
          <w:color w:val="000000"/>
          <w:sz w:val="22"/>
          <w:szCs w:val="22"/>
        </w:rPr>
        <w:t>zmaří-li vědomě adresát dojití Zásilky, platí, že Zásilka řádně došla. V</w:t>
      </w:r>
      <w:r w:rsidR="00B6612C" w:rsidRPr="00BD5556">
        <w:rPr>
          <w:bCs/>
          <w:color w:val="000000"/>
          <w:sz w:val="22"/>
          <w:szCs w:val="22"/>
        </w:rPr>
        <w:t> případě zaslání Z</w:t>
      </w:r>
      <w:r w:rsidR="00B255FC" w:rsidRPr="00BD5556">
        <w:rPr>
          <w:bCs/>
          <w:color w:val="000000"/>
          <w:sz w:val="22"/>
          <w:szCs w:val="22"/>
        </w:rPr>
        <w:t>ásilky prostřednictvím provozovatele poš</w:t>
      </w:r>
      <w:r w:rsidR="00B6612C" w:rsidRPr="00BD5556">
        <w:rPr>
          <w:bCs/>
          <w:color w:val="000000"/>
          <w:sz w:val="22"/>
          <w:szCs w:val="22"/>
        </w:rPr>
        <w:t>tovních služeb se má za to, že Z</w:t>
      </w:r>
      <w:r w:rsidR="00B255FC" w:rsidRPr="00BD5556">
        <w:rPr>
          <w:bCs/>
          <w:color w:val="000000"/>
          <w:sz w:val="22"/>
          <w:szCs w:val="22"/>
        </w:rPr>
        <w:t>ásilka adresátovi došla třetí pracovní den po</w:t>
      </w:r>
      <w:r w:rsidR="008845D7">
        <w:rPr>
          <w:bCs/>
          <w:color w:val="000000"/>
          <w:sz w:val="22"/>
          <w:szCs w:val="22"/>
        </w:rPr>
        <w:t> </w:t>
      </w:r>
      <w:r w:rsidR="00B6612C" w:rsidRPr="00BD5556">
        <w:rPr>
          <w:bCs/>
          <w:color w:val="000000"/>
          <w:sz w:val="22"/>
          <w:szCs w:val="22"/>
        </w:rPr>
        <w:t xml:space="preserve">jejím </w:t>
      </w:r>
      <w:r w:rsidR="00B255FC" w:rsidRPr="00BD5556">
        <w:rPr>
          <w:bCs/>
          <w:color w:val="000000"/>
          <w:sz w:val="22"/>
          <w:szCs w:val="22"/>
        </w:rPr>
        <w:t>odeslání.</w:t>
      </w:r>
    </w:p>
    <w:p w14:paraId="7DAE99C3" w14:textId="74366850" w:rsidR="000B303C" w:rsidRDefault="000B303C">
      <w:pPr>
        <w:pStyle w:val="Default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br w:type="page"/>
      </w:r>
    </w:p>
    <w:p w14:paraId="2E4DB7B7" w14:textId="11619BB2" w:rsidR="00A55574" w:rsidRPr="00A7510A" w:rsidRDefault="00D616F6" w:rsidP="00BD5556">
      <w:pPr>
        <w:pStyle w:val="Default"/>
        <w:rPr>
          <w:rFonts w:ascii="Arial" w:hAnsi="Arial" w:cs="Arial"/>
          <w:b/>
        </w:rPr>
      </w:pPr>
      <w:r w:rsidRPr="00BD5556">
        <w:rPr>
          <w:rFonts w:ascii="Arial" w:hAnsi="Arial" w:cs="Arial"/>
          <w:b/>
          <w:bCs/>
          <w:color w:val="auto"/>
        </w:rPr>
        <w:lastRenderedPageBreak/>
        <w:t xml:space="preserve">Článek </w:t>
      </w:r>
      <w:r w:rsidR="001F229B" w:rsidRPr="00BD5556">
        <w:rPr>
          <w:rFonts w:ascii="Arial" w:hAnsi="Arial" w:cs="Arial"/>
          <w:b/>
          <w:bCs/>
          <w:color w:val="auto"/>
        </w:rPr>
        <w:t>X</w:t>
      </w:r>
      <w:r w:rsidR="001F743A" w:rsidRPr="00BD5556">
        <w:rPr>
          <w:rFonts w:ascii="Arial" w:hAnsi="Arial" w:cs="Arial"/>
          <w:b/>
          <w:bCs/>
          <w:color w:val="auto"/>
        </w:rPr>
        <w:t>V</w:t>
      </w:r>
      <w:r w:rsidR="001F229B" w:rsidRPr="00BD5556">
        <w:rPr>
          <w:rFonts w:ascii="Arial" w:hAnsi="Arial" w:cs="Arial"/>
          <w:b/>
          <w:bCs/>
          <w:color w:val="auto"/>
        </w:rPr>
        <w:t>.</w:t>
      </w:r>
    </w:p>
    <w:p w14:paraId="768DB447" w14:textId="77777777" w:rsidR="001F229B" w:rsidRPr="00BD5556" w:rsidRDefault="00E36968" w:rsidP="00BD5556">
      <w:pPr>
        <w:pStyle w:val="Default"/>
        <w:rPr>
          <w:rFonts w:ascii="Arial" w:hAnsi="Arial" w:cs="Arial"/>
          <w:b/>
        </w:rPr>
      </w:pPr>
      <w:r w:rsidRPr="00BD5556">
        <w:rPr>
          <w:rFonts w:ascii="Arial" w:hAnsi="Arial" w:cs="Arial"/>
          <w:b/>
          <w:bCs/>
          <w:color w:val="auto"/>
        </w:rPr>
        <w:t>Závěrečná ujednání</w:t>
      </w:r>
    </w:p>
    <w:p w14:paraId="354A0EF7" w14:textId="77777777" w:rsidR="001F229B" w:rsidRPr="00BD5556" w:rsidRDefault="001F229B" w:rsidP="00BD5556">
      <w:pPr>
        <w:pStyle w:val="Default"/>
        <w:rPr>
          <w:rFonts w:ascii="Arial" w:hAnsi="Arial" w:cs="Arial"/>
          <w:b/>
        </w:rPr>
      </w:pPr>
    </w:p>
    <w:p w14:paraId="752CE747" w14:textId="20811BCD" w:rsidR="000D16D5" w:rsidRPr="00206B9C" w:rsidRDefault="000D16D5">
      <w:pPr>
        <w:numPr>
          <w:ilvl w:val="0"/>
          <w:numId w:val="15"/>
        </w:numPr>
        <w:ind w:left="426" w:hanging="426"/>
        <w:jc w:val="both"/>
        <w:rPr>
          <w:sz w:val="22"/>
          <w:szCs w:val="22"/>
        </w:rPr>
      </w:pPr>
      <w:r w:rsidRPr="00206B9C">
        <w:rPr>
          <w:sz w:val="22"/>
          <w:szCs w:val="22"/>
        </w:rPr>
        <w:t xml:space="preserve">Nestanoví-li tato Smlouva výslovně jinak, řídí se práva a povinnosti smluvních stran platnými právními předpisy České republiky, zejména příslušnými ustanoveními </w:t>
      </w:r>
      <w:r w:rsidR="00495DB6" w:rsidRPr="00206B9C">
        <w:rPr>
          <w:color w:val="000000"/>
          <w:sz w:val="22"/>
          <w:szCs w:val="22"/>
        </w:rPr>
        <w:t>Občanského zákoníku</w:t>
      </w:r>
      <w:r w:rsidR="00D87AF7" w:rsidRPr="00206B9C">
        <w:rPr>
          <w:sz w:val="22"/>
          <w:szCs w:val="22"/>
        </w:rPr>
        <w:t xml:space="preserve">, </w:t>
      </w:r>
      <w:r w:rsidRPr="00206B9C">
        <w:rPr>
          <w:sz w:val="22"/>
          <w:szCs w:val="22"/>
        </w:rPr>
        <w:t>a právními předpisy souvisejícími.</w:t>
      </w:r>
    </w:p>
    <w:p w14:paraId="56B18EEB" w14:textId="0C7E65D7" w:rsidR="000D16D5" w:rsidRPr="00206B9C" w:rsidRDefault="000D16D5">
      <w:pPr>
        <w:numPr>
          <w:ilvl w:val="0"/>
          <w:numId w:val="15"/>
        </w:numPr>
        <w:ind w:left="426" w:hanging="426"/>
        <w:jc w:val="both"/>
        <w:rPr>
          <w:sz w:val="22"/>
          <w:szCs w:val="22"/>
        </w:rPr>
      </w:pPr>
      <w:r w:rsidRPr="00206B9C">
        <w:rPr>
          <w:sz w:val="22"/>
          <w:szCs w:val="22"/>
        </w:rPr>
        <w:t>V př</w:t>
      </w:r>
      <w:r w:rsidR="002A5BAA" w:rsidRPr="00206B9C">
        <w:rPr>
          <w:sz w:val="22"/>
          <w:szCs w:val="22"/>
        </w:rPr>
        <w:t>ípadě, že některé ujednání</w:t>
      </w:r>
      <w:r w:rsidR="008C20E1">
        <w:rPr>
          <w:sz w:val="22"/>
          <w:szCs w:val="22"/>
        </w:rPr>
        <w:t xml:space="preserve"> této</w:t>
      </w:r>
      <w:r w:rsidR="002A5BAA" w:rsidRPr="00206B9C">
        <w:rPr>
          <w:sz w:val="22"/>
          <w:szCs w:val="22"/>
        </w:rPr>
        <w:t xml:space="preserve"> </w:t>
      </w:r>
      <w:r w:rsidRPr="00206B9C">
        <w:rPr>
          <w:sz w:val="22"/>
          <w:szCs w:val="22"/>
        </w:rPr>
        <w:t xml:space="preserve">Smlouvy se stane neúčinným či neplatným, </w:t>
      </w:r>
      <w:r w:rsidR="002A5BAA" w:rsidRPr="00206B9C">
        <w:rPr>
          <w:sz w:val="22"/>
          <w:szCs w:val="22"/>
        </w:rPr>
        <w:t xml:space="preserve">zůstávají ostatní ujednání </w:t>
      </w:r>
      <w:r w:rsidR="00C14B0B">
        <w:rPr>
          <w:sz w:val="22"/>
          <w:szCs w:val="22"/>
        </w:rPr>
        <w:t xml:space="preserve">této </w:t>
      </w:r>
      <w:r w:rsidRPr="00206B9C">
        <w:rPr>
          <w:sz w:val="22"/>
          <w:szCs w:val="22"/>
        </w:rPr>
        <w:t>Smlouvy účinná či platná. Smluvní strany se zavazují takové ujednání nahradit ujednáním účinným či</w:t>
      </w:r>
      <w:r w:rsidR="00872E6E" w:rsidRPr="00206B9C">
        <w:rPr>
          <w:sz w:val="22"/>
          <w:szCs w:val="22"/>
        </w:rPr>
        <w:t> </w:t>
      </w:r>
      <w:r w:rsidRPr="00206B9C">
        <w:rPr>
          <w:sz w:val="22"/>
          <w:szCs w:val="22"/>
        </w:rPr>
        <w:t>platným, které svým obsahem a smyslem odpovídá nejlépe obsahu a smyslu ujednání původního.</w:t>
      </w:r>
    </w:p>
    <w:p w14:paraId="74C4BE96" w14:textId="2B219BD2" w:rsidR="006D7519" w:rsidRPr="006705CE" w:rsidRDefault="006D7519">
      <w:pPr>
        <w:pStyle w:val="Zkladntext"/>
        <w:numPr>
          <w:ilvl w:val="0"/>
          <w:numId w:val="15"/>
        </w:numPr>
        <w:spacing w:line="240" w:lineRule="atLeast"/>
        <w:ind w:left="426" w:right="68" w:hanging="426"/>
        <w:rPr>
          <w:sz w:val="22"/>
          <w:szCs w:val="22"/>
        </w:rPr>
      </w:pPr>
      <w:r w:rsidRPr="006705CE">
        <w:rPr>
          <w:sz w:val="22"/>
          <w:szCs w:val="22"/>
        </w:rPr>
        <w:t>Veškeré změny a doplnění</w:t>
      </w:r>
      <w:r w:rsidR="00C14B0B">
        <w:rPr>
          <w:sz w:val="22"/>
          <w:szCs w:val="22"/>
          <w:lang w:val="cs-CZ"/>
        </w:rPr>
        <w:t xml:space="preserve"> této</w:t>
      </w:r>
      <w:r w:rsidRPr="006705CE">
        <w:rPr>
          <w:sz w:val="22"/>
          <w:szCs w:val="22"/>
        </w:rPr>
        <w:t xml:space="preserve"> Smlouvy jsou možné jen</w:t>
      </w:r>
      <w:r w:rsidR="00C264F1">
        <w:rPr>
          <w:sz w:val="22"/>
          <w:szCs w:val="22"/>
          <w:lang w:val="cs-CZ"/>
        </w:rPr>
        <w:t xml:space="preserve"> formou dodatku</w:t>
      </w:r>
      <w:r w:rsidRPr="006705CE">
        <w:rPr>
          <w:sz w:val="22"/>
          <w:szCs w:val="22"/>
        </w:rPr>
        <w:t xml:space="preserve"> po dohodě smluvních stran, vyžad</w:t>
      </w:r>
      <w:r w:rsidR="006B7690" w:rsidRPr="006705CE">
        <w:rPr>
          <w:sz w:val="22"/>
          <w:szCs w:val="22"/>
        </w:rPr>
        <w:t>ují písemnou formu a jsou možné</w:t>
      </w:r>
      <w:r w:rsidRPr="006705CE">
        <w:rPr>
          <w:sz w:val="22"/>
          <w:szCs w:val="22"/>
        </w:rPr>
        <w:t xml:space="preserve"> jen v případě, že tím nebudou porušeny podmínky zadání veřejné zakázky a zákona </w:t>
      </w:r>
      <w:r w:rsidR="00C264F1">
        <w:rPr>
          <w:sz w:val="22"/>
          <w:szCs w:val="22"/>
          <w:lang w:val="cs-CZ"/>
        </w:rPr>
        <w:t xml:space="preserve">č. 134/2016 Sb., </w:t>
      </w:r>
      <w:r w:rsidRPr="006705CE">
        <w:rPr>
          <w:sz w:val="22"/>
          <w:szCs w:val="22"/>
        </w:rPr>
        <w:t>o</w:t>
      </w:r>
      <w:r w:rsidR="00B215A9" w:rsidRPr="006705CE">
        <w:rPr>
          <w:sz w:val="22"/>
          <w:szCs w:val="22"/>
        </w:rPr>
        <w:t xml:space="preserve"> zadávání</w:t>
      </w:r>
      <w:r w:rsidRPr="006705CE">
        <w:rPr>
          <w:sz w:val="22"/>
          <w:szCs w:val="22"/>
        </w:rPr>
        <w:t xml:space="preserve"> veřejných zakáz</w:t>
      </w:r>
      <w:r w:rsidR="00B215A9" w:rsidRPr="006705CE">
        <w:rPr>
          <w:sz w:val="22"/>
          <w:szCs w:val="22"/>
        </w:rPr>
        <w:t>e</w:t>
      </w:r>
      <w:r w:rsidRPr="006705CE">
        <w:rPr>
          <w:sz w:val="22"/>
          <w:szCs w:val="22"/>
        </w:rPr>
        <w:t xml:space="preserve">k, </w:t>
      </w:r>
      <w:r w:rsidR="007A4618" w:rsidRPr="006705CE">
        <w:rPr>
          <w:sz w:val="22"/>
          <w:szCs w:val="22"/>
        </w:rPr>
        <w:t>ve znění pozdějších předpisů</w:t>
      </w:r>
      <w:r w:rsidRPr="006705CE">
        <w:rPr>
          <w:sz w:val="22"/>
          <w:szCs w:val="22"/>
        </w:rPr>
        <w:t xml:space="preserve">. </w:t>
      </w:r>
      <w:r w:rsidR="00C264F1">
        <w:rPr>
          <w:sz w:val="22"/>
          <w:szCs w:val="22"/>
          <w:lang w:val="cs-CZ"/>
        </w:rPr>
        <w:t>Dodatek</w:t>
      </w:r>
      <w:r w:rsidRPr="006705CE">
        <w:rPr>
          <w:sz w:val="22"/>
          <w:szCs w:val="22"/>
        </w:rPr>
        <w:t xml:space="preserve"> musí být podepsán oprávněnými zástupci smluvních stran a za </w:t>
      </w:r>
      <w:r w:rsidR="00C264F1">
        <w:rPr>
          <w:sz w:val="22"/>
          <w:szCs w:val="22"/>
          <w:lang w:val="cs-CZ"/>
        </w:rPr>
        <w:t>dodatek</w:t>
      </w:r>
      <w:r w:rsidRPr="006705CE">
        <w:rPr>
          <w:sz w:val="22"/>
          <w:szCs w:val="22"/>
        </w:rPr>
        <w:t xml:space="preserve"> výslovně prohlášen. </w:t>
      </w:r>
      <w:r w:rsidR="00C264F1">
        <w:rPr>
          <w:sz w:val="22"/>
          <w:szCs w:val="22"/>
          <w:lang w:val="cs-CZ"/>
        </w:rPr>
        <w:t>Dodatky</w:t>
      </w:r>
      <w:r w:rsidRPr="006705CE">
        <w:rPr>
          <w:sz w:val="22"/>
          <w:szCs w:val="22"/>
        </w:rPr>
        <w:t xml:space="preserve"> se</w:t>
      </w:r>
      <w:r w:rsidR="00C264F1">
        <w:rPr>
          <w:sz w:val="22"/>
          <w:szCs w:val="22"/>
          <w:lang w:val="cs-CZ"/>
        </w:rPr>
        <w:t> </w:t>
      </w:r>
      <w:r w:rsidRPr="006705CE">
        <w:rPr>
          <w:sz w:val="22"/>
          <w:szCs w:val="22"/>
        </w:rPr>
        <w:t xml:space="preserve">vyhotovují ve stejném počtu výtisků jako </w:t>
      </w:r>
      <w:r w:rsidR="00C14B0B">
        <w:rPr>
          <w:sz w:val="22"/>
          <w:szCs w:val="22"/>
          <w:lang w:val="cs-CZ"/>
        </w:rPr>
        <w:t xml:space="preserve">tato </w:t>
      </w:r>
      <w:r w:rsidRPr="006705CE">
        <w:rPr>
          <w:sz w:val="22"/>
          <w:szCs w:val="22"/>
        </w:rPr>
        <w:t>Smlouva a budou vzestupně číslovány.</w:t>
      </w:r>
    </w:p>
    <w:p w14:paraId="3AD06BF1" w14:textId="77777777" w:rsidR="00B215A9" w:rsidRPr="009240BE" w:rsidRDefault="00B215A9">
      <w:pPr>
        <w:pStyle w:val="Zkladntext"/>
        <w:numPr>
          <w:ilvl w:val="0"/>
          <w:numId w:val="15"/>
        </w:numPr>
        <w:spacing w:line="240" w:lineRule="atLeast"/>
        <w:ind w:left="426" w:right="68" w:hanging="426"/>
        <w:rPr>
          <w:sz w:val="22"/>
          <w:szCs w:val="22"/>
        </w:rPr>
      </w:pPr>
      <w:r w:rsidRPr="009240BE">
        <w:rPr>
          <w:sz w:val="22"/>
          <w:szCs w:val="22"/>
        </w:rPr>
        <w:t>Smluvní strany se dohodly ve smyslu ustanovení § 1740 odst. 3 Občanského zákoníku, že vylučují přijetí nabídky s dodatkem nebo odchylkou, i když dodatek či odchylka podstatně nemění podmínky nabídky.</w:t>
      </w:r>
    </w:p>
    <w:p w14:paraId="68C9C24F" w14:textId="5782FFF3" w:rsidR="002A5BAA" w:rsidRPr="009240BE" w:rsidRDefault="002A5BAA">
      <w:pPr>
        <w:numPr>
          <w:ilvl w:val="0"/>
          <w:numId w:val="15"/>
        </w:numPr>
        <w:ind w:left="426" w:right="42" w:hanging="426"/>
        <w:jc w:val="both"/>
        <w:rPr>
          <w:sz w:val="22"/>
          <w:szCs w:val="22"/>
        </w:rPr>
      </w:pPr>
      <w:r w:rsidRPr="009240BE">
        <w:rPr>
          <w:bCs/>
          <w:sz w:val="22"/>
          <w:szCs w:val="22"/>
        </w:rPr>
        <w:t xml:space="preserve">Smluvní strany shodně prohlašují, že si </w:t>
      </w:r>
      <w:r w:rsidR="00C14B0B">
        <w:rPr>
          <w:bCs/>
          <w:sz w:val="22"/>
          <w:szCs w:val="22"/>
        </w:rPr>
        <w:t xml:space="preserve">tuto </w:t>
      </w:r>
      <w:r w:rsidRPr="009240BE">
        <w:rPr>
          <w:bCs/>
          <w:sz w:val="22"/>
          <w:szCs w:val="22"/>
        </w:rPr>
        <w:t>Smlouvu před jejím podpisem řádně přečetly, že byla uzavřena po vzájemném projednání, podle jejich pravé a svobodné vůle, vážně a srozumitelně, nikoli</w:t>
      </w:r>
      <w:r w:rsidR="008845D7">
        <w:rPr>
          <w:bCs/>
          <w:sz w:val="22"/>
          <w:szCs w:val="22"/>
        </w:rPr>
        <w:t> </w:t>
      </w:r>
      <w:r w:rsidRPr="009240BE">
        <w:rPr>
          <w:bCs/>
          <w:sz w:val="22"/>
          <w:szCs w:val="22"/>
        </w:rPr>
        <w:t>v tísni a</w:t>
      </w:r>
      <w:r w:rsidR="00872E6E" w:rsidRPr="009240BE">
        <w:rPr>
          <w:bCs/>
          <w:sz w:val="22"/>
          <w:szCs w:val="22"/>
        </w:rPr>
        <w:t> </w:t>
      </w:r>
      <w:r w:rsidRPr="009240BE">
        <w:rPr>
          <w:bCs/>
          <w:sz w:val="22"/>
          <w:szCs w:val="22"/>
        </w:rPr>
        <w:t>za</w:t>
      </w:r>
      <w:r w:rsidR="00872E6E" w:rsidRPr="009240BE">
        <w:rPr>
          <w:bCs/>
          <w:sz w:val="22"/>
          <w:szCs w:val="22"/>
        </w:rPr>
        <w:t> </w:t>
      </w:r>
      <w:r w:rsidRPr="009240BE">
        <w:rPr>
          <w:bCs/>
          <w:sz w:val="22"/>
          <w:szCs w:val="22"/>
        </w:rPr>
        <w:t>nápadně nevýhodných podmínek. Smluvní strany potvrzují správnost a autentičnost</w:t>
      </w:r>
      <w:r w:rsidR="00C14B0B">
        <w:rPr>
          <w:bCs/>
          <w:sz w:val="22"/>
          <w:szCs w:val="22"/>
        </w:rPr>
        <w:t xml:space="preserve"> této</w:t>
      </w:r>
      <w:r w:rsidRPr="009240BE">
        <w:rPr>
          <w:bCs/>
          <w:sz w:val="22"/>
          <w:szCs w:val="22"/>
        </w:rPr>
        <w:t xml:space="preserve"> Smlouvy svými níže uvedenými </w:t>
      </w:r>
      <w:r w:rsidR="0071422B">
        <w:rPr>
          <w:bCs/>
          <w:sz w:val="22"/>
          <w:szCs w:val="22"/>
        </w:rPr>
        <w:t>zaručenými elektronickými</w:t>
      </w:r>
      <w:r w:rsidR="0071422B" w:rsidRPr="009240BE">
        <w:rPr>
          <w:bCs/>
          <w:sz w:val="22"/>
          <w:szCs w:val="22"/>
        </w:rPr>
        <w:t xml:space="preserve"> </w:t>
      </w:r>
      <w:r w:rsidRPr="009240BE">
        <w:rPr>
          <w:bCs/>
          <w:sz w:val="22"/>
          <w:szCs w:val="22"/>
        </w:rPr>
        <w:t>podpisy.</w:t>
      </w:r>
    </w:p>
    <w:p w14:paraId="70F6854A" w14:textId="43639BA9" w:rsidR="0071422B" w:rsidRPr="0071422B" w:rsidRDefault="00C14B0B" w:rsidP="00183874">
      <w:pPr>
        <w:pStyle w:val="Odstavecseseznamem"/>
        <w:numPr>
          <w:ilvl w:val="0"/>
          <w:numId w:val="15"/>
        </w:numPr>
        <w:ind w:left="425" w:hanging="4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Tato </w:t>
      </w:r>
      <w:r w:rsidR="0071422B" w:rsidRPr="0071422B">
        <w:rPr>
          <w:sz w:val="22"/>
          <w:szCs w:val="22"/>
        </w:rPr>
        <w:t xml:space="preserve">Smlouva je vyhotovena v elektronické podobě, přičemž Objednatel i </w:t>
      </w:r>
      <w:r w:rsidR="00E26A0B">
        <w:rPr>
          <w:sz w:val="22"/>
          <w:szCs w:val="22"/>
        </w:rPr>
        <w:t>Poskytovatel</w:t>
      </w:r>
      <w:r w:rsidR="0071422B" w:rsidRPr="0071422B">
        <w:rPr>
          <w:sz w:val="22"/>
          <w:szCs w:val="22"/>
        </w:rPr>
        <w:t xml:space="preserve"> ji opatří zaručenými elektronickými podpisy oprávněnými zástupci smluvních stran.</w:t>
      </w:r>
    </w:p>
    <w:p w14:paraId="17363F04" w14:textId="5D5EB9E9" w:rsidR="008845D7" w:rsidRPr="008845D7" w:rsidRDefault="008845D7" w:rsidP="00BD5556">
      <w:pPr>
        <w:pStyle w:val="Odstavecseseznamem"/>
        <w:numPr>
          <w:ilvl w:val="0"/>
          <w:numId w:val="15"/>
        </w:numPr>
        <w:ind w:left="425" w:hanging="425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8845D7">
        <w:rPr>
          <w:rFonts w:eastAsia="Calibri"/>
          <w:color w:val="000000"/>
          <w:sz w:val="22"/>
          <w:szCs w:val="22"/>
          <w:lang w:eastAsia="en-US"/>
        </w:rPr>
        <w:t>Tato Smlouva nabývá účinnosti dnem jejího zveřejnění prostřednictvím registru smluv dle zákona č.</w:t>
      </w:r>
      <w:r w:rsidR="00ED3D38">
        <w:rPr>
          <w:rFonts w:eastAsia="Calibri"/>
          <w:color w:val="000000"/>
          <w:sz w:val="22"/>
          <w:szCs w:val="22"/>
          <w:lang w:eastAsia="en-US"/>
        </w:rPr>
        <w:t> </w:t>
      </w:r>
      <w:r w:rsidRPr="008845D7">
        <w:rPr>
          <w:rFonts w:eastAsia="Calibri"/>
          <w:color w:val="000000"/>
          <w:sz w:val="22"/>
          <w:szCs w:val="22"/>
          <w:lang w:eastAsia="en-US"/>
        </w:rPr>
        <w:t>340/2015 Sb., o zvláštních podmínkách účinnosti některých smluv, uveřejňování těchto smluv a</w:t>
      </w:r>
      <w:r w:rsidR="00ED3D38">
        <w:rPr>
          <w:rFonts w:eastAsia="Calibri"/>
          <w:color w:val="000000"/>
          <w:sz w:val="22"/>
          <w:szCs w:val="22"/>
          <w:lang w:eastAsia="en-US"/>
        </w:rPr>
        <w:t> </w:t>
      </w:r>
      <w:r w:rsidRPr="008845D7">
        <w:rPr>
          <w:rFonts w:eastAsia="Calibri"/>
          <w:color w:val="000000"/>
          <w:sz w:val="22"/>
          <w:szCs w:val="22"/>
          <w:lang w:eastAsia="en-US"/>
        </w:rPr>
        <w:t>o</w:t>
      </w:r>
      <w:r w:rsidR="00ED3D38">
        <w:rPr>
          <w:rFonts w:eastAsia="Calibri"/>
          <w:color w:val="000000"/>
          <w:sz w:val="22"/>
          <w:szCs w:val="22"/>
          <w:lang w:eastAsia="en-US"/>
        </w:rPr>
        <w:t> </w:t>
      </w:r>
      <w:r w:rsidRPr="008845D7">
        <w:rPr>
          <w:rFonts w:eastAsia="Calibri"/>
          <w:color w:val="000000"/>
          <w:sz w:val="22"/>
          <w:szCs w:val="22"/>
          <w:lang w:eastAsia="en-US"/>
        </w:rPr>
        <w:t xml:space="preserve">registru smluv, ve znění pozdějších předpisů (dále jen </w:t>
      </w:r>
      <w:r w:rsidRPr="00BD5556">
        <w:rPr>
          <w:rFonts w:eastAsia="Calibri"/>
          <w:i/>
          <w:iCs/>
          <w:color w:val="000000"/>
          <w:sz w:val="22"/>
          <w:szCs w:val="22"/>
          <w:lang w:eastAsia="en-US"/>
        </w:rPr>
        <w:t>„</w:t>
      </w:r>
      <w:r w:rsidRPr="00BD5556">
        <w:rPr>
          <w:rFonts w:eastAsia="Calibri"/>
          <w:b/>
          <w:bCs/>
          <w:i/>
          <w:iCs/>
          <w:color w:val="000000"/>
          <w:sz w:val="22"/>
          <w:szCs w:val="22"/>
          <w:lang w:eastAsia="en-US"/>
        </w:rPr>
        <w:t>Zákon o registru smluv</w:t>
      </w:r>
      <w:r w:rsidRPr="00BD5556">
        <w:rPr>
          <w:rFonts w:eastAsia="Calibri"/>
          <w:i/>
          <w:iCs/>
          <w:color w:val="000000"/>
          <w:sz w:val="22"/>
          <w:szCs w:val="22"/>
          <w:lang w:eastAsia="en-US"/>
        </w:rPr>
        <w:t>“</w:t>
      </w:r>
      <w:r w:rsidRPr="008845D7">
        <w:rPr>
          <w:rFonts w:eastAsia="Calibri"/>
          <w:color w:val="000000"/>
          <w:sz w:val="22"/>
          <w:szCs w:val="22"/>
          <w:lang w:eastAsia="en-US"/>
        </w:rPr>
        <w:t>).</w:t>
      </w:r>
    </w:p>
    <w:p w14:paraId="171C32EE" w14:textId="77777777" w:rsidR="008845D7" w:rsidRPr="008845D7" w:rsidRDefault="008845D7" w:rsidP="00BD5556">
      <w:pPr>
        <w:pStyle w:val="Odstavecseseznamem"/>
        <w:numPr>
          <w:ilvl w:val="0"/>
          <w:numId w:val="15"/>
        </w:numPr>
        <w:ind w:left="425" w:hanging="425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8845D7">
        <w:rPr>
          <w:rFonts w:eastAsia="Calibri"/>
          <w:color w:val="000000"/>
          <w:sz w:val="22"/>
          <w:szCs w:val="22"/>
          <w:lang w:eastAsia="en-US"/>
        </w:rPr>
        <w:t>Smluvní strany se dohodly, že Objednatel jako územní samosprávný celek, tj. městský obvod, uveřejní tuto Smlouvu dle Zákona o registru smluv.</w:t>
      </w:r>
    </w:p>
    <w:p w14:paraId="3371EFC2" w14:textId="77777777" w:rsidR="008845D7" w:rsidRDefault="008845D7" w:rsidP="008845D7">
      <w:pPr>
        <w:pStyle w:val="Default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br w:type="page"/>
      </w:r>
    </w:p>
    <w:p w14:paraId="60B11083" w14:textId="5EAD2504" w:rsidR="00E36968" w:rsidRPr="00A7510A" w:rsidRDefault="00D616F6" w:rsidP="00BD5556">
      <w:pPr>
        <w:pStyle w:val="Default"/>
        <w:rPr>
          <w:rFonts w:ascii="Arial" w:hAnsi="Arial" w:cs="Arial"/>
          <w:b/>
        </w:rPr>
      </w:pPr>
      <w:r w:rsidRPr="00BD5556">
        <w:rPr>
          <w:rFonts w:ascii="Arial" w:hAnsi="Arial" w:cs="Arial"/>
          <w:b/>
          <w:bCs/>
          <w:color w:val="auto"/>
        </w:rPr>
        <w:lastRenderedPageBreak/>
        <w:t xml:space="preserve">Článek </w:t>
      </w:r>
      <w:r w:rsidR="001F743A" w:rsidRPr="00BD5556">
        <w:rPr>
          <w:rFonts w:ascii="Arial" w:hAnsi="Arial" w:cs="Arial"/>
          <w:b/>
          <w:bCs/>
          <w:color w:val="auto"/>
        </w:rPr>
        <w:t>XV</w:t>
      </w:r>
      <w:r w:rsidR="0071422B" w:rsidRPr="00BD5556">
        <w:rPr>
          <w:rFonts w:ascii="Arial" w:hAnsi="Arial" w:cs="Arial"/>
          <w:b/>
          <w:bCs/>
          <w:color w:val="auto"/>
        </w:rPr>
        <w:t>I</w:t>
      </w:r>
      <w:r w:rsidR="001F743A" w:rsidRPr="00BD5556">
        <w:rPr>
          <w:rFonts w:ascii="Arial" w:hAnsi="Arial" w:cs="Arial"/>
          <w:b/>
          <w:bCs/>
          <w:color w:val="auto"/>
        </w:rPr>
        <w:t>.</w:t>
      </w:r>
    </w:p>
    <w:p w14:paraId="03D363EF" w14:textId="77777777" w:rsidR="00E36968" w:rsidRPr="00A7510A" w:rsidRDefault="00E36968" w:rsidP="00BD5556">
      <w:pPr>
        <w:pStyle w:val="Default"/>
        <w:rPr>
          <w:rFonts w:ascii="Arial" w:hAnsi="Arial" w:cs="Arial"/>
          <w:b/>
        </w:rPr>
      </w:pPr>
      <w:r w:rsidRPr="00BD5556">
        <w:rPr>
          <w:rFonts w:ascii="Arial" w:hAnsi="Arial" w:cs="Arial"/>
          <w:b/>
          <w:bCs/>
          <w:color w:val="auto"/>
        </w:rPr>
        <w:t>Doložka platnosti právního jednání</w:t>
      </w:r>
    </w:p>
    <w:p w14:paraId="5FAD8257" w14:textId="77777777" w:rsidR="00E36968" w:rsidRPr="00BD5556" w:rsidRDefault="00E36968" w:rsidP="00BD5556">
      <w:pPr>
        <w:pStyle w:val="Default"/>
        <w:rPr>
          <w:rFonts w:ascii="Arial" w:hAnsi="Arial" w:cs="Arial"/>
          <w:b/>
        </w:rPr>
      </w:pPr>
    </w:p>
    <w:p w14:paraId="6C9A8552" w14:textId="77777777" w:rsidR="00ED3D38" w:rsidRPr="00ED3D38" w:rsidRDefault="00ED3D38" w:rsidP="00BD5556">
      <w:pPr>
        <w:pStyle w:val="Default"/>
        <w:jc w:val="both"/>
        <w:rPr>
          <w:rFonts w:eastAsia="Times New Roman"/>
          <w:color w:val="auto"/>
          <w:sz w:val="22"/>
          <w:szCs w:val="22"/>
          <w:lang w:eastAsia="cs-CZ"/>
        </w:rPr>
      </w:pPr>
      <w:r w:rsidRPr="00ED3D38">
        <w:rPr>
          <w:rFonts w:eastAsia="Times New Roman"/>
          <w:color w:val="auto"/>
          <w:sz w:val="22"/>
          <w:szCs w:val="22"/>
          <w:lang w:eastAsia="cs-CZ"/>
        </w:rPr>
        <w:t>Doložka platnosti právního jednání dle § 41 zákona č. 128/2000 Sb., o obcích (obecní zřízení), ve znění pozdějších předpisů:</w:t>
      </w:r>
    </w:p>
    <w:p w14:paraId="7EF99C30" w14:textId="77777777" w:rsidR="00ED3D38" w:rsidRPr="00ED3D38" w:rsidRDefault="00ED3D38" w:rsidP="00BD5556">
      <w:pPr>
        <w:pStyle w:val="Default"/>
        <w:jc w:val="both"/>
        <w:rPr>
          <w:rFonts w:eastAsia="Times New Roman"/>
          <w:color w:val="auto"/>
          <w:sz w:val="22"/>
          <w:szCs w:val="22"/>
          <w:lang w:eastAsia="cs-CZ"/>
        </w:rPr>
      </w:pPr>
    </w:p>
    <w:p w14:paraId="0BDA1245" w14:textId="53FDF04A" w:rsidR="00775066" w:rsidRDefault="00ED3D38" w:rsidP="00BD5556">
      <w:pPr>
        <w:tabs>
          <w:tab w:val="num" w:pos="426"/>
        </w:tabs>
        <w:jc w:val="both"/>
        <w:rPr>
          <w:sz w:val="22"/>
          <w:szCs w:val="22"/>
        </w:rPr>
      </w:pPr>
      <w:r w:rsidRPr="00ED3D38">
        <w:rPr>
          <w:sz w:val="22"/>
          <w:szCs w:val="22"/>
        </w:rPr>
        <w:t>O uzavření této Smlouvy rozhodla Rada městského obvodu Slezská Ostrava svým usnesením č.</w:t>
      </w:r>
      <w:r>
        <w:rPr>
          <w:sz w:val="22"/>
          <w:szCs w:val="22"/>
        </w:rPr>
        <w:t> </w:t>
      </w:r>
      <w:r w:rsidRPr="00ED3D38">
        <w:rPr>
          <w:sz w:val="22"/>
          <w:szCs w:val="22"/>
        </w:rPr>
        <w:t>……/</w:t>
      </w:r>
      <w:proofErr w:type="spellStart"/>
      <w:r w:rsidRPr="00ED3D38">
        <w:rPr>
          <w:sz w:val="22"/>
          <w:szCs w:val="22"/>
        </w:rPr>
        <w:t>RMOb</w:t>
      </w:r>
      <w:r>
        <w:rPr>
          <w:sz w:val="22"/>
          <w:szCs w:val="22"/>
        </w:rPr>
        <w:noBreakHyphen/>
      </w:r>
      <w:r w:rsidRPr="00ED3D38">
        <w:rPr>
          <w:sz w:val="22"/>
          <w:szCs w:val="22"/>
        </w:rPr>
        <w:t>Sle</w:t>
      </w:r>
      <w:proofErr w:type="spellEnd"/>
      <w:proofErr w:type="gramStart"/>
      <w:r w:rsidRPr="00ED3D38">
        <w:rPr>
          <w:sz w:val="22"/>
          <w:szCs w:val="22"/>
        </w:rPr>
        <w:t>/….</w:t>
      </w:r>
      <w:proofErr w:type="gramEnd"/>
      <w:r w:rsidRPr="00ED3D38">
        <w:rPr>
          <w:sz w:val="22"/>
          <w:szCs w:val="22"/>
        </w:rPr>
        <w:t>/…. ze dne………………</w:t>
      </w:r>
    </w:p>
    <w:p w14:paraId="38E7089E" w14:textId="3048BC5F" w:rsidR="00775066" w:rsidRDefault="00775066" w:rsidP="00BD5556">
      <w:pPr>
        <w:tabs>
          <w:tab w:val="num" w:pos="426"/>
        </w:tabs>
        <w:jc w:val="both"/>
        <w:rPr>
          <w:sz w:val="22"/>
          <w:szCs w:val="22"/>
        </w:rPr>
      </w:pPr>
    </w:p>
    <w:p w14:paraId="716F47AC" w14:textId="77777777" w:rsidR="00775066" w:rsidRPr="00775066" w:rsidRDefault="00775066" w:rsidP="00BD5556">
      <w:pPr>
        <w:tabs>
          <w:tab w:val="num" w:pos="426"/>
        </w:tabs>
        <w:jc w:val="both"/>
        <w:rPr>
          <w:sz w:val="22"/>
          <w:szCs w:val="22"/>
        </w:rPr>
      </w:pPr>
    </w:p>
    <w:p w14:paraId="1D0FA8D9" w14:textId="66714A71" w:rsidR="001F229B" w:rsidRPr="009240BE" w:rsidRDefault="00A55574" w:rsidP="00A55574">
      <w:pPr>
        <w:tabs>
          <w:tab w:val="left" w:pos="0"/>
          <w:tab w:val="left" w:pos="4706"/>
          <w:tab w:val="left" w:pos="4990"/>
          <w:tab w:val="left" w:pos="9639"/>
        </w:tabs>
        <w:rPr>
          <w:i/>
          <w:sz w:val="22"/>
          <w:szCs w:val="22"/>
        </w:rPr>
      </w:pPr>
      <w:r w:rsidRPr="00775066">
        <w:rPr>
          <w:i/>
          <w:sz w:val="22"/>
          <w:szCs w:val="22"/>
        </w:rPr>
        <w:t>Za</w:t>
      </w:r>
      <w:r w:rsidRPr="009240BE">
        <w:rPr>
          <w:i/>
          <w:sz w:val="22"/>
          <w:szCs w:val="22"/>
        </w:rPr>
        <w:t xml:space="preserve"> O</w:t>
      </w:r>
      <w:r w:rsidR="001F229B" w:rsidRPr="009240BE">
        <w:rPr>
          <w:i/>
          <w:sz w:val="22"/>
          <w:szCs w:val="22"/>
        </w:rPr>
        <w:t>bjedna</w:t>
      </w:r>
      <w:r w:rsidR="00F864F3" w:rsidRPr="009240BE">
        <w:rPr>
          <w:i/>
          <w:sz w:val="22"/>
          <w:szCs w:val="22"/>
        </w:rPr>
        <w:t>tele</w:t>
      </w:r>
      <w:r w:rsidRPr="009240BE">
        <w:rPr>
          <w:i/>
          <w:sz w:val="22"/>
          <w:szCs w:val="22"/>
        </w:rPr>
        <w:tab/>
      </w:r>
      <w:r w:rsidR="00EF5AC0" w:rsidRPr="009240BE">
        <w:rPr>
          <w:i/>
          <w:sz w:val="22"/>
          <w:szCs w:val="22"/>
        </w:rPr>
        <w:tab/>
      </w:r>
      <w:r w:rsidRPr="009240BE">
        <w:rPr>
          <w:i/>
          <w:sz w:val="22"/>
          <w:szCs w:val="22"/>
        </w:rPr>
        <w:t xml:space="preserve">Za </w:t>
      </w:r>
      <w:r w:rsidR="00E26A0B">
        <w:rPr>
          <w:i/>
          <w:sz w:val="22"/>
          <w:szCs w:val="22"/>
        </w:rPr>
        <w:t>Poskytovatel</w:t>
      </w:r>
      <w:r w:rsidR="00F864F3" w:rsidRPr="009240BE">
        <w:rPr>
          <w:i/>
          <w:sz w:val="22"/>
          <w:szCs w:val="22"/>
        </w:rPr>
        <w:t>e</w:t>
      </w:r>
    </w:p>
    <w:p w14:paraId="7CCD55F5" w14:textId="77777777" w:rsidR="00A55574" w:rsidRPr="009240BE" w:rsidRDefault="00A55574" w:rsidP="00A55574">
      <w:pPr>
        <w:tabs>
          <w:tab w:val="left" w:pos="0"/>
          <w:tab w:val="left" w:pos="4706"/>
          <w:tab w:val="left" w:pos="4990"/>
          <w:tab w:val="left" w:pos="9639"/>
        </w:tabs>
        <w:rPr>
          <w:sz w:val="22"/>
          <w:szCs w:val="22"/>
        </w:rPr>
      </w:pPr>
    </w:p>
    <w:p w14:paraId="6C67A2FE" w14:textId="77777777" w:rsidR="001F229B" w:rsidRPr="009240BE" w:rsidRDefault="001F229B" w:rsidP="00EF5AC0">
      <w:pPr>
        <w:tabs>
          <w:tab w:val="left" w:pos="0"/>
        </w:tabs>
        <w:rPr>
          <w:sz w:val="22"/>
          <w:szCs w:val="22"/>
        </w:rPr>
      </w:pPr>
      <w:r w:rsidRPr="009240BE">
        <w:rPr>
          <w:sz w:val="22"/>
          <w:szCs w:val="22"/>
        </w:rPr>
        <w:t>Datum:</w:t>
      </w:r>
      <w:r w:rsidRPr="009240BE">
        <w:rPr>
          <w:sz w:val="22"/>
          <w:szCs w:val="22"/>
        </w:rPr>
        <w:tab/>
      </w:r>
      <w:r w:rsidR="008976D0" w:rsidRPr="009240BE">
        <w:rPr>
          <w:sz w:val="22"/>
          <w:szCs w:val="22"/>
        </w:rPr>
        <w:tab/>
      </w:r>
      <w:r w:rsidR="008976D0" w:rsidRPr="009240BE">
        <w:rPr>
          <w:sz w:val="22"/>
          <w:szCs w:val="22"/>
        </w:rPr>
        <w:tab/>
      </w:r>
      <w:r w:rsidR="008976D0" w:rsidRPr="009240BE">
        <w:rPr>
          <w:sz w:val="22"/>
          <w:szCs w:val="22"/>
        </w:rPr>
        <w:tab/>
      </w:r>
      <w:r w:rsidR="008976D0" w:rsidRPr="009240BE">
        <w:rPr>
          <w:sz w:val="22"/>
          <w:szCs w:val="22"/>
        </w:rPr>
        <w:tab/>
      </w:r>
      <w:r w:rsidR="008976D0" w:rsidRPr="009240BE">
        <w:rPr>
          <w:sz w:val="22"/>
          <w:szCs w:val="22"/>
        </w:rPr>
        <w:tab/>
      </w:r>
      <w:r w:rsidR="0022198C" w:rsidRPr="009240BE">
        <w:rPr>
          <w:sz w:val="22"/>
          <w:szCs w:val="22"/>
        </w:rPr>
        <w:tab/>
      </w:r>
      <w:r w:rsidRPr="009240BE">
        <w:rPr>
          <w:sz w:val="22"/>
          <w:szCs w:val="22"/>
        </w:rPr>
        <w:t>Datum:</w:t>
      </w:r>
    </w:p>
    <w:p w14:paraId="5EE4E860" w14:textId="4CDBD0A8" w:rsidR="001F229B" w:rsidRPr="0022198C" w:rsidRDefault="001F229B" w:rsidP="00EF5AC0">
      <w:pPr>
        <w:tabs>
          <w:tab w:val="left" w:pos="0"/>
        </w:tabs>
        <w:rPr>
          <w:sz w:val="22"/>
          <w:szCs w:val="22"/>
        </w:rPr>
      </w:pPr>
      <w:r w:rsidRPr="009240BE">
        <w:rPr>
          <w:sz w:val="22"/>
          <w:szCs w:val="22"/>
        </w:rPr>
        <w:t>Místo: Ostrava</w:t>
      </w:r>
      <w:r w:rsidRPr="009240BE">
        <w:rPr>
          <w:sz w:val="22"/>
          <w:szCs w:val="22"/>
        </w:rPr>
        <w:tab/>
      </w:r>
      <w:r w:rsidR="008976D0" w:rsidRPr="009240BE">
        <w:rPr>
          <w:sz w:val="22"/>
          <w:szCs w:val="22"/>
        </w:rPr>
        <w:tab/>
      </w:r>
      <w:r w:rsidR="008976D0" w:rsidRPr="009240BE">
        <w:rPr>
          <w:sz w:val="22"/>
          <w:szCs w:val="22"/>
        </w:rPr>
        <w:tab/>
      </w:r>
      <w:r w:rsidR="008976D0" w:rsidRPr="009240BE">
        <w:rPr>
          <w:sz w:val="22"/>
          <w:szCs w:val="22"/>
        </w:rPr>
        <w:tab/>
      </w:r>
      <w:r w:rsidR="008976D0" w:rsidRPr="009240BE">
        <w:rPr>
          <w:sz w:val="22"/>
          <w:szCs w:val="22"/>
        </w:rPr>
        <w:tab/>
      </w:r>
      <w:r w:rsidR="0022198C" w:rsidRPr="009240BE">
        <w:rPr>
          <w:sz w:val="22"/>
          <w:szCs w:val="22"/>
        </w:rPr>
        <w:tab/>
      </w:r>
      <w:r w:rsidRPr="009240BE">
        <w:rPr>
          <w:sz w:val="22"/>
          <w:szCs w:val="22"/>
        </w:rPr>
        <w:t>Místo:</w:t>
      </w:r>
      <w:r w:rsidRPr="0022198C">
        <w:rPr>
          <w:sz w:val="22"/>
          <w:szCs w:val="22"/>
        </w:rPr>
        <w:t xml:space="preserve"> </w:t>
      </w:r>
    </w:p>
    <w:p w14:paraId="0EB39FB1" w14:textId="77777777" w:rsidR="00A55574" w:rsidRDefault="00A55574" w:rsidP="00A55574">
      <w:pPr>
        <w:tabs>
          <w:tab w:val="left" w:pos="0"/>
          <w:tab w:val="left" w:pos="4706"/>
          <w:tab w:val="left" w:pos="9639"/>
        </w:tabs>
        <w:rPr>
          <w:sz w:val="22"/>
          <w:szCs w:val="22"/>
        </w:rPr>
      </w:pPr>
    </w:p>
    <w:p w14:paraId="1C020399" w14:textId="77777777" w:rsidR="003E6CB6" w:rsidRDefault="003E6CB6" w:rsidP="00A55574">
      <w:pPr>
        <w:tabs>
          <w:tab w:val="left" w:pos="0"/>
          <w:tab w:val="left" w:pos="4706"/>
          <w:tab w:val="left" w:pos="9639"/>
        </w:tabs>
        <w:rPr>
          <w:sz w:val="22"/>
          <w:szCs w:val="22"/>
        </w:rPr>
      </w:pPr>
    </w:p>
    <w:p w14:paraId="1450C433" w14:textId="77777777" w:rsidR="00147B33" w:rsidRDefault="00147B33" w:rsidP="00A55574">
      <w:pPr>
        <w:tabs>
          <w:tab w:val="left" w:pos="0"/>
          <w:tab w:val="left" w:pos="4706"/>
          <w:tab w:val="left" w:pos="9639"/>
        </w:tabs>
        <w:rPr>
          <w:sz w:val="22"/>
          <w:szCs w:val="22"/>
        </w:rPr>
      </w:pPr>
    </w:p>
    <w:p w14:paraId="7983942B" w14:textId="77777777" w:rsidR="00F6550E" w:rsidRPr="0022198C" w:rsidRDefault="00F6550E" w:rsidP="00A55574">
      <w:pPr>
        <w:tabs>
          <w:tab w:val="left" w:pos="0"/>
          <w:tab w:val="left" w:pos="4706"/>
          <w:tab w:val="left" w:pos="9639"/>
        </w:tabs>
        <w:rPr>
          <w:sz w:val="22"/>
          <w:szCs w:val="22"/>
        </w:rPr>
      </w:pPr>
    </w:p>
    <w:p w14:paraId="47D825F0" w14:textId="77777777" w:rsidR="00A55574" w:rsidRPr="0022198C" w:rsidRDefault="00A55574" w:rsidP="00A55574">
      <w:pPr>
        <w:tabs>
          <w:tab w:val="left" w:pos="0"/>
          <w:tab w:val="left" w:pos="4706"/>
          <w:tab w:val="left" w:pos="9639"/>
        </w:tabs>
        <w:rPr>
          <w:sz w:val="22"/>
          <w:szCs w:val="22"/>
        </w:rPr>
      </w:pPr>
    </w:p>
    <w:p w14:paraId="4A344CD1" w14:textId="32B9D3E9" w:rsidR="001F229B" w:rsidRPr="0022198C" w:rsidRDefault="001F229B" w:rsidP="00EF5AC0">
      <w:pPr>
        <w:tabs>
          <w:tab w:val="left" w:pos="0"/>
        </w:tabs>
        <w:rPr>
          <w:sz w:val="22"/>
          <w:szCs w:val="22"/>
        </w:rPr>
      </w:pPr>
      <w:r w:rsidRPr="0022198C">
        <w:rPr>
          <w:sz w:val="22"/>
          <w:szCs w:val="22"/>
        </w:rPr>
        <w:t>…………………</w:t>
      </w:r>
      <w:r w:rsidR="00A55574" w:rsidRPr="0022198C">
        <w:rPr>
          <w:sz w:val="22"/>
          <w:szCs w:val="22"/>
        </w:rPr>
        <w:t>………</w:t>
      </w:r>
      <w:r w:rsidRPr="0022198C">
        <w:rPr>
          <w:sz w:val="22"/>
          <w:szCs w:val="22"/>
        </w:rPr>
        <w:t>………….</w:t>
      </w:r>
      <w:r w:rsidRPr="0022198C">
        <w:rPr>
          <w:sz w:val="22"/>
          <w:szCs w:val="22"/>
        </w:rPr>
        <w:tab/>
      </w:r>
      <w:r w:rsidR="008976D0" w:rsidRPr="0022198C">
        <w:rPr>
          <w:sz w:val="22"/>
          <w:szCs w:val="22"/>
        </w:rPr>
        <w:tab/>
      </w:r>
      <w:r w:rsidR="008976D0" w:rsidRPr="0022198C">
        <w:rPr>
          <w:sz w:val="22"/>
          <w:szCs w:val="22"/>
        </w:rPr>
        <w:tab/>
      </w:r>
      <w:r w:rsidR="00A55574" w:rsidRPr="008C6E94">
        <w:rPr>
          <w:sz w:val="22"/>
          <w:szCs w:val="22"/>
        </w:rPr>
        <w:t>………………………………</w:t>
      </w:r>
    </w:p>
    <w:p w14:paraId="5373C597" w14:textId="25C99E22" w:rsidR="001F229B" w:rsidRPr="0022198C" w:rsidRDefault="00ED3D38" w:rsidP="00A55574">
      <w:pPr>
        <w:tabs>
          <w:tab w:val="left" w:pos="0"/>
          <w:tab w:val="left" w:pos="3120"/>
          <w:tab w:val="left" w:pos="499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Ing. Ondřej Slíva, MBA</w:t>
      </w:r>
      <w:r w:rsidR="001F229B" w:rsidRPr="0022198C">
        <w:rPr>
          <w:b/>
          <w:sz w:val="22"/>
          <w:szCs w:val="22"/>
        </w:rPr>
        <w:tab/>
      </w:r>
      <w:r w:rsidR="00A55574" w:rsidRPr="0022198C">
        <w:rPr>
          <w:b/>
          <w:sz w:val="22"/>
          <w:szCs w:val="22"/>
        </w:rPr>
        <w:tab/>
        <w:t xml:space="preserve">  </w:t>
      </w:r>
      <w:r w:rsidR="00EF5AC0" w:rsidRPr="0022198C">
        <w:rPr>
          <w:b/>
          <w:sz w:val="22"/>
          <w:szCs w:val="22"/>
        </w:rPr>
        <w:t xml:space="preserve">     </w:t>
      </w:r>
      <w:r w:rsidR="0039586D" w:rsidRPr="0022198C">
        <w:rPr>
          <w:b/>
          <w:sz w:val="22"/>
          <w:szCs w:val="22"/>
        </w:rPr>
        <w:t xml:space="preserve"> </w:t>
      </w:r>
      <w:r w:rsidR="00A55574" w:rsidRPr="0022198C">
        <w:rPr>
          <w:b/>
          <w:sz w:val="22"/>
          <w:szCs w:val="22"/>
        </w:rPr>
        <w:t xml:space="preserve"> jméno, příjmení</w:t>
      </w:r>
    </w:p>
    <w:p w14:paraId="56488D45" w14:textId="000C81D6" w:rsidR="001F75A5" w:rsidRDefault="00A55574" w:rsidP="009A0B6B">
      <w:pPr>
        <w:tabs>
          <w:tab w:val="left" w:pos="0"/>
          <w:tab w:val="left" w:pos="4990"/>
        </w:tabs>
        <w:rPr>
          <w:sz w:val="22"/>
          <w:szCs w:val="22"/>
        </w:rPr>
      </w:pPr>
      <w:r w:rsidRPr="0022198C">
        <w:rPr>
          <w:sz w:val="22"/>
          <w:szCs w:val="22"/>
        </w:rPr>
        <w:t xml:space="preserve">              </w:t>
      </w:r>
      <w:r w:rsidR="00ED3D38">
        <w:rPr>
          <w:sz w:val="22"/>
          <w:szCs w:val="22"/>
        </w:rPr>
        <w:t>místo</w:t>
      </w:r>
      <w:r w:rsidR="00ED3D38" w:rsidRPr="00DB62B4">
        <w:rPr>
          <w:sz w:val="22"/>
          <w:szCs w:val="22"/>
        </w:rPr>
        <w:t>starosta</w:t>
      </w:r>
      <w:r w:rsidR="00ED3D38" w:rsidRPr="0022198C" w:rsidDel="00ED3D38">
        <w:rPr>
          <w:sz w:val="22"/>
          <w:szCs w:val="22"/>
        </w:rPr>
        <w:t xml:space="preserve"> </w:t>
      </w:r>
      <w:r w:rsidRPr="0022198C">
        <w:rPr>
          <w:sz w:val="22"/>
          <w:szCs w:val="22"/>
        </w:rPr>
        <w:tab/>
      </w:r>
      <w:r w:rsidRPr="0022198C">
        <w:rPr>
          <w:sz w:val="22"/>
          <w:szCs w:val="22"/>
        </w:rPr>
        <w:tab/>
      </w:r>
      <w:r w:rsidR="00EF5AC0" w:rsidRPr="0022198C">
        <w:rPr>
          <w:sz w:val="22"/>
          <w:szCs w:val="22"/>
        </w:rPr>
        <w:t xml:space="preserve">    </w:t>
      </w:r>
      <w:r w:rsidR="0039586D" w:rsidRPr="0022198C">
        <w:rPr>
          <w:sz w:val="22"/>
          <w:szCs w:val="22"/>
        </w:rPr>
        <w:t xml:space="preserve">  f</w:t>
      </w:r>
      <w:r w:rsidRPr="0022198C">
        <w:rPr>
          <w:sz w:val="22"/>
          <w:szCs w:val="22"/>
        </w:rPr>
        <w:t>unkce</w:t>
      </w:r>
    </w:p>
    <w:p w14:paraId="6C6E70BF" w14:textId="6DF3E037" w:rsidR="001B284C" w:rsidRDefault="001B284C" w:rsidP="009A0B6B">
      <w:pPr>
        <w:tabs>
          <w:tab w:val="left" w:pos="0"/>
          <w:tab w:val="left" w:pos="4990"/>
        </w:tabs>
        <w:rPr>
          <w:sz w:val="22"/>
          <w:szCs w:val="22"/>
        </w:rPr>
      </w:pPr>
    </w:p>
    <w:p w14:paraId="3FED83BC" w14:textId="0DD56FD2" w:rsidR="001B284C" w:rsidRDefault="001B284C" w:rsidP="009A0B6B">
      <w:pPr>
        <w:tabs>
          <w:tab w:val="left" w:pos="0"/>
          <w:tab w:val="left" w:pos="4990"/>
        </w:tabs>
        <w:rPr>
          <w:sz w:val="22"/>
          <w:szCs w:val="22"/>
        </w:rPr>
      </w:pPr>
    </w:p>
    <w:p w14:paraId="502F85CF" w14:textId="2F221E8F" w:rsidR="001B284C" w:rsidRDefault="001B284C" w:rsidP="009A0B6B">
      <w:pPr>
        <w:tabs>
          <w:tab w:val="left" w:pos="0"/>
          <w:tab w:val="left" w:pos="4990"/>
        </w:tabs>
        <w:rPr>
          <w:sz w:val="22"/>
          <w:szCs w:val="22"/>
        </w:rPr>
      </w:pPr>
    </w:p>
    <w:p w14:paraId="4AFB191C" w14:textId="65BB8022" w:rsidR="001B284C" w:rsidRDefault="001B284C" w:rsidP="009A0B6B">
      <w:pPr>
        <w:tabs>
          <w:tab w:val="left" w:pos="0"/>
          <w:tab w:val="left" w:pos="499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Přílohy:</w:t>
      </w:r>
    </w:p>
    <w:p w14:paraId="71B75EB4" w14:textId="09623372" w:rsidR="0004314D" w:rsidRDefault="001B284C" w:rsidP="009A0B6B">
      <w:pPr>
        <w:tabs>
          <w:tab w:val="left" w:pos="0"/>
          <w:tab w:val="left" w:pos="4990"/>
        </w:tabs>
        <w:rPr>
          <w:sz w:val="22"/>
          <w:szCs w:val="22"/>
        </w:rPr>
      </w:pPr>
      <w:r>
        <w:rPr>
          <w:sz w:val="22"/>
          <w:szCs w:val="22"/>
        </w:rPr>
        <w:t xml:space="preserve">Příloha č. 1 – </w:t>
      </w:r>
      <w:r w:rsidR="00651A08">
        <w:rPr>
          <w:sz w:val="22"/>
          <w:szCs w:val="22"/>
        </w:rPr>
        <w:t>Seznam kotelen</w:t>
      </w:r>
    </w:p>
    <w:p w14:paraId="175C47F3" w14:textId="13D3EF19" w:rsidR="009A2D78" w:rsidRDefault="009A2D78" w:rsidP="009A0B6B">
      <w:pPr>
        <w:tabs>
          <w:tab w:val="left" w:pos="0"/>
          <w:tab w:val="left" w:pos="4990"/>
        </w:tabs>
        <w:rPr>
          <w:sz w:val="22"/>
          <w:szCs w:val="22"/>
        </w:rPr>
      </w:pPr>
      <w:r>
        <w:rPr>
          <w:sz w:val="22"/>
          <w:szCs w:val="22"/>
        </w:rPr>
        <w:t xml:space="preserve">Příloha č. 2 – </w:t>
      </w:r>
      <w:r w:rsidR="008C4015">
        <w:rPr>
          <w:sz w:val="22"/>
          <w:szCs w:val="22"/>
        </w:rPr>
        <w:t>Technická specifikace</w:t>
      </w:r>
    </w:p>
    <w:p w14:paraId="0869FC2F" w14:textId="20BC6E95" w:rsidR="000B303C" w:rsidRPr="00651A08" w:rsidRDefault="000B303C" w:rsidP="009A0B6B">
      <w:pPr>
        <w:tabs>
          <w:tab w:val="left" w:pos="0"/>
          <w:tab w:val="left" w:pos="4990"/>
        </w:tabs>
        <w:rPr>
          <w:sz w:val="22"/>
          <w:szCs w:val="22"/>
        </w:rPr>
      </w:pPr>
      <w:r>
        <w:rPr>
          <w:sz w:val="22"/>
          <w:szCs w:val="22"/>
        </w:rPr>
        <w:t>Příloha č. 3 – Cenový formulář</w:t>
      </w:r>
    </w:p>
    <w:sectPr w:rsidR="000B303C" w:rsidRPr="00651A08" w:rsidSect="00331E6F">
      <w:headerReference w:type="default" r:id="rId8"/>
      <w:footerReference w:type="even" r:id="rId9"/>
      <w:footerReference w:type="default" r:id="rId10"/>
      <w:pgSz w:w="11906" w:h="16838" w:code="9"/>
      <w:pgMar w:top="1418" w:right="1134" w:bottom="851" w:left="1134" w:header="567" w:footer="1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8E6C8" w14:textId="77777777" w:rsidR="00745A88" w:rsidRDefault="00745A88">
      <w:r>
        <w:separator/>
      </w:r>
    </w:p>
  </w:endnote>
  <w:endnote w:type="continuationSeparator" w:id="0">
    <w:p w14:paraId="762811CE" w14:textId="77777777" w:rsidR="00745A88" w:rsidRDefault="00745A88">
      <w:r>
        <w:continuationSeparator/>
      </w:r>
    </w:p>
  </w:endnote>
  <w:endnote w:type="continuationNotice" w:id="1">
    <w:p w14:paraId="033DAE49" w14:textId="77777777" w:rsidR="00745A88" w:rsidRDefault="00745A8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3B092" w14:textId="77777777" w:rsidR="004866DA" w:rsidRDefault="004866DA" w:rsidP="00F41C10">
    <w:pPr>
      <w:pStyle w:val="Zpat"/>
      <w:framePr w:wrap="around" w:vAnchor="text" w:hAnchor="margin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1098CC1" w14:textId="77777777" w:rsidR="004866DA" w:rsidRDefault="004866DA" w:rsidP="0040351E">
    <w:pPr>
      <w:pStyle w:val="Zpat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08C7C" w14:textId="77777777" w:rsidR="00B80E52" w:rsidRDefault="00B80E52" w:rsidP="005B0B5C">
    <w:pPr>
      <w:pStyle w:val="Zpat"/>
      <w:rPr>
        <w:rFonts w:ascii="Arial" w:hAnsi="Arial" w:cs="Arial"/>
        <w:color w:val="2E74B5"/>
        <w:sz w:val="16"/>
        <w:szCs w:val="16"/>
      </w:rPr>
    </w:pPr>
  </w:p>
  <w:p w14:paraId="622552FD" w14:textId="3A1366F0" w:rsidR="004866DA" w:rsidRDefault="00802E9A" w:rsidP="005B0B5C">
    <w:pPr>
      <w:pStyle w:val="Zpat"/>
      <w:rPr>
        <w:rFonts w:ascii="Arial" w:hAnsi="Arial" w:cs="Arial"/>
        <w:color w:val="2E74B5"/>
        <w:sz w:val="16"/>
        <w:szCs w:val="16"/>
        <w:lang w:val="cs-CZ"/>
      </w:rPr>
    </w:pPr>
    <w:r w:rsidRPr="00851A82">
      <w:rPr>
        <w:rFonts w:ascii="Arial" w:hAnsi="Arial" w:cs="Arial"/>
        <w:noProof/>
        <w:color w:val="2E74B5"/>
        <w:sz w:val="16"/>
        <w:szCs w:val="16"/>
        <w:lang w:val="cs-CZ" w:eastAsia="cs-CZ"/>
      </w:rPr>
      <w:drawing>
        <wp:anchor distT="0" distB="0" distL="114300" distR="114300" simplePos="0" relativeHeight="251658752" behindDoc="0" locked="0" layoutInCell="1" allowOverlap="1" wp14:anchorId="2240B62B" wp14:editId="279953F5">
          <wp:simplePos x="0" y="0"/>
          <wp:positionH relativeFrom="column">
            <wp:posOffset>4700905</wp:posOffset>
          </wp:positionH>
          <wp:positionV relativeFrom="paragraph">
            <wp:posOffset>-69215</wp:posOffset>
          </wp:positionV>
          <wp:extent cx="1485900" cy="371475"/>
          <wp:effectExtent l="0" t="0" r="0" b="9525"/>
          <wp:wrapNone/>
          <wp:docPr id="29" name="obrázek 18" descr="Slez_Ostrava_lg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Slez_Ostrava_lg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866DA" w:rsidRPr="00851A82">
      <w:rPr>
        <w:rFonts w:ascii="Arial" w:hAnsi="Arial" w:cs="Arial"/>
        <w:color w:val="2E74B5"/>
        <w:sz w:val="16"/>
        <w:szCs w:val="16"/>
      </w:rPr>
      <w:fldChar w:fldCharType="begin"/>
    </w:r>
    <w:r w:rsidR="004866DA" w:rsidRPr="00851A82">
      <w:rPr>
        <w:rFonts w:ascii="Arial" w:hAnsi="Arial" w:cs="Arial"/>
        <w:color w:val="2E74B5"/>
        <w:sz w:val="16"/>
        <w:szCs w:val="16"/>
      </w:rPr>
      <w:instrText xml:space="preserve"> PAGE   \* MERGEFORMAT </w:instrText>
    </w:r>
    <w:r w:rsidR="004866DA" w:rsidRPr="00851A82">
      <w:rPr>
        <w:rFonts w:ascii="Arial" w:hAnsi="Arial" w:cs="Arial"/>
        <w:color w:val="2E74B5"/>
        <w:sz w:val="16"/>
        <w:szCs w:val="16"/>
      </w:rPr>
      <w:fldChar w:fldCharType="separate"/>
    </w:r>
    <w:r w:rsidR="008C4015">
      <w:rPr>
        <w:rFonts w:ascii="Arial" w:hAnsi="Arial" w:cs="Arial"/>
        <w:noProof/>
        <w:color w:val="2E74B5"/>
        <w:sz w:val="16"/>
        <w:szCs w:val="16"/>
      </w:rPr>
      <w:t>14</w:t>
    </w:r>
    <w:r w:rsidR="004866DA" w:rsidRPr="00851A82">
      <w:rPr>
        <w:rFonts w:ascii="Arial" w:hAnsi="Arial" w:cs="Arial"/>
        <w:color w:val="2E74B5"/>
        <w:sz w:val="16"/>
        <w:szCs w:val="16"/>
      </w:rPr>
      <w:fldChar w:fldCharType="end"/>
    </w:r>
    <w:r w:rsidR="004866DA" w:rsidRPr="00851A82">
      <w:rPr>
        <w:rFonts w:ascii="Arial" w:hAnsi="Arial" w:cs="Arial"/>
        <w:color w:val="2E74B5"/>
        <w:sz w:val="16"/>
        <w:szCs w:val="16"/>
      </w:rPr>
      <w:t>/</w:t>
    </w:r>
    <w:r w:rsidR="00775066">
      <w:rPr>
        <w:rFonts w:ascii="Arial" w:hAnsi="Arial" w:cs="Arial"/>
        <w:color w:val="2E74B5"/>
        <w:sz w:val="16"/>
        <w:szCs w:val="16"/>
        <w:lang w:val="cs-CZ"/>
      </w:rPr>
      <w:t>1</w:t>
    </w:r>
    <w:r w:rsidR="00ED3D38">
      <w:rPr>
        <w:rFonts w:ascii="Arial" w:hAnsi="Arial" w:cs="Arial"/>
        <w:color w:val="2E74B5"/>
        <w:sz w:val="16"/>
        <w:szCs w:val="16"/>
        <w:lang w:val="cs-CZ"/>
      </w:rPr>
      <w:t>4</w:t>
    </w:r>
    <w:r w:rsidR="004866DA" w:rsidRPr="00851A82">
      <w:rPr>
        <w:rFonts w:ascii="Arial" w:hAnsi="Arial" w:cs="Arial"/>
        <w:color w:val="2E74B5"/>
        <w:sz w:val="16"/>
        <w:szCs w:val="16"/>
      </w:rPr>
      <w:t xml:space="preserve"> </w:t>
    </w:r>
    <w:r w:rsidR="009739C1">
      <w:rPr>
        <w:rFonts w:ascii="Arial" w:hAnsi="Arial" w:cs="Arial"/>
        <w:color w:val="2E74B5"/>
        <w:sz w:val="16"/>
        <w:szCs w:val="16"/>
        <w:lang w:val="cs-CZ"/>
      </w:rPr>
      <w:t xml:space="preserve"> </w:t>
    </w:r>
    <w:r w:rsidR="009739C1">
      <w:rPr>
        <w:rFonts w:ascii="Arial" w:hAnsi="Arial" w:cs="Arial"/>
        <w:b/>
        <w:bCs/>
        <w:color w:val="2E74B5"/>
        <w:sz w:val="16"/>
        <w:szCs w:val="16"/>
        <w:lang w:val="cs-CZ"/>
      </w:rPr>
      <w:t>S</w:t>
    </w:r>
    <w:r w:rsidR="0024742D">
      <w:rPr>
        <w:rFonts w:ascii="Arial" w:hAnsi="Arial" w:cs="Arial"/>
        <w:b/>
        <w:bCs/>
        <w:color w:val="2E74B5"/>
        <w:kern w:val="32"/>
        <w:sz w:val="16"/>
        <w:szCs w:val="16"/>
        <w:lang w:val="cs-CZ"/>
      </w:rPr>
      <w:t>mlouva o opravách a údržbě kotelen</w:t>
    </w:r>
    <w:r w:rsidR="005B0B5C" w:rsidRPr="00851A82">
      <w:rPr>
        <w:rFonts w:ascii="Arial" w:hAnsi="Arial" w:cs="Arial"/>
        <w:b/>
        <w:bCs/>
        <w:color w:val="2E74B5"/>
        <w:kern w:val="32"/>
        <w:sz w:val="16"/>
        <w:szCs w:val="16"/>
      </w:rPr>
      <w:t xml:space="preserve"> </w:t>
    </w:r>
    <w:r w:rsidR="00ED3D38">
      <w:rPr>
        <w:rFonts w:ascii="Arial" w:hAnsi="Arial" w:cs="Arial"/>
        <w:b/>
        <w:bCs/>
        <w:color w:val="2E74B5"/>
        <w:kern w:val="32"/>
        <w:sz w:val="16"/>
        <w:szCs w:val="16"/>
      </w:rPr>
      <w:t>–</w:t>
    </w:r>
    <w:r w:rsidR="005B0B5C" w:rsidRPr="00851A82">
      <w:rPr>
        <w:rFonts w:ascii="Arial" w:hAnsi="Arial" w:cs="Arial"/>
        <w:b/>
        <w:bCs/>
        <w:color w:val="2E74B5"/>
        <w:kern w:val="32"/>
        <w:sz w:val="16"/>
        <w:szCs w:val="16"/>
      </w:rPr>
      <w:t xml:space="preserve"> </w:t>
    </w:r>
    <w:r w:rsidR="003F280C">
      <w:rPr>
        <w:rFonts w:ascii="Arial" w:hAnsi="Arial" w:cs="Arial"/>
        <w:color w:val="2E74B5"/>
        <w:kern w:val="32"/>
        <w:sz w:val="16"/>
        <w:szCs w:val="16"/>
      </w:rPr>
      <w:t>„</w:t>
    </w:r>
    <w:r w:rsidR="005B0B5C" w:rsidRPr="00851A82">
      <w:rPr>
        <w:rFonts w:ascii="Arial" w:hAnsi="Arial" w:cs="Arial"/>
        <w:color w:val="2E74B5"/>
        <w:sz w:val="16"/>
        <w:szCs w:val="16"/>
      </w:rPr>
      <w:t>Oprava a údržba</w:t>
    </w:r>
    <w:r w:rsidR="0024742D">
      <w:rPr>
        <w:rFonts w:ascii="Arial" w:hAnsi="Arial" w:cs="Arial"/>
        <w:color w:val="2E74B5"/>
        <w:sz w:val="16"/>
        <w:szCs w:val="16"/>
      </w:rPr>
      <w:br/>
    </w:r>
    <w:r w:rsidR="0024742D">
      <w:rPr>
        <w:rFonts w:ascii="Arial" w:hAnsi="Arial" w:cs="Arial"/>
        <w:color w:val="2E74B5"/>
        <w:sz w:val="16"/>
        <w:szCs w:val="16"/>
        <w:lang w:val="cs-CZ"/>
      </w:rPr>
      <w:t xml:space="preserve">         </w:t>
    </w:r>
    <w:r w:rsidR="005B0B5C" w:rsidRPr="00851A82">
      <w:rPr>
        <w:rFonts w:ascii="Arial" w:hAnsi="Arial" w:cs="Arial"/>
        <w:color w:val="2E74B5"/>
        <w:sz w:val="16"/>
        <w:szCs w:val="16"/>
      </w:rPr>
      <w:t>domovního a bytového fondu v majetku</w:t>
    </w:r>
    <w:r w:rsidR="00E36BAB" w:rsidRPr="00851A82">
      <w:rPr>
        <w:rFonts w:ascii="Arial" w:hAnsi="Arial" w:cs="Arial"/>
        <w:color w:val="2E74B5"/>
        <w:sz w:val="16"/>
        <w:szCs w:val="16"/>
        <w:lang w:val="cs-CZ"/>
      </w:rPr>
      <w:t xml:space="preserve"> </w:t>
    </w:r>
    <w:r w:rsidR="00E36BAB" w:rsidRPr="00851A82">
      <w:rPr>
        <w:rFonts w:ascii="Arial" w:hAnsi="Arial" w:cs="Arial"/>
        <w:color w:val="2E74B5"/>
        <w:sz w:val="16"/>
        <w:szCs w:val="16"/>
      </w:rPr>
      <w:t>S</w:t>
    </w:r>
    <w:r w:rsidR="005B0B5C" w:rsidRPr="00851A82">
      <w:rPr>
        <w:rFonts w:ascii="Arial" w:hAnsi="Arial" w:cs="Arial"/>
        <w:color w:val="2E74B5"/>
        <w:sz w:val="16"/>
        <w:szCs w:val="16"/>
      </w:rPr>
      <w:t>tatutárního</w:t>
    </w:r>
    <w:r w:rsidR="00E36BAB" w:rsidRPr="00851A82">
      <w:rPr>
        <w:rFonts w:ascii="Arial" w:hAnsi="Arial" w:cs="Arial"/>
        <w:color w:val="2E74B5"/>
        <w:sz w:val="16"/>
        <w:szCs w:val="16"/>
        <w:lang w:val="cs-CZ"/>
      </w:rPr>
      <w:t xml:space="preserve"> </w:t>
    </w:r>
    <w:r w:rsidR="005B0B5C" w:rsidRPr="00851A82">
      <w:rPr>
        <w:rFonts w:ascii="Arial" w:hAnsi="Arial" w:cs="Arial"/>
        <w:color w:val="2E74B5"/>
        <w:sz w:val="16"/>
        <w:szCs w:val="16"/>
      </w:rPr>
      <w:t>města Ostrava,</w:t>
    </w:r>
    <w:r w:rsidR="0024742D">
      <w:rPr>
        <w:rFonts w:ascii="Arial" w:hAnsi="Arial" w:cs="Arial"/>
        <w:color w:val="2E74B5"/>
        <w:sz w:val="16"/>
        <w:szCs w:val="16"/>
      </w:rPr>
      <w:br/>
    </w:r>
    <w:r w:rsidR="0024742D">
      <w:rPr>
        <w:rFonts w:ascii="Arial" w:hAnsi="Arial" w:cs="Arial"/>
        <w:color w:val="2E74B5"/>
        <w:sz w:val="16"/>
        <w:szCs w:val="16"/>
        <w:lang w:val="cs-CZ"/>
      </w:rPr>
      <w:t xml:space="preserve">         </w:t>
    </w:r>
    <w:r w:rsidR="005B0B5C" w:rsidRPr="00851A82">
      <w:rPr>
        <w:rFonts w:ascii="Arial" w:hAnsi="Arial" w:cs="Arial"/>
        <w:color w:val="2E74B5"/>
        <w:sz w:val="16"/>
        <w:szCs w:val="16"/>
      </w:rPr>
      <w:t>svěřeného městskému obvodu Slezská Ostrava,</w:t>
    </w:r>
    <w:r w:rsidR="0024742D">
      <w:rPr>
        <w:rFonts w:ascii="Arial" w:hAnsi="Arial" w:cs="Arial"/>
        <w:color w:val="2E74B5"/>
        <w:sz w:val="16"/>
        <w:szCs w:val="16"/>
        <w:lang w:val="cs-CZ"/>
      </w:rPr>
      <w:t xml:space="preserve"> </w:t>
    </w:r>
    <w:r w:rsidR="005B0B5C" w:rsidRPr="00851A82">
      <w:rPr>
        <w:rFonts w:ascii="Arial" w:hAnsi="Arial" w:cs="Arial"/>
        <w:color w:val="2E74B5"/>
        <w:sz w:val="16"/>
        <w:szCs w:val="16"/>
      </w:rPr>
      <w:t xml:space="preserve">obor </w:t>
    </w:r>
    <w:r w:rsidR="00FD0CE6">
      <w:rPr>
        <w:rFonts w:ascii="Arial" w:hAnsi="Arial" w:cs="Arial"/>
        <w:color w:val="2E74B5"/>
        <w:sz w:val="16"/>
        <w:szCs w:val="16"/>
        <w:lang w:val="cs-CZ"/>
      </w:rPr>
      <w:t>oprava a údržba kotelen</w:t>
    </w:r>
    <w:r w:rsidR="00225D46">
      <w:rPr>
        <w:rFonts w:ascii="Arial" w:hAnsi="Arial" w:cs="Arial"/>
        <w:color w:val="2E74B5"/>
        <w:sz w:val="16"/>
        <w:szCs w:val="16"/>
        <w:lang w:val="cs-CZ"/>
      </w:rPr>
      <w:t>,</w:t>
    </w:r>
    <w:r w:rsidR="00FD0CE6">
      <w:rPr>
        <w:rFonts w:ascii="Arial" w:hAnsi="Arial" w:cs="Arial"/>
        <w:color w:val="2E74B5"/>
        <w:sz w:val="16"/>
        <w:szCs w:val="16"/>
        <w:lang w:val="cs-CZ"/>
      </w:rPr>
      <w:t xml:space="preserve"> včetně s</w:t>
    </w:r>
    <w:r w:rsidR="006A4240">
      <w:rPr>
        <w:rFonts w:ascii="Arial" w:hAnsi="Arial" w:cs="Arial"/>
        <w:color w:val="2E74B5"/>
        <w:sz w:val="16"/>
        <w:szCs w:val="16"/>
        <w:lang w:val="cs-CZ"/>
      </w:rPr>
      <w:t>ervis</w:t>
    </w:r>
    <w:r w:rsidR="00FD0CE6">
      <w:rPr>
        <w:rFonts w:ascii="Arial" w:hAnsi="Arial" w:cs="Arial"/>
        <w:color w:val="2E74B5"/>
        <w:sz w:val="16"/>
        <w:szCs w:val="16"/>
        <w:lang w:val="cs-CZ"/>
      </w:rPr>
      <w:t>u</w:t>
    </w:r>
    <w:r w:rsidR="00ED3D38">
      <w:rPr>
        <w:rFonts w:ascii="Arial" w:hAnsi="Arial" w:cs="Arial"/>
        <w:color w:val="2E74B5"/>
        <w:sz w:val="16"/>
        <w:szCs w:val="16"/>
        <w:lang w:val="cs-CZ"/>
      </w:rPr>
      <w:t>“</w:t>
    </w:r>
  </w:p>
  <w:p w14:paraId="4EB409AA" w14:textId="77777777" w:rsidR="006A4240" w:rsidRPr="006A4240" w:rsidRDefault="006A4240" w:rsidP="005B0B5C">
    <w:pPr>
      <w:pStyle w:val="Zpat"/>
      <w:rPr>
        <w:rFonts w:ascii="Arial" w:hAnsi="Arial" w:cs="Arial"/>
        <w:bCs/>
        <w:color w:val="2E74B5"/>
        <w:sz w:val="16"/>
        <w:szCs w:val="16"/>
        <w:lang w:val="cs-CZ"/>
      </w:rPr>
    </w:pPr>
  </w:p>
  <w:p w14:paraId="4CEDA9FF" w14:textId="77777777" w:rsidR="004866DA" w:rsidRPr="000A56C5" w:rsidRDefault="004866DA" w:rsidP="000A56C5">
    <w:pPr>
      <w:pStyle w:val="Zpat"/>
      <w:rPr>
        <w:rStyle w:val="slostrnky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F196F9" w14:textId="77777777" w:rsidR="00745A88" w:rsidRDefault="00745A88">
      <w:r>
        <w:separator/>
      </w:r>
    </w:p>
  </w:footnote>
  <w:footnote w:type="continuationSeparator" w:id="0">
    <w:p w14:paraId="30D125B1" w14:textId="77777777" w:rsidR="00745A88" w:rsidRDefault="00745A88">
      <w:r>
        <w:continuationSeparator/>
      </w:r>
    </w:p>
  </w:footnote>
  <w:footnote w:type="continuationNotice" w:id="1">
    <w:p w14:paraId="2874C043" w14:textId="77777777" w:rsidR="00745A88" w:rsidRDefault="00745A8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D6FD7" w14:textId="05186C35" w:rsidR="004866DA" w:rsidRPr="00076F86" w:rsidRDefault="00215FDE" w:rsidP="00572610">
    <w:pPr>
      <w:pStyle w:val="Zhlav"/>
      <w:tabs>
        <w:tab w:val="clear" w:pos="4536"/>
        <w:tab w:val="clear" w:pos="9072"/>
        <w:tab w:val="left" w:pos="3015"/>
      </w:tabs>
      <w:rPr>
        <w:rFonts w:ascii="Arial" w:hAnsi="Arial" w:cs="Arial"/>
        <w:noProof/>
        <w:color w:val="003C69"/>
        <w:sz w:val="20"/>
        <w:szCs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DF8D0F8" wp14:editId="7BEA3170">
              <wp:simplePos x="0" y="0"/>
              <wp:positionH relativeFrom="column">
                <wp:posOffset>2767330</wp:posOffset>
              </wp:positionH>
              <wp:positionV relativeFrom="paragraph">
                <wp:posOffset>12065</wp:posOffset>
              </wp:positionV>
              <wp:extent cx="3290570" cy="494665"/>
              <wp:effectExtent l="0" t="0" r="0" b="0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0570" cy="494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36AAA8" w14:textId="681E4C49" w:rsidR="004866DA" w:rsidRDefault="009739C1" w:rsidP="00572610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ADD0"/>
                              <w:sz w:val="40"/>
                              <w:szCs w:val="40"/>
                            </w:rPr>
                            <w:t>S</w:t>
                          </w:r>
                          <w:r w:rsidR="0024742D">
                            <w:rPr>
                              <w:rFonts w:ascii="Arial" w:hAnsi="Arial" w:cs="Arial"/>
                              <w:b/>
                              <w:color w:val="00ADD0"/>
                              <w:sz w:val="40"/>
                              <w:szCs w:val="40"/>
                            </w:rPr>
                            <w:t>mlouva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F8D0F8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margin-left:217.9pt;margin-top:.95pt;width:259.1pt;height:38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" filled="f" stroked="f">
              <v:textbox>
                <w:txbxContent>
                  <w:p w14:paraId="4036AAA8" w14:textId="681E4C49" w:rsidR="004866DA" w:rsidRDefault="009739C1" w:rsidP="00572610">
                    <w:pPr>
                      <w:jc w:val="right"/>
                      <w:rPr>
                        <w:rFonts w:ascii="Arial" w:hAnsi="Arial" w:cs="Arial"/>
                        <w:b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rFonts w:ascii="Arial" w:hAnsi="Arial" w:cs="Arial"/>
                        <w:b/>
                        <w:color w:val="00ADD0"/>
                        <w:sz w:val="40"/>
                        <w:szCs w:val="40"/>
                      </w:rPr>
                      <w:t>S</w:t>
                    </w:r>
                    <w:r w:rsidR="0024742D">
                      <w:rPr>
                        <w:rFonts w:ascii="Arial" w:hAnsi="Arial" w:cs="Arial"/>
                        <w:b/>
                        <w:color w:val="00ADD0"/>
                        <w:sz w:val="40"/>
                        <w:szCs w:val="40"/>
                      </w:rPr>
                      <w:t>mlouva</w:t>
                    </w:r>
                  </w:p>
                </w:txbxContent>
              </v:textbox>
            </v:shape>
          </w:pict>
        </mc:Fallback>
      </mc:AlternateContent>
    </w:r>
    <w:r w:rsidR="00802E9A" w:rsidRPr="00FB6A12">
      <w:rPr>
        <w:rFonts w:cs="Arial"/>
        <w:noProof/>
        <w:color w:val="003C69"/>
        <w:lang w:val="cs-CZ" w:eastAsia="cs-CZ"/>
      </w:rPr>
      <w:drawing>
        <wp:anchor distT="0" distB="0" distL="114300" distR="114300" simplePos="0" relativeHeight="251657728" behindDoc="0" locked="0" layoutInCell="1" allowOverlap="1" wp14:anchorId="4079B77C" wp14:editId="1880DA3B">
          <wp:simplePos x="0" y="0"/>
          <wp:positionH relativeFrom="column">
            <wp:posOffset>-28575</wp:posOffset>
          </wp:positionH>
          <wp:positionV relativeFrom="paragraph">
            <wp:posOffset>-6985</wp:posOffset>
          </wp:positionV>
          <wp:extent cx="401320" cy="457200"/>
          <wp:effectExtent l="0" t="0" r="0" b="0"/>
          <wp:wrapSquare wrapText="bothSides"/>
          <wp:docPr id="28" name="obrázek 17" descr="Slez_Ostrava_znak_2955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Slez_Ostrava_znak_2955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132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866DA">
      <w:rPr>
        <w:rFonts w:cs="Arial"/>
        <w:noProof/>
        <w:color w:val="003C69"/>
      </w:rPr>
      <w:t xml:space="preserve"> </w:t>
    </w:r>
    <w:r w:rsidR="004866DA" w:rsidRPr="00076F86">
      <w:rPr>
        <w:rFonts w:ascii="Arial" w:hAnsi="Arial" w:cs="Arial"/>
        <w:noProof/>
        <w:color w:val="003C69"/>
        <w:sz w:val="20"/>
        <w:szCs w:val="20"/>
      </w:rPr>
      <w:t>Statutární</w:t>
    </w:r>
    <w:r w:rsidR="004866DA" w:rsidRPr="00076F86">
      <w:rPr>
        <w:rFonts w:ascii="Arial" w:hAnsi="Arial" w:cs="Arial"/>
        <w:sz w:val="20"/>
        <w:szCs w:val="20"/>
      </w:rPr>
      <w:t xml:space="preserve"> </w:t>
    </w:r>
    <w:r w:rsidR="004866DA" w:rsidRPr="00076F86">
      <w:rPr>
        <w:rFonts w:ascii="Arial" w:hAnsi="Arial" w:cs="Arial"/>
        <w:noProof/>
        <w:color w:val="003C69"/>
        <w:sz w:val="20"/>
        <w:szCs w:val="20"/>
      </w:rPr>
      <w:t>město Ostrava</w:t>
    </w:r>
  </w:p>
  <w:p w14:paraId="566862C5" w14:textId="64D077E7" w:rsidR="004866DA" w:rsidRPr="00076F86" w:rsidRDefault="004866DA" w:rsidP="00572610">
    <w:pPr>
      <w:widowControl w:val="0"/>
      <w:autoSpaceDE w:val="0"/>
      <w:autoSpaceDN w:val="0"/>
      <w:adjustRightInd w:val="0"/>
      <w:rPr>
        <w:rFonts w:ascii="Arial" w:hAnsi="Arial" w:cs="Arial"/>
        <w:b/>
        <w:bCs/>
        <w:color w:val="00365F"/>
        <w:sz w:val="20"/>
        <w:szCs w:val="20"/>
      </w:rPr>
    </w:pPr>
    <w:r w:rsidRPr="00076F86">
      <w:rPr>
        <w:rFonts w:ascii="Arial" w:hAnsi="Arial" w:cs="Arial"/>
        <w:b/>
        <w:bCs/>
        <w:color w:val="00365F"/>
        <w:sz w:val="20"/>
        <w:szCs w:val="20"/>
      </w:rPr>
      <w:t xml:space="preserve"> městský obvod Slezská Ostrava</w:t>
    </w:r>
  </w:p>
  <w:p w14:paraId="7DA20D55" w14:textId="33E0522A" w:rsidR="004866DA" w:rsidRPr="00076F86" w:rsidRDefault="004866DA" w:rsidP="00572610">
    <w:pPr>
      <w:pStyle w:val="Zhlav"/>
      <w:tabs>
        <w:tab w:val="clear" w:pos="4536"/>
        <w:tab w:val="clear" w:pos="9072"/>
        <w:tab w:val="left" w:pos="3015"/>
      </w:tabs>
      <w:rPr>
        <w:rFonts w:ascii="Arial" w:hAnsi="Arial" w:cs="Arial"/>
        <w:b/>
        <w:color w:val="004080"/>
        <w:sz w:val="20"/>
        <w:szCs w:val="20"/>
      </w:rPr>
    </w:pPr>
    <w:r w:rsidRPr="00076F86">
      <w:rPr>
        <w:rFonts w:ascii="Arial" w:hAnsi="Arial" w:cs="Arial"/>
        <w:b/>
        <w:color w:val="004080"/>
        <w:sz w:val="20"/>
        <w:szCs w:val="20"/>
      </w:rPr>
      <w:t xml:space="preserve"> úřad městského obvodu</w:t>
    </w:r>
  </w:p>
  <w:p w14:paraId="4CE67A0D" w14:textId="77777777" w:rsidR="004866DA" w:rsidRPr="00572610" w:rsidRDefault="004866DA" w:rsidP="0057261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ABE020E0"/>
    <w:lvl w:ilvl="0">
      <w:start w:val="1"/>
      <w:numFmt w:val="decimal"/>
      <w:pStyle w:val="Nadpis1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/>
        <w:i w:val="0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851"/>
        </w:tabs>
        <w:ind w:left="851" w:hanging="709"/>
      </w:pPr>
      <w:rPr>
        <w:rFonts w:hint="default"/>
        <w:b/>
        <w:i w:val="0"/>
        <w:sz w:val="22"/>
        <w:szCs w:val="22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09"/>
        </w:tabs>
        <w:ind w:left="709" w:hanging="709"/>
      </w:pPr>
      <w:rPr>
        <w:rFonts w:hint="default"/>
        <w:b/>
        <w:i w:val="0"/>
        <w:sz w:val="20"/>
      </w:rPr>
    </w:lvl>
    <w:lvl w:ilvl="3">
      <w:start w:val="1"/>
      <w:numFmt w:val="lowerLetter"/>
      <w:pStyle w:val="Nadpis4"/>
      <w:lvlText w:val="%4)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 w:val="0"/>
        <w:bCs/>
        <w:i w:val="0"/>
      </w:rPr>
    </w:lvl>
    <w:lvl w:ilvl="4">
      <w:start w:val="1"/>
      <w:numFmt w:val="decimal"/>
      <w:lvlText w:val="%1.%2.%3...%4.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..%4.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..%4.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..%4.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..%4.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01013EE2"/>
    <w:multiLevelType w:val="hybridMultilevel"/>
    <w:tmpl w:val="6A26B3D6"/>
    <w:lvl w:ilvl="0" w:tplc="04050013">
      <w:start w:val="1"/>
      <w:numFmt w:val="upperRoman"/>
      <w:lvlText w:val="%1."/>
      <w:lvlJc w:val="right"/>
      <w:pPr>
        <w:ind w:left="1778" w:hanging="360"/>
      </w:pPr>
    </w:lvl>
    <w:lvl w:ilvl="1" w:tplc="04050019" w:tentative="1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03D94DE9"/>
    <w:multiLevelType w:val="multilevel"/>
    <w:tmpl w:val="1B82BD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D30230E"/>
    <w:multiLevelType w:val="hybridMultilevel"/>
    <w:tmpl w:val="F9A005D0"/>
    <w:lvl w:ilvl="0" w:tplc="F7EA6A4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8E30B1"/>
    <w:multiLevelType w:val="multilevel"/>
    <w:tmpl w:val="15604518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0DBA466F"/>
    <w:multiLevelType w:val="hybridMultilevel"/>
    <w:tmpl w:val="AADAF5F2"/>
    <w:lvl w:ilvl="0" w:tplc="F4422586">
      <w:start w:val="2"/>
      <w:numFmt w:val="bullet"/>
      <w:lvlText w:val="-"/>
      <w:lvlJc w:val="left"/>
      <w:pPr>
        <w:ind w:left="1287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0F487579"/>
    <w:multiLevelType w:val="hybridMultilevel"/>
    <w:tmpl w:val="57A6F936"/>
    <w:lvl w:ilvl="0" w:tplc="4894B0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5C3EAF"/>
    <w:multiLevelType w:val="multilevel"/>
    <w:tmpl w:val="0405001F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decimal"/>
      <w:lvlText w:val="%1.%2."/>
      <w:lvlJc w:val="left"/>
      <w:pPr>
        <w:ind w:left="1217" w:hanging="432"/>
      </w:pPr>
    </w:lvl>
    <w:lvl w:ilvl="2">
      <w:start w:val="1"/>
      <w:numFmt w:val="decimal"/>
      <w:lvlText w:val="%1.%2.%3."/>
      <w:lvlJc w:val="left"/>
      <w:pPr>
        <w:ind w:left="1649" w:hanging="504"/>
      </w:pPr>
    </w:lvl>
    <w:lvl w:ilvl="3">
      <w:start w:val="1"/>
      <w:numFmt w:val="decimal"/>
      <w:lvlText w:val="%1.%2.%3.%4."/>
      <w:lvlJc w:val="left"/>
      <w:pPr>
        <w:ind w:left="2153" w:hanging="648"/>
      </w:pPr>
    </w:lvl>
    <w:lvl w:ilvl="4">
      <w:start w:val="1"/>
      <w:numFmt w:val="decimal"/>
      <w:lvlText w:val="%1.%2.%3.%4.%5."/>
      <w:lvlJc w:val="left"/>
      <w:pPr>
        <w:ind w:left="2657" w:hanging="792"/>
      </w:pPr>
    </w:lvl>
    <w:lvl w:ilvl="5">
      <w:start w:val="1"/>
      <w:numFmt w:val="decimal"/>
      <w:lvlText w:val="%1.%2.%3.%4.%5.%6."/>
      <w:lvlJc w:val="left"/>
      <w:pPr>
        <w:ind w:left="3161" w:hanging="936"/>
      </w:pPr>
    </w:lvl>
    <w:lvl w:ilvl="6">
      <w:start w:val="1"/>
      <w:numFmt w:val="decimal"/>
      <w:lvlText w:val="%1.%2.%3.%4.%5.%6.%7."/>
      <w:lvlJc w:val="left"/>
      <w:pPr>
        <w:ind w:left="3665" w:hanging="1080"/>
      </w:pPr>
    </w:lvl>
    <w:lvl w:ilvl="7">
      <w:start w:val="1"/>
      <w:numFmt w:val="decimal"/>
      <w:lvlText w:val="%1.%2.%3.%4.%5.%6.%7.%8."/>
      <w:lvlJc w:val="left"/>
      <w:pPr>
        <w:ind w:left="4169" w:hanging="1224"/>
      </w:pPr>
    </w:lvl>
    <w:lvl w:ilvl="8">
      <w:start w:val="1"/>
      <w:numFmt w:val="decimal"/>
      <w:lvlText w:val="%1.%2.%3.%4.%5.%6.%7.%8.%9."/>
      <w:lvlJc w:val="left"/>
      <w:pPr>
        <w:ind w:left="4745" w:hanging="1440"/>
      </w:pPr>
    </w:lvl>
  </w:abstractNum>
  <w:abstractNum w:abstractNumId="8" w15:restartNumberingAfterBreak="0">
    <w:nsid w:val="14316059"/>
    <w:multiLevelType w:val="hybridMultilevel"/>
    <w:tmpl w:val="475A9A2E"/>
    <w:lvl w:ilvl="0" w:tplc="5A2A56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5E3E95"/>
    <w:multiLevelType w:val="hybridMultilevel"/>
    <w:tmpl w:val="10781D0A"/>
    <w:lvl w:ilvl="0" w:tplc="4ED2227E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07527A"/>
    <w:multiLevelType w:val="hybridMultilevel"/>
    <w:tmpl w:val="A1D05040"/>
    <w:lvl w:ilvl="0" w:tplc="04050013">
      <w:start w:val="1"/>
      <w:numFmt w:val="upperRoman"/>
      <w:lvlText w:val="%1."/>
      <w:lvlJc w:val="right"/>
      <w:pPr>
        <w:ind w:left="1637" w:hanging="360"/>
      </w:p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1" w15:restartNumberingAfterBreak="0">
    <w:nsid w:val="1DA31A55"/>
    <w:multiLevelType w:val="multilevel"/>
    <w:tmpl w:val="205A9AF8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  <w:b/>
        <w:bCs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1E74095F"/>
    <w:multiLevelType w:val="hybridMultilevel"/>
    <w:tmpl w:val="55F4CB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E617E5"/>
    <w:multiLevelType w:val="multilevel"/>
    <w:tmpl w:val="AF4C7DB2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8" w:hanging="504"/>
      </w:pPr>
      <w:rPr>
        <w:rFonts w:ascii="Times New Roman" w:eastAsiaTheme="minorHAnsi" w:hAnsi="Times New Roman" w:cs="Times New Roman"/>
      </w:rPr>
    </w:lvl>
    <w:lvl w:ilvl="2">
      <w:start w:val="1"/>
      <w:numFmt w:val="decimal"/>
      <w:lvlText w:val="%1.%2."/>
      <w:lvlJc w:val="left"/>
      <w:pPr>
        <w:ind w:left="142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4" w15:restartNumberingAfterBreak="0">
    <w:nsid w:val="2130681E"/>
    <w:multiLevelType w:val="hybridMultilevel"/>
    <w:tmpl w:val="D6F4E1B6"/>
    <w:lvl w:ilvl="0" w:tplc="B96857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2573A2"/>
    <w:multiLevelType w:val="hybridMultilevel"/>
    <w:tmpl w:val="E1CE5C90"/>
    <w:lvl w:ilvl="0" w:tplc="A0102C6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AE55F8"/>
    <w:multiLevelType w:val="hybridMultilevel"/>
    <w:tmpl w:val="C5248BE8"/>
    <w:lvl w:ilvl="0" w:tplc="F7EA6A4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963622"/>
    <w:multiLevelType w:val="hybridMultilevel"/>
    <w:tmpl w:val="50F09A48"/>
    <w:lvl w:ilvl="0" w:tplc="E7C06D9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16E0B41"/>
    <w:multiLevelType w:val="hybridMultilevel"/>
    <w:tmpl w:val="A0380976"/>
    <w:lvl w:ilvl="0" w:tplc="4608F4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7EA6A4A">
      <w:start w:val="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4E7ECB7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5F8E26DC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214964"/>
    <w:multiLevelType w:val="hybridMultilevel"/>
    <w:tmpl w:val="A3600226"/>
    <w:lvl w:ilvl="0" w:tplc="C6705B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7EA6A4A">
      <w:start w:val="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8A29B9"/>
    <w:multiLevelType w:val="multilevel"/>
    <w:tmpl w:val="78F4B58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36D24CD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75317C1"/>
    <w:multiLevelType w:val="hybridMultilevel"/>
    <w:tmpl w:val="C9486F1A"/>
    <w:lvl w:ilvl="0" w:tplc="D36A40D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B27894"/>
    <w:multiLevelType w:val="hybridMultilevel"/>
    <w:tmpl w:val="8DDA7928"/>
    <w:lvl w:ilvl="0" w:tplc="88104D0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DC5E11"/>
    <w:multiLevelType w:val="multilevel"/>
    <w:tmpl w:val="6CA8F32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3B0F7A6B"/>
    <w:multiLevelType w:val="hybridMultilevel"/>
    <w:tmpl w:val="8DFA33A2"/>
    <w:lvl w:ilvl="0" w:tplc="D93EC7D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3C1363B5"/>
    <w:multiLevelType w:val="hybridMultilevel"/>
    <w:tmpl w:val="B1186570"/>
    <w:lvl w:ilvl="0" w:tplc="5F8E26DC">
      <w:start w:val="1"/>
      <w:numFmt w:val="upperRoman"/>
      <w:lvlText w:val="%1."/>
      <w:lvlJc w:val="left"/>
      <w:pPr>
        <w:ind w:left="32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B51B57"/>
    <w:multiLevelType w:val="hybridMultilevel"/>
    <w:tmpl w:val="1CF2F194"/>
    <w:lvl w:ilvl="0" w:tplc="5A1EB70C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3DCA2310"/>
    <w:multiLevelType w:val="hybridMultilevel"/>
    <w:tmpl w:val="245E9044"/>
    <w:lvl w:ilvl="0" w:tplc="A510F5C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E6D1D7D"/>
    <w:multiLevelType w:val="multilevel"/>
    <w:tmpl w:val="D15089DA"/>
    <w:lvl w:ilvl="0">
      <w:start w:val="3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ascii="Times New Roman" w:hAnsi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imes New Roman" w:hAnsi="Times New Roman" w:hint="default"/>
      </w:rPr>
    </w:lvl>
  </w:abstractNum>
  <w:abstractNum w:abstractNumId="30" w15:restartNumberingAfterBreak="0">
    <w:nsid w:val="412B6374"/>
    <w:multiLevelType w:val="multilevel"/>
    <w:tmpl w:val="0405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1" w15:restartNumberingAfterBreak="0">
    <w:nsid w:val="4242204A"/>
    <w:multiLevelType w:val="multilevel"/>
    <w:tmpl w:val="9CE6977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color w:val="auto"/>
        <w:sz w:val="22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ascii="Times New Roman" w:hAnsi="Times New Roman" w:cs="Times New Roman" w:hint="default"/>
        <w:b/>
        <w:bCs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45202318"/>
    <w:multiLevelType w:val="multilevel"/>
    <w:tmpl w:val="1B3C4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5FE5C23"/>
    <w:multiLevelType w:val="hybridMultilevel"/>
    <w:tmpl w:val="CB9A6B3E"/>
    <w:lvl w:ilvl="0" w:tplc="03DC5A8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46404A3E"/>
    <w:multiLevelType w:val="hybridMultilevel"/>
    <w:tmpl w:val="D49AC47C"/>
    <w:lvl w:ilvl="0" w:tplc="3C4217E0">
      <w:start w:val="1"/>
      <w:numFmt w:val="bullet"/>
      <w:pStyle w:val="Odsazenspomlkou"/>
      <w:lvlText w:val="–"/>
      <w:lvlJc w:val="left"/>
      <w:pPr>
        <w:tabs>
          <w:tab w:val="num" w:pos="0"/>
        </w:tabs>
        <w:ind w:left="1418" w:hanging="709"/>
      </w:pPr>
      <w:rPr>
        <w:rFonts w:ascii="Arial" w:hAnsi="Arial" w:hint="default"/>
        <w:effect w:val="none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pStyle w:val="Nadpis9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7762B00"/>
    <w:multiLevelType w:val="hybridMultilevel"/>
    <w:tmpl w:val="572C9C3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9730931"/>
    <w:multiLevelType w:val="hybridMultilevel"/>
    <w:tmpl w:val="79F88204"/>
    <w:lvl w:ilvl="0" w:tplc="46C6AC2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A224D5F"/>
    <w:multiLevelType w:val="hybridMultilevel"/>
    <w:tmpl w:val="5C5CCA36"/>
    <w:lvl w:ilvl="0" w:tplc="F8C06C96">
      <w:start w:val="1"/>
      <w:numFmt w:val="lowerLetter"/>
      <w:lvlText w:val="%1)"/>
      <w:lvlJc w:val="left"/>
      <w:pPr>
        <w:ind w:left="1003" w:hanging="360"/>
      </w:pPr>
      <w:rPr>
        <w:rFonts w:ascii="Times New Roman" w:eastAsia="Calibri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8" w15:restartNumberingAfterBreak="0">
    <w:nsid w:val="509B0CFA"/>
    <w:multiLevelType w:val="hybridMultilevel"/>
    <w:tmpl w:val="0D5E27EC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50BE43BA"/>
    <w:multiLevelType w:val="multilevel"/>
    <w:tmpl w:val="0A3A9DA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bCs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0" w15:restartNumberingAfterBreak="0">
    <w:nsid w:val="51E21F38"/>
    <w:multiLevelType w:val="hybridMultilevel"/>
    <w:tmpl w:val="67521CDE"/>
    <w:lvl w:ilvl="0" w:tplc="E8967A38">
      <w:start w:val="1"/>
      <w:numFmt w:val="lowerLetter"/>
      <w:lvlText w:val="%1)"/>
      <w:lvlJc w:val="left"/>
      <w:pPr>
        <w:ind w:left="786" w:hanging="360"/>
      </w:pPr>
      <w:rPr>
        <w:rFonts w:ascii="Times New Roman" w:eastAsia="Calibri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1" w15:restartNumberingAfterBreak="0">
    <w:nsid w:val="560F4825"/>
    <w:multiLevelType w:val="multilevel"/>
    <w:tmpl w:val="031A39B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2" w15:restartNumberingAfterBreak="0">
    <w:nsid w:val="56B64FE8"/>
    <w:multiLevelType w:val="hybridMultilevel"/>
    <w:tmpl w:val="E7F89940"/>
    <w:lvl w:ilvl="0" w:tplc="76643F6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 w15:restartNumberingAfterBreak="0">
    <w:nsid w:val="5A5949E8"/>
    <w:multiLevelType w:val="hybridMultilevel"/>
    <w:tmpl w:val="E3889356"/>
    <w:lvl w:ilvl="0" w:tplc="CF0E062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BFC21D9"/>
    <w:multiLevelType w:val="hybridMultilevel"/>
    <w:tmpl w:val="3F0AB880"/>
    <w:lvl w:ilvl="0" w:tplc="9CD8A758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D566765"/>
    <w:multiLevelType w:val="hybridMultilevel"/>
    <w:tmpl w:val="DB6A07F2"/>
    <w:lvl w:ilvl="0" w:tplc="2662DF58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5D8A53F5"/>
    <w:multiLevelType w:val="hybridMultilevel"/>
    <w:tmpl w:val="0ACC97D4"/>
    <w:lvl w:ilvl="0" w:tplc="FFFFFFFF">
      <w:start w:val="1"/>
      <w:numFmt w:val="bullet"/>
      <w:lvlText w:val="–"/>
      <w:lvlJc w:val="left"/>
      <w:pPr>
        <w:tabs>
          <w:tab w:val="num" w:pos="0"/>
        </w:tabs>
        <w:ind w:left="1418" w:hanging="709"/>
      </w:pPr>
      <w:rPr>
        <w:rFonts w:ascii="Arial" w:hAnsi="Arial" w:hint="default"/>
        <w:effect w:val="none"/>
      </w:rPr>
    </w:lvl>
    <w:lvl w:ilvl="1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BB2645B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1860F69"/>
    <w:multiLevelType w:val="hybridMultilevel"/>
    <w:tmpl w:val="BC8E08D0"/>
    <w:lvl w:ilvl="0" w:tplc="0694AD32">
      <w:start w:val="1"/>
      <w:numFmt w:val="bullet"/>
      <w:lvlText w:val="-"/>
      <w:lvlJc w:val="left"/>
      <w:pPr>
        <w:ind w:left="1145" w:hanging="360"/>
      </w:pPr>
      <w:rPr>
        <w:rFonts w:ascii="Times New Roman" w:hAnsi="Times New Roman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8" w15:restartNumberingAfterBreak="0">
    <w:nsid w:val="62E7162B"/>
    <w:multiLevelType w:val="hybridMultilevel"/>
    <w:tmpl w:val="C37043CC"/>
    <w:lvl w:ilvl="0" w:tplc="6E6A4F2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94C5626"/>
    <w:multiLevelType w:val="hybridMultilevel"/>
    <w:tmpl w:val="8D9864AE"/>
    <w:lvl w:ilvl="0" w:tplc="D5F806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A15660E"/>
    <w:multiLevelType w:val="multilevel"/>
    <w:tmpl w:val="D8B2D23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1" w15:restartNumberingAfterBreak="0">
    <w:nsid w:val="6CAE220E"/>
    <w:multiLevelType w:val="hybridMultilevel"/>
    <w:tmpl w:val="7D4892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EBF68B5"/>
    <w:multiLevelType w:val="hybridMultilevel"/>
    <w:tmpl w:val="FC806132"/>
    <w:lvl w:ilvl="0" w:tplc="04050013">
      <w:start w:val="1"/>
      <w:numFmt w:val="upperRoman"/>
      <w:lvlText w:val="%1."/>
      <w:lvlJc w:val="right"/>
      <w:pPr>
        <w:ind w:left="1854" w:hanging="360"/>
      </w:p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3" w15:restartNumberingAfterBreak="0">
    <w:nsid w:val="72E62223"/>
    <w:multiLevelType w:val="hybridMultilevel"/>
    <w:tmpl w:val="A88C921E"/>
    <w:lvl w:ilvl="0" w:tplc="F7EA6A4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8D41EC9"/>
    <w:multiLevelType w:val="hybridMultilevel"/>
    <w:tmpl w:val="097C4474"/>
    <w:lvl w:ilvl="0" w:tplc="6FAEE18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 w15:restartNumberingAfterBreak="0">
    <w:nsid w:val="79226227"/>
    <w:multiLevelType w:val="hybridMultilevel"/>
    <w:tmpl w:val="8DFA33A2"/>
    <w:lvl w:ilvl="0" w:tplc="D93EC7D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6" w15:restartNumberingAfterBreak="0">
    <w:nsid w:val="7A2B0E57"/>
    <w:multiLevelType w:val="hybridMultilevel"/>
    <w:tmpl w:val="C3727B7E"/>
    <w:lvl w:ilvl="0" w:tplc="2C2E495A">
      <w:start w:val="1"/>
      <w:numFmt w:val="bullet"/>
      <w:lvlText w:val="-"/>
      <w:lvlJc w:val="left"/>
      <w:pPr>
        <w:ind w:left="1996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57" w15:restartNumberingAfterBreak="0">
    <w:nsid w:val="7B3A247E"/>
    <w:multiLevelType w:val="hybridMultilevel"/>
    <w:tmpl w:val="65F24C64"/>
    <w:lvl w:ilvl="0" w:tplc="A0102C6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BCD4384"/>
    <w:multiLevelType w:val="hybridMultilevel"/>
    <w:tmpl w:val="BFC6824C"/>
    <w:lvl w:ilvl="0" w:tplc="F7EA6A4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F133DE8"/>
    <w:multiLevelType w:val="hybridMultilevel"/>
    <w:tmpl w:val="B1186570"/>
    <w:lvl w:ilvl="0" w:tplc="FFFFFFFF">
      <w:start w:val="1"/>
      <w:numFmt w:val="upperRoman"/>
      <w:lvlText w:val="%1."/>
      <w:lvlJc w:val="left"/>
      <w:pPr>
        <w:ind w:left="324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FF07226"/>
    <w:multiLevelType w:val="hybridMultilevel"/>
    <w:tmpl w:val="8342D8DE"/>
    <w:lvl w:ilvl="0" w:tplc="755A8352">
      <w:numFmt w:val="bullet"/>
      <w:lvlText w:val="-"/>
      <w:lvlJc w:val="left"/>
      <w:pPr>
        <w:ind w:left="3195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num w:numId="1" w16cid:durableId="1191649404">
    <w:abstractNumId w:val="43"/>
  </w:num>
  <w:num w:numId="2" w16cid:durableId="307712434">
    <w:abstractNumId w:val="39"/>
  </w:num>
  <w:num w:numId="3" w16cid:durableId="1543397926">
    <w:abstractNumId w:val="23"/>
  </w:num>
  <w:num w:numId="4" w16cid:durableId="771171212">
    <w:abstractNumId w:val="19"/>
  </w:num>
  <w:num w:numId="5" w16cid:durableId="1603225400">
    <w:abstractNumId w:val="9"/>
  </w:num>
  <w:num w:numId="6" w16cid:durableId="1162892880">
    <w:abstractNumId w:val="36"/>
  </w:num>
  <w:num w:numId="7" w16cid:durableId="20860562">
    <w:abstractNumId w:val="48"/>
  </w:num>
  <w:num w:numId="8" w16cid:durableId="181895526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84744889">
    <w:abstractNumId w:val="54"/>
  </w:num>
  <w:num w:numId="10" w16cid:durableId="247538506">
    <w:abstractNumId w:val="38"/>
  </w:num>
  <w:num w:numId="11" w16cid:durableId="1019504719">
    <w:abstractNumId w:val="49"/>
  </w:num>
  <w:num w:numId="12" w16cid:durableId="1363627065">
    <w:abstractNumId w:val="8"/>
  </w:num>
  <w:num w:numId="13" w16cid:durableId="2003002995">
    <w:abstractNumId w:val="18"/>
  </w:num>
  <w:num w:numId="14" w16cid:durableId="708411390">
    <w:abstractNumId w:val="37"/>
  </w:num>
  <w:num w:numId="15" w16cid:durableId="120616594">
    <w:abstractNumId w:val="22"/>
  </w:num>
  <w:num w:numId="16" w16cid:durableId="552544045">
    <w:abstractNumId w:val="14"/>
  </w:num>
  <w:num w:numId="17" w16cid:durableId="1098521339">
    <w:abstractNumId w:val="6"/>
  </w:num>
  <w:num w:numId="18" w16cid:durableId="1993100397">
    <w:abstractNumId w:val="1"/>
  </w:num>
  <w:num w:numId="19" w16cid:durableId="373846686">
    <w:abstractNumId w:val="12"/>
  </w:num>
  <w:num w:numId="20" w16cid:durableId="1095244355">
    <w:abstractNumId w:val="51"/>
  </w:num>
  <w:num w:numId="21" w16cid:durableId="659894511">
    <w:abstractNumId w:val="40"/>
  </w:num>
  <w:num w:numId="22" w16cid:durableId="1805387946">
    <w:abstractNumId w:val="52"/>
  </w:num>
  <w:num w:numId="23" w16cid:durableId="1366129972">
    <w:abstractNumId w:val="56"/>
  </w:num>
  <w:num w:numId="24" w16cid:durableId="1618875906">
    <w:abstractNumId w:val="10"/>
  </w:num>
  <w:num w:numId="25" w16cid:durableId="1339425128">
    <w:abstractNumId w:val="60"/>
  </w:num>
  <w:num w:numId="26" w16cid:durableId="1472669913">
    <w:abstractNumId w:val="42"/>
  </w:num>
  <w:num w:numId="27" w16cid:durableId="101657747">
    <w:abstractNumId w:val="33"/>
  </w:num>
  <w:num w:numId="28" w16cid:durableId="1536193294">
    <w:abstractNumId w:val="27"/>
  </w:num>
  <w:num w:numId="29" w16cid:durableId="1340161528">
    <w:abstractNumId w:val="35"/>
  </w:num>
  <w:num w:numId="30" w16cid:durableId="1872836710">
    <w:abstractNumId w:val="21"/>
  </w:num>
  <w:num w:numId="31" w16cid:durableId="1393384913">
    <w:abstractNumId w:val="44"/>
  </w:num>
  <w:num w:numId="32" w16cid:durableId="736443470">
    <w:abstractNumId w:val="28"/>
  </w:num>
  <w:num w:numId="33" w16cid:durableId="718362610">
    <w:abstractNumId w:val="0"/>
  </w:num>
  <w:num w:numId="34" w16cid:durableId="760643030">
    <w:abstractNumId w:val="5"/>
  </w:num>
  <w:num w:numId="35" w16cid:durableId="736519432">
    <w:abstractNumId w:val="45"/>
  </w:num>
  <w:num w:numId="36" w16cid:durableId="1097210728">
    <w:abstractNumId w:val="2"/>
  </w:num>
  <w:num w:numId="37" w16cid:durableId="789011088">
    <w:abstractNumId w:val="11"/>
  </w:num>
  <w:num w:numId="38" w16cid:durableId="1706444227">
    <w:abstractNumId w:val="20"/>
  </w:num>
  <w:num w:numId="39" w16cid:durableId="798574763">
    <w:abstractNumId w:val="4"/>
  </w:num>
  <w:num w:numId="40" w16cid:durableId="1113282256">
    <w:abstractNumId w:val="24"/>
  </w:num>
  <w:num w:numId="41" w16cid:durableId="1621449441">
    <w:abstractNumId w:val="15"/>
  </w:num>
  <w:num w:numId="42" w16cid:durableId="468910347">
    <w:abstractNumId w:val="57"/>
  </w:num>
  <w:num w:numId="43" w16cid:durableId="1586692445">
    <w:abstractNumId w:val="17"/>
  </w:num>
  <w:num w:numId="44" w16cid:durableId="1980914508">
    <w:abstractNumId w:val="31"/>
  </w:num>
  <w:num w:numId="45" w16cid:durableId="92484502">
    <w:abstractNumId w:val="7"/>
  </w:num>
  <w:num w:numId="46" w16cid:durableId="2037658020">
    <w:abstractNumId w:val="30"/>
  </w:num>
  <w:num w:numId="47" w16cid:durableId="1047023728">
    <w:abstractNumId w:val="53"/>
  </w:num>
  <w:num w:numId="48" w16cid:durableId="1102384529">
    <w:abstractNumId w:val="58"/>
  </w:num>
  <w:num w:numId="49" w16cid:durableId="572852966">
    <w:abstractNumId w:val="3"/>
  </w:num>
  <w:num w:numId="50" w16cid:durableId="73168290">
    <w:abstractNumId w:val="16"/>
  </w:num>
  <w:num w:numId="51" w16cid:durableId="1610963154">
    <w:abstractNumId w:val="41"/>
  </w:num>
  <w:num w:numId="52" w16cid:durableId="289895812">
    <w:abstractNumId w:val="29"/>
  </w:num>
  <w:num w:numId="53" w16cid:durableId="902715745">
    <w:abstractNumId w:val="50"/>
  </w:num>
  <w:num w:numId="54" w16cid:durableId="1730112432">
    <w:abstractNumId w:val="34"/>
  </w:num>
  <w:num w:numId="55" w16cid:durableId="1785230661">
    <w:abstractNumId w:val="46"/>
  </w:num>
  <w:num w:numId="56" w16cid:durableId="62797871">
    <w:abstractNumId w:val="47"/>
  </w:num>
  <w:num w:numId="57" w16cid:durableId="1238128212">
    <w:abstractNumId w:val="32"/>
  </w:num>
  <w:num w:numId="58" w16cid:durableId="155846797">
    <w:abstractNumId w:val="0"/>
  </w:num>
  <w:num w:numId="59" w16cid:durableId="696740099">
    <w:abstractNumId w:val="55"/>
  </w:num>
  <w:num w:numId="60" w16cid:durableId="1132939119">
    <w:abstractNumId w:val="25"/>
  </w:num>
  <w:num w:numId="61" w16cid:durableId="1694572347">
    <w:abstractNumId w:val="13"/>
  </w:num>
  <w:num w:numId="62" w16cid:durableId="1525902111">
    <w:abstractNumId w:val="0"/>
  </w:num>
  <w:num w:numId="63" w16cid:durableId="52243923">
    <w:abstractNumId w:val="0"/>
  </w:num>
  <w:num w:numId="64" w16cid:durableId="2114127852">
    <w:abstractNumId w:val="0"/>
  </w:num>
  <w:num w:numId="65" w16cid:durableId="1765685786">
    <w:abstractNumId w:val="26"/>
  </w:num>
  <w:num w:numId="66" w16cid:durableId="910041637">
    <w:abstractNumId w:val="59"/>
  </w:num>
  <w:num w:numId="67" w16cid:durableId="1364475443">
    <w:abstractNumId w:val="0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6AC9"/>
    <w:rsid w:val="00003301"/>
    <w:rsid w:val="000062CD"/>
    <w:rsid w:val="0001398E"/>
    <w:rsid w:val="00016812"/>
    <w:rsid w:val="00017297"/>
    <w:rsid w:val="0002008A"/>
    <w:rsid w:val="00022AFF"/>
    <w:rsid w:val="000278EA"/>
    <w:rsid w:val="00027ED8"/>
    <w:rsid w:val="00030AE8"/>
    <w:rsid w:val="00033C20"/>
    <w:rsid w:val="00034AFA"/>
    <w:rsid w:val="00036977"/>
    <w:rsid w:val="00043110"/>
    <w:rsid w:val="0004314D"/>
    <w:rsid w:val="000431F6"/>
    <w:rsid w:val="0004607E"/>
    <w:rsid w:val="00046CD5"/>
    <w:rsid w:val="0004741F"/>
    <w:rsid w:val="00051157"/>
    <w:rsid w:val="00052A96"/>
    <w:rsid w:val="000566EA"/>
    <w:rsid w:val="00057773"/>
    <w:rsid w:val="00057EF0"/>
    <w:rsid w:val="000646DC"/>
    <w:rsid w:val="0006796F"/>
    <w:rsid w:val="00070094"/>
    <w:rsid w:val="0007152C"/>
    <w:rsid w:val="00076B62"/>
    <w:rsid w:val="000806E2"/>
    <w:rsid w:val="000808EF"/>
    <w:rsid w:val="00082978"/>
    <w:rsid w:val="0008400D"/>
    <w:rsid w:val="00084E51"/>
    <w:rsid w:val="00085FD2"/>
    <w:rsid w:val="00090E40"/>
    <w:rsid w:val="0009199F"/>
    <w:rsid w:val="00092BDF"/>
    <w:rsid w:val="000946A3"/>
    <w:rsid w:val="00096F34"/>
    <w:rsid w:val="000A0334"/>
    <w:rsid w:val="000A1FE9"/>
    <w:rsid w:val="000A21F6"/>
    <w:rsid w:val="000A34BC"/>
    <w:rsid w:val="000A3E16"/>
    <w:rsid w:val="000A490E"/>
    <w:rsid w:val="000A51F4"/>
    <w:rsid w:val="000A525C"/>
    <w:rsid w:val="000A56C5"/>
    <w:rsid w:val="000A7FC0"/>
    <w:rsid w:val="000B303C"/>
    <w:rsid w:val="000B31AB"/>
    <w:rsid w:val="000B33E4"/>
    <w:rsid w:val="000C26AF"/>
    <w:rsid w:val="000C2C5F"/>
    <w:rsid w:val="000C438C"/>
    <w:rsid w:val="000C462C"/>
    <w:rsid w:val="000C511A"/>
    <w:rsid w:val="000C7816"/>
    <w:rsid w:val="000D16D5"/>
    <w:rsid w:val="000D1802"/>
    <w:rsid w:val="000D5474"/>
    <w:rsid w:val="000D69B2"/>
    <w:rsid w:val="000E0D93"/>
    <w:rsid w:val="000E0FF5"/>
    <w:rsid w:val="000E3134"/>
    <w:rsid w:val="000E32DB"/>
    <w:rsid w:val="000E3434"/>
    <w:rsid w:val="000E39E0"/>
    <w:rsid w:val="000E3A5E"/>
    <w:rsid w:val="000E7700"/>
    <w:rsid w:val="000F04C2"/>
    <w:rsid w:val="000F128F"/>
    <w:rsid w:val="000F1794"/>
    <w:rsid w:val="000F43F2"/>
    <w:rsid w:val="000F5D01"/>
    <w:rsid w:val="000F60EA"/>
    <w:rsid w:val="000F6538"/>
    <w:rsid w:val="00100922"/>
    <w:rsid w:val="001009D6"/>
    <w:rsid w:val="00101651"/>
    <w:rsid w:val="00103A82"/>
    <w:rsid w:val="00104D2D"/>
    <w:rsid w:val="00105456"/>
    <w:rsid w:val="00105731"/>
    <w:rsid w:val="00111228"/>
    <w:rsid w:val="00111947"/>
    <w:rsid w:val="00114E77"/>
    <w:rsid w:val="001157D1"/>
    <w:rsid w:val="00117358"/>
    <w:rsid w:val="00120D12"/>
    <w:rsid w:val="001212AE"/>
    <w:rsid w:val="00121F79"/>
    <w:rsid w:val="0012443E"/>
    <w:rsid w:val="0012556C"/>
    <w:rsid w:val="00133E47"/>
    <w:rsid w:val="001348F0"/>
    <w:rsid w:val="00140E14"/>
    <w:rsid w:val="0014177B"/>
    <w:rsid w:val="00143B6B"/>
    <w:rsid w:val="0014567D"/>
    <w:rsid w:val="00146427"/>
    <w:rsid w:val="00147B33"/>
    <w:rsid w:val="00147B43"/>
    <w:rsid w:val="0015153E"/>
    <w:rsid w:val="0015233B"/>
    <w:rsid w:val="0015290F"/>
    <w:rsid w:val="00153C50"/>
    <w:rsid w:val="0015697B"/>
    <w:rsid w:val="00156C0F"/>
    <w:rsid w:val="00167B86"/>
    <w:rsid w:val="00170B5B"/>
    <w:rsid w:val="00171618"/>
    <w:rsid w:val="00174097"/>
    <w:rsid w:val="00174633"/>
    <w:rsid w:val="00180B3D"/>
    <w:rsid w:val="0018206F"/>
    <w:rsid w:val="00182995"/>
    <w:rsid w:val="001829E4"/>
    <w:rsid w:val="00183874"/>
    <w:rsid w:val="00183A93"/>
    <w:rsid w:val="001848CA"/>
    <w:rsid w:val="00186106"/>
    <w:rsid w:val="001862C3"/>
    <w:rsid w:val="001864DA"/>
    <w:rsid w:val="00186DEE"/>
    <w:rsid w:val="00191B78"/>
    <w:rsid w:val="00192333"/>
    <w:rsid w:val="00193030"/>
    <w:rsid w:val="00193D63"/>
    <w:rsid w:val="00194751"/>
    <w:rsid w:val="00195D77"/>
    <w:rsid w:val="00197306"/>
    <w:rsid w:val="001A0784"/>
    <w:rsid w:val="001A0D0B"/>
    <w:rsid w:val="001A2477"/>
    <w:rsid w:val="001A5034"/>
    <w:rsid w:val="001A67F2"/>
    <w:rsid w:val="001A6B0F"/>
    <w:rsid w:val="001B042A"/>
    <w:rsid w:val="001B05F6"/>
    <w:rsid w:val="001B19AE"/>
    <w:rsid w:val="001B1CE2"/>
    <w:rsid w:val="001B284C"/>
    <w:rsid w:val="001B3C59"/>
    <w:rsid w:val="001B3D0B"/>
    <w:rsid w:val="001B4288"/>
    <w:rsid w:val="001B4470"/>
    <w:rsid w:val="001B4D9C"/>
    <w:rsid w:val="001B5977"/>
    <w:rsid w:val="001B5E3D"/>
    <w:rsid w:val="001B730B"/>
    <w:rsid w:val="001C1D7A"/>
    <w:rsid w:val="001C3AE2"/>
    <w:rsid w:val="001C496C"/>
    <w:rsid w:val="001C6BE1"/>
    <w:rsid w:val="001C70A2"/>
    <w:rsid w:val="001C759F"/>
    <w:rsid w:val="001C784D"/>
    <w:rsid w:val="001D45E9"/>
    <w:rsid w:val="001D48F1"/>
    <w:rsid w:val="001D4D1E"/>
    <w:rsid w:val="001D53F3"/>
    <w:rsid w:val="001D5642"/>
    <w:rsid w:val="001D5B5B"/>
    <w:rsid w:val="001D6819"/>
    <w:rsid w:val="001D6EF6"/>
    <w:rsid w:val="001D72BE"/>
    <w:rsid w:val="001E22C6"/>
    <w:rsid w:val="001E385D"/>
    <w:rsid w:val="001E46BA"/>
    <w:rsid w:val="001E6307"/>
    <w:rsid w:val="001E690A"/>
    <w:rsid w:val="001E77BC"/>
    <w:rsid w:val="001E7D93"/>
    <w:rsid w:val="001F2277"/>
    <w:rsid w:val="001F229B"/>
    <w:rsid w:val="001F3B51"/>
    <w:rsid w:val="001F47E1"/>
    <w:rsid w:val="001F6A82"/>
    <w:rsid w:val="001F743A"/>
    <w:rsid w:val="001F75A5"/>
    <w:rsid w:val="00202495"/>
    <w:rsid w:val="00206B9C"/>
    <w:rsid w:val="002075A7"/>
    <w:rsid w:val="0021288B"/>
    <w:rsid w:val="00213BDA"/>
    <w:rsid w:val="00213F8C"/>
    <w:rsid w:val="00215FDE"/>
    <w:rsid w:val="0022198C"/>
    <w:rsid w:val="00225D46"/>
    <w:rsid w:val="0022747F"/>
    <w:rsid w:val="00231080"/>
    <w:rsid w:val="00231D0F"/>
    <w:rsid w:val="0023216F"/>
    <w:rsid w:val="00232FC7"/>
    <w:rsid w:val="00236D05"/>
    <w:rsid w:val="002424BE"/>
    <w:rsid w:val="00242BCB"/>
    <w:rsid w:val="002432D6"/>
    <w:rsid w:val="0024643D"/>
    <w:rsid w:val="0024742D"/>
    <w:rsid w:val="00250046"/>
    <w:rsid w:val="00250F92"/>
    <w:rsid w:val="00263A4B"/>
    <w:rsid w:val="00263B68"/>
    <w:rsid w:val="0026443A"/>
    <w:rsid w:val="0026598B"/>
    <w:rsid w:val="00265EBD"/>
    <w:rsid w:val="00266D08"/>
    <w:rsid w:val="00267D18"/>
    <w:rsid w:val="0027070B"/>
    <w:rsid w:val="002709A5"/>
    <w:rsid w:val="002728A6"/>
    <w:rsid w:val="00273EF8"/>
    <w:rsid w:val="00276E76"/>
    <w:rsid w:val="002807B7"/>
    <w:rsid w:val="0028133E"/>
    <w:rsid w:val="00282724"/>
    <w:rsid w:val="00285317"/>
    <w:rsid w:val="002854A8"/>
    <w:rsid w:val="00285552"/>
    <w:rsid w:val="00287274"/>
    <w:rsid w:val="00290ABE"/>
    <w:rsid w:val="00290DB1"/>
    <w:rsid w:val="00290E61"/>
    <w:rsid w:val="002939C4"/>
    <w:rsid w:val="0029557B"/>
    <w:rsid w:val="002957DC"/>
    <w:rsid w:val="002A0C0B"/>
    <w:rsid w:val="002A1811"/>
    <w:rsid w:val="002A1DAE"/>
    <w:rsid w:val="002A204C"/>
    <w:rsid w:val="002A3084"/>
    <w:rsid w:val="002A571E"/>
    <w:rsid w:val="002A5BAA"/>
    <w:rsid w:val="002A6622"/>
    <w:rsid w:val="002A6673"/>
    <w:rsid w:val="002B4F36"/>
    <w:rsid w:val="002B5E0E"/>
    <w:rsid w:val="002B6AC9"/>
    <w:rsid w:val="002C1AAC"/>
    <w:rsid w:val="002C213F"/>
    <w:rsid w:val="002C2876"/>
    <w:rsid w:val="002C3C1F"/>
    <w:rsid w:val="002C462B"/>
    <w:rsid w:val="002D01B7"/>
    <w:rsid w:val="002D03CB"/>
    <w:rsid w:val="002D2538"/>
    <w:rsid w:val="002D37A8"/>
    <w:rsid w:val="002D46CB"/>
    <w:rsid w:val="002D6AC7"/>
    <w:rsid w:val="002D72BE"/>
    <w:rsid w:val="002E02BC"/>
    <w:rsid w:val="002E0588"/>
    <w:rsid w:val="002E23B9"/>
    <w:rsid w:val="002E2800"/>
    <w:rsid w:val="002E47FE"/>
    <w:rsid w:val="002E5C5F"/>
    <w:rsid w:val="002E6C39"/>
    <w:rsid w:val="002E7BE3"/>
    <w:rsid w:val="002F2B44"/>
    <w:rsid w:val="002F3862"/>
    <w:rsid w:val="002F7F93"/>
    <w:rsid w:val="0030138A"/>
    <w:rsid w:val="0030380A"/>
    <w:rsid w:val="00304AE5"/>
    <w:rsid w:val="0030645C"/>
    <w:rsid w:val="00311815"/>
    <w:rsid w:val="00313FE9"/>
    <w:rsid w:val="003174F6"/>
    <w:rsid w:val="0032240C"/>
    <w:rsid w:val="0032273A"/>
    <w:rsid w:val="00322DFC"/>
    <w:rsid w:val="0032456F"/>
    <w:rsid w:val="00325819"/>
    <w:rsid w:val="003262DA"/>
    <w:rsid w:val="0033018D"/>
    <w:rsid w:val="00331E6F"/>
    <w:rsid w:val="003328F0"/>
    <w:rsid w:val="003363B0"/>
    <w:rsid w:val="0033644D"/>
    <w:rsid w:val="00336C56"/>
    <w:rsid w:val="00336CFA"/>
    <w:rsid w:val="003373DC"/>
    <w:rsid w:val="00337439"/>
    <w:rsid w:val="003412E5"/>
    <w:rsid w:val="0034293A"/>
    <w:rsid w:val="0034337D"/>
    <w:rsid w:val="003433B9"/>
    <w:rsid w:val="00343AA3"/>
    <w:rsid w:val="00343CDA"/>
    <w:rsid w:val="003443CC"/>
    <w:rsid w:val="00345FB6"/>
    <w:rsid w:val="0035148D"/>
    <w:rsid w:val="0035608D"/>
    <w:rsid w:val="0035716C"/>
    <w:rsid w:val="0035746D"/>
    <w:rsid w:val="00360DE5"/>
    <w:rsid w:val="00363AD7"/>
    <w:rsid w:val="00365D4D"/>
    <w:rsid w:val="00367629"/>
    <w:rsid w:val="00367BB2"/>
    <w:rsid w:val="003713BF"/>
    <w:rsid w:val="003717E8"/>
    <w:rsid w:val="00371FE4"/>
    <w:rsid w:val="00372067"/>
    <w:rsid w:val="00372BB9"/>
    <w:rsid w:val="003738E4"/>
    <w:rsid w:val="00373A6E"/>
    <w:rsid w:val="0037540E"/>
    <w:rsid w:val="00381769"/>
    <w:rsid w:val="003832AD"/>
    <w:rsid w:val="00384467"/>
    <w:rsid w:val="00387FF3"/>
    <w:rsid w:val="00390BDD"/>
    <w:rsid w:val="00391CFE"/>
    <w:rsid w:val="0039334C"/>
    <w:rsid w:val="00394095"/>
    <w:rsid w:val="0039586D"/>
    <w:rsid w:val="003A0B1E"/>
    <w:rsid w:val="003A2E3E"/>
    <w:rsid w:val="003A7078"/>
    <w:rsid w:val="003B0CAA"/>
    <w:rsid w:val="003B0E6A"/>
    <w:rsid w:val="003B1E62"/>
    <w:rsid w:val="003B57E2"/>
    <w:rsid w:val="003B6ABD"/>
    <w:rsid w:val="003B79D5"/>
    <w:rsid w:val="003C0ECD"/>
    <w:rsid w:val="003C2434"/>
    <w:rsid w:val="003C374B"/>
    <w:rsid w:val="003C3E81"/>
    <w:rsid w:val="003C488D"/>
    <w:rsid w:val="003C4ECC"/>
    <w:rsid w:val="003C58A7"/>
    <w:rsid w:val="003C60EB"/>
    <w:rsid w:val="003C70CE"/>
    <w:rsid w:val="003D0B39"/>
    <w:rsid w:val="003D0FAC"/>
    <w:rsid w:val="003D35FF"/>
    <w:rsid w:val="003D5A8F"/>
    <w:rsid w:val="003D6DBA"/>
    <w:rsid w:val="003D6FC2"/>
    <w:rsid w:val="003E06A5"/>
    <w:rsid w:val="003E0EB2"/>
    <w:rsid w:val="003E29A3"/>
    <w:rsid w:val="003E3258"/>
    <w:rsid w:val="003E521B"/>
    <w:rsid w:val="003E61FF"/>
    <w:rsid w:val="003E6CB6"/>
    <w:rsid w:val="003F0662"/>
    <w:rsid w:val="003F14C9"/>
    <w:rsid w:val="003F280C"/>
    <w:rsid w:val="003F46E0"/>
    <w:rsid w:val="003F6DCF"/>
    <w:rsid w:val="003F7C5D"/>
    <w:rsid w:val="00401314"/>
    <w:rsid w:val="00402C31"/>
    <w:rsid w:val="0040351E"/>
    <w:rsid w:val="00403921"/>
    <w:rsid w:val="00404004"/>
    <w:rsid w:val="0041089B"/>
    <w:rsid w:val="00412384"/>
    <w:rsid w:val="00414633"/>
    <w:rsid w:val="004148EE"/>
    <w:rsid w:val="00416EEA"/>
    <w:rsid w:val="00417194"/>
    <w:rsid w:val="00417736"/>
    <w:rsid w:val="0042040F"/>
    <w:rsid w:val="0042473E"/>
    <w:rsid w:val="00426EE8"/>
    <w:rsid w:val="00430484"/>
    <w:rsid w:val="00430B32"/>
    <w:rsid w:val="00431637"/>
    <w:rsid w:val="0043274A"/>
    <w:rsid w:val="00433329"/>
    <w:rsid w:val="00434688"/>
    <w:rsid w:val="00436760"/>
    <w:rsid w:val="00440CCF"/>
    <w:rsid w:val="00440E67"/>
    <w:rsid w:val="00440E84"/>
    <w:rsid w:val="00443E28"/>
    <w:rsid w:val="004461F0"/>
    <w:rsid w:val="0044630A"/>
    <w:rsid w:val="00450288"/>
    <w:rsid w:val="0045062F"/>
    <w:rsid w:val="004506B8"/>
    <w:rsid w:val="00451254"/>
    <w:rsid w:val="004547B7"/>
    <w:rsid w:val="0046060E"/>
    <w:rsid w:val="00461C5F"/>
    <w:rsid w:val="004629B9"/>
    <w:rsid w:val="004631E6"/>
    <w:rsid w:val="004675E6"/>
    <w:rsid w:val="0047166B"/>
    <w:rsid w:val="00472912"/>
    <w:rsid w:val="00472EA9"/>
    <w:rsid w:val="00473427"/>
    <w:rsid w:val="00473F05"/>
    <w:rsid w:val="004743F8"/>
    <w:rsid w:val="0047793B"/>
    <w:rsid w:val="004835BE"/>
    <w:rsid w:val="004838AA"/>
    <w:rsid w:val="004866DA"/>
    <w:rsid w:val="004869B5"/>
    <w:rsid w:val="004909EF"/>
    <w:rsid w:val="004930FD"/>
    <w:rsid w:val="00494CC4"/>
    <w:rsid w:val="00495337"/>
    <w:rsid w:val="00495721"/>
    <w:rsid w:val="00495DB6"/>
    <w:rsid w:val="004977E7"/>
    <w:rsid w:val="004A2212"/>
    <w:rsid w:val="004A266F"/>
    <w:rsid w:val="004A48FF"/>
    <w:rsid w:val="004A57FC"/>
    <w:rsid w:val="004A5D15"/>
    <w:rsid w:val="004A6CB7"/>
    <w:rsid w:val="004A6CF5"/>
    <w:rsid w:val="004B0C84"/>
    <w:rsid w:val="004B1B5F"/>
    <w:rsid w:val="004B1CE6"/>
    <w:rsid w:val="004B3586"/>
    <w:rsid w:val="004B479D"/>
    <w:rsid w:val="004B6A55"/>
    <w:rsid w:val="004B6B7A"/>
    <w:rsid w:val="004B7E2C"/>
    <w:rsid w:val="004C3BFF"/>
    <w:rsid w:val="004D1B0A"/>
    <w:rsid w:val="004D1F64"/>
    <w:rsid w:val="004D3F00"/>
    <w:rsid w:val="004D4050"/>
    <w:rsid w:val="004D42B9"/>
    <w:rsid w:val="004D45C1"/>
    <w:rsid w:val="004D62E9"/>
    <w:rsid w:val="004D6866"/>
    <w:rsid w:val="004D7AE9"/>
    <w:rsid w:val="004E0F6F"/>
    <w:rsid w:val="004E1764"/>
    <w:rsid w:val="004E1894"/>
    <w:rsid w:val="004E3603"/>
    <w:rsid w:val="004E4010"/>
    <w:rsid w:val="004E76EC"/>
    <w:rsid w:val="004F0A52"/>
    <w:rsid w:val="004F0B07"/>
    <w:rsid w:val="004F773C"/>
    <w:rsid w:val="00507491"/>
    <w:rsid w:val="00510C54"/>
    <w:rsid w:val="00515ECC"/>
    <w:rsid w:val="00517F40"/>
    <w:rsid w:val="00521440"/>
    <w:rsid w:val="005221CB"/>
    <w:rsid w:val="0052360C"/>
    <w:rsid w:val="005236FF"/>
    <w:rsid w:val="0052425E"/>
    <w:rsid w:val="0052471E"/>
    <w:rsid w:val="00526F64"/>
    <w:rsid w:val="00527A52"/>
    <w:rsid w:val="00535905"/>
    <w:rsid w:val="005367C9"/>
    <w:rsid w:val="005369AB"/>
    <w:rsid w:val="005412D1"/>
    <w:rsid w:val="005422BA"/>
    <w:rsid w:val="0054592A"/>
    <w:rsid w:val="00546218"/>
    <w:rsid w:val="0054799B"/>
    <w:rsid w:val="00547DD9"/>
    <w:rsid w:val="005531A7"/>
    <w:rsid w:val="005535E3"/>
    <w:rsid w:val="00553D17"/>
    <w:rsid w:val="00554194"/>
    <w:rsid w:val="00560D47"/>
    <w:rsid w:val="00560E8F"/>
    <w:rsid w:val="005660F5"/>
    <w:rsid w:val="00566656"/>
    <w:rsid w:val="0056693D"/>
    <w:rsid w:val="00566E4F"/>
    <w:rsid w:val="00566F6F"/>
    <w:rsid w:val="00567A35"/>
    <w:rsid w:val="0057213D"/>
    <w:rsid w:val="005725C4"/>
    <w:rsid w:val="00572610"/>
    <w:rsid w:val="00572BA0"/>
    <w:rsid w:val="0057524F"/>
    <w:rsid w:val="00575CD4"/>
    <w:rsid w:val="005824E7"/>
    <w:rsid w:val="00582E31"/>
    <w:rsid w:val="00583C83"/>
    <w:rsid w:val="005853A3"/>
    <w:rsid w:val="005855D1"/>
    <w:rsid w:val="00591B87"/>
    <w:rsid w:val="005930EC"/>
    <w:rsid w:val="005966FD"/>
    <w:rsid w:val="00596B96"/>
    <w:rsid w:val="005979D2"/>
    <w:rsid w:val="00597A53"/>
    <w:rsid w:val="005A0B8B"/>
    <w:rsid w:val="005A2DE5"/>
    <w:rsid w:val="005A3E6B"/>
    <w:rsid w:val="005A4239"/>
    <w:rsid w:val="005A7EE2"/>
    <w:rsid w:val="005B04D5"/>
    <w:rsid w:val="005B0B5C"/>
    <w:rsid w:val="005B191D"/>
    <w:rsid w:val="005B225D"/>
    <w:rsid w:val="005B5FBE"/>
    <w:rsid w:val="005B7D15"/>
    <w:rsid w:val="005C0E8C"/>
    <w:rsid w:val="005C211F"/>
    <w:rsid w:val="005C4121"/>
    <w:rsid w:val="005C648C"/>
    <w:rsid w:val="005C737D"/>
    <w:rsid w:val="005C7499"/>
    <w:rsid w:val="005D0B72"/>
    <w:rsid w:val="005D15FC"/>
    <w:rsid w:val="005D2B3B"/>
    <w:rsid w:val="005D2F07"/>
    <w:rsid w:val="005D3326"/>
    <w:rsid w:val="005D4018"/>
    <w:rsid w:val="005D4BB0"/>
    <w:rsid w:val="005D50FB"/>
    <w:rsid w:val="005D5BF4"/>
    <w:rsid w:val="005E0021"/>
    <w:rsid w:val="005E0370"/>
    <w:rsid w:val="005E22FC"/>
    <w:rsid w:val="005E3F63"/>
    <w:rsid w:val="005E4212"/>
    <w:rsid w:val="005E443B"/>
    <w:rsid w:val="005E512D"/>
    <w:rsid w:val="005E59CF"/>
    <w:rsid w:val="005E6AC0"/>
    <w:rsid w:val="005E6B00"/>
    <w:rsid w:val="005F0038"/>
    <w:rsid w:val="005F08E4"/>
    <w:rsid w:val="005F14F6"/>
    <w:rsid w:val="005F1C64"/>
    <w:rsid w:val="005F6E0C"/>
    <w:rsid w:val="00600AB1"/>
    <w:rsid w:val="0060145B"/>
    <w:rsid w:val="00601F6B"/>
    <w:rsid w:val="00604A7A"/>
    <w:rsid w:val="00604F9E"/>
    <w:rsid w:val="0060738B"/>
    <w:rsid w:val="00611AE9"/>
    <w:rsid w:val="00614609"/>
    <w:rsid w:val="006149F1"/>
    <w:rsid w:val="006229B6"/>
    <w:rsid w:val="00622E9D"/>
    <w:rsid w:val="0062409B"/>
    <w:rsid w:val="006301B6"/>
    <w:rsid w:val="00633A36"/>
    <w:rsid w:val="006405ED"/>
    <w:rsid w:val="0064155B"/>
    <w:rsid w:val="00641B4A"/>
    <w:rsid w:val="00643EAA"/>
    <w:rsid w:val="00651A08"/>
    <w:rsid w:val="00653504"/>
    <w:rsid w:val="00653869"/>
    <w:rsid w:val="0065544E"/>
    <w:rsid w:val="00656644"/>
    <w:rsid w:val="00661629"/>
    <w:rsid w:val="006627EF"/>
    <w:rsid w:val="0066354D"/>
    <w:rsid w:val="00664D6D"/>
    <w:rsid w:val="00666799"/>
    <w:rsid w:val="00667754"/>
    <w:rsid w:val="006705CE"/>
    <w:rsid w:val="006716F1"/>
    <w:rsid w:val="006725E9"/>
    <w:rsid w:val="006731E6"/>
    <w:rsid w:val="00673CBE"/>
    <w:rsid w:val="00674D70"/>
    <w:rsid w:val="00675777"/>
    <w:rsid w:val="0067755A"/>
    <w:rsid w:val="00680478"/>
    <w:rsid w:val="00682F8A"/>
    <w:rsid w:val="006869EE"/>
    <w:rsid w:val="00686CF2"/>
    <w:rsid w:val="00690992"/>
    <w:rsid w:val="0069123F"/>
    <w:rsid w:val="00692CF2"/>
    <w:rsid w:val="00695400"/>
    <w:rsid w:val="00695A33"/>
    <w:rsid w:val="00695EDE"/>
    <w:rsid w:val="006A4013"/>
    <w:rsid w:val="006A4240"/>
    <w:rsid w:val="006A4B3D"/>
    <w:rsid w:val="006A6D43"/>
    <w:rsid w:val="006B0466"/>
    <w:rsid w:val="006B23FC"/>
    <w:rsid w:val="006B2D39"/>
    <w:rsid w:val="006B2D47"/>
    <w:rsid w:val="006B3D24"/>
    <w:rsid w:val="006B41BE"/>
    <w:rsid w:val="006B4D02"/>
    <w:rsid w:val="006B5A63"/>
    <w:rsid w:val="006B6E7C"/>
    <w:rsid w:val="006B7690"/>
    <w:rsid w:val="006B7808"/>
    <w:rsid w:val="006C0F13"/>
    <w:rsid w:val="006C25AE"/>
    <w:rsid w:val="006C3DBE"/>
    <w:rsid w:val="006C561A"/>
    <w:rsid w:val="006D3387"/>
    <w:rsid w:val="006D4FB4"/>
    <w:rsid w:val="006D692F"/>
    <w:rsid w:val="006D7519"/>
    <w:rsid w:val="006E00BA"/>
    <w:rsid w:val="006E1976"/>
    <w:rsid w:val="006E3152"/>
    <w:rsid w:val="006E7AF8"/>
    <w:rsid w:val="006F0DB8"/>
    <w:rsid w:val="006F0ECA"/>
    <w:rsid w:val="006F29E2"/>
    <w:rsid w:val="006F3323"/>
    <w:rsid w:val="006F7CB0"/>
    <w:rsid w:val="00700071"/>
    <w:rsid w:val="00700156"/>
    <w:rsid w:val="00700714"/>
    <w:rsid w:val="00702244"/>
    <w:rsid w:val="007039BE"/>
    <w:rsid w:val="00704772"/>
    <w:rsid w:val="00704EAD"/>
    <w:rsid w:val="00706B18"/>
    <w:rsid w:val="00707AAB"/>
    <w:rsid w:val="00707B7E"/>
    <w:rsid w:val="007136CF"/>
    <w:rsid w:val="0071422B"/>
    <w:rsid w:val="00714D08"/>
    <w:rsid w:val="00715E83"/>
    <w:rsid w:val="00716246"/>
    <w:rsid w:val="007170EF"/>
    <w:rsid w:val="0071793E"/>
    <w:rsid w:val="0072301A"/>
    <w:rsid w:val="00723FA7"/>
    <w:rsid w:val="00724972"/>
    <w:rsid w:val="007258BC"/>
    <w:rsid w:val="00726E9B"/>
    <w:rsid w:val="0072726E"/>
    <w:rsid w:val="00730655"/>
    <w:rsid w:val="007345A2"/>
    <w:rsid w:val="00735C16"/>
    <w:rsid w:val="007422E7"/>
    <w:rsid w:val="00743440"/>
    <w:rsid w:val="007446BC"/>
    <w:rsid w:val="00744B8B"/>
    <w:rsid w:val="007456E2"/>
    <w:rsid w:val="00745895"/>
    <w:rsid w:val="00745A88"/>
    <w:rsid w:val="00750407"/>
    <w:rsid w:val="00750F43"/>
    <w:rsid w:val="0075252B"/>
    <w:rsid w:val="00752D78"/>
    <w:rsid w:val="00753692"/>
    <w:rsid w:val="007607E1"/>
    <w:rsid w:val="0076284F"/>
    <w:rsid w:val="007704F0"/>
    <w:rsid w:val="00770B62"/>
    <w:rsid w:val="00772B0B"/>
    <w:rsid w:val="00775066"/>
    <w:rsid w:val="007763D9"/>
    <w:rsid w:val="0077683B"/>
    <w:rsid w:val="00776939"/>
    <w:rsid w:val="007800D6"/>
    <w:rsid w:val="00781013"/>
    <w:rsid w:val="0078201B"/>
    <w:rsid w:val="0078277C"/>
    <w:rsid w:val="00783148"/>
    <w:rsid w:val="00783154"/>
    <w:rsid w:val="0078600D"/>
    <w:rsid w:val="00791F62"/>
    <w:rsid w:val="007921E5"/>
    <w:rsid w:val="007927CE"/>
    <w:rsid w:val="007A008A"/>
    <w:rsid w:val="007A02FA"/>
    <w:rsid w:val="007A0542"/>
    <w:rsid w:val="007A1A07"/>
    <w:rsid w:val="007A2CC0"/>
    <w:rsid w:val="007A43C7"/>
    <w:rsid w:val="007A4618"/>
    <w:rsid w:val="007A5443"/>
    <w:rsid w:val="007A787F"/>
    <w:rsid w:val="007B1002"/>
    <w:rsid w:val="007B1BCA"/>
    <w:rsid w:val="007B2362"/>
    <w:rsid w:val="007B640E"/>
    <w:rsid w:val="007C0D1F"/>
    <w:rsid w:val="007C1657"/>
    <w:rsid w:val="007C16A1"/>
    <w:rsid w:val="007C25C1"/>
    <w:rsid w:val="007C2FAF"/>
    <w:rsid w:val="007C31DB"/>
    <w:rsid w:val="007C5DBC"/>
    <w:rsid w:val="007C7594"/>
    <w:rsid w:val="007D13DB"/>
    <w:rsid w:val="007D27D5"/>
    <w:rsid w:val="007D3E53"/>
    <w:rsid w:val="007D3ECB"/>
    <w:rsid w:val="007D5917"/>
    <w:rsid w:val="007E3949"/>
    <w:rsid w:val="007E3C16"/>
    <w:rsid w:val="007E53CF"/>
    <w:rsid w:val="007E5B59"/>
    <w:rsid w:val="007E6217"/>
    <w:rsid w:val="007F1730"/>
    <w:rsid w:val="007F32DB"/>
    <w:rsid w:val="00800213"/>
    <w:rsid w:val="00801EA4"/>
    <w:rsid w:val="008028F6"/>
    <w:rsid w:val="00802E9A"/>
    <w:rsid w:val="008038C9"/>
    <w:rsid w:val="00804524"/>
    <w:rsid w:val="008051BC"/>
    <w:rsid w:val="008052C5"/>
    <w:rsid w:val="00810241"/>
    <w:rsid w:val="0081138D"/>
    <w:rsid w:val="008118C0"/>
    <w:rsid w:val="00812BDA"/>
    <w:rsid w:val="008179A7"/>
    <w:rsid w:val="0082106C"/>
    <w:rsid w:val="0082385B"/>
    <w:rsid w:val="0082413B"/>
    <w:rsid w:val="00825DA0"/>
    <w:rsid w:val="00831EB3"/>
    <w:rsid w:val="00836B13"/>
    <w:rsid w:val="0084014C"/>
    <w:rsid w:val="008405A7"/>
    <w:rsid w:val="0084278B"/>
    <w:rsid w:val="00842AB3"/>
    <w:rsid w:val="00843D25"/>
    <w:rsid w:val="00851A82"/>
    <w:rsid w:val="00851BAE"/>
    <w:rsid w:val="00851E77"/>
    <w:rsid w:val="008523E9"/>
    <w:rsid w:val="00853466"/>
    <w:rsid w:val="00853799"/>
    <w:rsid w:val="00854DC3"/>
    <w:rsid w:val="0086030A"/>
    <w:rsid w:val="008614BD"/>
    <w:rsid w:val="00861B4F"/>
    <w:rsid w:val="00861F42"/>
    <w:rsid w:val="00862585"/>
    <w:rsid w:val="00864CE5"/>
    <w:rsid w:val="00870D4E"/>
    <w:rsid w:val="00872E6E"/>
    <w:rsid w:val="00876AA6"/>
    <w:rsid w:val="00877442"/>
    <w:rsid w:val="00880789"/>
    <w:rsid w:val="00882120"/>
    <w:rsid w:val="00882A71"/>
    <w:rsid w:val="008842B8"/>
    <w:rsid w:val="008845D7"/>
    <w:rsid w:val="008855B7"/>
    <w:rsid w:val="008860E0"/>
    <w:rsid w:val="00886155"/>
    <w:rsid w:val="008901EC"/>
    <w:rsid w:val="00890341"/>
    <w:rsid w:val="00890DCD"/>
    <w:rsid w:val="008926FC"/>
    <w:rsid w:val="00892D5F"/>
    <w:rsid w:val="00894DDF"/>
    <w:rsid w:val="00897599"/>
    <w:rsid w:val="008976D0"/>
    <w:rsid w:val="008A02D3"/>
    <w:rsid w:val="008A1195"/>
    <w:rsid w:val="008A28AB"/>
    <w:rsid w:val="008A3087"/>
    <w:rsid w:val="008A3447"/>
    <w:rsid w:val="008A4E3E"/>
    <w:rsid w:val="008A5D70"/>
    <w:rsid w:val="008B017F"/>
    <w:rsid w:val="008B09A5"/>
    <w:rsid w:val="008B0FEA"/>
    <w:rsid w:val="008B163F"/>
    <w:rsid w:val="008B1702"/>
    <w:rsid w:val="008B2E2D"/>
    <w:rsid w:val="008C06B6"/>
    <w:rsid w:val="008C20E1"/>
    <w:rsid w:val="008C34F6"/>
    <w:rsid w:val="008C4015"/>
    <w:rsid w:val="008C6E94"/>
    <w:rsid w:val="008C70F5"/>
    <w:rsid w:val="008D0299"/>
    <w:rsid w:val="008D1EA4"/>
    <w:rsid w:val="008D224E"/>
    <w:rsid w:val="008D336E"/>
    <w:rsid w:val="008E3CDD"/>
    <w:rsid w:val="008E42DB"/>
    <w:rsid w:val="008E4A7B"/>
    <w:rsid w:val="008E7A72"/>
    <w:rsid w:val="008F13D4"/>
    <w:rsid w:val="008F1DE6"/>
    <w:rsid w:val="008F1EB7"/>
    <w:rsid w:val="008F36DC"/>
    <w:rsid w:val="008F3870"/>
    <w:rsid w:val="008F40A0"/>
    <w:rsid w:val="008F479D"/>
    <w:rsid w:val="008F6A78"/>
    <w:rsid w:val="008F741F"/>
    <w:rsid w:val="00900847"/>
    <w:rsid w:val="00902FF8"/>
    <w:rsid w:val="00904F38"/>
    <w:rsid w:val="00905BB7"/>
    <w:rsid w:val="009066BC"/>
    <w:rsid w:val="009074BD"/>
    <w:rsid w:val="00910FAF"/>
    <w:rsid w:val="00911EC5"/>
    <w:rsid w:val="009133FB"/>
    <w:rsid w:val="00913786"/>
    <w:rsid w:val="00921A1B"/>
    <w:rsid w:val="009240BE"/>
    <w:rsid w:val="00924736"/>
    <w:rsid w:val="009254B6"/>
    <w:rsid w:val="00926B79"/>
    <w:rsid w:val="009276D3"/>
    <w:rsid w:val="00930D05"/>
    <w:rsid w:val="0093780B"/>
    <w:rsid w:val="009435C5"/>
    <w:rsid w:val="00944CC0"/>
    <w:rsid w:val="00947776"/>
    <w:rsid w:val="00947D15"/>
    <w:rsid w:val="0095229E"/>
    <w:rsid w:val="009523A8"/>
    <w:rsid w:val="00953677"/>
    <w:rsid w:val="00954012"/>
    <w:rsid w:val="00954E08"/>
    <w:rsid w:val="00955943"/>
    <w:rsid w:val="00955F0C"/>
    <w:rsid w:val="00960E7B"/>
    <w:rsid w:val="00961731"/>
    <w:rsid w:val="00962427"/>
    <w:rsid w:val="009739C1"/>
    <w:rsid w:val="00973DAE"/>
    <w:rsid w:val="009774BC"/>
    <w:rsid w:val="00982C8F"/>
    <w:rsid w:val="0098429F"/>
    <w:rsid w:val="009847C5"/>
    <w:rsid w:val="00984A78"/>
    <w:rsid w:val="00986C8E"/>
    <w:rsid w:val="009904E9"/>
    <w:rsid w:val="00995212"/>
    <w:rsid w:val="00995F0D"/>
    <w:rsid w:val="009A0AB7"/>
    <w:rsid w:val="009A0B6B"/>
    <w:rsid w:val="009A0C60"/>
    <w:rsid w:val="009A0F82"/>
    <w:rsid w:val="009A1B45"/>
    <w:rsid w:val="009A2D78"/>
    <w:rsid w:val="009A2FA3"/>
    <w:rsid w:val="009A473D"/>
    <w:rsid w:val="009B2676"/>
    <w:rsid w:val="009B408E"/>
    <w:rsid w:val="009B487C"/>
    <w:rsid w:val="009B6C74"/>
    <w:rsid w:val="009C00E7"/>
    <w:rsid w:val="009C2D0A"/>
    <w:rsid w:val="009D02C7"/>
    <w:rsid w:val="009D046A"/>
    <w:rsid w:val="009D06BB"/>
    <w:rsid w:val="009D1E7B"/>
    <w:rsid w:val="009E259E"/>
    <w:rsid w:val="009E3338"/>
    <w:rsid w:val="009E4B13"/>
    <w:rsid w:val="009E6584"/>
    <w:rsid w:val="009F03D3"/>
    <w:rsid w:val="009F167B"/>
    <w:rsid w:val="009F20F7"/>
    <w:rsid w:val="009F2723"/>
    <w:rsid w:val="009F34B5"/>
    <w:rsid w:val="009F400E"/>
    <w:rsid w:val="009F5E66"/>
    <w:rsid w:val="009F5F00"/>
    <w:rsid w:val="009F6ECA"/>
    <w:rsid w:val="00A0415E"/>
    <w:rsid w:val="00A0478E"/>
    <w:rsid w:val="00A06AA2"/>
    <w:rsid w:val="00A132E6"/>
    <w:rsid w:val="00A13914"/>
    <w:rsid w:val="00A146B6"/>
    <w:rsid w:val="00A20B7B"/>
    <w:rsid w:val="00A20BA0"/>
    <w:rsid w:val="00A216D7"/>
    <w:rsid w:val="00A226B3"/>
    <w:rsid w:val="00A23D59"/>
    <w:rsid w:val="00A24378"/>
    <w:rsid w:val="00A25471"/>
    <w:rsid w:val="00A2782E"/>
    <w:rsid w:val="00A31DF4"/>
    <w:rsid w:val="00A347E0"/>
    <w:rsid w:val="00A3735E"/>
    <w:rsid w:val="00A37F46"/>
    <w:rsid w:val="00A4011A"/>
    <w:rsid w:val="00A47922"/>
    <w:rsid w:val="00A50BA1"/>
    <w:rsid w:val="00A520A1"/>
    <w:rsid w:val="00A5232C"/>
    <w:rsid w:val="00A52A67"/>
    <w:rsid w:val="00A54216"/>
    <w:rsid w:val="00A55574"/>
    <w:rsid w:val="00A55F82"/>
    <w:rsid w:val="00A56AD2"/>
    <w:rsid w:val="00A578D9"/>
    <w:rsid w:val="00A60879"/>
    <w:rsid w:val="00A60ED9"/>
    <w:rsid w:val="00A6179E"/>
    <w:rsid w:val="00A61D88"/>
    <w:rsid w:val="00A6243B"/>
    <w:rsid w:val="00A64822"/>
    <w:rsid w:val="00A64C2F"/>
    <w:rsid w:val="00A64D87"/>
    <w:rsid w:val="00A659AE"/>
    <w:rsid w:val="00A65FA2"/>
    <w:rsid w:val="00A668F3"/>
    <w:rsid w:val="00A72B81"/>
    <w:rsid w:val="00A7510A"/>
    <w:rsid w:val="00A75340"/>
    <w:rsid w:val="00A76A26"/>
    <w:rsid w:val="00A77A51"/>
    <w:rsid w:val="00A80EB8"/>
    <w:rsid w:val="00A82114"/>
    <w:rsid w:val="00A8256F"/>
    <w:rsid w:val="00A825B8"/>
    <w:rsid w:val="00A852A8"/>
    <w:rsid w:val="00A855A1"/>
    <w:rsid w:val="00A8714A"/>
    <w:rsid w:val="00A9046C"/>
    <w:rsid w:val="00A90733"/>
    <w:rsid w:val="00A921C8"/>
    <w:rsid w:val="00A929CE"/>
    <w:rsid w:val="00A936E3"/>
    <w:rsid w:val="00A93FDA"/>
    <w:rsid w:val="00A94ED2"/>
    <w:rsid w:val="00A96BD2"/>
    <w:rsid w:val="00AA0581"/>
    <w:rsid w:val="00AA0BF5"/>
    <w:rsid w:val="00AA360E"/>
    <w:rsid w:val="00AA3DC6"/>
    <w:rsid w:val="00AA485C"/>
    <w:rsid w:val="00AA7105"/>
    <w:rsid w:val="00AB03CC"/>
    <w:rsid w:val="00AB5E5F"/>
    <w:rsid w:val="00AB6E0D"/>
    <w:rsid w:val="00AB6E39"/>
    <w:rsid w:val="00AB7432"/>
    <w:rsid w:val="00AB76F9"/>
    <w:rsid w:val="00AB7C6F"/>
    <w:rsid w:val="00AC10C4"/>
    <w:rsid w:val="00AC2A2B"/>
    <w:rsid w:val="00AC3594"/>
    <w:rsid w:val="00AC3979"/>
    <w:rsid w:val="00AC729F"/>
    <w:rsid w:val="00AD5B95"/>
    <w:rsid w:val="00AD7028"/>
    <w:rsid w:val="00AD71D1"/>
    <w:rsid w:val="00AE0DFB"/>
    <w:rsid w:val="00AE2967"/>
    <w:rsid w:val="00AE2DC4"/>
    <w:rsid w:val="00AE4BF2"/>
    <w:rsid w:val="00AE67E1"/>
    <w:rsid w:val="00AE7285"/>
    <w:rsid w:val="00AF028B"/>
    <w:rsid w:val="00AF1060"/>
    <w:rsid w:val="00AF37FA"/>
    <w:rsid w:val="00AF481F"/>
    <w:rsid w:val="00AF7F3A"/>
    <w:rsid w:val="00B0155C"/>
    <w:rsid w:val="00B039D0"/>
    <w:rsid w:val="00B106A8"/>
    <w:rsid w:val="00B15152"/>
    <w:rsid w:val="00B16611"/>
    <w:rsid w:val="00B215A9"/>
    <w:rsid w:val="00B22EE6"/>
    <w:rsid w:val="00B255FC"/>
    <w:rsid w:val="00B26168"/>
    <w:rsid w:val="00B26954"/>
    <w:rsid w:val="00B269A3"/>
    <w:rsid w:val="00B31938"/>
    <w:rsid w:val="00B333A6"/>
    <w:rsid w:val="00B33775"/>
    <w:rsid w:val="00B343CD"/>
    <w:rsid w:val="00B35C3B"/>
    <w:rsid w:val="00B35F06"/>
    <w:rsid w:val="00B40203"/>
    <w:rsid w:val="00B40735"/>
    <w:rsid w:val="00B429D8"/>
    <w:rsid w:val="00B4420A"/>
    <w:rsid w:val="00B44EDD"/>
    <w:rsid w:val="00B51B9D"/>
    <w:rsid w:val="00B51C66"/>
    <w:rsid w:val="00B52AB8"/>
    <w:rsid w:val="00B57024"/>
    <w:rsid w:val="00B61E45"/>
    <w:rsid w:val="00B64CFF"/>
    <w:rsid w:val="00B657C8"/>
    <w:rsid w:val="00B65D7F"/>
    <w:rsid w:val="00B6612C"/>
    <w:rsid w:val="00B67B3A"/>
    <w:rsid w:val="00B67CE4"/>
    <w:rsid w:val="00B704CA"/>
    <w:rsid w:val="00B71DE2"/>
    <w:rsid w:val="00B7345D"/>
    <w:rsid w:val="00B75694"/>
    <w:rsid w:val="00B75937"/>
    <w:rsid w:val="00B772B8"/>
    <w:rsid w:val="00B80E52"/>
    <w:rsid w:val="00B82BF9"/>
    <w:rsid w:val="00B84B50"/>
    <w:rsid w:val="00B95B02"/>
    <w:rsid w:val="00B9674E"/>
    <w:rsid w:val="00BA3AA1"/>
    <w:rsid w:val="00BA40FB"/>
    <w:rsid w:val="00BA4B0A"/>
    <w:rsid w:val="00BA6A6D"/>
    <w:rsid w:val="00BB311B"/>
    <w:rsid w:val="00BB57AA"/>
    <w:rsid w:val="00BB6C47"/>
    <w:rsid w:val="00BC0A33"/>
    <w:rsid w:val="00BC30F4"/>
    <w:rsid w:val="00BC49D7"/>
    <w:rsid w:val="00BC4EAE"/>
    <w:rsid w:val="00BC557A"/>
    <w:rsid w:val="00BD5556"/>
    <w:rsid w:val="00BE2882"/>
    <w:rsid w:val="00BE4B83"/>
    <w:rsid w:val="00BE4C74"/>
    <w:rsid w:val="00BE4CB7"/>
    <w:rsid w:val="00BE601C"/>
    <w:rsid w:val="00BE6543"/>
    <w:rsid w:val="00BE6BC2"/>
    <w:rsid w:val="00BE71F0"/>
    <w:rsid w:val="00BF08E0"/>
    <w:rsid w:val="00BF14E0"/>
    <w:rsid w:val="00BF19AC"/>
    <w:rsid w:val="00BF2334"/>
    <w:rsid w:val="00BF2C88"/>
    <w:rsid w:val="00BF3429"/>
    <w:rsid w:val="00BF3D43"/>
    <w:rsid w:val="00BF6FF2"/>
    <w:rsid w:val="00BF74FB"/>
    <w:rsid w:val="00BF7735"/>
    <w:rsid w:val="00C03CE4"/>
    <w:rsid w:val="00C0452D"/>
    <w:rsid w:val="00C06111"/>
    <w:rsid w:val="00C061CA"/>
    <w:rsid w:val="00C10642"/>
    <w:rsid w:val="00C10F90"/>
    <w:rsid w:val="00C11FF3"/>
    <w:rsid w:val="00C13144"/>
    <w:rsid w:val="00C142CC"/>
    <w:rsid w:val="00C14B0B"/>
    <w:rsid w:val="00C15E85"/>
    <w:rsid w:val="00C16EB0"/>
    <w:rsid w:val="00C17046"/>
    <w:rsid w:val="00C214A7"/>
    <w:rsid w:val="00C22AEA"/>
    <w:rsid w:val="00C23D60"/>
    <w:rsid w:val="00C24224"/>
    <w:rsid w:val="00C264F1"/>
    <w:rsid w:val="00C26C0A"/>
    <w:rsid w:val="00C27779"/>
    <w:rsid w:val="00C2783F"/>
    <w:rsid w:val="00C31BE9"/>
    <w:rsid w:val="00C331F3"/>
    <w:rsid w:val="00C352B6"/>
    <w:rsid w:val="00C36D3F"/>
    <w:rsid w:val="00C37080"/>
    <w:rsid w:val="00C3752A"/>
    <w:rsid w:val="00C37BA5"/>
    <w:rsid w:val="00C416CC"/>
    <w:rsid w:val="00C4371E"/>
    <w:rsid w:val="00C46FC3"/>
    <w:rsid w:val="00C47381"/>
    <w:rsid w:val="00C5098C"/>
    <w:rsid w:val="00C50A5E"/>
    <w:rsid w:val="00C52B57"/>
    <w:rsid w:val="00C53B99"/>
    <w:rsid w:val="00C546D8"/>
    <w:rsid w:val="00C558E4"/>
    <w:rsid w:val="00C56455"/>
    <w:rsid w:val="00C604CE"/>
    <w:rsid w:val="00C60599"/>
    <w:rsid w:val="00C62651"/>
    <w:rsid w:val="00C63278"/>
    <w:rsid w:val="00C64A27"/>
    <w:rsid w:val="00C663A6"/>
    <w:rsid w:val="00C70F05"/>
    <w:rsid w:val="00C71D31"/>
    <w:rsid w:val="00C71E53"/>
    <w:rsid w:val="00C73B21"/>
    <w:rsid w:val="00C73DD8"/>
    <w:rsid w:val="00C75183"/>
    <w:rsid w:val="00C757D2"/>
    <w:rsid w:val="00C76A7D"/>
    <w:rsid w:val="00C76E9E"/>
    <w:rsid w:val="00C7764D"/>
    <w:rsid w:val="00C77D82"/>
    <w:rsid w:val="00C77E70"/>
    <w:rsid w:val="00C80FAF"/>
    <w:rsid w:val="00C82A0E"/>
    <w:rsid w:val="00C8659B"/>
    <w:rsid w:val="00C922D5"/>
    <w:rsid w:val="00C95EAE"/>
    <w:rsid w:val="00C9664E"/>
    <w:rsid w:val="00CA048F"/>
    <w:rsid w:val="00CA250F"/>
    <w:rsid w:val="00CA5DAD"/>
    <w:rsid w:val="00CA70C7"/>
    <w:rsid w:val="00CB0D7B"/>
    <w:rsid w:val="00CB2589"/>
    <w:rsid w:val="00CB4F50"/>
    <w:rsid w:val="00CC0797"/>
    <w:rsid w:val="00CC0ACB"/>
    <w:rsid w:val="00CC2040"/>
    <w:rsid w:val="00CC2111"/>
    <w:rsid w:val="00CC2EFF"/>
    <w:rsid w:val="00CC3B1C"/>
    <w:rsid w:val="00CC4007"/>
    <w:rsid w:val="00CC4E3D"/>
    <w:rsid w:val="00CC5409"/>
    <w:rsid w:val="00CC540B"/>
    <w:rsid w:val="00CC758F"/>
    <w:rsid w:val="00CD02A6"/>
    <w:rsid w:val="00CD0403"/>
    <w:rsid w:val="00CD1855"/>
    <w:rsid w:val="00CD1C16"/>
    <w:rsid w:val="00CD22EE"/>
    <w:rsid w:val="00CD2EB9"/>
    <w:rsid w:val="00CD7193"/>
    <w:rsid w:val="00CD78FE"/>
    <w:rsid w:val="00CE0337"/>
    <w:rsid w:val="00CE0C30"/>
    <w:rsid w:val="00CE1EFC"/>
    <w:rsid w:val="00CE30D1"/>
    <w:rsid w:val="00CE34F1"/>
    <w:rsid w:val="00CE3A4A"/>
    <w:rsid w:val="00CE4956"/>
    <w:rsid w:val="00CF0BD7"/>
    <w:rsid w:val="00CF15F4"/>
    <w:rsid w:val="00CF1E6A"/>
    <w:rsid w:val="00CF34CF"/>
    <w:rsid w:val="00CF47C9"/>
    <w:rsid w:val="00CF72ED"/>
    <w:rsid w:val="00CF7AEA"/>
    <w:rsid w:val="00D00A1F"/>
    <w:rsid w:val="00D015AF"/>
    <w:rsid w:val="00D01669"/>
    <w:rsid w:val="00D02DFA"/>
    <w:rsid w:val="00D04EB5"/>
    <w:rsid w:val="00D05726"/>
    <w:rsid w:val="00D06940"/>
    <w:rsid w:val="00D102E3"/>
    <w:rsid w:val="00D10CC2"/>
    <w:rsid w:val="00D12582"/>
    <w:rsid w:val="00D14233"/>
    <w:rsid w:val="00D14BBB"/>
    <w:rsid w:val="00D1617D"/>
    <w:rsid w:val="00D17311"/>
    <w:rsid w:val="00D17B82"/>
    <w:rsid w:val="00D2176F"/>
    <w:rsid w:val="00D23351"/>
    <w:rsid w:val="00D2359A"/>
    <w:rsid w:val="00D23D31"/>
    <w:rsid w:val="00D323CD"/>
    <w:rsid w:val="00D33CAC"/>
    <w:rsid w:val="00D34320"/>
    <w:rsid w:val="00D3603C"/>
    <w:rsid w:val="00D37B99"/>
    <w:rsid w:val="00D42FF6"/>
    <w:rsid w:val="00D43319"/>
    <w:rsid w:val="00D4413B"/>
    <w:rsid w:val="00D452D9"/>
    <w:rsid w:val="00D4783F"/>
    <w:rsid w:val="00D51324"/>
    <w:rsid w:val="00D52436"/>
    <w:rsid w:val="00D54165"/>
    <w:rsid w:val="00D5582D"/>
    <w:rsid w:val="00D55ACE"/>
    <w:rsid w:val="00D616F6"/>
    <w:rsid w:val="00D61F41"/>
    <w:rsid w:val="00D63CD6"/>
    <w:rsid w:val="00D65CBB"/>
    <w:rsid w:val="00D66997"/>
    <w:rsid w:val="00D66A5E"/>
    <w:rsid w:val="00D74E41"/>
    <w:rsid w:val="00D75169"/>
    <w:rsid w:val="00D75AED"/>
    <w:rsid w:val="00D75E54"/>
    <w:rsid w:val="00D76312"/>
    <w:rsid w:val="00D8194C"/>
    <w:rsid w:val="00D819A9"/>
    <w:rsid w:val="00D87922"/>
    <w:rsid w:val="00D87AF7"/>
    <w:rsid w:val="00D9148A"/>
    <w:rsid w:val="00D92493"/>
    <w:rsid w:val="00D959BB"/>
    <w:rsid w:val="00D95DF5"/>
    <w:rsid w:val="00DA0F8E"/>
    <w:rsid w:val="00DA3B6D"/>
    <w:rsid w:val="00DA5DED"/>
    <w:rsid w:val="00DA6796"/>
    <w:rsid w:val="00DB28B2"/>
    <w:rsid w:val="00DB6229"/>
    <w:rsid w:val="00DB6DBA"/>
    <w:rsid w:val="00DB7166"/>
    <w:rsid w:val="00DC2468"/>
    <w:rsid w:val="00DC2DFE"/>
    <w:rsid w:val="00DC3794"/>
    <w:rsid w:val="00DC3DDB"/>
    <w:rsid w:val="00DC4C0B"/>
    <w:rsid w:val="00DC5563"/>
    <w:rsid w:val="00DC66F7"/>
    <w:rsid w:val="00DC6F3C"/>
    <w:rsid w:val="00DD01E6"/>
    <w:rsid w:val="00DD1CDE"/>
    <w:rsid w:val="00DD3747"/>
    <w:rsid w:val="00DD3AC5"/>
    <w:rsid w:val="00DD4C66"/>
    <w:rsid w:val="00DD4E8C"/>
    <w:rsid w:val="00DD53F1"/>
    <w:rsid w:val="00DD59B9"/>
    <w:rsid w:val="00DE0265"/>
    <w:rsid w:val="00DE1A70"/>
    <w:rsid w:val="00DE357A"/>
    <w:rsid w:val="00DE4F23"/>
    <w:rsid w:val="00DE5A66"/>
    <w:rsid w:val="00DE7F05"/>
    <w:rsid w:val="00DF0192"/>
    <w:rsid w:val="00DF1B21"/>
    <w:rsid w:val="00DF2F12"/>
    <w:rsid w:val="00DF6E83"/>
    <w:rsid w:val="00DF76C2"/>
    <w:rsid w:val="00E01806"/>
    <w:rsid w:val="00E03B6C"/>
    <w:rsid w:val="00E03D72"/>
    <w:rsid w:val="00E04C29"/>
    <w:rsid w:val="00E04F7B"/>
    <w:rsid w:val="00E07B18"/>
    <w:rsid w:val="00E13419"/>
    <w:rsid w:val="00E172C8"/>
    <w:rsid w:val="00E21D25"/>
    <w:rsid w:val="00E2357D"/>
    <w:rsid w:val="00E24615"/>
    <w:rsid w:val="00E25065"/>
    <w:rsid w:val="00E258D1"/>
    <w:rsid w:val="00E267C5"/>
    <w:rsid w:val="00E26A0B"/>
    <w:rsid w:val="00E26AC6"/>
    <w:rsid w:val="00E317CC"/>
    <w:rsid w:val="00E31AD0"/>
    <w:rsid w:val="00E36968"/>
    <w:rsid w:val="00E36B29"/>
    <w:rsid w:val="00E36BAB"/>
    <w:rsid w:val="00E371FC"/>
    <w:rsid w:val="00E37A00"/>
    <w:rsid w:val="00E40033"/>
    <w:rsid w:val="00E40B0C"/>
    <w:rsid w:val="00E41385"/>
    <w:rsid w:val="00E426BC"/>
    <w:rsid w:val="00E43137"/>
    <w:rsid w:val="00E439C5"/>
    <w:rsid w:val="00E453CA"/>
    <w:rsid w:val="00E50A30"/>
    <w:rsid w:val="00E51CDE"/>
    <w:rsid w:val="00E54242"/>
    <w:rsid w:val="00E545D8"/>
    <w:rsid w:val="00E54EA9"/>
    <w:rsid w:val="00E55D4D"/>
    <w:rsid w:val="00E6111D"/>
    <w:rsid w:val="00E63AE6"/>
    <w:rsid w:val="00E650C8"/>
    <w:rsid w:val="00E74259"/>
    <w:rsid w:val="00E74AC2"/>
    <w:rsid w:val="00E755CE"/>
    <w:rsid w:val="00E75EBE"/>
    <w:rsid w:val="00E76801"/>
    <w:rsid w:val="00E7682D"/>
    <w:rsid w:val="00E772B5"/>
    <w:rsid w:val="00E8089F"/>
    <w:rsid w:val="00E81658"/>
    <w:rsid w:val="00E822E5"/>
    <w:rsid w:val="00E82B8C"/>
    <w:rsid w:val="00E82F46"/>
    <w:rsid w:val="00E85E4E"/>
    <w:rsid w:val="00E86BBC"/>
    <w:rsid w:val="00E87C24"/>
    <w:rsid w:val="00E907B5"/>
    <w:rsid w:val="00E90F6C"/>
    <w:rsid w:val="00E936F6"/>
    <w:rsid w:val="00E9590E"/>
    <w:rsid w:val="00E96757"/>
    <w:rsid w:val="00E97089"/>
    <w:rsid w:val="00E978F4"/>
    <w:rsid w:val="00EA1169"/>
    <w:rsid w:val="00EA1990"/>
    <w:rsid w:val="00EA285E"/>
    <w:rsid w:val="00EA2940"/>
    <w:rsid w:val="00EA384B"/>
    <w:rsid w:val="00EA4D05"/>
    <w:rsid w:val="00EA5180"/>
    <w:rsid w:val="00EB0ADD"/>
    <w:rsid w:val="00EB0B40"/>
    <w:rsid w:val="00EB16A1"/>
    <w:rsid w:val="00EB209A"/>
    <w:rsid w:val="00EB7989"/>
    <w:rsid w:val="00EC0077"/>
    <w:rsid w:val="00EC12C5"/>
    <w:rsid w:val="00EC2EFA"/>
    <w:rsid w:val="00EC3519"/>
    <w:rsid w:val="00EC59B1"/>
    <w:rsid w:val="00EC67D6"/>
    <w:rsid w:val="00EC6FCF"/>
    <w:rsid w:val="00EC7051"/>
    <w:rsid w:val="00EC77D1"/>
    <w:rsid w:val="00EC7D3F"/>
    <w:rsid w:val="00ED2FC5"/>
    <w:rsid w:val="00ED3D38"/>
    <w:rsid w:val="00ED492C"/>
    <w:rsid w:val="00ED54EF"/>
    <w:rsid w:val="00EE0B9C"/>
    <w:rsid w:val="00EE231C"/>
    <w:rsid w:val="00EE63AA"/>
    <w:rsid w:val="00EE6C0A"/>
    <w:rsid w:val="00EF2D1D"/>
    <w:rsid w:val="00EF3605"/>
    <w:rsid w:val="00EF466A"/>
    <w:rsid w:val="00EF5AC0"/>
    <w:rsid w:val="00F00B1E"/>
    <w:rsid w:val="00F01A3E"/>
    <w:rsid w:val="00F01D8C"/>
    <w:rsid w:val="00F02708"/>
    <w:rsid w:val="00F045A5"/>
    <w:rsid w:val="00F123A6"/>
    <w:rsid w:val="00F150DA"/>
    <w:rsid w:val="00F21207"/>
    <w:rsid w:val="00F228A2"/>
    <w:rsid w:val="00F2408C"/>
    <w:rsid w:val="00F25B52"/>
    <w:rsid w:val="00F25D77"/>
    <w:rsid w:val="00F30B8A"/>
    <w:rsid w:val="00F30FC6"/>
    <w:rsid w:val="00F32DB4"/>
    <w:rsid w:val="00F34EC8"/>
    <w:rsid w:val="00F37404"/>
    <w:rsid w:val="00F37C96"/>
    <w:rsid w:val="00F37FD0"/>
    <w:rsid w:val="00F41C10"/>
    <w:rsid w:val="00F42CD2"/>
    <w:rsid w:val="00F43E3D"/>
    <w:rsid w:val="00F44A44"/>
    <w:rsid w:val="00F472DC"/>
    <w:rsid w:val="00F50F98"/>
    <w:rsid w:val="00F518F8"/>
    <w:rsid w:val="00F52865"/>
    <w:rsid w:val="00F54D18"/>
    <w:rsid w:val="00F63EA2"/>
    <w:rsid w:val="00F64AC1"/>
    <w:rsid w:val="00F64DB1"/>
    <w:rsid w:val="00F6550E"/>
    <w:rsid w:val="00F711AA"/>
    <w:rsid w:val="00F727C9"/>
    <w:rsid w:val="00F72D68"/>
    <w:rsid w:val="00F77FEE"/>
    <w:rsid w:val="00F8126F"/>
    <w:rsid w:val="00F840EE"/>
    <w:rsid w:val="00F864F3"/>
    <w:rsid w:val="00F9072B"/>
    <w:rsid w:val="00F90990"/>
    <w:rsid w:val="00F90A3B"/>
    <w:rsid w:val="00F92410"/>
    <w:rsid w:val="00F94178"/>
    <w:rsid w:val="00F94F65"/>
    <w:rsid w:val="00F95964"/>
    <w:rsid w:val="00F959A3"/>
    <w:rsid w:val="00F96384"/>
    <w:rsid w:val="00F96C74"/>
    <w:rsid w:val="00F97FFC"/>
    <w:rsid w:val="00FA3E58"/>
    <w:rsid w:val="00FA49C4"/>
    <w:rsid w:val="00FA4E12"/>
    <w:rsid w:val="00FB0724"/>
    <w:rsid w:val="00FB0BA3"/>
    <w:rsid w:val="00FB32A7"/>
    <w:rsid w:val="00FB7207"/>
    <w:rsid w:val="00FB75DE"/>
    <w:rsid w:val="00FC095A"/>
    <w:rsid w:val="00FC0FE0"/>
    <w:rsid w:val="00FC4ED7"/>
    <w:rsid w:val="00FC5B1C"/>
    <w:rsid w:val="00FC69D9"/>
    <w:rsid w:val="00FC6C4F"/>
    <w:rsid w:val="00FD0CE6"/>
    <w:rsid w:val="00FD1411"/>
    <w:rsid w:val="00FD72C7"/>
    <w:rsid w:val="00FD7665"/>
    <w:rsid w:val="00FE25E5"/>
    <w:rsid w:val="00FE338B"/>
    <w:rsid w:val="00FE3445"/>
    <w:rsid w:val="00FE617C"/>
    <w:rsid w:val="00FE66E7"/>
    <w:rsid w:val="00FF0FE3"/>
    <w:rsid w:val="00FF261F"/>
    <w:rsid w:val="00FF29F1"/>
    <w:rsid w:val="00FF3D39"/>
    <w:rsid w:val="00FF5CB8"/>
    <w:rsid w:val="00FF652D"/>
    <w:rsid w:val="00FF7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643D1A"/>
  <w15:docId w15:val="{2396C222-377C-4899-83E6-721F6C6C6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header" w:uiPriority="99"/>
    <w:lsdException w:name="caption" w:semiHidden="1" w:unhideWhenUsed="1" w:qFormat="1"/>
    <w:lsdException w:name="Title" w:qFormat="1"/>
    <w:lsdException w:name="Subtitle" w:uiPriority="11" w:qFormat="1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adpis2"/>
    <w:link w:val="Nadpis1Char"/>
    <w:qFormat/>
    <w:rsid w:val="000A525C"/>
    <w:pPr>
      <w:keepNext/>
      <w:keepLines/>
      <w:numPr>
        <w:numId w:val="33"/>
      </w:numPr>
      <w:suppressAutoHyphens/>
      <w:spacing w:before="360" w:after="120" w:line="168" w:lineRule="auto"/>
      <w:contextualSpacing/>
      <w:jc w:val="both"/>
      <w:outlineLvl w:val="0"/>
    </w:pPr>
    <w:rPr>
      <w:rFonts w:ascii="Arial Unicode MS" w:hAnsi="Arial Unicode MS"/>
      <w:b/>
      <w:caps/>
      <w:spacing w:val="20"/>
      <w:kern w:val="28"/>
      <w:szCs w:val="20"/>
    </w:rPr>
  </w:style>
  <w:style w:type="paragraph" w:styleId="Nadpis2">
    <w:name w:val="heading 2"/>
    <w:basedOn w:val="Normln"/>
    <w:link w:val="Nadpis2Char"/>
    <w:qFormat/>
    <w:rsid w:val="000A525C"/>
    <w:pPr>
      <w:numPr>
        <w:ilvl w:val="1"/>
        <w:numId w:val="33"/>
      </w:numPr>
      <w:suppressAutoHyphens/>
      <w:spacing w:before="180" w:after="60" w:line="168" w:lineRule="auto"/>
      <w:jc w:val="both"/>
      <w:outlineLvl w:val="1"/>
    </w:pPr>
    <w:rPr>
      <w:rFonts w:ascii="Arial Unicode MS" w:hAnsi="Arial Unicode MS"/>
      <w:sz w:val="20"/>
      <w:szCs w:val="20"/>
    </w:rPr>
  </w:style>
  <w:style w:type="paragraph" w:styleId="Nadpis3">
    <w:name w:val="heading 3"/>
    <w:basedOn w:val="Nadpis2"/>
    <w:link w:val="Nadpis3Char"/>
    <w:qFormat/>
    <w:rsid w:val="000A525C"/>
    <w:pPr>
      <w:numPr>
        <w:ilvl w:val="2"/>
      </w:numPr>
      <w:outlineLvl w:val="2"/>
    </w:pPr>
  </w:style>
  <w:style w:type="paragraph" w:styleId="Nadpis4">
    <w:name w:val="heading 4"/>
    <w:basedOn w:val="Normln"/>
    <w:link w:val="Nadpis4Char"/>
    <w:qFormat/>
    <w:rsid w:val="000A525C"/>
    <w:pPr>
      <w:numPr>
        <w:ilvl w:val="3"/>
        <w:numId w:val="33"/>
      </w:numPr>
      <w:suppressAutoHyphens/>
      <w:spacing w:before="60" w:after="60" w:line="168" w:lineRule="auto"/>
      <w:jc w:val="both"/>
      <w:outlineLvl w:val="3"/>
    </w:pPr>
    <w:rPr>
      <w:rFonts w:ascii="Arial Unicode MS" w:hAnsi="Arial Unicode MS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31E6F"/>
    <w:pPr>
      <w:keepNext/>
      <w:keepLines/>
      <w:numPr>
        <w:ilvl w:val="8"/>
        <w:numId w:val="54"/>
      </w:numPr>
      <w:tabs>
        <w:tab w:val="clear" w:pos="6480"/>
      </w:tabs>
      <w:spacing w:before="4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40351E"/>
    <w:pPr>
      <w:tabs>
        <w:tab w:val="center" w:pos="4536"/>
        <w:tab w:val="right" w:pos="9072"/>
      </w:tabs>
    </w:pPr>
    <w:rPr>
      <w:lang w:val="x-none" w:eastAsia="x-none"/>
    </w:rPr>
  </w:style>
  <w:style w:type="character" w:styleId="slostrnky">
    <w:name w:val="page number"/>
    <w:basedOn w:val="Standardnpsmoodstavce"/>
    <w:rsid w:val="0040351E"/>
  </w:style>
  <w:style w:type="paragraph" w:styleId="Zhlav">
    <w:name w:val="header"/>
    <w:basedOn w:val="Normln"/>
    <w:link w:val="ZhlavChar"/>
    <w:uiPriority w:val="99"/>
    <w:rsid w:val="009066BC"/>
    <w:pPr>
      <w:tabs>
        <w:tab w:val="center" w:pos="4536"/>
        <w:tab w:val="right" w:pos="9072"/>
      </w:tabs>
    </w:pPr>
    <w:rPr>
      <w:lang w:val="x-none" w:eastAsia="x-none"/>
    </w:rPr>
  </w:style>
  <w:style w:type="character" w:styleId="Hypertextovodkaz">
    <w:name w:val="Hyperlink"/>
    <w:rsid w:val="00A6243B"/>
    <w:rPr>
      <w:color w:val="0000FF"/>
      <w:u w:val="single"/>
    </w:rPr>
  </w:style>
  <w:style w:type="table" w:styleId="Mkatabulky">
    <w:name w:val="Table Grid"/>
    <w:basedOn w:val="Normlntabulka"/>
    <w:rsid w:val="000431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6B4D02"/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rsid w:val="006B4D02"/>
    <w:rPr>
      <w:rFonts w:ascii="Segoe UI" w:hAnsi="Segoe UI" w:cs="Segoe UI"/>
      <w:sz w:val="18"/>
      <w:szCs w:val="18"/>
    </w:rPr>
  </w:style>
  <w:style w:type="character" w:customStyle="1" w:styleId="ZhlavChar">
    <w:name w:val="Záhlaví Char"/>
    <w:link w:val="Zhlav"/>
    <w:uiPriority w:val="99"/>
    <w:rsid w:val="00572610"/>
    <w:rPr>
      <w:sz w:val="24"/>
      <w:szCs w:val="24"/>
    </w:rPr>
  </w:style>
  <w:style w:type="paragraph" w:customStyle="1" w:styleId="Default">
    <w:name w:val="Default"/>
    <w:rsid w:val="001F229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mezer">
    <w:name w:val="No Spacing"/>
    <w:uiPriority w:val="1"/>
    <w:qFormat/>
    <w:rsid w:val="001F229B"/>
    <w:pPr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1F229B"/>
    <w:pPr>
      <w:jc w:val="both"/>
    </w:pPr>
    <w:rPr>
      <w:bCs/>
      <w:szCs w:val="20"/>
      <w:lang w:val="x-none" w:eastAsia="x-none"/>
    </w:rPr>
  </w:style>
  <w:style w:type="character" w:customStyle="1" w:styleId="ZkladntextChar">
    <w:name w:val="Základní text Char"/>
    <w:link w:val="Zkladntext"/>
    <w:rsid w:val="001F229B"/>
    <w:rPr>
      <w:bCs/>
      <w:sz w:val="24"/>
    </w:rPr>
  </w:style>
  <w:style w:type="character" w:customStyle="1" w:styleId="ZpatChar">
    <w:name w:val="Zápatí Char"/>
    <w:link w:val="Zpat"/>
    <w:rsid w:val="000A56C5"/>
    <w:rPr>
      <w:sz w:val="24"/>
      <w:szCs w:val="24"/>
    </w:rPr>
  </w:style>
  <w:style w:type="paragraph" w:styleId="Zkladntext2">
    <w:name w:val="Body Text 2"/>
    <w:basedOn w:val="Normln"/>
    <w:link w:val="Zkladntext2Char"/>
    <w:rsid w:val="00E9590E"/>
    <w:pPr>
      <w:spacing w:after="120" w:line="480" w:lineRule="auto"/>
    </w:pPr>
    <w:rPr>
      <w:lang w:val="x-none" w:eastAsia="x-none"/>
    </w:rPr>
  </w:style>
  <w:style w:type="character" w:customStyle="1" w:styleId="Zkladntext2Char">
    <w:name w:val="Základní text 2 Char"/>
    <w:link w:val="Zkladntext2"/>
    <w:rsid w:val="00E9590E"/>
    <w:rPr>
      <w:sz w:val="24"/>
      <w:szCs w:val="24"/>
    </w:rPr>
  </w:style>
  <w:style w:type="paragraph" w:styleId="Odstavecseseznamem">
    <w:name w:val="List Paragraph"/>
    <w:aliases w:val="Odstavec se seznamem a odrážkou,1 úroveň Odstavec se seznamem,List Paragraph (Czech Tourism),Nad,List Paragraph,Odstavec cíl se seznamem,Odstavec se seznamem5,Odstavec_muj,Odrážky,Reference List,odstavec 1"/>
    <w:basedOn w:val="Normln"/>
    <w:link w:val="OdstavecseseznamemChar"/>
    <w:uiPriority w:val="34"/>
    <w:qFormat/>
    <w:rsid w:val="008614BD"/>
    <w:pPr>
      <w:ind w:left="708"/>
    </w:pPr>
  </w:style>
  <w:style w:type="paragraph" w:styleId="Zkladntext3">
    <w:name w:val="Body Text 3"/>
    <w:basedOn w:val="Normln"/>
    <w:link w:val="Zkladntext3Char"/>
    <w:rsid w:val="006B5A63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rsid w:val="006B5A63"/>
    <w:rPr>
      <w:sz w:val="16"/>
      <w:szCs w:val="16"/>
    </w:rPr>
  </w:style>
  <w:style w:type="paragraph" w:styleId="Podnadpis">
    <w:name w:val="Subtitle"/>
    <w:basedOn w:val="Normln"/>
    <w:link w:val="PodnadpisChar"/>
    <w:uiPriority w:val="11"/>
    <w:qFormat/>
    <w:rsid w:val="00900847"/>
    <w:rPr>
      <w:color w:val="000000"/>
      <w:sz w:val="28"/>
      <w:szCs w:val="20"/>
      <w:lang w:val="x-none" w:eastAsia="x-none"/>
    </w:rPr>
  </w:style>
  <w:style w:type="character" w:customStyle="1" w:styleId="PodnadpisChar">
    <w:name w:val="Podnadpis Char"/>
    <w:link w:val="Podnadpis"/>
    <w:uiPriority w:val="11"/>
    <w:rsid w:val="00900847"/>
    <w:rPr>
      <w:color w:val="000000"/>
      <w:sz w:val="28"/>
    </w:rPr>
  </w:style>
  <w:style w:type="character" w:styleId="Odkaznakoment">
    <w:name w:val="annotation reference"/>
    <w:rsid w:val="00F64DB1"/>
    <w:rPr>
      <w:sz w:val="16"/>
      <w:szCs w:val="16"/>
    </w:rPr>
  </w:style>
  <w:style w:type="paragraph" w:styleId="Textkomente">
    <w:name w:val="annotation text"/>
    <w:basedOn w:val="Normln"/>
    <w:link w:val="TextkomenteChar"/>
    <w:rsid w:val="00F64DB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F64DB1"/>
  </w:style>
  <w:style w:type="paragraph" w:styleId="Pedmtkomente">
    <w:name w:val="annotation subject"/>
    <w:basedOn w:val="Textkomente"/>
    <w:next w:val="Textkomente"/>
    <w:link w:val="PedmtkomenteChar"/>
    <w:rsid w:val="00F64DB1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F64DB1"/>
    <w:rPr>
      <w:b/>
      <w:bCs/>
    </w:rPr>
  </w:style>
  <w:style w:type="paragraph" w:styleId="Revize">
    <w:name w:val="Revision"/>
    <w:hidden/>
    <w:uiPriority w:val="99"/>
    <w:semiHidden/>
    <w:rsid w:val="005B225D"/>
    <w:rPr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A4240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semiHidden/>
    <w:rsid w:val="005D50FB"/>
    <w:rPr>
      <w:color w:val="808080"/>
    </w:rPr>
  </w:style>
  <w:style w:type="character" w:customStyle="1" w:styleId="Nadpis1Char">
    <w:name w:val="Nadpis 1 Char"/>
    <w:basedOn w:val="Standardnpsmoodstavce"/>
    <w:link w:val="Nadpis1"/>
    <w:rsid w:val="000A525C"/>
    <w:rPr>
      <w:rFonts w:ascii="Arial Unicode MS" w:hAnsi="Arial Unicode MS"/>
      <w:b/>
      <w:caps/>
      <w:spacing w:val="20"/>
      <w:kern w:val="28"/>
      <w:sz w:val="24"/>
    </w:rPr>
  </w:style>
  <w:style w:type="character" w:customStyle="1" w:styleId="Nadpis2Char">
    <w:name w:val="Nadpis 2 Char"/>
    <w:basedOn w:val="Standardnpsmoodstavce"/>
    <w:link w:val="Nadpis2"/>
    <w:rsid w:val="000A525C"/>
    <w:rPr>
      <w:rFonts w:ascii="Arial Unicode MS" w:hAnsi="Arial Unicode MS"/>
    </w:rPr>
  </w:style>
  <w:style w:type="character" w:customStyle="1" w:styleId="Nadpis3Char">
    <w:name w:val="Nadpis 3 Char"/>
    <w:basedOn w:val="Standardnpsmoodstavce"/>
    <w:link w:val="Nadpis3"/>
    <w:rsid w:val="000A525C"/>
    <w:rPr>
      <w:rFonts w:ascii="Arial Unicode MS" w:hAnsi="Arial Unicode MS"/>
    </w:rPr>
  </w:style>
  <w:style w:type="character" w:customStyle="1" w:styleId="Nadpis4Char">
    <w:name w:val="Nadpis 4 Char"/>
    <w:basedOn w:val="Standardnpsmoodstavce"/>
    <w:link w:val="Nadpis4"/>
    <w:rsid w:val="000A525C"/>
    <w:rPr>
      <w:rFonts w:ascii="Arial Unicode MS" w:hAnsi="Arial Unicode MS"/>
    </w:rPr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,Nad Char,List Paragraph Char,Odstavec cíl se seznamem Char,Odstavec se seznamem5 Char,Odstavec_muj Char,Odrážky Char"/>
    <w:link w:val="Odstavecseseznamem"/>
    <w:uiPriority w:val="34"/>
    <w:locked/>
    <w:rsid w:val="000A525C"/>
    <w:rPr>
      <w:sz w:val="24"/>
      <w:szCs w:val="24"/>
    </w:rPr>
  </w:style>
  <w:style w:type="paragraph" w:styleId="Zkladntextodsazen">
    <w:name w:val="Body Text Indent"/>
    <w:basedOn w:val="Normln"/>
    <w:link w:val="ZkladntextodsazenChar"/>
    <w:rsid w:val="00331E6F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331E6F"/>
    <w:rPr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31E6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paragraph" w:customStyle="1" w:styleId="Odsazenspomlkou">
    <w:name w:val="Odsazený s pomlčkou"/>
    <w:basedOn w:val="Normln"/>
    <w:rsid w:val="00331E6F"/>
    <w:pPr>
      <w:numPr>
        <w:numId w:val="54"/>
      </w:numPr>
      <w:spacing w:before="60" w:after="60"/>
    </w:pPr>
    <w:rPr>
      <w:rFonts w:asciiTheme="minorHAnsi" w:eastAsiaTheme="minorHAnsi" w:hAnsiTheme="minorHAnsi" w:cstheme="minorBidi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02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5F8358-8413-487C-A06F-0BBAE8419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6834</Words>
  <Characters>40323</Characters>
  <Application>Microsoft Office Word</Application>
  <DocSecurity>4</DocSecurity>
  <Lines>336</Lines>
  <Paragraphs>94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Obvod_formulář</vt:lpstr>
    </vt:vector>
  </TitlesOfParts>
  <Company>MMO</Company>
  <LinksUpToDate>false</LinksUpToDate>
  <CharactersWithSpaces>47063</CharactersWithSpaces>
  <SharedDoc>false</SharedDoc>
  <HLinks>
    <vt:vector size="12" baseType="variant">
      <vt:variant>
        <vt:i4>7274577</vt:i4>
      </vt:variant>
      <vt:variant>
        <vt:i4>3</vt:i4>
      </vt:variant>
      <vt:variant>
        <vt:i4>0</vt:i4>
      </vt:variant>
      <vt:variant>
        <vt:i4>5</vt:i4>
      </vt:variant>
      <vt:variant>
        <vt:lpwstr>mailto:tdusek@slezska.cz</vt:lpwstr>
      </vt:variant>
      <vt:variant>
        <vt:lpwstr/>
      </vt:variant>
      <vt:variant>
        <vt:i4>1114154</vt:i4>
      </vt:variant>
      <vt:variant>
        <vt:i4>0</vt:i4>
      </vt:variant>
      <vt:variant>
        <vt:i4>0</vt:i4>
      </vt:variant>
      <vt:variant>
        <vt:i4>5</vt:i4>
      </vt:variant>
      <vt:variant>
        <vt:lpwstr>mailto:rwildner@slezska.cz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Obvod_formulář</dc:title>
  <dc:subject/>
  <dc:creator>SMO</dc:creator>
  <cp:keywords/>
  <dc:description/>
  <cp:lastModifiedBy>Stankovičová Michaela</cp:lastModifiedBy>
  <cp:revision>2</cp:revision>
  <cp:lastPrinted>2025-03-20T08:45:00Z</cp:lastPrinted>
  <dcterms:created xsi:type="dcterms:W3CDTF">2025-06-19T06:43:00Z</dcterms:created>
  <dcterms:modified xsi:type="dcterms:W3CDTF">2025-06-19T06:43:00Z</dcterms:modified>
</cp:coreProperties>
</file>