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EEEE4" w14:textId="7ACF6F46" w:rsidR="00452D5E" w:rsidRPr="00D9728F" w:rsidRDefault="00452D5E" w:rsidP="008D3FC3">
      <w:pPr>
        <w:pStyle w:val="Odstavecseseznamem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123CE7" w14:textId="77777777" w:rsidR="00452D5E" w:rsidRPr="00D9728F" w:rsidRDefault="00452D5E" w:rsidP="00452D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28F">
        <w:rPr>
          <w:rFonts w:ascii="Times New Roman" w:hAnsi="Times New Roman" w:cs="Times New Roman"/>
          <w:b/>
          <w:bCs/>
          <w:sz w:val="24"/>
          <w:szCs w:val="24"/>
        </w:rPr>
        <w:t>TECHNICKÁ SPECIFIKACE</w:t>
      </w:r>
    </w:p>
    <w:p w14:paraId="7DB759DC" w14:textId="77777777" w:rsidR="00452D5E" w:rsidRPr="00D9728F" w:rsidRDefault="00452D5E" w:rsidP="00452D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F4BFF" w14:textId="77777777" w:rsidR="00452D5E" w:rsidRPr="00D9728F" w:rsidRDefault="00452D5E" w:rsidP="00452D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28F">
        <w:rPr>
          <w:rFonts w:ascii="Times New Roman" w:hAnsi="Times New Roman" w:cs="Times New Roman"/>
          <w:b/>
          <w:bCs/>
          <w:sz w:val="24"/>
          <w:szCs w:val="24"/>
        </w:rPr>
        <w:t>PROVOZ ZDROJŮ TEPLA</w:t>
      </w:r>
    </w:p>
    <w:p w14:paraId="4613783D" w14:textId="77777777" w:rsidR="00452D5E" w:rsidRPr="00D9728F" w:rsidRDefault="00452D5E" w:rsidP="00452D5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>Pravidelná obsluha tepelných zdrojů, dálkový dohled a řízení tepelných zdrojů poskytovatelem v závislosti na požadavcích objednatele a jeho požadavcích na užívání objektu, celoroční pohotovostní služba a 24hodinový servis technologického zařízení v souladu s ustanoveními platných vyhlášek.</w:t>
      </w:r>
    </w:p>
    <w:p w14:paraId="73F886B6" w14:textId="77777777" w:rsidR="00452D5E" w:rsidRPr="00D9728F" w:rsidRDefault="00452D5E" w:rsidP="00452D5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 xml:space="preserve">Dálkový dohled a řízení na nepřetržitém dispečerském pracovišti dodavatele. </w:t>
      </w:r>
    </w:p>
    <w:p w14:paraId="2054EA0E" w14:textId="2EA8CA9D" w:rsidR="00452D5E" w:rsidRPr="00D9728F" w:rsidRDefault="00452D5E" w:rsidP="00452D5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 xml:space="preserve">Instalace komunikační HW a SW technologie pro zajištění komunikace systému měření a regulace (dále jen „MaR“) příslušného tepelného zdroje a dispečerským pracovištěm poskytovatele, resp. jeho dispečerským systémem. Tato HW a SW technologie musí umožnit monitoring provozních stavů a dálkové ovládání zdroje i ze strany odpovědných pověřených zástupců zadavatele. </w:t>
      </w:r>
    </w:p>
    <w:p w14:paraId="52C3E341" w14:textId="0777DD8D" w:rsidR="00452D5E" w:rsidRPr="00D9728F" w:rsidRDefault="00452D5E" w:rsidP="00452D5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>Poskytovatel je povinen každý zdroj osadit snímači pro sběr dat a to v min. rozsahu:</w:t>
      </w:r>
    </w:p>
    <w:p w14:paraId="3FF213FF" w14:textId="01F278A0" w:rsidR="00452D5E" w:rsidRPr="00D9728F" w:rsidRDefault="00452D5E" w:rsidP="00452D5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>-teplota na výstupu z kotlů,</w:t>
      </w:r>
    </w:p>
    <w:p w14:paraId="44F6003E" w14:textId="4E0A35DE" w:rsidR="00452D5E" w:rsidRPr="00D9728F" w:rsidRDefault="00452D5E" w:rsidP="00452D5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>-teplota okruhu ústředního topení,</w:t>
      </w:r>
    </w:p>
    <w:p w14:paraId="2C7425DD" w14:textId="78C151C6" w:rsidR="00452D5E" w:rsidRPr="00D9728F" w:rsidRDefault="00452D5E" w:rsidP="00452D5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>-teplota teplé užitkové vody (nabíjení),</w:t>
      </w:r>
    </w:p>
    <w:p w14:paraId="7EDD52DE" w14:textId="2B6B1EC1" w:rsidR="00452D5E" w:rsidRPr="00D9728F" w:rsidRDefault="00452D5E" w:rsidP="00452D5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>-teplota teplé užitkové vody, cirkulace.</w:t>
      </w:r>
    </w:p>
    <w:p w14:paraId="74A3F153" w14:textId="77777777" w:rsidR="00452D5E" w:rsidRPr="00D9728F" w:rsidRDefault="00452D5E" w:rsidP="00452D5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 xml:space="preserve">Odstraňování závad a provádění havarijních zásahů neprodleně nejpozději však </w:t>
      </w:r>
      <w:r w:rsidRPr="00D9728F">
        <w:rPr>
          <w:rFonts w:ascii="Times New Roman" w:hAnsi="Times New Roman" w:cs="Times New Roman"/>
          <w:sz w:val="24"/>
          <w:szCs w:val="24"/>
        </w:rPr>
        <w:br/>
        <w:t>do (4) čtyř hodin po jejich zjištění nebo nahlášení pověřenou osobou tak, aby nebyla ohrožena bezpečnost a funkčnost provozu včetně dohodnutého tepelného a časového režimu ohřevu TV a vytápění ÚT v objektech objednatele.</w:t>
      </w:r>
    </w:p>
    <w:p w14:paraId="506DFFFA" w14:textId="77777777" w:rsidR="00452D5E" w:rsidRPr="00D9728F" w:rsidRDefault="00452D5E" w:rsidP="00452D5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 xml:space="preserve">Provádění drobné údržby technologického zařízení; drobnou údržbou se rozumí udržování zařízení v provozuschopném stavu, mazání, dotahování a doplňování ucpávek jednotlivých armatur a čerpadel – čtvrtletně, čištění </w:t>
      </w:r>
      <w:proofErr w:type="spellStart"/>
      <w:r w:rsidRPr="00D9728F">
        <w:rPr>
          <w:rFonts w:ascii="Times New Roman" w:hAnsi="Times New Roman" w:cs="Times New Roman"/>
          <w:sz w:val="24"/>
          <w:szCs w:val="24"/>
        </w:rPr>
        <w:t>kalníků</w:t>
      </w:r>
      <w:proofErr w:type="spellEnd"/>
      <w:r w:rsidRPr="00D9728F">
        <w:rPr>
          <w:rFonts w:ascii="Times New Roman" w:hAnsi="Times New Roman" w:cs="Times New Roman"/>
          <w:sz w:val="24"/>
          <w:szCs w:val="24"/>
        </w:rPr>
        <w:t xml:space="preserve"> a čerpadlových filtrů – dle potřeby, v topné sezoně každý měsíc, pravidelné protáčení čerpadel – měsíčně a uzávěrů, které nejsou v provozu – čtvrtletně. </w:t>
      </w:r>
    </w:p>
    <w:p w14:paraId="2701F95B" w14:textId="77777777" w:rsidR="00452D5E" w:rsidRPr="00D9728F" w:rsidRDefault="00452D5E" w:rsidP="00452D5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>Provedení periodických revizí plynového zařízení kotelen od hlavního uzávěru plynu ke spotřebičům kotelen včetně ve smyslu nařízení vlády č. 191/2022 Sb. o vyhrazených technických plynových zařízeních a požadavcích na zajištění jejich bezpečnosti, v aktuálním znění, zejména pak revize, kontroly, zkoušky a odborné prohlídky dle níže uvedené tabulky:</w:t>
      </w:r>
    </w:p>
    <w:p w14:paraId="11C7E23E" w14:textId="77777777" w:rsidR="00452D5E" w:rsidRPr="00D9728F" w:rsidRDefault="00452D5E" w:rsidP="00452D5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20" w:type="dxa"/>
        <w:tblInd w:w="6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4260"/>
      </w:tblGrid>
      <w:tr w:rsidR="00452D5E" w:rsidRPr="00D9728F" w14:paraId="5B552AB6" w14:textId="77777777" w:rsidTr="00D93CE6">
        <w:trPr>
          <w:trHeight w:val="315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3F1142" w14:textId="77777777" w:rsidR="00452D5E" w:rsidRPr="00D9728F" w:rsidRDefault="00452D5E" w:rsidP="00D93CE6">
            <w:pPr>
              <w:spacing w:after="0" w:line="240" w:lineRule="auto"/>
              <w:ind w:left="709" w:hanging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8F">
              <w:rPr>
                <w:rFonts w:ascii="Times New Roman" w:hAnsi="Times New Roman" w:cs="Times New Roman"/>
                <w:sz w:val="24"/>
                <w:szCs w:val="24"/>
              </w:rPr>
              <w:t>Úkon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85D54F" w14:textId="77777777" w:rsidR="00452D5E" w:rsidRPr="00D9728F" w:rsidRDefault="00452D5E" w:rsidP="00D93CE6">
            <w:p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8F">
              <w:rPr>
                <w:rFonts w:ascii="Times New Roman" w:hAnsi="Times New Roman" w:cs="Times New Roman"/>
                <w:sz w:val="24"/>
                <w:szCs w:val="24"/>
              </w:rPr>
              <w:t>Četnost</w:t>
            </w:r>
          </w:p>
        </w:tc>
      </w:tr>
      <w:tr w:rsidR="00452D5E" w:rsidRPr="00D9728F" w14:paraId="5571A780" w14:textId="77777777" w:rsidTr="00D93CE6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548159" w14:textId="77777777" w:rsidR="00452D5E" w:rsidRPr="00D9728F" w:rsidRDefault="00452D5E" w:rsidP="00D93CE6">
            <w:p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8F">
              <w:rPr>
                <w:rFonts w:ascii="Times New Roman" w:hAnsi="Times New Roman" w:cs="Times New Roman"/>
                <w:sz w:val="24"/>
                <w:szCs w:val="24"/>
              </w:rPr>
              <w:t>Provozní revize plynového zařízení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F32F7D" w14:textId="77777777" w:rsidR="00452D5E" w:rsidRPr="00D9728F" w:rsidRDefault="00452D5E" w:rsidP="00D93CE6">
            <w:p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8F">
              <w:rPr>
                <w:rFonts w:ascii="Times New Roman" w:hAnsi="Times New Roman" w:cs="Times New Roman"/>
                <w:sz w:val="24"/>
                <w:szCs w:val="24"/>
              </w:rPr>
              <w:t>1 x za 3 roky</w:t>
            </w:r>
          </w:p>
        </w:tc>
      </w:tr>
      <w:tr w:rsidR="00452D5E" w:rsidRPr="00D9728F" w14:paraId="589C62D2" w14:textId="77777777" w:rsidTr="00D93CE6">
        <w:trPr>
          <w:trHeight w:val="30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33B238" w14:textId="77777777" w:rsidR="00452D5E" w:rsidRPr="00D9728F" w:rsidRDefault="00452D5E" w:rsidP="00D93CE6">
            <w:p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8F">
              <w:rPr>
                <w:rFonts w:ascii="Times New Roman" w:hAnsi="Times New Roman" w:cs="Times New Roman"/>
                <w:sz w:val="24"/>
                <w:szCs w:val="24"/>
              </w:rPr>
              <w:t>Kontroly plynového zařízení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48C437" w14:textId="77777777" w:rsidR="00452D5E" w:rsidRPr="00D9728F" w:rsidRDefault="00452D5E" w:rsidP="00D93CE6">
            <w:p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8F">
              <w:rPr>
                <w:rFonts w:ascii="Times New Roman" w:hAnsi="Times New Roman" w:cs="Times New Roman"/>
                <w:sz w:val="24"/>
                <w:szCs w:val="24"/>
              </w:rPr>
              <w:t>1 x za rok (v mezidobí mezi revizemi)</w:t>
            </w:r>
          </w:p>
        </w:tc>
      </w:tr>
    </w:tbl>
    <w:p w14:paraId="02880143" w14:textId="77777777" w:rsidR="00452D5E" w:rsidRPr="00D9728F" w:rsidRDefault="00452D5E" w:rsidP="00452D5E">
      <w:p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6A51B31" w14:textId="77777777" w:rsidR="00452D5E" w:rsidRPr="00D9728F" w:rsidRDefault="00452D5E" w:rsidP="00452D5E">
      <w:pPr>
        <w:numPr>
          <w:ilvl w:val="0"/>
          <w:numId w:val="7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 xml:space="preserve">Provedení periodických revizí elektrických zařízení v prostorech kotelny, výměníkových, předávacích a směšovacích stanic ve smyslu nařízení vlády </w:t>
      </w:r>
      <w:r w:rsidRPr="00D9728F">
        <w:rPr>
          <w:rFonts w:ascii="Times New Roman" w:hAnsi="Times New Roman" w:cs="Times New Roman"/>
          <w:sz w:val="24"/>
          <w:szCs w:val="24"/>
        </w:rPr>
        <w:br/>
        <w:t>č. 190/2022 Sb., o vyhrazených technických elektrických zařízeních a požadavcích na zajištění jejich bezpečnosti, v aktuálním znění.</w:t>
      </w:r>
    </w:p>
    <w:p w14:paraId="7710F4F3" w14:textId="77777777" w:rsidR="00452D5E" w:rsidRDefault="00452D5E" w:rsidP="00452D5E">
      <w:pPr>
        <w:numPr>
          <w:ilvl w:val="0"/>
          <w:numId w:val="7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>Revize tlakových nádob dle nařízení vlády č. 192/2022 Sb., o vyhrazených technických tlakových zařízeních a požadavcích na zajištění jejich bezpečnosti, v aktuálním znění.</w:t>
      </w:r>
    </w:p>
    <w:p w14:paraId="435AAD74" w14:textId="77777777" w:rsidR="00214EE7" w:rsidRDefault="00214EE7" w:rsidP="00214EE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11455" w14:textId="77777777" w:rsidR="00214EE7" w:rsidRDefault="00214EE7" w:rsidP="00214EE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DAC5B" w14:textId="77777777" w:rsidR="00214EE7" w:rsidRPr="00D9728F" w:rsidRDefault="00214EE7" w:rsidP="00214EE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2106D" w14:textId="77777777" w:rsidR="00452D5E" w:rsidRPr="00D9728F" w:rsidRDefault="00452D5E" w:rsidP="00452D5E">
      <w:pPr>
        <w:numPr>
          <w:ilvl w:val="0"/>
          <w:numId w:val="7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lastRenderedPageBreak/>
        <w:t>Revize a kontroly dle níže uvedené tabulky:</w:t>
      </w:r>
    </w:p>
    <w:p w14:paraId="5E8D1311" w14:textId="77777777" w:rsidR="00452D5E" w:rsidRPr="00D9728F" w:rsidRDefault="00452D5E" w:rsidP="00452D5E">
      <w:p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490" w:type="dxa"/>
        <w:tblInd w:w="6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2"/>
        <w:gridCol w:w="4268"/>
      </w:tblGrid>
      <w:tr w:rsidR="00452D5E" w:rsidRPr="00D9728F" w14:paraId="7FE7CDE9" w14:textId="77777777" w:rsidTr="00D93CE6">
        <w:trPr>
          <w:trHeight w:val="270"/>
        </w:trPr>
        <w:tc>
          <w:tcPr>
            <w:tcW w:w="4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215B79" w14:textId="77777777" w:rsidR="00452D5E" w:rsidRPr="00D9728F" w:rsidRDefault="00452D5E" w:rsidP="00D93CE6">
            <w:p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8F">
              <w:rPr>
                <w:rFonts w:ascii="Times New Roman" w:hAnsi="Times New Roman" w:cs="Times New Roman"/>
                <w:sz w:val="24"/>
                <w:szCs w:val="24"/>
              </w:rPr>
              <w:t xml:space="preserve">Provozní revize TNS </w:t>
            </w:r>
          </w:p>
        </w:tc>
        <w:tc>
          <w:tcPr>
            <w:tcW w:w="4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BF2B2A" w14:textId="77777777" w:rsidR="00452D5E" w:rsidRPr="00D9728F" w:rsidRDefault="00452D5E" w:rsidP="00D93CE6">
            <w:pPr>
              <w:spacing w:after="0" w:line="240" w:lineRule="auto"/>
              <w:ind w:left="709" w:firstLine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8F">
              <w:rPr>
                <w:rFonts w:ascii="Times New Roman" w:hAnsi="Times New Roman" w:cs="Times New Roman"/>
                <w:sz w:val="24"/>
                <w:szCs w:val="24"/>
              </w:rPr>
              <w:t>1 x za rok</w:t>
            </w:r>
          </w:p>
        </w:tc>
      </w:tr>
      <w:tr w:rsidR="00452D5E" w:rsidRPr="00D9728F" w14:paraId="63928298" w14:textId="77777777" w:rsidTr="00D93CE6">
        <w:trPr>
          <w:trHeight w:val="270"/>
        </w:trPr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D353CF" w14:textId="77777777" w:rsidR="00452D5E" w:rsidRPr="00D9728F" w:rsidRDefault="00452D5E" w:rsidP="00D93CE6">
            <w:p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8F">
              <w:rPr>
                <w:rFonts w:ascii="Times New Roman" w:hAnsi="Times New Roman" w:cs="Times New Roman"/>
                <w:sz w:val="24"/>
                <w:szCs w:val="24"/>
              </w:rPr>
              <w:t>Vnitřní revize TNS a zkouška těsnosti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432942" w14:textId="77777777" w:rsidR="00452D5E" w:rsidRPr="00D9728F" w:rsidRDefault="00452D5E" w:rsidP="00D93CE6">
            <w:pPr>
              <w:spacing w:after="0" w:line="240" w:lineRule="auto"/>
              <w:ind w:left="709" w:firstLine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8F">
              <w:rPr>
                <w:rFonts w:ascii="Times New Roman" w:hAnsi="Times New Roman" w:cs="Times New Roman"/>
                <w:sz w:val="24"/>
                <w:szCs w:val="24"/>
              </w:rPr>
              <w:t>1 x za 5 let</w:t>
            </w:r>
          </w:p>
        </w:tc>
      </w:tr>
      <w:tr w:rsidR="00452D5E" w:rsidRPr="00D9728F" w14:paraId="4B51FA7E" w14:textId="77777777" w:rsidTr="00D93CE6">
        <w:trPr>
          <w:trHeight w:val="270"/>
        </w:trPr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A8F536" w14:textId="77777777" w:rsidR="00452D5E" w:rsidRPr="00D9728F" w:rsidRDefault="00452D5E" w:rsidP="00D93CE6">
            <w:p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8F">
              <w:rPr>
                <w:rFonts w:ascii="Times New Roman" w:hAnsi="Times New Roman" w:cs="Times New Roman"/>
                <w:sz w:val="24"/>
                <w:szCs w:val="24"/>
              </w:rPr>
              <w:t xml:space="preserve">Tlakové zkoušky TNS 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D3D2FD" w14:textId="77777777" w:rsidR="00452D5E" w:rsidRPr="00D9728F" w:rsidRDefault="00452D5E" w:rsidP="00D93CE6">
            <w:pPr>
              <w:spacing w:after="0" w:line="240" w:lineRule="auto"/>
              <w:ind w:left="709" w:firstLine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8F">
              <w:rPr>
                <w:rFonts w:ascii="Times New Roman" w:hAnsi="Times New Roman" w:cs="Times New Roman"/>
                <w:sz w:val="24"/>
                <w:szCs w:val="24"/>
              </w:rPr>
              <w:t>1 x za 9 let</w:t>
            </w:r>
          </w:p>
        </w:tc>
      </w:tr>
    </w:tbl>
    <w:p w14:paraId="230391A9" w14:textId="77777777" w:rsidR="00452D5E" w:rsidRPr="00D9728F" w:rsidRDefault="00452D5E" w:rsidP="00452D5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F7CAB9" w14:textId="77777777" w:rsidR="00452D5E" w:rsidRPr="00D9728F" w:rsidRDefault="00452D5E" w:rsidP="00452D5E">
      <w:pPr>
        <w:numPr>
          <w:ilvl w:val="0"/>
          <w:numId w:val="7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>Odborné prohlídky kotelny ve smyslu vyhlášky č. 91/1993 Sb., k zajištění bezpečnosti práce v nízkotlakých kotelnách, v aktuálním znění.</w:t>
      </w:r>
    </w:p>
    <w:p w14:paraId="6F28FC3D" w14:textId="77777777" w:rsidR="00452D5E" w:rsidRPr="00D9728F" w:rsidRDefault="00452D5E" w:rsidP="00452D5E">
      <w:pPr>
        <w:numPr>
          <w:ilvl w:val="0"/>
          <w:numId w:val="7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>Kontroly a opravy regulátorů tlaku plynu včetně výměn filtrů v souladu s ČSN EN12 186.</w:t>
      </w:r>
    </w:p>
    <w:p w14:paraId="1261929E" w14:textId="77777777" w:rsidR="00452D5E" w:rsidRPr="00D9728F" w:rsidRDefault="00452D5E" w:rsidP="00452D5E">
      <w:pPr>
        <w:numPr>
          <w:ilvl w:val="0"/>
          <w:numId w:val="7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 xml:space="preserve">Kontroly plynových kotlů a plynových hořáků dle a ČSN 07 0703. </w:t>
      </w:r>
    </w:p>
    <w:p w14:paraId="46F3380B" w14:textId="77777777" w:rsidR="00452D5E" w:rsidRPr="00D9728F" w:rsidRDefault="00452D5E" w:rsidP="00452D5E">
      <w:pPr>
        <w:numPr>
          <w:ilvl w:val="0"/>
          <w:numId w:val="7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>Kalibrace detektorů úniku methanu (CH</w:t>
      </w:r>
      <w:r w:rsidRPr="00D9728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9728F">
        <w:rPr>
          <w:rFonts w:ascii="Times New Roman" w:hAnsi="Times New Roman" w:cs="Times New Roman"/>
          <w:sz w:val="24"/>
          <w:szCs w:val="24"/>
        </w:rPr>
        <w:t xml:space="preserve">) v souladu s ČSN 07 0703 a ČSN EN 60079-29-2. </w:t>
      </w:r>
    </w:p>
    <w:p w14:paraId="7BB9C8B2" w14:textId="77777777" w:rsidR="00452D5E" w:rsidRPr="00D9728F" w:rsidRDefault="00452D5E" w:rsidP="00452D5E">
      <w:pPr>
        <w:numPr>
          <w:ilvl w:val="0"/>
          <w:numId w:val="7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 xml:space="preserve">Kontroly plynotěsnosti v kotelně a na rozvodech plynu pro kotelnu v termínech </w:t>
      </w:r>
      <w:r w:rsidRPr="00D9728F">
        <w:rPr>
          <w:rFonts w:ascii="Times New Roman" w:hAnsi="Times New Roman" w:cs="Times New Roman"/>
          <w:sz w:val="24"/>
          <w:szCs w:val="24"/>
        </w:rPr>
        <w:br/>
        <w:t>a rozsahu dle ČSN 38 6405 a místních provozních předpisů.</w:t>
      </w:r>
    </w:p>
    <w:p w14:paraId="2155588A" w14:textId="77777777" w:rsidR="00452D5E" w:rsidRPr="00D9728F" w:rsidRDefault="00452D5E" w:rsidP="00452D5E">
      <w:pPr>
        <w:numPr>
          <w:ilvl w:val="0"/>
          <w:numId w:val="7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>Periodické kontroly ovzduší kotelny v souladu s místními předpisy dle</w:t>
      </w:r>
      <w:r w:rsidRPr="00D9728F"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  <w:r w:rsidRPr="00D9728F">
        <w:rPr>
          <w:rFonts w:ascii="Times New Roman" w:hAnsi="Times New Roman" w:cs="Times New Roman"/>
          <w:sz w:val="24"/>
          <w:szCs w:val="24"/>
        </w:rPr>
        <w:t>ČSN 07 0703.</w:t>
      </w:r>
    </w:p>
    <w:p w14:paraId="623273FB" w14:textId="77777777" w:rsidR="00452D5E" w:rsidRPr="00D9728F" w:rsidRDefault="00452D5E" w:rsidP="00452D5E">
      <w:pPr>
        <w:numPr>
          <w:ilvl w:val="0"/>
          <w:numId w:val="7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 xml:space="preserve">Periodická kontrola a údržba pojistných ventilů a manometrů instalovaných </w:t>
      </w:r>
      <w:r w:rsidRPr="00D9728F">
        <w:rPr>
          <w:rFonts w:ascii="Times New Roman" w:hAnsi="Times New Roman" w:cs="Times New Roman"/>
          <w:sz w:val="24"/>
          <w:szCs w:val="24"/>
        </w:rPr>
        <w:br/>
        <w:t>na zařízení kotelny.</w:t>
      </w:r>
    </w:p>
    <w:p w14:paraId="449859D2" w14:textId="77777777" w:rsidR="00452D5E" w:rsidRPr="00D9728F" w:rsidRDefault="00452D5E" w:rsidP="00452D5E">
      <w:pPr>
        <w:numPr>
          <w:ilvl w:val="0"/>
          <w:numId w:val="7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>Vedení provozních deníků plynových kotelen, výměníkových, předávacích, směšovacích stanic a tlakových nádob stabilních dle ČSN 38 6405 a ČSN 69 0012.</w:t>
      </w:r>
    </w:p>
    <w:p w14:paraId="23BAADE0" w14:textId="77777777" w:rsidR="00452D5E" w:rsidRPr="00D9728F" w:rsidRDefault="00452D5E" w:rsidP="00452D5E">
      <w:pPr>
        <w:numPr>
          <w:ilvl w:val="0"/>
          <w:numId w:val="7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>Odstraňovat závady a nedostatky zjištěné při odborných prohlídkách kotelen a při revizích.</w:t>
      </w:r>
    </w:p>
    <w:p w14:paraId="4BAD2305" w14:textId="77777777" w:rsidR="00452D5E" w:rsidRPr="00D9728F" w:rsidRDefault="00452D5E" w:rsidP="00452D5E">
      <w:pPr>
        <w:numPr>
          <w:ilvl w:val="0"/>
          <w:numId w:val="7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 xml:space="preserve">O provozu plynových zařízení vede provozovatel předepsanou dokumentaci </w:t>
      </w:r>
      <w:r w:rsidRPr="00D9728F">
        <w:rPr>
          <w:rFonts w:ascii="Times New Roman" w:hAnsi="Times New Roman" w:cs="Times New Roman"/>
          <w:sz w:val="24"/>
          <w:szCs w:val="24"/>
        </w:rPr>
        <w:br/>
        <w:t xml:space="preserve">(provozní řád, revizní knihy, projektovou dokumentaci opravenou dle skutečného stavu). Rovněž uschovává doklady, které jsou předepsány ostatními předpisy, jako zápisy </w:t>
      </w:r>
      <w:r w:rsidRPr="00D9728F">
        <w:rPr>
          <w:rFonts w:ascii="Times New Roman" w:hAnsi="Times New Roman" w:cs="Times New Roman"/>
          <w:sz w:val="24"/>
          <w:szCs w:val="24"/>
        </w:rPr>
        <w:br/>
        <w:t>a protokoly o zkouškách, zprávy o provedených revizích, doklady o provedených opravách, údržbě a doklady o odborné způsobilosti obsluhy.</w:t>
      </w:r>
    </w:p>
    <w:p w14:paraId="4C255CF1" w14:textId="77777777" w:rsidR="00452D5E" w:rsidRPr="00D9728F" w:rsidRDefault="00452D5E" w:rsidP="00452D5E">
      <w:pPr>
        <w:pStyle w:val="Odstavecseseznamem"/>
        <w:tabs>
          <w:tab w:val="left" w:pos="2025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6B797E" w14:textId="77777777" w:rsidR="00452D5E" w:rsidRPr="00D9728F" w:rsidRDefault="00452D5E" w:rsidP="00452D5E">
      <w:pPr>
        <w:tabs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728F">
        <w:rPr>
          <w:rFonts w:ascii="Times New Roman" w:hAnsi="Times New Roman" w:cs="Times New Roman"/>
          <w:b/>
          <w:color w:val="000000"/>
          <w:sz w:val="24"/>
          <w:szCs w:val="24"/>
        </w:rPr>
        <w:t>TECHNICKÁ PODPORA PRO VYTÁPĚNÍ OBJEKTŮ</w:t>
      </w:r>
    </w:p>
    <w:p w14:paraId="4620BED9" w14:textId="77777777" w:rsidR="00452D5E" w:rsidRPr="00D9728F" w:rsidRDefault="00452D5E" w:rsidP="00452D5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>Projekční podpora pro úpravy a modernizace systémů vytápění objektů a zdrojů tepla, které musí objednatel řešit při provozu a výrobním procesu.</w:t>
      </w:r>
    </w:p>
    <w:p w14:paraId="71467022" w14:textId="77777777" w:rsidR="00452D5E" w:rsidRPr="00D9728F" w:rsidRDefault="00452D5E" w:rsidP="00452D5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 xml:space="preserve">Technická pomoc při řešení závad systémů vytápění objektů a zdrojů tepla typu </w:t>
      </w:r>
      <w:proofErr w:type="spellStart"/>
      <w:r w:rsidRPr="00D9728F">
        <w:rPr>
          <w:rFonts w:ascii="Times New Roman" w:hAnsi="Times New Roman" w:cs="Times New Roman"/>
          <w:sz w:val="24"/>
          <w:szCs w:val="24"/>
        </w:rPr>
        <w:t>nedotápění</w:t>
      </w:r>
      <w:proofErr w:type="spellEnd"/>
      <w:r w:rsidRPr="00D9728F">
        <w:rPr>
          <w:rFonts w:ascii="Times New Roman" w:hAnsi="Times New Roman" w:cs="Times New Roman"/>
          <w:sz w:val="24"/>
          <w:szCs w:val="24"/>
        </w:rPr>
        <w:t xml:space="preserve">, optimalizace a podobně, které musí objednatel řešit při provozu a výrobním procesu. </w:t>
      </w:r>
    </w:p>
    <w:p w14:paraId="3648B85F" w14:textId="77777777" w:rsidR="00452D5E" w:rsidRPr="00D9728F" w:rsidRDefault="00452D5E" w:rsidP="00452D5E">
      <w:pPr>
        <w:tabs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D5DD45" w14:textId="3686E2F7" w:rsidR="00452D5E" w:rsidRPr="00D9728F" w:rsidRDefault="00452D5E" w:rsidP="00452D5E">
      <w:pPr>
        <w:tabs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728F">
        <w:rPr>
          <w:rFonts w:ascii="Times New Roman" w:hAnsi="Times New Roman" w:cs="Times New Roman"/>
          <w:b/>
          <w:color w:val="000000"/>
          <w:sz w:val="24"/>
          <w:szCs w:val="24"/>
        </w:rPr>
        <w:t>PODPORA PRO ZPRACOVÁNÍ DAT, ODEČTY MĚŘIDEL</w:t>
      </w:r>
    </w:p>
    <w:p w14:paraId="1F573A41" w14:textId="77777777" w:rsidR="00452D5E" w:rsidRPr="00D9728F" w:rsidRDefault="00452D5E" w:rsidP="00452D5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 xml:space="preserve">Poskytovatel je v souladu s podmínkami této Smlouvy povinen zajistit odečty měřidel v intervalu 1x </w:t>
      </w:r>
      <w:proofErr w:type="gramStart"/>
      <w:r w:rsidRPr="00D9728F">
        <w:rPr>
          <w:rFonts w:ascii="Times New Roman" w:hAnsi="Times New Roman" w:cs="Times New Roman"/>
          <w:sz w:val="24"/>
          <w:szCs w:val="24"/>
        </w:rPr>
        <w:t>měsíčně</w:t>
      </w:r>
      <w:proofErr w:type="gramEnd"/>
      <w:r w:rsidRPr="00D9728F">
        <w:rPr>
          <w:rFonts w:ascii="Times New Roman" w:hAnsi="Times New Roman" w:cs="Times New Roman"/>
          <w:sz w:val="24"/>
          <w:szCs w:val="24"/>
        </w:rPr>
        <w:t xml:space="preserve"> a to dle souboru technologického zařízení kotelen dle přílohy č. 1. (Plynoměr, elektroměr, vodoměr).</w:t>
      </w:r>
    </w:p>
    <w:p w14:paraId="70629C43" w14:textId="77777777" w:rsidR="00452D5E" w:rsidRPr="00D9728F" w:rsidRDefault="00452D5E" w:rsidP="00452D5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>Poskytovatel data zaznamená do Elektronického provozního deníků a zajistí přístup dat Objednateli po dobu trvání smlouvy.</w:t>
      </w:r>
    </w:p>
    <w:p w14:paraId="1211AF94" w14:textId="77777777" w:rsidR="00452D5E" w:rsidRPr="00D9728F" w:rsidRDefault="00452D5E" w:rsidP="00452D5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>Poskytovatel zpracuje přislušná data na jednotlivá odběrná místa jako podklad sloužící pro rozúčtování nákladů tepla na jednotlivé kotelny v souladu s vyhláškou č. 70/2016Sb. o vyúčtování dodávek a souvisejících služeb v energetických odvětvích, za uplynulý rok nejpozději do 28.2. roku následujícího.</w:t>
      </w:r>
    </w:p>
    <w:p w14:paraId="5D34D477" w14:textId="77777777" w:rsidR="00452D5E" w:rsidRPr="00D9728F" w:rsidRDefault="00452D5E" w:rsidP="00452D5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 xml:space="preserve">Expertní podpora při zpracování prognóz spotřeb energií na další roční období.  </w:t>
      </w:r>
    </w:p>
    <w:p w14:paraId="4EC7C520" w14:textId="77777777" w:rsidR="00452D5E" w:rsidRPr="00D9728F" w:rsidRDefault="00452D5E" w:rsidP="00452D5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 xml:space="preserve">Návrhy na optimalizaci provozních parametrů zdrojů tepla pomocí poskytnuté komunikační techniky a nadstavby řídících systému na jednotlivých tepelných zdrojích včetně nezbytného SW vybavení. Tato technika a SW musí zajistit po dobu plnění </w:t>
      </w:r>
      <w:r w:rsidRPr="00D9728F">
        <w:rPr>
          <w:rFonts w:ascii="Times New Roman" w:hAnsi="Times New Roman" w:cs="Times New Roman"/>
          <w:sz w:val="24"/>
          <w:szCs w:val="24"/>
        </w:rPr>
        <w:lastRenderedPageBreak/>
        <w:t xml:space="preserve">předmětu této smlouvy dálkový dozor z dispečerského pracoviště </w:t>
      </w:r>
      <w:r w:rsidRPr="00D9728F">
        <w:rPr>
          <w:rFonts w:ascii="Times New Roman" w:hAnsi="Times New Roman" w:cs="Times New Roman"/>
          <w:sz w:val="24"/>
        </w:rPr>
        <w:t>a současně poskytovat příslušné informace pověřeným osobám zadavatele</w:t>
      </w:r>
      <w:r w:rsidRPr="00D9728F">
        <w:rPr>
          <w:rFonts w:ascii="Times New Roman" w:hAnsi="Times New Roman" w:cs="Times New Roman"/>
          <w:sz w:val="24"/>
          <w:szCs w:val="24"/>
        </w:rPr>
        <w:t>.</w:t>
      </w:r>
    </w:p>
    <w:p w14:paraId="60E24C0B" w14:textId="77777777" w:rsidR="00452D5E" w:rsidRPr="00D9728F" w:rsidRDefault="00452D5E" w:rsidP="00452D5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28F">
        <w:rPr>
          <w:rFonts w:ascii="Times New Roman" w:hAnsi="Times New Roman" w:cs="Times New Roman"/>
          <w:sz w:val="24"/>
          <w:szCs w:val="24"/>
        </w:rPr>
        <w:t>Optimalizace provozních parametrů zdrojů tepla jako jsou ekvitermní křivky, časové nastavení vytápěcích režimů pomocí poskytnutého systému dálkového dozoru tepelných zdrojů systémů vytápění objektů a zdrojů tepla.</w:t>
      </w:r>
    </w:p>
    <w:p w14:paraId="11AB033E" w14:textId="77777777" w:rsidR="008E49FA" w:rsidRPr="00D9728F" w:rsidRDefault="008E49FA" w:rsidP="00267E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9728F">
        <w:rPr>
          <w:rFonts w:ascii="Times New Roman" w:eastAsia="Times New Roman" w:hAnsi="Times New Roman" w:cs="Times New Roman"/>
          <w:b/>
          <w:bCs/>
          <w:sz w:val="36"/>
          <w:szCs w:val="36"/>
        </w:rPr>
        <w:br w:type="page"/>
      </w:r>
    </w:p>
    <w:p w14:paraId="466E7B8F" w14:textId="729322CD" w:rsidR="00267EE9" w:rsidRPr="00D9728F" w:rsidRDefault="00452D5E" w:rsidP="00267E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9728F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Zápisy </w:t>
      </w:r>
      <w:r w:rsidR="00267EE9" w:rsidRPr="00D9728F">
        <w:rPr>
          <w:rFonts w:ascii="Times New Roman" w:eastAsia="Times New Roman" w:hAnsi="Times New Roman" w:cs="Times New Roman"/>
          <w:b/>
          <w:bCs/>
          <w:sz w:val="36"/>
          <w:szCs w:val="36"/>
        </w:rPr>
        <w:t>do elektronických provozních deníků kotelny</w:t>
      </w:r>
    </w:p>
    <w:p w14:paraId="1786EB7A" w14:textId="77777777" w:rsidR="00267EE9" w:rsidRPr="00D9728F" w:rsidRDefault="00267EE9" w:rsidP="00267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Elektronický provozní deník kotelny slouží k systematickému zaznamenávání všech důležitých událostí, provozních parametrů a provedených činností souvisejících s provozem kotelny. Jeho vedení je klíčové pro zajištění bezpečného a efektivního provozu, sledování historie zařízení, plánování údržby a prokazování souladu s platnými předpisy. Níže je podrobný popis toho, co by mělo být do elektronického provozního deníku kotelny zaznamenáváno:</w:t>
      </w:r>
    </w:p>
    <w:p w14:paraId="2E046896" w14:textId="77777777" w:rsidR="00267EE9" w:rsidRPr="00D9728F" w:rsidRDefault="00267EE9" w:rsidP="00267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1. Základní informace o zápisu:</w:t>
      </w:r>
    </w:p>
    <w:p w14:paraId="7A2CFDFB" w14:textId="77777777" w:rsidR="00267EE9" w:rsidRPr="00D9728F" w:rsidRDefault="00267EE9" w:rsidP="00267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Datum a čas zápisu: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Přesné datum a čas provedení záznamu. Elektronický systém by měl tyto údaje zaznamenávat automaticky.</w:t>
      </w:r>
    </w:p>
    <w:p w14:paraId="2B188EEE" w14:textId="77777777" w:rsidR="00267EE9" w:rsidRPr="00D9728F" w:rsidRDefault="00267EE9" w:rsidP="00267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Jméno a příjmení (případně identifikátor) obsluhy: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Kdo zápis provedl. To je důležité pro zodpovědnost a případné dohledání informací.</w:t>
      </w:r>
    </w:p>
    <w:p w14:paraId="15882F03" w14:textId="08A54138" w:rsidR="00267EE9" w:rsidRPr="00D9728F" w:rsidRDefault="00267EE9" w:rsidP="00267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2. Rutinní provozní záznamy (prováděné pravidelně):</w:t>
      </w:r>
    </w:p>
    <w:p w14:paraId="2480548B" w14:textId="77777777" w:rsidR="00267EE9" w:rsidRPr="00D9728F" w:rsidRDefault="00267EE9" w:rsidP="00267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Stav kotlů: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3812CA" w14:textId="77777777" w:rsidR="00267EE9" w:rsidRPr="00D9728F" w:rsidRDefault="00267EE9" w:rsidP="00267E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Provozní stav každého kotle (v provozu, v pohotovosti, odstaven, porucha).</w:t>
      </w:r>
    </w:p>
    <w:p w14:paraId="0435B55D" w14:textId="77777777" w:rsidR="00267EE9" w:rsidRPr="00D9728F" w:rsidRDefault="00267EE9" w:rsidP="00267E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Provozní hodiny každého kotle (pokud je k dispozici měřič).</w:t>
      </w:r>
    </w:p>
    <w:p w14:paraId="1B7B6C6E" w14:textId="77777777" w:rsidR="00267EE9" w:rsidRPr="00D9728F" w:rsidRDefault="00267EE9" w:rsidP="00267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Provozní parametry: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FB81EA" w14:textId="3B9A0A8F" w:rsidR="00267EE9" w:rsidRPr="00D9728F" w:rsidRDefault="00267EE9" w:rsidP="00267E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Tlak: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Aktuální tlak vody v systému.</w:t>
      </w:r>
    </w:p>
    <w:p w14:paraId="13B3D291" w14:textId="77777777" w:rsidR="00267EE9" w:rsidRPr="00D9728F" w:rsidRDefault="00267EE9" w:rsidP="00267E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Teplota: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A1AF02" w14:textId="77777777" w:rsidR="00267EE9" w:rsidRPr="00D9728F" w:rsidRDefault="00267EE9" w:rsidP="00267EE9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Teplota topné vody na vstupu a výstupu z kotle.</w:t>
      </w:r>
    </w:p>
    <w:p w14:paraId="79C3D19D" w14:textId="2263F960" w:rsidR="00267EE9" w:rsidRPr="00D9728F" w:rsidRDefault="00267EE9" w:rsidP="00267EE9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Teplota ÚT (pokud je měřena).</w:t>
      </w:r>
    </w:p>
    <w:p w14:paraId="684D77D5" w14:textId="442C5629" w:rsidR="00267EE9" w:rsidRPr="00D9728F" w:rsidRDefault="00267EE9" w:rsidP="00267EE9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Teplota TUV (pokud je </w:t>
      </w:r>
      <w:r w:rsidR="00017B3E" w:rsidRPr="00D9728F">
        <w:rPr>
          <w:rFonts w:ascii="Times New Roman" w:eastAsia="Times New Roman" w:hAnsi="Times New Roman" w:cs="Times New Roman"/>
          <w:sz w:val="24"/>
          <w:szCs w:val="24"/>
        </w:rPr>
        <w:t>měřena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0EF3129" w14:textId="6FFB3439" w:rsidR="00267EE9" w:rsidRPr="00D9728F" w:rsidRDefault="00267EE9" w:rsidP="00267E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Spotřeba paliva: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Zaznamenání spotřeby paliva </w:t>
      </w:r>
      <w:r w:rsidR="00017B3E" w:rsidRPr="00D9728F">
        <w:rPr>
          <w:rFonts w:ascii="Times New Roman" w:eastAsia="Times New Roman" w:hAnsi="Times New Roman" w:cs="Times New Roman"/>
          <w:sz w:val="24"/>
          <w:szCs w:val="24"/>
        </w:rPr>
        <w:t xml:space="preserve">(plynu) 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>za dané období</w:t>
      </w:r>
    </w:p>
    <w:p w14:paraId="2E221914" w14:textId="77777777" w:rsidR="00267EE9" w:rsidRPr="00D9728F" w:rsidRDefault="00267EE9" w:rsidP="00267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Úprava vody: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28E2CA" w14:textId="77777777" w:rsidR="00267EE9" w:rsidRPr="00D9728F" w:rsidRDefault="00267EE9" w:rsidP="00267E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Výsledky provedených testů kvality napájecí/kotlové vody (pH, tvrdost, vodivost, obsah kyslíku apod.).</w:t>
      </w:r>
    </w:p>
    <w:p w14:paraId="54914702" w14:textId="77777777" w:rsidR="00267EE9" w:rsidRPr="00D9728F" w:rsidRDefault="00267EE9" w:rsidP="00267E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Množství a typ přidaných chemikálií pro úpravu vody.</w:t>
      </w:r>
    </w:p>
    <w:p w14:paraId="043F8B62" w14:textId="77777777" w:rsidR="00267EE9" w:rsidRPr="00D9728F" w:rsidRDefault="00267EE9" w:rsidP="00267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Provozní stav souvisejících zařízení: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D2F0EB" w14:textId="77777777" w:rsidR="00267EE9" w:rsidRPr="00D9728F" w:rsidRDefault="00267EE9" w:rsidP="00267E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Stav oběhových čerpadel (v provozu, odstaveno, porucha).</w:t>
      </w:r>
    </w:p>
    <w:p w14:paraId="7B711154" w14:textId="77777777" w:rsidR="00267EE9" w:rsidRPr="00D9728F" w:rsidRDefault="00267EE9" w:rsidP="00267E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Stav ventilátorů (spalinových, spalovacího vzduchu).</w:t>
      </w:r>
    </w:p>
    <w:p w14:paraId="3BB2B8EE" w14:textId="77777777" w:rsidR="00267EE9" w:rsidRPr="00D9728F" w:rsidRDefault="00267EE9" w:rsidP="00267E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Stav hořáků (v provozu, porucha).</w:t>
      </w:r>
    </w:p>
    <w:p w14:paraId="526D4E36" w14:textId="130F6DDD" w:rsidR="00267EE9" w:rsidRPr="00D9728F" w:rsidRDefault="00267EE9" w:rsidP="00267E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Stav expanzní nádoby (tlak).</w:t>
      </w:r>
    </w:p>
    <w:p w14:paraId="5A457534" w14:textId="49413EB9" w:rsidR="00017B3E" w:rsidRPr="00D9728F" w:rsidRDefault="00017B3E" w:rsidP="00017B3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Stav bojleru.</w:t>
      </w:r>
    </w:p>
    <w:p w14:paraId="465E5FF5" w14:textId="77777777" w:rsidR="00267EE9" w:rsidRPr="00D9728F" w:rsidRDefault="00267EE9" w:rsidP="00267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Kontrola bezpečnostních prvků: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941AE3" w14:textId="77777777" w:rsidR="00267EE9" w:rsidRPr="00D9728F" w:rsidRDefault="00267EE9" w:rsidP="00267E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Ověření funkčnosti pojistných ventilů (např. vizuální kontrola, krátké zkušební otevření – pokud to provozní předpisy dovolují a je bezpečné).</w:t>
      </w:r>
    </w:p>
    <w:p w14:paraId="25D84AFC" w14:textId="77777777" w:rsidR="00267EE9" w:rsidRPr="00D9728F" w:rsidRDefault="00267EE9" w:rsidP="00267E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Kontrola funkčnosti havarijních vypínačů.</w:t>
      </w:r>
    </w:p>
    <w:p w14:paraId="75C17B30" w14:textId="67102C86" w:rsidR="00267EE9" w:rsidRPr="00D9728F" w:rsidRDefault="00267EE9" w:rsidP="00267E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Kontrola funkčnosti detektorů úniku plynu (pokud jsou instalovány).</w:t>
      </w:r>
    </w:p>
    <w:p w14:paraId="72891167" w14:textId="77777777" w:rsidR="00017B3E" w:rsidRDefault="00017B3E" w:rsidP="00017B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741CFCD" w14:textId="77777777" w:rsidR="00D9728F" w:rsidRDefault="00D9728F" w:rsidP="00017B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BB07A4D" w14:textId="77777777" w:rsidR="00214EE7" w:rsidRPr="00D9728F" w:rsidRDefault="00214EE7" w:rsidP="00017B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A9FD1E2" w14:textId="77777777" w:rsidR="00267EE9" w:rsidRPr="00D9728F" w:rsidRDefault="00267EE9" w:rsidP="00267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Vizuální kontrola kotelny: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437EE2" w14:textId="77777777" w:rsidR="00267EE9" w:rsidRPr="00D9728F" w:rsidRDefault="00267EE9" w:rsidP="00267E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Čistota a pořádek v kotelně.</w:t>
      </w:r>
    </w:p>
    <w:p w14:paraId="386744EC" w14:textId="21F252AE" w:rsidR="00267EE9" w:rsidRPr="00D9728F" w:rsidRDefault="00267EE9" w:rsidP="00267E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Kontrola těsnosti potrubí</w:t>
      </w:r>
      <w:r w:rsidR="00017B3E" w:rsidRPr="00D9728F">
        <w:rPr>
          <w:rFonts w:ascii="Times New Roman" w:eastAsia="Times New Roman" w:hAnsi="Times New Roman" w:cs="Times New Roman"/>
          <w:sz w:val="24"/>
          <w:szCs w:val="24"/>
        </w:rPr>
        <w:t xml:space="preserve"> a armatur (hledání úniků vody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>, paliva).</w:t>
      </w:r>
    </w:p>
    <w:p w14:paraId="6CCBDAA3" w14:textId="77777777" w:rsidR="00267EE9" w:rsidRPr="00D9728F" w:rsidRDefault="00267EE9" w:rsidP="00267E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Kontrola stavu izolací.</w:t>
      </w:r>
    </w:p>
    <w:p w14:paraId="638FA3B0" w14:textId="77777777" w:rsidR="00267EE9" w:rsidRPr="00D9728F" w:rsidRDefault="00267EE9" w:rsidP="00267E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Poslech provozu kotlů a souvisejících zařízení (hledání neobvyklých zvuků).</w:t>
      </w:r>
    </w:p>
    <w:p w14:paraId="1887762D" w14:textId="77777777" w:rsidR="00267EE9" w:rsidRPr="00D9728F" w:rsidRDefault="00267EE9" w:rsidP="00267E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Kontrola osvětlení a větrání kotelny.</w:t>
      </w:r>
    </w:p>
    <w:p w14:paraId="1FCD4AA8" w14:textId="77777777" w:rsidR="00267EE9" w:rsidRPr="00D9728F" w:rsidRDefault="00267EE9" w:rsidP="00267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Okolní podmínky: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B5CC40" w14:textId="77777777" w:rsidR="00267EE9" w:rsidRPr="00D9728F" w:rsidRDefault="00267EE9" w:rsidP="00267E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Teplota v kotelně.</w:t>
      </w:r>
    </w:p>
    <w:p w14:paraId="56697616" w14:textId="77777777" w:rsidR="00267EE9" w:rsidRPr="00D9728F" w:rsidRDefault="00267EE9" w:rsidP="00267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3. Záznamy o nestandardních událostech a činnostech:</w:t>
      </w:r>
    </w:p>
    <w:p w14:paraId="26E404BB" w14:textId="77777777" w:rsidR="00267EE9" w:rsidRPr="00D9728F" w:rsidRDefault="00267EE9" w:rsidP="00267E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Spuštění a odstavení kotlů: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965280" w14:textId="77777777" w:rsidR="00267EE9" w:rsidRPr="00D9728F" w:rsidRDefault="00267EE9" w:rsidP="00267E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Čas spuštění a odstavení každého kotle.</w:t>
      </w:r>
    </w:p>
    <w:p w14:paraId="65E7C6CC" w14:textId="77777777" w:rsidR="00267EE9" w:rsidRPr="00D9728F" w:rsidRDefault="00267EE9" w:rsidP="00267E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Důvod odstavení (plánovaná odstávka, porucha, revize apod.).</w:t>
      </w:r>
    </w:p>
    <w:p w14:paraId="07C27932" w14:textId="77777777" w:rsidR="00267EE9" w:rsidRPr="00D9728F" w:rsidRDefault="00267EE9" w:rsidP="00267E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Záznam o případných problémech při spouštění nebo odstavování.</w:t>
      </w:r>
    </w:p>
    <w:p w14:paraId="4AB03B05" w14:textId="77777777" w:rsidR="00267EE9" w:rsidRPr="00D9728F" w:rsidRDefault="00267EE9" w:rsidP="00267E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Poruchy a alarmy: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D51012" w14:textId="77777777" w:rsidR="00267EE9" w:rsidRPr="00D9728F" w:rsidRDefault="00267EE9" w:rsidP="00267E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Čas vzniku poruchy/alarmu.</w:t>
      </w:r>
    </w:p>
    <w:p w14:paraId="39D679E7" w14:textId="77777777" w:rsidR="00267EE9" w:rsidRPr="00D9728F" w:rsidRDefault="00267EE9" w:rsidP="00267E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Typ poruchy/alarmu (číslo kódu, popis).</w:t>
      </w:r>
    </w:p>
    <w:p w14:paraId="740F53F4" w14:textId="77777777" w:rsidR="00267EE9" w:rsidRPr="00D9728F" w:rsidRDefault="00267EE9" w:rsidP="00267E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Pravděpodobná příčina poruchy/alarmu.</w:t>
      </w:r>
    </w:p>
    <w:p w14:paraId="0B14AAF5" w14:textId="77777777" w:rsidR="00267EE9" w:rsidRPr="00D9728F" w:rsidRDefault="00267EE9" w:rsidP="00267E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Provedená opatření k odstranění poruchy/alarmu.</w:t>
      </w:r>
    </w:p>
    <w:p w14:paraId="32EF4176" w14:textId="77777777" w:rsidR="00267EE9" w:rsidRPr="00D9728F" w:rsidRDefault="00267EE9" w:rsidP="00267E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Čas obnovení provozu (pokud byla porucha odstraněna).</w:t>
      </w:r>
    </w:p>
    <w:p w14:paraId="1FAF1826" w14:textId="77777777" w:rsidR="00267EE9" w:rsidRPr="00D9728F" w:rsidRDefault="00267EE9" w:rsidP="00267E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Provedená údržba a opravy: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3E19D6" w14:textId="77777777" w:rsidR="00267EE9" w:rsidRPr="00D9728F" w:rsidRDefault="00267EE9" w:rsidP="00267E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Datum a čas provedení údržby/opravy.</w:t>
      </w:r>
    </w:p>
    <w:p w14:paraId="3871EAC7" w14:textId="77777777" w:rsidR="00267EE9" w:rsidRPr="00D9728F" w:rsidRDefault="00267EE9" w:rsidP="00267E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Popis provedené práce (např. čištění hořáku, výměna těsnění, oprava čerpadla).</w:t>
      </w:r>
    </w:p>
    <w:p w14:paraId="0548AB70" w14:textId="77777777" w:rsidR="00267EE9" w:rsidRPr="00D9728F" w:rsidRDefault="00267EE9" w:rsidP="00267E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Jméno a příjmení osoby, která údržbu/opravu provedla (případně název firmy).</w:t>
      </w:r>
    </w:p>
    <w:p w14:paraId="4FE5A4AE" w14:textId="77777777" w:rsidR="00267EE9" w:rsidRPr="00D9728F" w:rsidRDefault="00267EE9" w:rsidP="00267E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Použité náhradní díly a materiály.</w:t>
      </w:r>
    </w:p>
    <w:p w14:paraId="37EB7B82" w14:textId="77777777" w:rsidR="00267EE9" w:rsidRPr="00D9728F" w:rsidRDefault="00267EE9" w:rsidP="00267E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Kontroly a revize: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EDEAF7" w14:textId="77777777" w:rsidR="00267EE9" w:rsidRPr="00D9728F" w:rsidRDefault="00267EE9" w:rsidP="00267E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Datum a čas provedení kontroly/revize.</w:t>
      </w:r>
    </w:p>
    <w:p w14:paraId="455BDD2C" w14:textId="77777777" w:rsidR="00267EE9" w:rsidRPr="00D9728F" w:rsidRDefault="00267EE9" w:rsidP="00267E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Typ kontroly/revize (např. provozní revize, vnitřní revize, tlaková zkouška).</w:t>
      </w:r>
    </w:p>
    <w:p w14:paraId="7040B9D9" w14:textId="77777777" w:rsidR="00267EE9" w:rsidRPr="00D9728F" w:rsidRDefault="00267EE9" w:rsidP="00267E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Jméno a příjmení revizního technika/kontrolora a jeho evidenční číslo.</w:t>
      </w:r>
    </w:p>
    <w:p w14:paraId="7E26A401" w14:textId="77777777" w:rsidR="00267EE9" w:rsidRPr="00D9728F" w:rsidRDefault="00267EE9" w:rsidP="00267E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Zjištěné závady a termín jejich odstranění.</w:t>
      </w:r>
    </w:p>
    <w:p w14:paraId="2B6EA30A" w14:textId="77777777" w:rsidR="00267EE9" w:rsidRPr="00D9728F" w:rsidRDefault="00267EE9" w:rsidP="00267E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Potvrzení o provedení kontroly/revize (např. číslo protokolu).</w:t>
      </w:r>
    </w:p>
    <w:p w14:paraId="4E718708" w14:textId="77777777" w:rsidR="00267EE9" w:rsidRPr="00D9728F" w:rsidRDefault="00267EE9" w:rsidP="00267E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Změny nastavení systému: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5613EC" w14:textId="77777777" w:rsidR="00267EE9" w:rsidRPr="00D9728F" w:rsidRDefault="00267EE9" w:rsidP="00267E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Datum a čas provedení změny.</w:t>
      </w:r>
    </w:p>
    <w:p w14:paraId="254732A8" w14:textId="04384B51" w:rsidR="00267EE9" w:rsidRPr="00D9728F" w:rsidRDefault="00267EE9" w:rsidP="00267E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Původní a nové nastavení (např. změna požadované teplo</w:t>
      </w:r>
      <w:r w:rsidR="00017B3E" w:rsidRPr="00D9728F">
        <w:rPr>
          <w:rFonts w:ascii="Times New Roman" w:eastAsia="Times New Roman" w:hAnsi="Times New Roman" w:cs="Times New Roman"/>
          <w:sz w:val="24"/>
          <w:szCs w:val="24"/>
        </w:rPr>
        <w:t>ty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76F1C7E" w14:textId="77777777" w:rsidR="00267EE9" w:rsidRPr="00D9728F" w:rsidRDefault="00267EE9" w:rsidP="00267E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Důvod změny a jméno osoby, která změnu provedla.</w:t>
      </w:r>
    </w:p>
    <w:p w14:paraId="3F32D403" w14:textId="77777777" w:rsidR="00267EE9" w:rsidRPr="00D9728F" w:rsidRDefault="00267EE9" w:rsidP="00267E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Návštěvy a jiné události: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FC459E" w14:textId="77777777" w:rsidR="00267EE9" w:rsidRPr="00D9728F" w:rsidRDefault="00267EE9" w:rsidP="00267E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Datum a čas návštěvy.</w:t>
      </w:r>
    </w:p>
    <w:p w14:paraId="38077FA9" w14:textId="77777777" w:rsidR="00267EE9" w:rsidRPr="00D9728F" w:rsidRDefault="00267EE9" w:rsidP="00267E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Jméno a příjmení návštěvníka a důvod návštěvy.</w:t>
      </w:r>
    </w:p>
    <w:p w14:paraId="12B95841" w14:textId="0FBFB445" w:rsidR="00267EE9" w:rsidRPr="00D9728F" w:rsidRDefault="00267EE9" w:rsidP="00267E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Záznam o jiných významných událostech (např. výpadek proudu, problémy s dodávkou vody).</w:t>
      </w:r>
    </w:p>
    <w:p w14:paraId="487386F8" w14:textId="77777777" w:rsidR="00267EE9" w:rsidRPr="00D9728F" w:rsidRDefault="00267EE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6CC8965" w14:textId="77777777" w:rsidR="00267EE9" w:rsidRPr="00D9728F" w:rsidRDefault="00267EE9" w:rsidP="00267EE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B7B71A1" w14:textId="77777777" w:rsidR="00267EE9" w:rsidRPr="00D9728F" w:rsidRDefault="00267EE9" w:rsidP="00267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4. Doplňující informace a funkce elektronického deníku:</w:t>
      </w:r>
    </w:p>
    <w:p w14:paraId="79C31A48" w14:textId="77777777" w:rsidR="00267EE9" w:rsidRPr="00D9728F" w:rsidRDefault="00267EE9" w:rsidP="00267E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Možnost vkládání poznámek: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Prostor pro zaznamenání dalších relevantních informací, které se nevejdou do standardních polí.</w:t>
      </w:r>
    </w:p>
    <w:p w14:paraId="4CD43278" w14:textId="77777777" w:rsidR="00267EE9" w:rsidRPr="00D9728F" w:rsidRDefault="00267EE9" w:rsidP="00267E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Přikládání souborů: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Možnost nahrání fotografií, skenů dokumentů (např. protokoly o revizích), nebo jiných relevantních souborů k danému zápisu.</w:t>
      </w:r>
    </w:p>
    <w:p w14:paraId="03A0F83E" w14:textId="77777777" w:rsidR="00267EE9" w:rsidRPr="00D9728F" w:rsidRDefault="00267EE9" w:rsidP="00267E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Automatické generování grafů a reportů: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Některé systémy umožňují automatické generování grafů vývoje provozních parametrů a reportů o provozu kotelny za určité období.</w:t>
      </w:r>
    </w:p>
    <w:p w14:paraId="51602369" w14:textId="77777777" w:rsidR="00267EE9" w:rsidRPr="00D9728F" w:rsidRDefault="00267EE9" w:rsidP="00267E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Upozornění a notifikace: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Možnost nastavení upozornění na blížící se termíny revizí, servisních prohlídek apod.</w:t>
      </w:r>
    </w:p>
    <w:p w14:paraId="703B5885" w14:textId="77777777" w:rsidR="00267EE9" w:rsidRPr="00D9728F" w:rsidRDefault="00267EE9" w:rsidP="00267E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Hledání a filtrování záznamů: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Funkce pro snadné vyhledávání a filtrování záznamů podle různých kritérií (datum, čas, obsluha, typ události, číslo kotle apod.).</w:t>
      </w:r>
    </w:p>
    <w:p w14:paraId="2FBFDD4E" w14:textId="77777777" w:rsidR="00267EE9" w:rsidRPr="00D9728F" w:rsidRDefault="00267EE9" w:rsidP="00267E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Zabezpečení a auditní stopa: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Elektronický deník by měl být zabezpečen proti neoprávněným změnám a měl by zaznamenávat veškeré úpravy provedené v záznamech (kdo, kdy, co změnil).</w:t>
      </w:r>
    </w:p>
    <w:p w14:paraId="6E99BDE5" w14:textId="77777777" w:rsidR="00267EE9" w:rsidRPr="00D9728F" w:rsidRDefault="00267EE9" w:rsidP="00267E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Možnost exportu dat: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Funkce pro export dat do různých formátů (např. CSV, PDF) pro další analýzu nebo archivaci.</w:t>
      </w:r>
    </w:p>
    <w:p w14:paraId="1B16DBC0" w14:textId="77777777" w:rsidR="00267EE9" w:rsidRPr="00D9728F" w:rsidRDefault="00267EE9" w:rsidP="00267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Důležité zásady pro vedení elektronického provozního deníku:</w:t>
      </w:r>
    </w:p>
    <w:p w14:paraId="56F91B68" w14:textId="77777777" w:rsidR="00267EE9" w:rsidRPr="00D9728F" w:rsidRDefault="00267EE9" w:rsidP="00267E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Pravidelnost a včasnost: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Záznamy by měly být prováděny pravidelně a bez zbytečného odkladu.</w:t>
      </w:r>
    </w:p>
    <w:p w14:paraId="2D9D49A3" w14:textId="77777777" w:rsidR="00267EE9" w:rsidRPr="00D9728F" w:rsidRDefault="00267EE9" w:rsidP="00267E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Přesnost a úplnost: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Všechny zaznamenávané informace by měly být přesné a úplné.</w:t>
      </w:r>
    </w:p>
    <w:p w14:paraId="061EB86D" w14:textId="77777777" w:rsidR="00267EE9" w:rsidRPr="00D9728F" w:rsidRDefault="00267EE9" w:rsidP="00267E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Srozumitelnost a stručnost: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Zápisy by měly být srozumitelné a stručné, ale zároveň obsahovat všechny potřebné detaily.</w:t>
      </w:r>
    </w:p>
    <w:p w14:paraId="6395E8A4" w14:textId="77777777" w:rsidR="00267EE9" w:rsidRPr="00D9728F" w:rsidRDefault="00267EE9" w:rsidP="00267E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Odpovědnost: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Každý zápis by měl být jednoznačně přiřazen k osobě, která jej provedla.</w:t>
      </w:r>
    </w:p>
    <w:p w14:paraId="090ABA84" w14:textId="77777777" w:rsidR="00267EE9" w:rsidRPr="00D9728F" w:rsidRDefault="00267EE9" w:rsidP="00267E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28F">
        <w:rPr>
          <w:rFonts w:ascii="Times New Roman" w:eastAsia="Times New Roman" w:hAnsi="Times New Roman" w:cs="Times New Roman"/>
          <w:b/>
          <w:bCs/>
          <w:sz w:val="24"/>
          <w:szCs w:val="24"/>
        </w:rPr>
        <w:t>Dodržování předpisů:</w:t>
      </w:r>
      <w:r w:rsidRPr="00D9728F">
        <w:rPr>
          <w:rFonts w:ascii="Times New Roman" w:eastAsia="Times New Roman" w:hAnsi="Times New Roman" w:cs="Times New Roman"/>
          <w:sz w:val="24"/>
          <w:szCs w:val="24"/>
        </w:rPr>
        <w:t xml:space="preserve"> Vedení elektronického provozního deníku by mělo být v souladu s platnými právními předpisy a interními směrnicemi provozovatele kotelny.</w:t>
      </w:r>
    </w:p>
    <w:p w14:paraId="6AFEF35C" w14:textId="4E306505" w:rsidR="008061C7" w:rsidRPr="00D9728F" w:rsidRDefault="00267EE9" w:rsidP="008E49FA">
      <w:pPr>
        <w:spacing w:before="100" w:beforeAutospacing="1" w:after="100" w:afterAutospacing="1" w:line="240" w:lineRule="auto"/>
        <w:rPr>
          <w:rFonts w:ascii="Times New Roman" w:hAnsi="Times New Roman" w:cs="Times New Roman"/>
          <w:snapToGrid w:val="0"/>
          <w:lang w:val="fr-FR" w:eastAsia="en-US"/>
        </w:rPr>
      </w:pPr>
      <w:r w:rsidRPr="00D9728F">
        <w:rPr>
          <w:rFonts w:ascii="Times New Roman" w:eastAsia="Times New Roman" w:hAnsi="Times New Roman" w:cs="Times New Roman"/>
          <w:sz w:val="24"/>
          <w:szCs w:val="24"/>
        </w:rPr>
        <w:t>Podrobný obsah a formát elektronického provozního deníku se může lišit v závislosti na konkrétním softwaru a požadavcích provozovatele kotelny. Důležité je, aby deník sloužil jako spolehlivý a komplexní záznam o provozu kotelny pro zajištění její bezpečnosti a efektivity.</w:t>
      </w:r>
    </w:p>
    <w:sectPr w:rsidR="008061C7" w:rsidRPr="00D9728F" w:rsidSect="00214EE7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0B14F0DE" w:rsidR="00753A00" w:rsidRDefault="00D9728F" w:rsidP="00753A00">
    <w:pPr>
      <w:pStyle w:val="Bezmez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736E2CB" wp14:editId="2A77CE59">
          <wp:simplePos x="0" y="0"/>
          <wp:positionH relativeFrom="column">
            <wp:posOffset>-445135</wp:posOffset>
          </wp:positionH>
          <wp:positionV relativeFrom="paragraph">
            <wp:posOffset>145415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A00">
      <w:t xml:space="preserve"> </w:t>
    </w:r>
    <w:r w:rsidR="00753A00" w:rsidRPr="00DA16A4">
      <w:rPr>
        <w:rFonts w:ascii="Arial" w:hAnsi="Arial" w:cs="Arial"/>
        <w:color w:val="1F497D"/>
        <w:sz w:val="20"/>
        <w:szCs w:val="20"/>
      </w:rPr>
      <w:t>Statutární město Ostrava</w:t>
    </w:r>
    <w:r w:rsidR="00753A00"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>
      <w:rPr>
        <w:b/>
      </w:rPr>
      <w:tab/>
      <w:t xml:space="preserve">     </w:t>
    </w:r>
    <w:r w:rsidR="00753A00"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B02E85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9</w:t>
    </w:r>
  </w:p>
  <w:p w14:paraId="53278DDF" w14:textId="7793B33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466F"/>
    <w:multiLevelType w:val="hybridMultilevel"/>
    <w:tmpl w:val="AADAF5F2"/>
    <w:lvl w:ilvl="0" w:tplc="F4422586">
      <w:start w:val="2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01753F"/>
    <w:multiLevelType w:val="multilevel"/>
    <w:tmpl w:val="A392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617E5"/>
    <w:multiLevelType w:val="multilevel"/>
    <w:tmpl w:val="AF4C7DB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8" w:hanging="504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27A823D1"/>
    <w:multiLevelType w:val="multilevel"/>
    <w:tmpl w:val="6B66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06CE9"/>
    <w:multiLevelType w:val="multilevel"/>
    <w:tmpl w:val="CF60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F7A6B"/>
    <w:multiLevelType w:val="hybridMultilevel"/>
    <w:tmpl w:val="8DFA33A2"/>
    <w:lvl w:ilvl="0" w:tplc="D93EC7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787E68"/>
    <w:multiLevelType w:val="multilevel"/>
    <w:tmpl w:val="3B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42204A"/>
    <w:multiLevelType w:val="multilevel"/>
    <w:tmpl w:val="9CE697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5202318"/>
    <w:multiLevelType w:val="multilevel"/>
    <w:tmpl w:val="1B3C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F6448"/>
    <w:multiLevelType w:val="hybridMultilevel"/>
    <w:tmpl w:val="2C4CDDA2"/>
    <w:lvl w:ilvl="0" w:tplc="4BE28B8E">
      <w:start w:val="7"/>
      <w:numFmt w:val="bullet"/>
      <w:lvlText w:val="-"/>
      <w:lvlJc w:val="left"/>
      <w:pPr>
        <w:ind w:left="112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4C9B1C8D"/>
    <w:multiLevelType w:val="hybridMultilevel"/>
    <w:tmpl w:val="8DFA33A2"/>
    <w:lvl w:ilvl="0" w:tplc="D93EC7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BE43BA"/>
    <w:multiLevelType w:val="multilevel"/>
    <w:tmpl w:val="0A3A9D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1D93F3F"/>
    <w:multiLevelType w:val="multilevel"/>
    <w:tmpl w:val="AF4C7DB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8" w:hanging="504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79E6B92"/>
    <w:multiLevelType w:val="multilevel"/>
    <w:tmpl w:val="AF4C7DB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8" w:hanging="504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79226227"/>
    <w:multiLevelType w:val="hybridMultilevel"/>
    <w:tmpl w:val="8DFA33A2"/>
    <w:lvl w:ilvl="0" w:tplc="D93EC7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3376093">
    <w:abstractNumId w:val="14"/>
  </w:num>
  <w:num w:numId="2" w16cid:durableId="2070106017">
    <w:abstractNumId w:val="4"/>
  </w:num>
  <w:num w:numId="3" w16cid:durableId="303315951">
    <w:abstractNumId w:val="3"/>
  </w:num>
  <w:num w:numId="4" w16cid:durableId="1041520214">
    <w:abstractNumId w:val="6"/>
  </w:num>
  <w:num w:numId="5" w16cid:durableId="1571381014">
    <w:abstractNumId w:val="1"/>
  </w:num>
  <w:num w:numId="6" w16cid:durableId="782924836">
    <w:abstractNumId w:val="8"/>
  </w:num>
  <w:num w:numId="7" w16cid:durableId="2066759401">
    <w:abstractNumId w:val="15"/>
  </w:num>
  <w:num w:numId="8" w16cid:durableId="1488203170">
    <w:abstractNumId w:val="2"/>
  </w:num>
  <w:num w:numId="9" w16cid:durableId="832987204">
    <w:abstractNumId w:val="5"/>
  </w:num>
  <w:num w:numId="10" w16cid:durableId="342785812">
    <w:abstractNumId w:val="10"/>
  </w:num>
  <w:num w:numId="11" w16cid:durableId="763766585">
    <w:abstractNumId w:val="11"/>
  </w:num>
  <w:num w:numId="12" w16cid:durableId="318310577">
    <w:abstractNumId w:val="7"/>
  </w:num>
  <w:num w:numId="13" w16cid:durableId="1475873963">
    <w:abstractNumId w:val="0"/>
  </w:num>
  <w:num w:numId="14" w16cid:durableId="757672364">
    <w:abstractNumId w:val="12"/>
  </w:num>
  <w:num w:numId="15" w16cid:durableId="1857226641">
    <w:abstractNumId w:val="13"/>
  </w:num>
  <w:num w:numId="16" w16cid:durableId="9099206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17B3E"/>
    <w:rsid w:val="00036E03"/>
    <w:rsid w:val="00046EED"/>
    <w:rsid w:val="0008129E"/>
    <w:rsid w:val="0009236C"/>
    <w:rsid w:val="000A56C8"/>
    <w:rsid w:val="001117B8"/>
    <w:rsid w:val="00126611"/>
    <w:rsid w:val="001D74EB"/>
    <w:rsid w:val="00214EE7"/>
    <w:rsid w:val="00267EE9"/>
    <w:rsid w:val="002B0E8C"/>
    <w:rsid w:val="00361239"/>
    <w:rsid w:val="00377777"/>
    <w:rsid w:val="003A7C1C"/>
    <w:rsid w:val="003D248E"/>
    <w:rsid w:val="00426776"/>
    <w:rsid w:val="00452D5E"/>
    <w:rsid w:val="004623EA"/>
    <w:rsid w:val="004627E4"/>
    <w:rsid w:val="00484F95"/>
    <w:rsid w:val="004A68C0"/>
    <w:rsid w:val="004D562E"/>
    <w:rsid w:val="00535AFD"/>
    <w:rsid w:val="005A4143"/>
    <w:rsid w:val="005F0783"/>
    <w:rsid w:val="006E537C"/>
    <w:rsid w:val="00753A00"/>
    <w:rsid w:val="007A7983"/>
    <w:rsid w:val="007E2828"/>
    <w:rsid w:val="007F7604"/>
    <w:rsid w:val="008061C7"/>
    <w:rsid w:val="00880789"/>
    <w:rsid w:val="00895626"/>
    <w:rsid w:val="008B7FAF"/>
    <w:rsid w:val="008D3FC3"/>
    <w:rsid w:val="008E4652"/>
    <w:rsid w:val="008E49FA"/>
    <w:rsid w:val="00971EF6"/>
    <w:rsid w:val="009C13B0"/>
    <w:rsid w:val="00A473C1"/>
    <w:rsid w:val="00A519B8"/>
    <w:rsid w:val="00A636C1"/>
    <w:rsid w:val="00AB3860"/>
    <w:rsid w:val="00AC5128"/>
    <w:rsid w:val="00B02E85"/>
    <w:rsid w:val="00B92011"/>
    <w:rsid w:val="00CA3896"/>
    <w:rsid w:val="00CC5339"/>
    <w:rsid w:val="00D9728F"/>
    <w:rsid w:val="00E91C85"/>
    <w:rsid w:val="00EA57D0"/>
    <w:rsid w:val="00EC7B75"/>
    <w:rsid w:val="00F05611"/>
    <w:rsid w:val="00F8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7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7EE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1640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2</cp:revision>
  <dcterms:created xsi:type="dcterms:W3CDTF">2025-06-18T06:41:00Z</dcterms:created>
  <dcterms:modified xsi:type="dcterms:W3CDTF">2025-06-18T06:41:00Z</dcterms:modified>
</cp:coreProperties>
</file>