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18931" w14:textId="7B0D30FA" w:rsidR="00091940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41CDD95" wp14:editId="4B45807B">
            <wp:simplePos x="0" y="0"/>
            <wp:positionH relativeFrom="margin">
              <wp:posOffset>3705225</wp:posOffset>
            </wp:positionH>
            <wp:positionV relativeFrom="page">
              <wp:posOffset>750570</wp:posOffset>
            </wp:positionV>
            <wp:extent cx="2181225" cy="619125"/>
            <wp:effectExtent l="19050" t="0" r="9525" b="0"/>
            <wp:wrapSquare wrapText="bothSides"/>
            <wp:docPr id="7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EACCF7" w14:textId="72C5F0F3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2EB99696" w14:textId="77777777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3D0DF6F2" w14:textId="77777777" w:rsidR="002410B6" w:rsidRDefault="00091940" w:rsidP="002410B6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>Č</w:t>
      </w:r>
      <w:r w:rsidR="00D91550" w:rsidRPr="0073129E">
        <w:rPr>
          <w:rFonts w:asciiTheme="minorHAnsi" w:hAnsiTheme="minorHAnsi" w:cstheme="minorHAnsi"/>
          <w:b/>
          <w:sz w:val="32"/>
          <w:szCs w:val="32"/>
          <w:u w:val="single"/>
        </w:rPr>
        <w:t xml:space="preserve">estné prohlášení </w:t>
      </w:r>
      <w:r w:rsidR="009D19B4">
        <w:rPr>
          <w:rFonts w:asciiTheme="minorHAnsi" w:hAnsiTheme="minorHAnsi" w:cstheme="minorHAnsi"/>
          <w:b/>
          <w:sz w:val="32"/>
          <w:szCs w:val="32"/>
          <w:u w:val="single"/>
        </w:rPr>
        <w:t>o neexistenci střetu zájmů</w:t>
      </w:r>
      <w:r w:rsidR="002410B6">
        <w:rPr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</w:p>
    <w:p w14:paraId="4514FECE" w14:textId="56BD73BD" w:rsidR="002410B6" w:rsidRPr="0073129E" w:rsidRDefault="002410B6" w:rsidP="002410B6">
      <w:pPr>
        <w:spacing w:after="12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623E00">
        <w:rPr>
          <w:rFonts w:asciiTheme="minorHAnsi" w:hAnsiTheme="minorHAnsi" w:cstheme="minorHAnsi"/>
          <w:b/>
          <w:sz w:val="32"/>
          <w:szCs w:val="32"/>
          <w:u w:val="single"/>
        </w:rPr>
        <w:t>a k mezinárodním sankcím</w:t>
      </w:r>
    </w:p>
    <w:p w14:paraId="4A551850" w14:textId="312A1048" w:rsidR="00091940" w:rsidRPr="0073129E" w:rsidRDefault="00091940" w:rsidP="002410B6">
      <w:pPr>
        <w:spacing w:before="12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73129E">
        <w:rPr>
          <w:rFonts w:asciiTheme="minorHAnsi" w:hAnsiTheme="minorHAnsi" w:cstheme="minorHAnsi"/>
          <w:i/>
          <w:sz w:val="22"/>
          <w:szCs w:val="22"/>
        </w:rPr>
        <w:t xml:space="preserve">podle </w:t>
      </w:r>
      <w:proofErr w:type="spellStart"/>
      <w:r w:rsidR="009D19B4" w:rsidRPr="009D19B4">
        <w:rPr>
          <w:rFonts w:asciiTheme="minorHAnsi" w:hAnsiTheme="minorHAnsi" w:cstheme="minorHAnsi"/>
          <w:i/>
          <w:sz w:val="22"/>
          <w:szCs w:val="22"/>
        </w:rPr>
        <w:t>ust</w:t>
      </w:r>
      <w:proofErr w:type="spellEnd"/>
      <w:r w:rsidR="009D19B4" w:rsidRPr="009D19B4">
        <w:rPr>
          <w:rFonts w:asciiTheme="minorHAnsi" w:hAnsiTheme="minorHAnsi" w:cstheme="minorHAnsi"/>
          <w:i/>
          <w:sz w:val="22"/>
          <w:szCs w:val="22"/>
        </w:rPr>
        <w:t>. § 4b zákona č. 159/2006 Sb., o střetu zájmů, ve znění pozdějších předpisů (dále jen „</w:t>
      </w:r>
      <w:r w:rsidR="009D19B4" w:rsidRPr="009D19B4">
        <w:rPr>
          <w:rFonts w:asciiTheme="minorHAnsi" w:hAnsiTheme="minorHAnsi" w:cstheme="minorHAnsi"/>
          <w:b/>
          <w:bCs/>
          <w:i/>
          <w:sz w:val="22"/>
          <w:szCs w:val="22"/>
        </w:rPr>
        <w:t>zákon o střetu zájmů</w:t>
      </w:r>
      <w:r w:rsidR="009D19B4" w:rsidRPr="009D19B4">
        <w:rPr>
          <w:rFonts w:asciiTheme="minorHAnsi" w:hAnsiTheme="minorHAnsi" w:cstheme="minorHAnsi"/>
          <w:i/>
          <w:sz w:val="22"/>
          <w:szCs w:val="22"/>
        </w:rPr>
        <w:t>“)</w:t>
      </w:r>
      <w:r w:rsidR="00325EF2" w:rsidRPr="00325EF2">
        <w:t xml:space="preserve"> 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>včetně prohlášení vztahujícímu se k Nařízení Rad</w:t>
      </w:r>
      <w:r w:rsidR="005032E2">
        <w:rPr>
          <w:rFonts w:asciiTheme="minorHAnsi" w:hAnsiTheme="minorHAnsi" w:cstheme="minorHAnsi"/>
          <w:i/>
          <w:sz w:val="22"/>
          <w:szCs w:val="22"/>
        </w:rPr>
        <w:t>y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 xml:space="preserve"> (EU) 2022/576 ze dne 8. 4. 2022</w:t>
      </w:r>
    </w:p>
    <w:p w14:paraId="3D929B57" w14:textId="77777777" w:rsidR="00091940" w:rsidRPr="0073129E" w:rsidRDefault="00091940" w:rsidP="000919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32087A" w14:textId="1A329203" w:rsidR="0073129E" w:rsidRPr="0073129E" w:rsidRDefault="0073129E" w:rsidP="0073129E">
      <w:pPr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pro veřejnou zakázku: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bookmarkStart w:id="0" w:name="_Hlk84494278"/>
      <w:r w:rsidR="00360759" w:rsidRPr="00447289">
        <w:rPr>
          <w:rFonts w:ascii="Calibri" w:hAnsi="Calibri" w:cs="Calibri"/>
          <w:bCs/>
          <w:sz w:val="22"/>
          <w:szCs w:val="22"/>
        </w:rPr>
        <w:t>„</w:t>
      </w:r>
      <w:r w:rsidR="0015444C" w:rsidRPr="0015444C">
        <w:rPr>
          <w:rFonts w:asciiTheme="minorHAnsi" w:hAnsiTheme="minorHAnsi" w:cstheme="minorHAnsi"/>
          <w:b/>
          <w:sz w:val="22"/>
          <w:szCs w:val="22"/>
        </w:rPr>
        <w:t>Estetizace zastávky Karolina</w:t>
      </w:r>
      <w:r w:rsidR="00FA6ECE">
        <w:rPr>
          <w:rFonts w:asciiTheme="minorHAnsi" w:hAnsiTheme="minorHAnsi" w:cstheme="minorHAnsi"/>
          <w:b/>
          <w:sz w:val="22"/>
          <w:szCs w:val="22"/>
        </w:rPr>
        <w:t xml:space="preserve"> II</w:t>
      </w:r>
      <w:r w:rsidR="00360759" w:rsidRPr="00447289">
        <w:rPr>
          <w:rFonts w:ascii="Calibri" w:hAnsi="Calibri" w:cs="Calibri"/>
          <w:bCs/>
          <w:sz w:val="22"/>
          <w:szCs w:val="22"/>
        </w:rPr>
        <w:t>“</w:t>
      </w:r>
      <w:r w:rsidR="00360759">
        <w:rPr>
          <w:rFonts w:ascii="Calibri" w:hAnsi="Calibri" w:cs="Calibri"/>
          <w:b/>
          <w:sz w:val="22"/>
          <w:szCs w:val="22"/>
        </w:rPr>
        <w:t xml:space="preserve"> </w:t>
      </w:r>
      <w:bookmarkEnd w:id="0"/>
    </w:p>
    <w:p w14:paraId="1C04391A" w14:textId="602F5FEB" w:rsidR="0073129E" w:rsidRPr="002410B6" w:rsidRDefault="0073129E" w:rsidP="002410B6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zadávanou </w:t>
      </w:r>
      <w:proofErr w:type="gramStart"/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zadavatelem: 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proofErr w:type="gramEnd"/>
      <w:r w:rsidRPr="0073129E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679412E3" w14:textId="77777777" w:rsidR="0073129E" w:rsidRDefault="0073129E" w:rsidP="002410B6">
      <w:pPr>
        <w:pStyle w:val="2nesltext"/>
        <w:spacing w:before="120"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>
        <w:rPr>
          <w:rFonts w:asciiTheme="minorHAnsi" w:hAnsiTheme="minorHAnsi" w:cstheme="minorHAnsi"/>
        </w:rPr>
        <w:t>l</w:t>
      </w:r>
      <w:r>
        <w:rPr>
          <w:rStyle w:val="Znakapoznpodarou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 xml:space="preserve">: </w:t>
      </w:r>
    </w:p>
    <w:p w14:paraId="36A57904" w14:textId="190F9981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5204D2C" w14:textId="2ADDF2E5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433D45BC" w14:textId="01A0739D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2F76FFD7" w14:textId="1D04BC16" w:rsidR="00507CDB" w:rsidRPr="00507CDB" w:rsidRDefault="0073129E" w:rsidP="00507CDB">
      <w:pPr>
        <w:pStyle w:val="2nesltext"/>
        <w:spacing w:before="120"/>
        <w:rPr>
          <w:rFonts w:asciiTheme="minorHAnsi" w:hAnsiTheme="minorHAnsi" w:cstheme="minorHAnsi"/>
          <w:b/>
        </w:rPr>
      </w:pPr>
      <w:r w:rsidRPr="00B6238A">
        <w:rPr>
          <w:rFonts w:asciiTheme="minorHAnsi" w:hAnsiTheme="minorHAnsi" w:cstheme="minorHAnsi"/>
        </w:rPr>
        <w:t xml:space="preserve">tímto </w:t>
      </w:r>
      <w:r w:rsidR="00507CDB" w:rsidRPr="00507CDB">
        <w:rPr>
          <w:rFonts w:asciiTheme="minorHAnsi" w:hAnsiTheme="minorHAnsi" w:cstheme="minorHAnsi"/>
        </w:rPr>
        <w:t xml:space="preserve">v souladu s § 4b zákona o střetu zájmů </w:t>
      </w:r>
      <w:r w:rsidRPr="00B6238A">
        <w:rPr>
          <w:rFonts w:asciiTheme="minorHAnsi" w:hAnsiTheme="minorHAnsi" w:cstheme="minorHAnsi"/>
        </w:rPr>
        <w:t xml:space="preserve">čestně prohlašuje, že </w:t>
      </w:r>
      <w:r w:rsidR="00507CDB" w:rsidRPr="00507CDB">
        <w:rPr>
          <w:rFonts w:eastAsia="Arial Unicode MS"/>
          <w:bCs/>
        </w:rPr>
        <w:t xml:space="preserve">není </w:t>
      </w:r>
    </w:p>
    <w:p w14:paraId="0341A690" w14:textId="72F531F0" w:rsidR="00507CDB" w:rsidRPr="00507CDB" w:rsidRDefault="00507CDB" w:rsidP="00507CDB">
      <w:pPr>
        <w:pStyle w:val="Odstavecseseznamem"/>
        <w:numPr>
          <w:ilvl w:val="0"/>
          <w:numId w:val="18"/>
        </w:numPr>
        <w:autoSpaceDE w:val="0"/>
        <w:autoSpaceDN w:val="0"/>
        <w:spacing w:before="120" w:after="120" w:line="276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507CDB">
        <w:rPr>
          <w:rFonts w:asciiTheme="minorHAnsi" w:eastAsia="Arial Unicode MS" w:hAnsiTheme="minorHAnsi" w:cstheme="minorHAnsi"/>
          <w:sz w:val="22"/>
          <w:szCs w:val="22"/>
        </w:rPr>
        <w:t>obchodní společností, ve které veřejný funkcionář uvedený v </w:t>
      </w:r>
      <w:proofErr w:type="spellStart"/>
      <w:r w:rsidRPr="00507CDB">
        <w:rPr>
          <w:rFonts w:asciiTheme="minorHAnsi" w:eastAsia="Arial Unicode MS" w:hAnsiTheme="minorHAnsi" w:cstheme="minorHAnsi"/>
          <w:sz w:val="22"/>
          <w:szCs w:val="22"/>
        </w:rPr>
        <w:t>ust</w:t>
      </w:r>
      <w:proofErr w:type="spellEnd"/>
      <w:r w:rsidRPr="00507CDB">
        <w:rPr>
          <w:rFonts w:asciiTheme="minorHAnsi" w:eastAsia="Arial Unicode MS" w:hAnsiTheme="minorHAnsi" w:cstheme="minorHAnsi"/>
          <w:sz w:val="22"/>
          <w:szCs w:val="22"/>
        </w:rPr>
        <w:t>. § 2 odst. 1 písm. c) zákona o</w:t>
      </w:r>
      <w:r w:rsidR="002410B6">
        <w:rPr>
          <w:rFonts w:asciiTheme="minorHAnsi" w:eastAsia="Arial Unicode MS" w:hAnsiTheme="minorHAnsi" w:cstheme="minorHAnsi"/>
          <w:sz w:val="22"/>
          <w:szCs w:val="22"/>
        </w:rPr>
        <w:t> </w:t>
      </w:r>
      <w:r w:rsidRPr="00507CDB">
        <w:rPr>
          <w:rFonts w:asciiTheme="minorHAnsi" w:eastAsia="Arial Unicode MS" w:hAnsiTheme="minorHAnsi" w:cstheme="minorHAnsi"/>
          <w:sz w:val="22"/>
          <w:szCs w:val="22"/>
        </w:rPr>
        <w:t>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089F926C" w14:textId="59B06684" w:rsidR="00507CDB" w:rsidRPr="00507CDB" w:rsidRDefault="00507CDB" w:rsidP="00507CDB">
      <w:pPr>
        <w:pStyle w:val="Odstavecseseznamem"/>
        <w:numPr>
          <w:ilvl w:val="0"/>
          <w:numId w:val="18"/>
        </w:numPr>
        <w:spacing w:before="240"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07CDB">
        <w:rPr>
          <w:rFonts w:asciiTheme="minorHAnsi" w:eastAsia="Arial Unicode MS" w:hAnsiTheme="minorHAnsi" w:cstheme="minorHAnsi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507CDB">
        <w:rPr>
          <w:rFonts w:asciiTheme="minorHAnsi" w:eastAsia="Arial Unicode MS" w:hAnsiTheme="minorHAnsi" w:cstheme="minorHAnsi"/>
          <w:sz w:val="22"/>
          <w:szCs w:val="22"/>
        </w:rPr>
        <w:t>ust</w:t>
      </w:r>
      <w:proofErr w:type="spellEnd"/>
      <w:r w:rsidRPr="00507CDB">
        <w:rPr>
          <w:rFonts w:asciiTheme="minorHAnsi" w:eastAsia="Arial Unicode MS" w:hAnsiTheme="minorHAnsi" w:cstheme="minorHAnsi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společnosti.</w:t>
      </w:r>
      <w:r w:rsidR="00556208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</w:p>
    <w:p w14:paraId="4798CF10" w14:textId="45C26176" w:rsidR="00325EF2" w:rsidRPr="00B40FDF" w:rsidRDefault="002410B6" w:rsidP="00B40FDF">
      <w:pPr>
        <w:pStyle w:val="Textkomente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>D</w:t>
      </w:r>
      <w:r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odavatel 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>r</w:t>
      </w:r>
      <w:r w:rsidR="00325EF2"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>ovněž prohlašuje, že ve vztahu k dodavateli či k němu vztahujícím se osobám nebo k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> </w:t>
      </w:r>
      <w:r w:rsidR="00325EF2"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jakémukoliv jeho poddodavateli či k nim vztahujícím se osobám se neuplatňují sankce dle Nařízení Rady (EU) </w:t>
      </w:r>
      <w:r w:rsidR="005163E1" w:rsidRPr="005163E1">
        <w:rPr>
          <w:rFonts w:asciiTheme="minorHAnsi" w:hAnsiTheme="minorHAnsi" w:cstheme="minorHAnsi"/>
          <w:b/>
          <w:bCs/>
          <w:iCs/>
          <w:sz w:val="22"/>
          <w:szCs w:val="22"/>
        </w:rPr>
        <w:t>2023/1214</w:t>
      </w:r>
      <w:r w:rsidR="005163E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325EF2"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ze dne </w:t>
      </w:r>
      <w:r w:rsidR="005163E1" w:rsidRPr="005163E1">
        <w:rPr>
          <w:rFonts w:asciiTheme="minorHAnsi" w:hAnsiTheme="minorHAnsi" w:cstheme="minorHAnsi"/>
          <w:b/>
          <w:bCs/>
          <w:iCs/>
          <w:sz w:val="22"/>
          <w:szCs w:val="22"/>
        </w:rPr>
        <w:t>23. června 2023</w:t>
      </w:r>
      <w:r w:rsidR="005163E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325EF2"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>v platném znění.</w:t>
      </w:r>
    </w:p>
    <w:p w14:paraId="53967254" w14:textId="4C4C62EB" w:rsidR="00091940" w:rsidRPr="0073129E" w:rsidRDefault="00325EF2" w:rsidP="00401EAD">
      <w:pPr>
        <w:pStyle w:val="Textkomente"/>
        <w:spacing w:before="24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25EF2">
        <w:rPr>
          <w:rFonts w:asciiTheme="minorHAnsi" w:hAnsiTheme="minorHAnsi" w:cstheme="minorHAnsi"/>
          <w:iCs/>
          <w:sz w:val="22"/>
          <w:szCs w:val="22"/>
        </w:rPr>
        <w:t>Toto prohlášení činíme na základě své jasné, srozumitelné, svobodné a omylu prosté vůle a jsme si vědomi všech následků plynoucích z uvedení nepravdivých údajů.</w:t>
      </w:r>
    </w:p>
    <w:p w14:paraId="4DACE90A" w14:textId="77777777" w:rsidR="00091940" w:rsidRPr="0073129E" w:rsidRDefault="00091940" w:rsidP="0009194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6BBCFD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</w:t>
      </w:r>
      <w:proofErr w:type="gramEnd"/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2E2192B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7B80A96F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686F8421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59068358" w14:textId="11F112EB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69E9B363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51D535C2" w14:textId="4593D6CC" w:rsidR="002510FA" w:rsidRPr="0073129E" w:rsidRDefault="00DC19C4" w:rsidP="00DC19C4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>[zástupce dodavatele – jméno a funkce]</w:t>
      </w:r>
    </w:p>
    <w:sectPr w:rsidR="002510FA" w:rsidRPr="0073129E" w:rsidSect="009D5014">
      <w:headerReference w:type="default" r:id="rId9"/>
      <w:pgSz w:w="11906" w:h="16838"/>
      <w:pgMar w:top="2127" w:right="1417" w:bottom="709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8EFCE" w14:textId="77777777" w:rsidR="008176FD" w:rsidRDefault="008176FD" w:rsidP="0024368F">
      <w:r>
        <w:separator/>
      </w:r>
    </w:p>
  </w:endnote>
  <w:endnote w:type="continuationSeparator" w:id="0">
    <w:p w14:paraId="2C5829C0" w14:textId="77777777" w:rsidR="008176FD" w:rsidRDefault="008176FD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F3A3B" w14:textId="77777777" w:rsidR="008176FD" w:rsidRDefault="008176FD" w:rsidP="0024368F">
      <w:r>
        <w:separator/>
      </w:r>
    </w:p>
  </w:footnote>
  <w:footnote w:type="continuationSeparator" w:id="0">
    <w:p w14:paraId="7A3C56BA" w14:textId="77777777" w:rsidR="008176FD" w:rsidRDefault="008176FD" w:rsidP="0024368F">
      <w:r>
        <w:continuationSeparator/>
      </w:r>
    </w:p>
  </w:footnote>
  <w:footnote w:id="1">
    <w:p w14:paraId="113173AB" w14:textId="43338374" w:rsidR="0073129E" w:rsidRPr="001F76C5" w:rsidRDefault="0073129E" w:rsidP="00507CDB">
      <w:pPr>
        <w:pStyle w:val="Textpoznpodarou"/>
        <w:spacing w:after="60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</w:t>
      </w:r>
      <w:r>
        <w:rPr>
          <w:rFonts w:asciiTheme="minorHAnsi" w:hAnsiTheme="minorHAnsi" w:cstheme="minorHAnsi"/>
          <w:i/>
          <w:iCs/>
        </w:rPr>
        <w:t>nutno</w:t>
      </w:r>
      <w:r w:rsidR="00DC19C4">
        <w:rPr>
          <w:rFonts w:asciiTheme="minorHAnsi" w:hAnsiTheme="minorHAnsi" w:cstheme="minorHAnsi"/>
          <w:i/>
          <w:iCs/>
        </w:rPr>
        <w:t xml:space="preserve"> prohlášení</w:t>
      </w:r>
      <w:r>
        <w:rPr>
          <w:rFonts w:asciiTheme="minorHAnsi" w:hAnsiTheme="minorHAnsi" w:cstheme="minorHAnsi"/>
          <w:i/>
          <w:iCs/>
        </w:rPr>
        <w:t xml:space="preserve"> vyplnit samostatně pro každého společníka</w:t>
      </w:r>
    </w:p>
  </w:footnote>
  <w:footnote w:id="2">
    <w:p w14:paraId="5F59BD94" w14:textId="2B39E7B4" w:rsidR="00556208" w:rsidRDefault="00556208" w:rsidP="00556208">
      <w:pPr>
        <w:pStyle w:val="Textpoznpodarou"/>
        <w:spacing w:line="240" w:lineRule="auto"/>
      </w:pPr>
      <w:r>
        <w:rPr>
          <w:rStyle w:val="Znakapoznpodarou"/>
        </w:rPr>
        <w:footnoteRef/>
      </w:r>
      <w:r>
        <w:t xml:space="preserve"> </w:t>
      </w:r>
      <w:r w:rsidRPr="00507CDB">
        <w:rPr>
          <w:rFonts w:asciiTheme="minorHAnsi" w:hAnsiTheme="minorHAnsi" w:cstheme="minorHAnsi"/>
          <w:i/>
          <w:iCs/>
        </w:rPr>
        <w:t xml:space="preserve">Pokud dodavatel nemůže </w:t>
      </w:r>
      <w:r>
        <w:rPr>
          <w:rFonts w:asciiTheme="minorHAnsi" w:hAnsiTheme="minorHAnsi" w:cstheme="minorHAnsi"/>
          <w:i/>
          <w:iCs/>
        </w:rPr>
        <w:t>výše uvedené čestně prohlásit</w:t>
      </w:r>
      <w:r w:rsidRPr="00507CDB">
        <w:rPr>
          <w:rFonts w:asciiTheme="minorHAnsi" w:hAnsiTheme="minorHAnsi" w:cstheme="minorHAnsi"/>
          <w:i/>
          <w:iCs/>
        </w:rPr>
        <w:t>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</w:t>
      </w:r>
      <w:r>
        <w:rPr>
          <w:rFonts w:asciiTheme="minorHAnsi" w:hAnsiTheme="minorHAnsi" w:cstheme="minorHAnsi"/>
          <w:i/>
          <w:iCs/>
        </w:rPr>
        <w:t> </w:t>
      </w:r>
      <w:r w:rsidRPr="00507CDB">
        <w:rPr>
          <w:rFonts w:asciiTheme="minorHAnsi" w:hAnsiTheme="minorHAnsi" w:cstheme="minorHAnsi"/>
          <w:i/>
          <w:iCs/>
        </w:rPr>
        <w:t>nabídce</w:t>
      </w:r>
      <w:r>
        <w:rPr>
          <w:rFonts w:asciiTheme="minorHAnsi" w:hAnsiTheme="minorHAnsi" w:cstheme="minorHAnsi"/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535C7" w14:textId="7E13C40D" w:rsidR="00133F1A" w:rsidRPr="0073129E" w:rsidRDefault="00133F1A" w:rsidP="00447852">
    <w:pPr>
      <w:jc w:val="both"/>
      <w:rPr>
        <w:rFonts w:asciiTheme="minorHAnsi" w:hAnsiTheme="minorHAnsi" w:cstheme="minorHAnsi"/>
        <w:i/>
        <w:sz w:val="22"/>
        <w:szCs w:val="22"/>
      </w:rPr>
    </w:pPr>
    <w:r w:rsidRPr="0073129E">
      <w:rPr>
        <w:rFonts w:asciiTheme="minorHAnsi" w:hAnsiTheme="minorHAnsi" w:cstheme="minorHAnsi"/>
        <w:i/>
        <w:sz w:val="22"/>
        <w:szCs w:val="22"/>
      </w:rPr>
      <w:t xml:space="preserve">Příloha č. </w:t>
    </w:r>
    <w:r w:rsidR="00507CDB">
      <w:rPr>
        <w:rFonts w:asciiTheme="minorHAnsi" w:hAnsiTheme="minorHAnsi" w:cstheme="minorHAnsi"/>
        <w:i/>
        <w:sz w:val="22"/>
        <w:szCs w:val="22"/>
      </w:rPr>
      <w:t>12</w:t>
    </w:r>
    <w:r w:rsidR="005B4910" w:rsidRPr="0073129E">
      <w:rPr>
        <w:rFonts w:asciiTheme="minorHAnsi" w:hAnsiTheme="minorHAnsi" w:cstheme="minorHAnsi"/>
        <w:i/>
        <w:sz w:val="22"/>
        <w:szCs w:val="22"/>
      </w:rPr>
      <w:t xml:space="preserve"> </w:t>
    </w:r>
    <w:r w:rsidRPr="0073129E">
      <w:rPr>
        <w:rFonts w:asciiTheme="minorHAnsi" w:hAnsiTheme="minorHAnsi" w:cstheme="minorHAnsi"/>
        <w:i/>
        <w:sz w:val="22"/>
        <w:szCs w:val="22"/>
      </w:rPr>
      <w:t>ZD – Vzor čestného prohlášení</w:t>
    </w:r>
    <w:r w:rsidR="00D608BB">
      <w:rPr>
        <w:rFonts w:asciiTheme="minorHAnsi" w:hAnsiTheme="minorHAnsi" w:cstheme="minorHAnsi"/>
        <w:i/>
        <w:sz w:val="22"/>
        <w:szCs w:val="22"/>
      </w:rPr>
      <w:t xml:space="preserve"> </w:t>
    </w:r>
    <w:r w:rsidR="00556208">
      <w:rPr>
        <w:rFonts w:asciiTheme="minorHAnsi" w:hAnsiTheme="minorHAnsi" w:cstheme="minorHAnsi"/>
        <w:i/>
        <w:sz w:val="22"/>
        <w:szCs w:val="22"/>
      </w:rPr>
      <w:t>o neexistenci střetu zájmů</w:t>
    </w:r>
    <w:r w:rsidR="002410B6">
      <w:rPr>
        <w:rFonts w:asciiTheme="minorHAnsi" w:hAnsiTheme="minorHAnsi" w:cstheme="minorHAnsi"/>
        <w:i/>
        <w:sz w:val="22"/>
        <w:szCs w:val="22"/>
      </w:rPr>
      <w:t xml:space="preserve"> a </w:t>
    </w:r>
    <w:r w:rsidR="002410B6" w:rsidRPr="002410B6">
      <w:rPr>
        <w:rFonts w:asciiTheme="minorHAnsi" w:hAnsiTheme="minorHAnsi" w:cstheme="minorHAnsi"/>
        <w:i/>
        <w:sz w:val="22"/>
        <w:szCs w:val="22"/>
      </w:rPr>
      <w:t>k mezinárodním sankcím</w:t>
    </w:r>
  </w:p>
  <w:p w14:paraId="73549D08" w14:textId="10192EB3" w:rsidR="009D5014" w:rsidRDefault="009D5014" w:rsidP="00447852">
    <w:pPr>
      <w:jc w:val="both"/>
      <w:rPr>
        <w:i/>
        <w:sz w:val="22"/>
        <w:szCs w:val="22"/>
      </w:rPr>
    </w:pPr>
  </w:p>
  <w:p w14:paraId="312146FF" w14:textId="75DC95C1" w:rsidR="009D5014" w:rsidRPr="00EA1833" w:rsidRDefault="009D5014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A6A0467" wp14:editId="40379D7D">
          <wp:simplePos x="0" y="0"/>
          <wp:positionH relativeFrom="page">
            <wp:posOffset>899795</wp:posOffset>
          </wp:positionH>
          <wp:positionV relativeFrom="page">
            <wp:posOffset>753110</wp:posOffset>
          </wp:positionV>
          <wp:extent cx="1866900" cy="504825"/>
          <wp:effectExtent l="19050" t="0" r="0" b="0"/>
          <wp:wrapSquare wrapText="bothSides"/>
          <wp:docPr id="16" name="Obrázek 16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4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37331968">
    <w:abstractNumId w:val="15"/>
  </w:num>
  <w:num w:numId="2" w16cid:durableId="705835758">
    <w:abstractNumId w:val="16"/>
  </w:num>
  <w:num w:numId="3" w16cid:durableId="1492525233">
    <w:abstractNumId w:val="4"/>
  </w:num>
  <w:num w:numId="4" w16cid:durableId="2081172908">
    <w:abstractNumId w:val="0"/>
  </w:num>
  <w:num w:numId="5" w16cid:durableId="1049764145">
    <w:abstractNumId w:val="9"/>
  </w:num>
  <w:num w:numId="6" w16cid:durableId="1260289083">
    <w:abstractNumId w:val="1"/>
  </w:num>
  <w:num w:numId="7" w16cid:durableId="1297682192">
    <w:abstractNumId w:val="11"/>
  </w:num>
  <w:num w:numId="8" w16cid:durableId="420487941">
    <w:abstractNumId w:val="14"/>
  </w:num>
  <w:num w:numId="9" w16cid:durableId="932007927">
    <w:abstractNumId w:val="12"/>
  </w:num>
  <w:num w:numId="10" w16cid:durableId="2063627341">
    <w:abstractNumId w:val="5"/>
  </w:num>
  <w:num w:numId="11" w16cid:durableId="1706440295">
    <w:abstractNumId w:val="10"/>
  </w:num>
  <w:num w:numId="12" w16cid:durableId="1674912637">
    <w:abstractNumId w:val="7"/>
  </w:num>
  <w:num w:numId="13" w16cid:durableId="566574999">
    <w:abstractNumId w:val="17"/>
  </w:num>
  <w:num w:numId="14" w16cid:durableId="1629165650">
    <w:abstractNumId w:val="3"/>
  </w:num>
  <w:num w:numId="15" w16cid:durableId="1741823775">
    <w:abstractNumId w:val="2"/>
  </w:num>
  <w:num w:numId="16" w16cid:durableId="263617853">
    <w:abstractNumId w:val="13"/>
  </w:num>
  <w:num w:numId="17" w16cid:durableId="1922174599">
    <w:abstractNumId w:val="6"/>
  </w:num>
  <w:num w:numId="18" w16cid:durableId="18548797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7CF2"/>
    <w:rsid w:val="00022409"/>
    <w:rsid w:val="00022C83"/>
    <w:rsid w:val="000617D2"/>
    <w:rsid w:val="00063EB9"/>
    <w:rsid w:val="0007030C"/>
    <w:rsid w:val="00077292"/>
    <w:rsid w:val="00082DCD"/>
    <w:rsid w:val="00091940"/>
    <w:rsid w:val="000A045A"/>
    <w:rsid w:val="000B1416"/>
    <w:rsid w:val="000B316A"/>
    <w:rsid w:val="000C1883"/>
    <w:rsid w:val="000C1C02"/>
    <w:rsid w:val="000D0E5F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5444C"/>
    <w:rsid w:val="001B5DC3"/>
    <w:rsid w:val="001D4349"/>
    <w:rsid w:val="001E0415"/>
    <w:rsid w:val="00202D3E"/>
    <w:rsid w:val="0020482E"/>
    <w:rsid w:val="00207A07"/>
    <w:rsid w:val="0021590B"/>
    <w:rsid w:val="00230495"/>
    <w:rsid w:val="00230719"/>
    <w:rsid w:val="00233433"/>
    <w:rsid w:val="002410B6"/>
    <w:rsid w:val="00241B3D"/>
    <w:rsid w:val="0024368F"/>
    <w:rsid w:val="002510FA"/>
    <w:rsid w:val="00277636"/>
    <w:rsid w:val="00282085"/>
    <w:rsid w:val="00293422"/>
    <w:rsid w:val="00293A67"/>
    <w:rsid w:val="002A1182"/>
    <w:rsid w:val="002A50DA"/>
    <w:rsid w:val="00300B0E"/>
    <w:rsid w:val="003232AE"/>
    <w:rsid w:val="00325EF2"/>
    <w:rsid w:val="0032640C"/>
    <w:rsid w:val="00341337"/>
    <w:rsid w:val="00352520"/>
    <w:rsid w:val="00357AA8"/>
    <w:rsid w:val="00360759"/>
    <w:rsid w:val="00362EE9"/>
    <w:rsid w:val="00373C20"/>
    <w:rsid w:val="003744A9"/>
    <w:rsid w:val="003752C7"/>
    <w:rsid w:val="003864C8"/>
    <w:rsid w:val="003B5CFD"/>
    <w:rsid w:val="003D62BC"/>
    <w:rsid w:val="003E19C7"/>
    <w:rsid w:val="003E26D2"/>
    <w:rsid w:val="003E3C1F"/>
    <w:rsid w:val="003E7555"/>
    <w:rsid w:val="00401EAD"/>
    <w:rsid w:val="00404270"/>
    <w:rsid w:val="00412937"/>
    <w:rsid w:val="00442AA5"/>
    <w:rsid w:val="00447289"/>
    <w:rsid w:val="004477AF"/>
    <w:rsid w:val="00447852"/>
    <w:rsid w:val="00460E1B"/>
    <w:rsid w:val="00496A88"/>
    <w:rsid w:val="004D1BAF"/>
    <w:rsid w:val="004E431E"/>
    <w:rsid w:val="004F09CC"/>
    <w:rsid w:val="00501452"/>
    <w:rsid w:val="005032E2"/>
    <w:rsid w:val="00506AE3"/>
    <w:rsid w:val="00507CDB"/>
    <w:rsid w:val="005163E1"/>
    <w:rsid w:val="00525AAA"/>
    <w:rsid w:val="00527426"/>
    <w:rsid w:val="00537059"/>
    <w:rsid w:val="00540645"/>
    <w:rsid w:val="00556208"/>
    <w:rsid w:val="005610FC"/>
    <w:rsid w:val="0056375A"/>
    <w:rsid w:val="00584DDC"/>
    <w:rsid w:val="005A1098"/>
    <w:rsid w:val="005A4F71"/>
    <w:rsid w:val="005B4910"/>
    <w:rsid w:val="005C6902"/>
    <w:rsid w:val="005F1359"/>
    <w:rsid w:val="005F19BA"/>
    <w:rsid w:val="005F53DB"/>
    <w:rsid w:val="0060355F"/>
    <w:rsid w:val="0060782D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14E9"/>
    <w:rsid w:val="006B5508"/>
    <w:rsid w:val="006B6F5E"/>
    <w:rsid w:val="006C139E"/>
    <w:rsid w:val="006C5089"/>
    <w:rsid w:val="006C6BB2"/>
    <w:rsid w:val="006F356E"/>
    <w:rsid w:val="00707396"/>
    <w:rsid w:val="0072710C"/>
    <w:rsid w:val="0073129E"/>
    <w:rsid w:val="007B0A29"/>
    <w:rsid w:val="007B54B2"/>
    <w:rsid w:val="007B56AC"/>
    <w:rsid w:val="008176FD"/>
    <w:rsid w:val="008360B8"/>
    <w:rsid w:val="00860B94"/>
    <w:rsid w:val="00883745"/>
    <w:rsid w:val="008926A3"/>
    <w:rsid w:val="008A02E9"/>
    <w:rsid w:val="008B4232"/>
    <w:rsid w:val="008C1B46"/>
    <w:rsid w:val="008D17B5"/>
    <w:rsid w:val="00960DF4"/>
    <w:rsid w:val="009A4BDD"/>
    <w:rsid w:val="009B2847"/>
    <w:rsid w:val="009B559C"/>
    <w:rsid w:val="009B7C68"/>
    <w:rsid w:val="009D19B4"/>
    <w:rsid w:val="009D5014"/>
    <w:rsid w:val="00A12CC7"/>
    <w:rsid w:val="00A27700"/>
    <w:rsid w:val="00A442A5"/>
    <w:rsid w:val="00A530B5"/>
    <w:rsid w:val="00A70446"/>
    <w:rsid w:val="00A83E98"/>
    <w:rsid w:val="00A8697E"/>
    <w:rsid w:val="00AA4618"/>
    <w:rsid w:val="00AF44ED"/>
    <w:rsid w:val="00AF7E7F"/>
    <w:rsid w:val="00B3639C"/>
    <w:rsid w:val="00B404CE"/>
    <w:rsid w:val="00B40FDF"/>
    <w:rsid w:val="00B6321B"/>
    <w:rsid w:val="00BA018C"/>
    <w:rsid w:val="00BA51BD"/>
    <w:rsid w:val="00BA6EE2"/>
    <w:rsid w:val="00C020F0"/>
    <w:rsid w:val="00C327B0"/>
    <w:rsid w:val="00C4021E"/>
    <w:rsid w:val="00C57D98"/>
    <w:rsid w:val="00C65406"/>
    <w:rsid w:val="00C911DD"/>
    <w:rsid w:val="00CA1EE3"/>
    <w:rsid w:val="00CB21E7"/>
    <w:rsid w:val="00CB453A"/>
    <w:rsid w:val="00CD2D3C"/>
    <w:rsid w:val="00D0486F"/>
    <w:rsid w:val="00D31D8E"/>
    <w:rsid w:val="00D45783"/>
    <w:rsid w:val="00D470AA"/>
    <w:rsid w:val="00D52843"/>
    <w:rsid w:val="00D57940"/>
    <w:rsid w:val="00D608BB"/>
    <w:rsid w:val="00D61BFF"/>
    <w:rsid w:val="00D85504"/>
    <w:rsid w:val="00D91550"/>
    <w:rsid w:val="00DB19BE"/>
    <w:rsid w:val="00DB3346"/>
    <w:rsid w:val="00DC19C4"/>
    <w:rsid w:val="00DD2988"/>
    <w:rsid w:val="00DF7734"/>
    <w:rsid w:val="00E141F7"/>
    <w:rsid w:val="00E60D77"/>
    <w:rsid w:val="00E6200D"/>
    <w:rsid w:val="00E74A6D"/>
    <w:rsid w:val="00E763BA"/>
    <w:rsid w:val="00E87335"/>
    <w:rsid w:val="00EA1833"/>
    <w:rsid w:val="00EA7C16"/>
    <w:rsid w:val="00EC4A74"/>
    <w:rsid w:val="00EE08B5"/>
    <w:rsid w:val="00EF0AD0"/>
    <w:rsid w:val="00EF4E05"/>
    <w:rsid w:val="00F3404A"/>
    <w:rsid w:val="00F354CA"/>
    <w:rsid w:val="00F402E9"/>
    <w:rsid w:val="00F52BC0"/>
    <w:rsid w:val="00F52EE4"/>
    <w:rsid w:val="00F750A7"/>
    <w:rsid w:val="00F82497"/>
    <w:rsid w:val="00F8407A"/>
    <w:rsid w:val="00F870A6"/>
    <w:rsid w:val="00FA2B63"/>
    <w:rsid w:val="00FA6ECE"/>
    <w:rsid w:val="00FB0863"/>
    <w:rsid w:val="00FB23DD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51D53597"/>
  <w15:docId w15:val="{B7830E72-10B5-894A-832F-4D544AD4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nadpis">
    <w:name w:val="Subtitle"/>
    <w:basedOn w:val="Normln"/>
    <w:link w:val="PodnadpisChar"/>
    <w:qFormat/>
    <w:rsid w:val="000A045A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A045A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73129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3129E"/>
  </w:style>
  <w:style w:type="character" w:styleId="Znakapoznpodarou">
    <w:name w:val="footnote reference"/>
    <w:uiPriority w:val="99"/>
    <w:rsid w:val="0073129E"/>
    <w:rPr>
      <w:vertAlign w:val="superscript"/>
    </w:rPr>
  </w:style>
  <w:style w:type="paragraph" w:customStyle="1" w:styleId="2nesltext">
    <w:name w:val="2nečísl.text"/>
    <w:basedOn w:val="Normln"/>
    <w:qFormat/>
    <w:rsid w:val="0073129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507CDB"/>
    <w:rPr>
      <w:sz w:val="24"/>
      <w:szCs w:val="24"/>
    </w:rPr>
  </w:style>
  <w:style w:type="paragraph" w:styleId="Revize">
    <w:name w:val="Revision"/>
    <w:hidden/>
    <w:uiPriority w:val="99"/>
    <w:semiHidden/>
    <w:rsid w:val="00325EF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E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E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3B6242-7B1D-4C06-8576-B202D839F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1658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Čermáková</dc:creator>
  <cp:keywords/>
  <dc:description/>
  <cp:lastModifiedBy>AK ZO</cp:lastModifiedBy>
  <cp:revision>2</cp:revision>
  <cp:lastPrinted>2012-06-13T06:30:00Z</cp:lastPrinted>
  <dcterms:created xsi:type="dcterms:W3CDTF">2025-05-20T05:57:00Z</dcterms:created>
  <dcterms:modified xsi:type="dcterms:W3CDTF">2025-05-20T05:57:00Z</dcterms:modified>
</cp:coreProperties>
</file>