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3AD0D075" w:rsidR="00D54220" w:rsidRDefault="00D54220" w:rsidP="001A459F">
      <w:pPr>
        <w:pStyle w:val="Nadpis1"/>
        <w:ind w:left="851" w:right="21"/>
        <w:jc w:val="left"/>
        <w:rPr>
          <w:sz w:val="22"/>
        </w:rPr>
      </w:pPr>
      <w:r>
        <w:rPr>
          <w:sz w:val="22"/>
        </w:rPr>
        <w:t>Číslo smlouvy objednatele:</w:t>
      </w:r>
      <w:r w:rsidR="005F0E44">
        <w:rPr>
          <w:sz w:val="22"/>
        </w:rPr>
        <w:t xml:space="preserve"> </w:t>
      </w:r>
      <w:r w:rsidR="00016230" w:rsidRPr="00016230">
        <w:rPr>
          <w:sz w:val="22"/>
        </w:rPr>
        <w:t>DOD20250584</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r>
      <w:proofErr w:type="spellStart"/>
      <w:r w:rsidRPr="009056C1">
        <w:rPr>
          <w:rFonts w:ascii="Times New Roman" w:hAnsi="Times New Roman"/>
          <w:sz w:val="22"/>
          <w:szCs w:val="22"/>
        </w:rPr>
        <w:t>UniCredit</w:t>
      </w:r>
      <w:proofErr w:type="spellEnd"/>
      <w:r w:rsidRPr="009056C1">
        <w:rPr>
          <w:rFonts w:ascii="Times New Roman" w:hAnsi="Times New Roman"/>
          <w:sz w:val="22"/>
          <w:szCs w:val="22"/>
        </w:rPr>
        <w:t xml:space="preserve">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D9DF02"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w:t>
      </w:r>
      <w:r w:rsidR="00B274AC">
        <w:rPr>
          <w:rFonts w:ascii="Times New Roman" w:hAnsi="Times New Roman"/>
          <w:sz w:val="22"/>
          <w:szCs w:val="22"/>
        </w:rPr>
        <w:t>David Hýža, projektový manažer specialista</w:t>
      </w:r>
    </w:p>
    <w:p w14:paraId="4D2995C9" w14:textId="3C90142D"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w:t>
      </w:r>
      <w:r w:rsidR="00B274AC">
        <w:rPr>
          <w:rFonts w:ascii="Times New Roman" w:hAnsi="Times New Roman"/>
          <w:sz w:val="22"/>
          <w:szCs w:val="22"/>
        </w:rPr>
        <w:t>1042</w:t>
      </w:r>
      <w:r w:rsidRPr="00F94401">
        <w:rPr>
          <w:rFonts w:ascii="Times New Roman" w:hAnsi="Times New Roman"/>
          <w:sz w:val="22"/>
          <w:szCs w:val="22"/>
        </w:rPr>
        <w:t xml:space="preserve">, email: </w:t>
      </w:r>
      <w:hyperlink r:id="rId8" w:history="1">
        <w:r w:rsidR="00B274AC">
          <w:rPr>
            <w:rStyle w:val="Hypertextovodkaz"/>
            <w:rFonts w:ascii="Times New Roman" w:hAnsi="Times New Roman"/>
            <w:sz w:val="22"/>
            <w:szCs w:val="22"/>
          </w:rPr>
          <w:t>David.Hyza</w:t>
        </w:r>
        <w:r w:rsidR="00B274AC" w:rsidRPr="00F94401">
          <w:rPr>
            <w:rStyle w:val="Hypertextovodkaz"/>
            <w:rFonts w:ascii="Times New Roman" w:hAnsi="Times New Roman"/>
            <w:sz w:val="22"/>
            <w:szCs w:val="22"/>
          </w:rPr>
          <w:t>@dpo.cz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379EC48F" w:rsidR="003318E5" w:rsidRPr="00C76353" w:rsidRDefault="003318E5" w:rsidP="0011034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w:t>
      </w:r>
      <w:r w:rsidRPr="00C76353">
        <w:rPr>
          <w:rFonts w:asciiTheme="majorBidi" w:hAnsiTheme="majorBidi" w:cstheme="majorBidi"/>
        </w:rPr>
        <w:t>názvem:</w:t>
      </w:r>
      <w:r w:rsidR="005F0E44" w:rsidRPr="00C76353">
        <w:rPr>
          <w:rFonts w:asciiTheme="majorBidi" w:hAnsiTheme="majorBidi" w:cstheme="majorBidi"/>
        </w:rPr>
        <w:t xml:space="preserve"> </w:t>
      </w:r>
      <w:r w:rsidR="00C5384E" w:rsidRPr="00C5384E">
        <w:rPr>
          <w:rFonts w:asciiTheme="majorBidi" w:hAnsiTheme="majorBidi" w:cstheme="majorBidi"/>
          <w:b/>
        </w:rPr>
        <w:t>Estetizace zastávky Karolina</w:t>
      </w:r>
      <w:r w:rsidR="00ED4E1B">
        <w:rPr>
          <w:rFonts w:asciiTheme="majorBidi" w:hAnsiTheme="majorBidi" w:cstheme="majorBidi"/>
          <w:b/>
        </w:rPr>
        <w:t xml:space="preserve"> II</w:t>
      </w:r>
      <w:r w:rsidR="005F0E44" w:rsidRPr="00C76353">
        <w:rPr>
          <w:rFonts w:asciiTheme="majorBidi" w:hAnsiTheme="majorBidi" w:cstheme="majorBidi"/>
        </w:rPr>
        <w:t>.</w:t>
      </w:r>
      <w:r w:rsidR="005F0E44" w:rsidRPr="00C76353">
        <w:rPr>
          <w:rFonts w:asciiTheme="majorBidi" w:hAnsiTheme="majorBidi" w:cstheme="majorBidi"/>
          <w:noProof/>
        </w:rPr>
        <w:t xml:space="preserve">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5F0296" w:rsidRPr="005F0296">
        <w:rPr>
          <w:rFonts w:asciiTheme="majorBidi" w:hAnsiTheme="majorBidi" w:cstheme="majorBidi"/>
          <w:noProof/>
        </w:rPr>
        <w:t>SVZ-62-25-</w:t>
      </w:r>
      <w:r w:rsidR="00CF05AE">
        <w:rPr>
          <w:rFonts w:asciiTheme="majorBidi" w:hAnsiTheme="majorBidi" w:cstheme="majorBidi"/>
          <w:noProof/>
        </w:rPr>
        <w:t>O</w:t>
      </w:r>
      <w:r w:rsidR="005F0296" w:rsidRPr="005F0296">
        <w:rPr>
          <w:rFonts w:asciiTheme="majorBidi" w:hAnsiTheme="majorBidi" w:cstheme="majorBidi"/>
          <w:noProof/>
        </w:rPr>
        <w:t>Ř-Ko</w:t>
      </w:r>
      <w:r w:rsidR="009F52C7" w:rsidRPr="00AE15A4">
        <w:rPr>
          <w:rFonts w:asciiTheme="majorBidi" w:hAnsiTheme="majorBidi" w:cstheme="majorBidi"/>
          <w:noProof/>
        </w:rPr>
        <w:t>.</w:t>
      </w:r>
      <w:r w:rsidR="001B665B">
        <w:rPr>
          <w:rFonts w:asciiTheme="majorBidi" w:hAnsiTheme="majorBidi" w:cstheme="majorBidi"/>
          <w:noProof/>
        </w:rPr>
        <w:t xml:space="preserve"> </w:t>
      </w:r>
      <w:r w:rsidR="001B665B" w:rsidRPr="001F2CB2">
        <w:rPr>
          <w:rFonts w:asciiTheme="majorBidi" w:hAnsiTheme="majorBidi" w:cstheme="majorBidi"/>
          <w:noProof/>
        </w:rPr>
        <w:t xml:space="preserve">Tato smlouva o dílo byla uzavřena v rámci IP </w:t>
      </w:r>
      <w:r w:rsidR="00ED4E1B" w:rsidRPr="00620EAF">
        <w:rPr>
          <w:rFonts w:asciiTheme="majorBidi" w:hAnsiTheme="majorBidi" w:cstheme="majorBidi"/>
          <w:noProof/>
        </w:rPr>
        <w:t>2025</w:t>
      </w:r>
      <w:r w:rsidR="00ED4E1B" w:rsidRPr="001F2CB2">
        <w:rPr>
          <w:rFonts w:asciiTheme="majorBidi" w:hAnsiTheme="majorBidi" w:cstheme="majorBidi"/>
          <w:noProof/>
        </w:rPr>
        <w:t xml:space="preserve"> </w:t>
      </w:r>
      <w:r w:rsidR="001B665B" w:rsidRPr="001F2CB2">
        <w:rPr>
          <w:rFonts w:asciiTheme="majorBidi" w:hAnsiTheme="majorBidi" w:cstheme="majorBidi"/>
          <w:noProof/>
        </w:rPr>
        <w:t xml:space="preserve">objednatele pod položkou č. </w:t>
      </w:r>
      <w:r w:rsidR="00FE59A9">
        <w:rPr>
          <w:rFonts w:asciiTheme="majorBidi" w:hAnsiTheme="majorBidi" w:cstheme="majorBidi"/>
          <w:noProof/>
        </w:rPr>
        <w:t>106</w:t>
      </w:r>
      <w:r w:rsidR="001B665B" w:rsidRPr="001F2CB2">
        <w:rPr>
          <w:rFonts w:asciiTheme="majorBidi" w:hAnsiTheme="majorBidi" w:cstheme="majorBidi"/>
          <w:noProof/>
        </w:rPr>
        <w:t>_202</w:t>
      </w:r>
      <w:r w:rsidR="00FE59A9">
        <w:rPr>
          <w:rFonts w:asciiTheme="majorBidi" w:hAnsiTheme="majorBidi" w:cstheme="majorBidi"/>
          <w:noProof/>
        </w:rPr>
        <w:t>2</w:t>
      </w:r>
      <w:r w:rsidR="001B665B" w:rsidRPr="001F2CB2">
        <w:rPr>
          <w:rFonts w:asciiTheme="majorBidi" w:hAnsiTheme="majorBidi" w:cstheme="majorBidi"/>
          <w:noProof/>
        </w:rPr>
        <w:t>.</w:t>
      </w:r>
    </w:p>
    <w:p w14:paraId="441BA43D" w14:textId="31C1A781" w:rsidR="00577CE5" w:rsidRPr="00C76353" w:rsidRDefault="00577CE5" w:rsidP="005849CB">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5849CB">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102A760"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5384E" w:rsidRPr="00E21944">
        <w:rPr>
          <w:rFonts w:asciiTheme="majorBidi" w:hAnsiTheme="majorBidi" w:cstheme="majorBidi"/>
          <w:b/>
          <w:sz w:val="22"/>
          <w:szCs w:val="22"/>
        </w:rPr>
        <w:t>Estetizace zastávky Karolina</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91374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color w:val="000000" w:themeColor="text1"/>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4A3F84DA" w:rsidR="009C2653" w:rsidRPr="00913740" w:rsidRDefault="00E85A16" w:rsidP="00B14100">
      <w:pPr>
        <w:pStyle w:val="Text"/>
        <w:numPr>
          <w:ilvl w:val="0"/>
          <w:numId w:val="8"/>
        </w:numPr>
        <w:tabs>
          <w:tab w:val="clear" w:pos="227"/>
        </w:tabs>
        <w:spacing w:before="90" w:line="240" w:lineRule="auto"/>
        <w:ind w:right="21"/>
        <w:rPr>
          <w:rFonts w:asciiTheme="majorBidi" w:hAnsiTheme="majorBidi" w:cstheme="majorBidi"/>
          <w:color w:val="000000" w:themeColor="text1"/>
          <w:sz w:val="22"/>
          <w:szCs w:val="22"/>
        </w:rPr>
      </w:pPr>
      <w:r w:rsidRPr="00913740">
        <w:rPr>
          <w:rFonts w:asciiTheme="majorBidi" w:hAnsiTheme="majorBidi" w:cstheme="majorBidi"/>
          <w:color w:val="000000" w:themeColor="text1"/>
          <w:sz w:val="22"/>
          <w:szCs w:val="22"/>
        </w:rPr>
        <w:t xml:space="preserve">dokumentaci pro vydání stavebního povolení v </w:t>
      </w:r>
      <w:r w:rsidR="008B1B4B" w:rsidRPr="00913740">
        <w:rPr>
          <w:rFonts w:asciiTheme="majorBidi" w:hAnsiTheme="majorBidi" w:cstheme="majorBidi"/>
          <w:color w:val="000000" w:themeColor="text1"/>
          <w:sz w:val="22"/>
          <w:szCs w:val="22"/>
        </w:rPr>
        <w:t>podrobnostech</w:t>
      </w:r>
      <w:r w:rsidRPr="00913740">
        <w:rPr>
          <w:rFonts w:asciiTheme="majorBidi" w:hAnsiTheme="majorBidi" w:cstheme="majorBidi"/>
          <w:color w:val="000000" w:themeColor="text1"/>
          <w:sz w:val="22"/>
          <w:szCs w:val="22"/>
        </w:rPr>
        <w:t xml:space="preserve"> dokumentace pro provádění stavby</w:t>
      </w:r>
      <w:r w:rsidR="00C76353" w:rsidRPr="00913740">
        <w:rPr>
          <w:rFonts w:asciiTheme="majorBidi" w:hAnsiTheme="majorBidi" w:cstheme="majorBidi"/>
          <w:color w:val="000000" w:themeColor="text1"/>
          <w:sz w:val="22"/>
          <w:szCs w:val="22"/>
        </w:rPr>
        <w:t xml:space="preserve"> („</w:t>
      </w:r>
      <w:r w:rsidR="00C5384E" w:rsidRPr="00913740">
        <w:rPr>
          <w:rFonts w:asciiTheme="majorBidi" w:hAnsiTheme="majorBidi" w:cstheme="majorBidi"/>
          <w:color w:val="000000" w:themeColor="text1"/>
          <w:sz w:val="22"/>
          <w:szCs w:val="22"/>
        </w:rPr>
        <w:t>Estetizace zastávky Karolina</w:t>
      </w:r>
      <w:r w:rsidR="00C76353" w:rsidRPr="00913740">
        <w:rPr>
          <w:rFonts w:asciiTheme="majorBidi" w:hAnsiTheme="majorBidi" w:cstheme="majorBidi"/>
          <w:color w:val="000000" w:themeColor="text1"/>
          <w:sz w:val="22"/>
          <w:szCs w:val="22"/>
        </w:rPr>
        <w:t>“)</w:t>
      </w:r>
      <w:r w:rsidR="0005568C" w:rsidRPr="00913740">
        <w:rPr>
          <w:rFonts w:asciiTheme="majorBidi" w:hAnsiTheme="majorBidi" w:cstheme="majorBidi"/>
          <w:color w:val="000000" w:themeColor="text1"/>
          <w:sz w:val="22"/>
          <w:szCs w:val="22"/>
        </w:rPr>
        <w:t>,</w:t>
      </w:r>
      <w:r w:rsidRPr="00913740">
        <w:rPr>
          <w:rFonts w:asciiTheme="majorBidi" w:hAnsiTheme="majorBidi" w:cstheme="majorBidi"/>
          <w:color w:val="000000" w:themeColor="text1"/>
          <w:sz w:val="22"/>
          <w:szCs w:val="22"/>
        </w:rPr>
        <w:t xml:space="preserve"> </w:t>
      </w:r>
      <w:bookmarkStart w:id="0" w:name="_Hlk195598483"/>
      <w:r w:rsidR="005849CB" w:rsidRPr="00913740">
        <w:rPr>
          <w:rFonts w:asciiTheme="majorBidi" w:hAnsiTheme="majorBidi" w:cstheme="majorBidi"/>
          <w:color w:val="000000" w:themeColor="text1"/>
          <w:sz w:val="22"/>
          <w:szCs w:val="22"/>
        </w:rPr>
        <w:t>včetně navazující dílenské dokumentace</w:t>
      </w:r>
      <w:r w:rsidR="003E44B8" w:rsidRPr="00913740">
        <w:rPr>
          <w:rFonts w:asciiTheme="majorBidi" w:hAnsiTheme="majorBidi" w:cstheme="majorBidi"/>
          <w:color w:val="000000" w:themeColor="text1"/>
          <w:sz w:val="22"/>
          <w:szCs w:val="22"/>
        </w:rPr>
        <w:t xml:space="preserve"> (ve formátu</w:t>
      </w:r>
      <w:r w:rsidR="00065CAF" w:rsidRPr="00913740">
        <w:rPr>
          <w:rFonts w:asciiTheme="majorBidi" w:hAnsiTheme="majorBidi" w:cstheme="majorBidi"/>
          <w:color w:val="000000" w:themeColor="text1"/>
          <w:sz w:val="22"/>
          <w:szCs w:val="22"/>
        </w:rPr>
        <w:t xml:space="preserve"> .</w:t>
      </w:r>
      <w:proofErr w:type="spellStart"/>
      <w:r w:rsidR="00065CAF" w:rsidRPr="00913740">
        <w:rPr>
          <w:rFonts w:asciiTheme="majorBidi" w:hAnsiTheme="majorBidi" w:cstheme="majorBidi"/>
          <w:color w:val="000000" w:themeColor="text1"/>
          <w:sz w:val="22"/>
          <w:szCs w:val="22"/>
        </w:rPr>
        <w:t>dxf</w:t>
      </w:r>
      <w:proofErr w:type="spellEnd"/>
      <w:r w:rsidR="00065CAF" w:rsidRPr="00913740">
        <w:rPr>
          <w:rFonts w:asciiTheme="majorBidi" w:hAnsiTheme="majorBidi" w:cstheme="majorBidi"/>
          <w:color w:val="000000" w:themeColor="text1"/>
          <w:sz w:val="22"/>
          <w:szCs w:val="22"/>
        </w:rPr>
        <w:t>, .</w:t>
      </w:r>
      <w:proofErr w:type="spellStart"/>
      <w:r w:rsidR="00065CAF" w:rsidRPr="00913740">
        <w:rPr>
          <w:rFonts w:asciiTheme="majorBidi" w:hAnsiTheme="majorBidi" w:cstheme="majorBidi"/>
          <w:color w:val="000000" w:themeColor="text1"/>
          <w:sz w:val="22"/>
          <w:szCs w:val="22"/>
        </w:rPr>
        <w:t>dwg</w:t>
      </w:r>
      <w:proofErr w:type="spellEnd"/>
      <w:r w:rsidR="00065CAF" w:rsidRPr="00913740">
        <w:rPr>
          <w:rFonts w:asciiTheme="majorBidi" w:hAnsiTheme="majorBidi" w:cstheme="majorBidi"/>
          <w:color w:val="000000" w:themeColor="text1"/>
          <w:sz w:val="22"/>
          <w:szCs w:val="22"/>
        </w:rPr>
        <w:t>, .</w:t>
      </w:r>
      <w:proofErr w:type="spellStart"/>
      <w:r w:rsidR="00065CAF" w:rsidRPr="00913740">
        <w:rPr>
          <w:rFonts w:asciiTheme="majorBidi" w:hAnsiTheme="majorBidi" w:cstheme="majorBidi"/>
          <w:color w:val="000000" w:themeColor="text1"/>
          <w:sz w:val="22"/>
          <w:szCs w:val="22"/>
        </w:rPr>
        <w:t>pdf</w:t>
      </w:r>
      <w:proofErr w:type="spellEnd"/>
      <w:r w:rsidR="00065CAF" w:rsidRPr="00913740">
        <w:rPr>
          <w:rFonts w:asciiTheme="majorBidi" w:hAnsiTheme="majorBidi" w:cstheme="majorBidi"/>
          <w:color w:val="000000" w:themeColor="text1"/>
          <w:sz w:val="22"/>
          <w:szCs w:val="22"/>
        </w:rPr>
        <w:t>)</w:t>
      </w:r>
      <w:r w:rsidR="005849CB" w:rsidRPr="00913740">
        <w:rPr>
          <w:rFonts w:asciiTheme="majorBidi" w:hAnsiTheme="majorBidi" w:cstheme="majorBidi"/>
          <w:color w:val="000000" w:themeColor="text1"/>
          <w:sz w:val="22"/>
          <w:szCs w:val="22"/>
        </w:rPr>
        <w:t xml:space="preserve">, vše </w:t>
      </w:r>
      <w:r w:rsidRPr="00913740">
        <w:rPr>
          <w:rFonts w:asciiTheme="majorBidi" w:hAnsiTheme="majorBidi" w:cstheme="majorBidi"/>
          <w:color w:val="000000" w:themeColor="text1"/>
          <w:sz w:val="22"/>
          <w:szCs w:val="22"/>
        </w:rPr>
        <w:t xml:space="preserve">vypracované </w:t>
      </w:r>
      <w:r w:rsidR="009C2653" w:rsidRPr="00913740">
        <w:rPr>
          <w:rFonts w:asciiTheme="majorBidi" w:hAnsiTheme="majorBidi" w:cstheme="majorBidi"/>
          <w:color w:val="000000" w:themeColor="text1"/>
          <w:sz w:val="22"/>
          <w:szCs w:val="22"/>
        </w:rPr>
        <w:t>společností</w:t>
      </w:r>
      <w:r w:rsidRPr="00913740">
        <w:rPr>
          <w:rFonts w:asciiTheme="majorBidi" w:hAnsiTheme="majorBidi" w:cstheme="majorBidi"/>
          <w:color w:val="000000" w:themeColor="text1"/>
          <w:sz w:val="22"/>
          <w:szCs w:val="22"/>
        </w:rPr>
        <w:t xml:space="preserve"> </w:t>
      </w:r>
      <w:r w:rsidR="00C5384E" w:rsidRPr="00913740">
        <w:rPr>
          <w:rFonts w:asciiTheme="majorBidi" w:hAnsiTheme="majorBidi" w:cstheme="majorBidi"/>
          <w:color w:val="000000" w:themeColor="text1"/>
          <w:sz w:val="22"/>
          <w:szCs w:val="22"/>
        </w:rPr>
        <w:t>PROJEKTSTUDIO EUCZ,</w:t>
      </w:r>
      <w:r w:rsidR="00B14100" w:rsidRPr="00913740">
        <w:rPr>
          <w:rFonts w:asciiTheme="majorBidi" w:hAnsiTheme="majorBidi" w:cstheme="majorBidi"/>
          <w:color w:val="000000" w:themeColor="text1"/>
          <w:sz w:val="22"/>
          <w:szCs w:val="22"/>
        </w:rPr>
        <w:t xml:space="preserve"> </w:t>
      </w:r>
      <w:r w:rsidR="00C420EE" w:rsidRPr="00913740">
        <w:rPr>
          <w:rFonts w:asciiTheme="majorBidi" w:hAnsiTheme="majorBidi" w:cstheme="majorBidi"/>
          <w:color w:val="000000" w:themeColor="text1"/>
          <w:sz w:val="22"/>
          <w:szCs w:val="22"/>
        </w:rPr>
        <w:t>s</w:t>
      </w:r>
      <w:r w:rsidR="00C5384E" w:rsidRPr="00913740">
        <w:rPr>
          <w:rFonts w:asciiTheme="majorBidi" w:hAnsiTheme="majorBidi" w:cstheme="majorBidi"/>
          <w:color w:val="000000" w:themeColor="text1"/>
          <w:sz w:val="22"/>
          <w:szCs w:val="22"/>
        </w:rPr>
        <w:t>.</w:t>
      </w:r>
      <w:r w:rsidR="00C420EE" w:rsidRPr="00913740">
        <w:rPr>
          <w:rFonts w:asciiTheme="majorBidi" w:hAnsiTheme="majorBidi" w:cstheme="majorBidi"/>
          <w:color w:val="000000" w:themeColor="text1"/>
          <w:sz w:val="22"/>
          <w:szCs w:val="22"/>
        </w:rPr>
        <w:t>r.o.</w:t>
      </w:r>
      <w:bookmarkEnd w:id="0"/>
      <w:r w:rsidRPr="00913740">
        <w:rPr>
          <w:rFonts w:asciiTheme="majorBidi" w:hAnsiTheme="majorBidi" w:cstheme="majorBidi"/>
          <w:color w:val="000000" w:themeColor="text1"/>
          <w:sz w:val="22"/>
          <w:szCs w:val="22"/>
        </w:rPr>
        <w:t xml:space="preserve">, IČ: </w:t>
      </w:r>
      <w:r w:rsidR="00C5384E" w:rsidRPr="00913740">
        <w:rPr>
          <w:rFonts w:asciiTheme="majorBidi" w:hAnsiTheme="majorBidi" w:cstheme="majorBidi"/>
          <w:color w:val="000000" w:themeColor="text1"/>
          <w:sz w:val="22"/>
          <w:szCs w:val="22"/>
        </w:rPr>
        <w:t>277 87 443</w:t>
      </w:r>
      <w:r w:rsidR="009C2653" w:rsidRPr="00913740">
        <w:rPr>
          <w:rFonts w:asciiTheme="majorBidi" w:hAnsiTheme="majorBidi" w:cstheme="majorBidi"/>
          <w:color w:val="000000" w:themeColor="text1"/>
          <w:sz w:val="22"/>
          <w:szCs w:val="22"/>
        </w:rPr>
        <w:t xml:space="preserve"> (</w:t>
      </w:r>
      <w:r w:rsidR="005849CB" w:rsidRPr="00913740">
        <w:rPr>
          <w:rFonts w:asciiTheme="majorBidi" w:hAnsiTheme="majorBidi" w:cstheme="majorBidi"/>
          <w:color w:val="000000" w:themeColor="text1"/>
          <w:sz w:val="22"/>
          <w:szCs w:val="22"/>
        </w:rPr>
        <w:t xml:space="preserve">společně </w:t>
      </w:r>
      <w:r w:rsidR="009C2653" w:rsidRPr="00913740">
        <w:rPr>
          <w:rFonts w:asciiTheme="majorBidi" w:hAnsiTheme="majorBidi" w:cstheme="majorBidi"/>
          <w:color w:val="000000" w:themeColor="text1"/>
          <w:sz w:val="22"/>
          <w:szCs w:val="22"/>
        </w:rPr>
        <w:t>dále jen „</w:t>
      </w:r>
      <w:r w:rsidR="005849CB" w:rsidRPr="00913740">
        <w:rPr>
          <w:rFonts w:asciiTheme="majorBidi" w:hAnsiTheme="majorBidi" w:cstheme="majorBidi"/>
          <w:b/>
          <w:bCs/>
          <w:i/>
          <w:iCs/>
          <w:color w:val="000000" w:themeColor="text1"/>
          <w:sz w:val="22"/>
          <w:szCs w:val="22"/>
        </w:rPr>
        <w:t>PD</w:t>
      </w:r>
      <w:r w:rsidR="009C2653" w:rsidRPr="00913740">
        <w:rPr>
          <w:rFonts w:asciiTheme="majorBidi" w:hAnsiTheme="majorBidi" w:cstheme="majorBidi"/>
          <w:color w:val="000000" w:themeColor="text1"/>
          <w:sz w:val="22"/>
          <w:szCs w:val="22"/>
        </w:rPr>
        <w:t>“), a to v</w:t>
      </w:r>
      <w:r w:rsidR="0005568C" w:rsidRPr="00913740">
        <w:rPr>
          <w:rFonts w:asciiTheme="majorBidi" w:hAnsiTheme="majorBidi" w:cstheme="majorBidi"/>
          <w:color w:val="000000" w:themeColor="text1"/>
          <w:sz w:val="22"/>
          <w:szCs w:val="22"/>
        </w:rPr>
        <w:t> </w:t>
      </w:r>
      <w:r w:rsidR="009C2653" w:rsidRPr="00913740">
        <w:rPr>
          <w:rFonts w:asciiTheme="majorBidi" w:hAnsiTheme="majorBidi" w:cstheme="majorBidi"/>
          <w:color w:val="000000" w:themeColor="text1"/>
          <w:sz w:val="22"/>
          <w:szCs w:val="22"/>
        </w:rPr>
        <w:t>rozsahu</w:t>
      </w:r>
      <w:r w:rsidR="0005568C" w:rsidRPr="00913740">
        <w:rPr>
          <w:rFonts w:asciiTheme="majorBidi" w:hAnsiTheme="majorBidi" w:cstheme="majorBidi"/>
          <w:color w:val="000000" w:themeColor="text1"/>
          <w:sz w:val="22"/>
          <w:szCs w:val="22"/>
        </w:rPr>
        <w:t xml:space="preserve"> těchto stavebních objektů (SO)</w:t>
      </w:r>
      <w:r w:rsidR="009C2653" w:rsidRPr="00913740">
        <w:rPr>
          <w:rFonts w:asciiTheme="majorBidi" w:hAnsiTheme="majorBidi" w:cstheme="majorBidi"/>
          <w:color w:val="000000" w:themeColor="text1"/>
          <w:sz w:val="22"/>
          <w:szCs w:val="22"/>
        </w:rPr>
        <w:t>:</w:t>
      </w:r>
    </w:p>
    <w:p w14:paraId="3353AD6D" w14:textId="77777777" w:rsidR="00C420EE" w:rsidRPr="00913740" w:rsidRDefault="00C420EE" w:rsidP="00962D18">
      <w:pPr>
        <w:pStyle w:val="Odstavecseseznamem"/>
        <w:ind w:left="1134"/>
        <w:jc w:val="both"/>
        <w:rPr>
          <w:rFonts w:asciiTheme="majorBidi" w:hAnsiTheme="majorBidi" w:cstheme="majorBidi"/>
          <w:color w:val="000000" w:themeColor="text1"/>
        </w:rPr>
      </w:pPr>
    </w:p>
    <w:p w14:paraId="54914400"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101 – STAVEBNÍ ÚPRAVA OCHRANNÝCH OSTRŮVKŮ </w:t>
      </w:r>
    </w:p>
    <w:p w14:paraId="3C823C5C"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102 – STAVEBNÍ ÚPRAVA CHODNÍKŮ </w:t>
      </w:r>
    </w:p>
    <w:p w14:paraId="62A6EE05"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401 – NADZEMNÍ A PODZEMNÍ SILNOPROUDÉ VEDENÍ </w:t>
      </w:r>
    </w:p>
    <w:p w14:paraId="4C5040D3"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SO 402 – NADZEMNÍ A PODZEMNÍ SLABOPROUDÉ VEDENÍ</w:t>
      </w:r>
      <w:r w:rsidRPr="00913740" w:rsidDel="00C5384E">
        <w:rPr>
          <w:rFonts w:ascii="Times New Roman" w:hAnsi="Times New Roman"/>
          <w:color w:val="000000" w:themeColor="text1"/>
        </w:rPr>
        <w:t xml:space="preserve"> </w:t>
      </w:r>
    </w:p>
    <w:p w14:paraId="25D4FA5B" w14:textId="77777777" w:rsidR="007A0050"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SO 661 – STAVEBNÍ ÚPRAVA NÁSTUPIŠŤ</w:t>
      </w:r>
    </w:p>
    <w:p w14:paraId="3637B716" w14:textId="61DC368D" w:rsidR="00AB46B7" w:rsidRPr="00913740" w:rsidRDefault="007A0050" w:rsidP="007A0050">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662 – PROVIZORNÍ ZASTÁVKY  </w:t>
      </w:r>
    </w:p>
    <w:p w14:paraId="11CB3D82" w14:textId="748F3D83"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701 – ZASTŘEŠENÍ NÁSTUPIŠŤ </w:t>
      </w:r>
    </w:p>
    <w:p w14:paraId="48AC3591" w14:textId="53C398D6" w:rsidR="00A624F9" w:rsidRPr="00913740" w:rsidRDefault="00681602"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DIO</w:t>
      </w:r>
      <w:r w:rsidR="00A8536A" w:rsidRPr="00913740">
        <w:rPr>
          <w:rFonts w:ascii="Times New Roman" w:hAnsi="Times New Roman"/>
          <w:color w:val="000000" w:themeColor="text1"/>
        </w:rPr>
        <w:t>,</w:t>
      </w:r>
    </w:p>
    <w:p w14:paraId="150F5EA3" w14:textId="24972F8F" w:rsidR="005F1D7F"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r w:rsidR="005849CB">
        <w:rPr>
          <w:rFonts w:asciiTheme="majorBidi" w:hAnsiTheme="majorBidi" w:cstheme="majorBidi"/>
        </w:rPr>
        <w:t>.</w:t>
      </w:r>
    </w:p>
    <w:p w14:paraId="13AF2A50" w14:textId="2987CA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w:t>
      </w:r>
      <w:r w:rsidR="005849CB">
        <w:rPr>
          <w:rFonts w:asciiTheme="majorBidi" w:hAnsiTheme="majorBidi" w:cstheme="majorBidi"/>
          <w:sz w:val="22"/>
          <w:szCs w:val="22"/>
        </w:rPr>
        <w:t xml:space="preserve">PD </w:t>
      </w:r>
      <w:r w:rsidRPr="00C76353">
        <w:rPr>
          <w:rFonts w:asciiTheme="majorBidi" w:hAnsiTheme="majorBidi" w:cstheme="majorBidi"/>
          <w:sz w:val="22"/>
          <w:szCs w:val="22"/>
        </w:rPr>
        <w:t xml:space="preserve">a Položkovým rozpočtem je rozhodný </w:t>
      </w:r>
      <w:r w:rsidR="00536762">
        <w:rPr>
          <w:rFonts w:asciiTheme="majorBidi" w:hAnsiTheme="majorBidi" w:cstheme="majorBidi"/>
          <w:sz w:val="22"/>
          <w:szCs w:val="22"/>
        </w:rPr>
        <w:t>P</w:t>
      </w:r>
      <w:r w:rsidR="00B85829">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716DB684" w14:textId="306BA0D0"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w:t>
      </w:r>
      <w:r w:rsidR="005849CB">
        <w:rPr>
          <w:rFonts w:ascii="Times New Roman" w:hAnsi="Times New Roman"/>
          <w:color w:val="auto"/>
          <w:sz w:val="22"/>
          <w:szCs w:val="22"/>
        </w:rPr>
        <w:t>PD</w:t>
      </w:r>
      <w:r w:rsidR="002D7741" w:rsidRPr="00756D8C">
        <w:rPr>
          <w:rFonts w:ascii="Times New Roman" w:hAnsi="Times New Roman"/>
          <w:color w:val="auto"/>
          <w:sz w:val="22"/>
          <w:szCs w:val="22"/>
        </w:rPr>
        <w:t xml:space="preserve">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5F4731D5"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E69ABD8" w:rsidR="00313CFC" w:rsidRPr="003E221B"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w:t>
      </w:r>
      <w:r w:rsidR="005325E4">
        <w:rPr>
          <w:rFonts w:ascii="Times New Roman" w:hAnsi="Times New Roman"/>
        </w:rPr>
        <w:t>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3E221B">
        <w:rPr>
          <w:rFonts w:ascii="Times New Roman" w:hAnsi="Times New Roman"/>
        </w:rPr>
        <w:t>a zároveň 1 x v elektronické podobě na elektronickém nosiči v neuzamčených formátech DWG výkresová část, textová a tabulková část ve formátu DOCX a XLSX</w:t>
      </w:r>
      <w:r w:rsidRPr="003E221B">
        <w:rPr>
          <w:rFonts w:ascii="Times New Roman" w:hAnsi="Times New Roman"/>
        </w:rPr>
        <w:t>,</w:t>
      </w:r>
    </w:p>
    <w:p w14:paraId="2D6967B4" w14:textId="56AD9F49"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E14D19">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390DF3" w:rsidRPr="004471B1">
        <w:rPr>
          <w:rFonts w:ascii="Times New Roman" w:hAnsi="Times New Roman"/>
        </w:rPr>
        <w:t xml:space="preserve"> obvodu staveniště včetně zajištění a úhrady nákladů za zábory veřejného prostranství a komunikací v obvodu i mimo obvod stavby a úhrada veškerých ostatních poplatků souvisejících s provedením Díla,</w:t>
      </w:r>
    </w:p>
    <w:p w14:paraId="699D7A8D" w14:textId="159FB654"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03BE4243" w:rsidR="00086F72" w:rsidRDefault="002F2C17" w:rsidP="00296D17">
      <w:pPr>
        <w:pStyle w:val="Odstavecseseznamem"/>
        <w:numPr>
          <w:ilvl w:val="0"/>
          <w:numId w:val="9"/>
        </w:numPr>
        <w:shd w:val="clear" w:color="auto" w:fill="FFFFFF"/>
        <w:spacing w:after="120"/>
        <w:jc w:val="both"/>
        <w:rPr>
          <w:rFonts w:ascii="Times New Roman" w:hAnsi="Times New Roman"/>
        </w:rPr>
      </w:pPr>
      <w:r w:rsidRPr="00075541">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075541">
        <w:rPr>
          <w:rFonts w:ascii="Times New Roman" w:hAnsi="Times New Roman"/>
        </w:rPr>
        <w:t xml:space="preserve"> v potřebném rozsahu</w:t>
      </w:r>
      <w:r w:rsidR="00536762" w:rsidRPr="00075541">
        <w:rPr>
          <w:rFonts w:ascii="Times New Roman" w:hAnsi="Times New Roman"/>
        </w:rPr>
        <w:t>,</w:t>
      </w:r>
      <w:r w:rsidR="00F86435" w:rsidRPr="00075541">
        <w:rPr>
          <w:rFonts w:ascii="Times New Roman" w:hAnsi="Times New Roman"/>
        </w:rPr>
        <w:t xml:space="preserve"> </w:t>
      </w:r>
      <w:r w:rsidR="0093606B" w:rsidRPr="00075541">
        <w:rPr>
          <w:rFonts w:ascii="Times New Roman" w:hAnsi="Times New Roman"/>
        </w:rPr>
        <w:t xml:space="preserve">zřízení a údržbu </w:t>
      </w:r>
      <w:r w:rsidR="00E34A31" w:rsidRPr="0007554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B2273F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2928651F" w14:textId="7C0217E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bjednatelem) – zejména se bude jednat o veškeré atesty</w:t>
      </w:r>
      <w:r w:rsidR="00556B02" w:rsidRPr="00FA37B5">
        <w:rPr>
          <w:rFonts w:ascii="Times New Roman" w:hAnsi="Times New Roman"/>
        </w:rPr>
        <w:t xml:space="preserve"> použitých materiálů, revizní zprávy, zkušební protokoly a certifikáty</w:t>
      </w:r>
      <w:r>
        <w:rPr>
          <w:rFonts w:ascii="Times New Roman" w:hAnsi="Times New Roman"/>
        </w:rPr>
        <w:t xml:space="preserv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00556B02" w:rsidRPr="00FA37B5">
        <w:rPr>
          <w:rFonts w:ascii="Times New Roman" w:hAnsi="Times New Roman"/>
        </w:rPr>
        <w:t xml:space="preserve">osvědčení na vyhrazené elektrické zařízení vydané pověřenou organizací TIČR ve smyslu § 6 odst. 1. písm. b) zákona </w:t>
      </w:r>
      <w:r w:rsidR="00556B02" w:rsidRPr="00FA37B5">
        <w:rPr>
          <w:rFonts w:ascii="Times New Roman" w:hAnsi="Times New Roman"/>
        </w:rPr>
        <w:lastRenderedPageBreak/>
        <w:t>č. 250/2021 Sb., návody k obsluze, místní pracovní bezpečností předpis, protokoly o provedených měřeních a příslušná povolení a příslušné souhlasy, doklady o nakládání s odpady vzniklými při výstavbě apod.</w:t>
      </w:r>
      <w:r w:rsidRPr="004471B1">
        <w:rPr>
          <w:rFonts w:ascii="Times New Roman" w:hAnsi="Times New Roman"/>
        </w:rPr>
        <w:t xml:space="preserve">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w:t>
      </w:r>
      <w:r w:rsidR="00556B02" w:rsidRPr="00FA37B5">
        <w:rPr>
          <w:rFonts w:ascii="Times New Roman" w:hAnsi="Times New Roman"/>
        </w:rPr>
        <w:t>/užívání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569A137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0F65D7">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75F44C3D" w:rsidR="00F86435" w:rsidRPr="00110340" w:rsidRDefault="0018011C" w:rsidP="00296D17">
      <w:pPr>
        <w:pStyle w:val="Odstavecseseznamem"/>
        <w:numPr>
          <w:ilvl w:val="0"/>
          <w:numId w:val="9"/>
        </w:numPr>
        <w:shd w:val="clear" w:color="auto" w:fill="FFFFFF"/>
        <w:spacing w:before="90"/>
        <w:jc w:val="both"/>
        <w:rPr>
          <w:rFonts w:ascii="Times New Roman" w:hAnsi="Times New Roman"/>
        </w:rPr>
      </w:pPr>
      <w:r w:rsidRPr="00110340">
        <w:rPr>
          <w:rFonts w:ascii="Times New Roman" w:hAnsi="Times New Roman"/>
        </w:rPr>
        <w:t>vypracování podrob</w:t>
      </w:r>
      <w:r w:rsidR="00F86435" w:rsidRPr="00110340">
        <w:rPr>
          <w:rFonts w:ascii="Times New Roman" w:hAnsi="Times New Roman"/>
        </w:rPr>
        <w:t>n</w:t>
      </w:r>
      <w:r w:rsidR="00F56CE3" w:rsidRPr="00110340">
        <w:rPr>
          <w:rFonts w:ascii="Times New Roman" w:hAnsi="Times New Roman"/>
        </w:rPr>
        <w:t>é</w:t>
      </w:r>
      <w:r w:rsidR="00F010F2" w:rsidRPr="00110340">
        <w:rPr>
          <w:rFonts w:ascii="Times New Roman" w:hAnsi="Times New Roman"/>
        </w:rPr>
        <w:t xml:space="preserve"> realizační dokumentace stavby (dále také jen „</w:t>
      </w:r>
      <w:r w:rsidR="00F010F2" w:rsidRPr="00110340">
        <w:rPr>
          <w:rFonts w:ascii="Times New Roman" w:hAnsi="Times New Roman"/>
          <w:b/>
          <w:bCs/>
          <w:i/>
          <w:iCs/>
        </w:rPr>
        <w:t>Realizační dokumentace</w:t>
      </w:r>
      <w:r w:rsidR="00F010F2" w:rsidRPr="00110340">
        <w:rPr>
          <w:rFonts w:ascii="Times New Roman" w:hAnsi="Times New Roman"/>
        </w:rPr>
        <w:t>“)</w:t>
      </w:r>
      <w:r w:rsidR="00F86435" w:rsidRPr="00110340">
        <w:rPr>
          <w:rFonts w:ascii="Times New Roman" w:hAnsi="Times New Roman"/>
        </w:rPr>
        <w:t xml:space="preserve">; </w:t>
      </w:r>
      <w:r w:rsidR="00F010F2" w:rsidRPr="00110340">
        <w:rPr>
          <w:rFonts w:ascii="Times New Roman" w:hAnsi="Times New Roman"/>
        </w:rPr>
        <w:t xml:space="preserve">Realizační </w:t>
      </w:r>
      <w:r w:rsidR="00F86435" w:rsidRPr="00110340">
        <w:rPr>
          <w:rFonts w:ascii="Times New Roman" w:hAnsi="Times New Roman"/>
        </w:rPr>
        <w:t>dokumentace bud</w:t>
      </w:r>
      <w:r w:rsidR="0057081E" w:rsidRPr="00110340">
        <w:rPr>
          <w:rFonts w:ascii="Times New Roman" w:hAnsi="Times New Roman"/>
        </w:rPr>
        <w:t>e</w:t>
      </w:r>
      <w:r w:rsidR="00F86435" w:rsidRPr="00110340">
        <w:rPr>
          <w:rFonts w:ascii="Times New Roman" w:hAnsi="Times New Roman"/>
        </w:rPr>
        <w:t xml:space="preserve"> vyhotoven</w:t>
      </w:r>
      <w:r w:rsidR="0057081E" w:rsidRPr="00110340">
        <w:rPr>
          <w:rFonts w:ascii="Times New Roman" w:hAnsi="Times New Roman"/>
        </w:rPr>
        <w:t>a</w:t>
      </w:r>
      <w:r w:rsidR="00F010F2" w:rsidRPr="00110340">
        <w:rPr>
          <w:rFonts w:ascii="Times New Roman" w:hAnsi="Times New Roman"/>
        </w:rPr>
        <w:t xml:space="preserve"> </w:t>
      </w:r>
      <w:r w:rsidRPr="00110340">
        <w:rPr>
          <w:rFonts w:ascii="Times New Roman" w:hAnsi="Times New Roman"/>
        </w:rPr>
        <w:t>ve dvou vyhotoveních v tištěné podobě a zároveň 1 x v elektronické podobě</w:t>
      </w:r>
      <w:r w:rsidR="00CA6DC8" w:rsidRPr="00110340">
        <w:rPr>
          <w:rFonts w:ascii="Times New Roman" w:hAnsi="Times New Roman"/>
        </w:rPr>
        <w:t xml:space="preserve">, </w:t>
      </w:r>
    </w:p>
    <w:p w14:paraId="7400FD6A" w14:textId="29068764" w:rsidR="00086F72"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7A053B">
        <w:rPr>
          <w:rFonts w:asciiTheme="majorBidi" w:hAnsiTheme="majorBidi" w:cstheme="majorBidi"/>
        </w:rPr>
        <w:t xml:space="preserve"> uzamčených formátech PDF a v </w:t>
      </w:r>
      <w:r w:rsidR="00A72EB8" w:rsidRPr="00C76353">
        <w:rPr>
          <w:rFonts w:asciiTheme="majorBidi" w:hAnsiTheme="majorBidi" w:cstheme="majorBidi"/>
        </w:rPr>
        <w:t xml:space="preserve">neuzamčených formátech DWG výkresová část, textová a tabulková část ve formátu </w:t>
      </w:r>
      <w:r w:rsidR="00556B02">
        <w:rPr>
          <w:rFonts w:asciiTheme="majorBidi" w:hAnsiTheme="majorBidi" w:cstheme="majorBidi"/>
        </w:rPr>
        <w:t>DOCX</w:t>
      </w:r>
      <w:r w:rsidR="00A72EB8" w:rsidRPr="00C76353">
        <w:rPr>
          <w:rFonts w:asciiTheme="majorBidi" w:hAnsiTheme="majorBidi" w:cstheme="majorBidi"/>
        </w:rPr>
        <w:t xml:space="preserve"> a</w:t>
      </w:r>
      <w:r w:rsidR="00556B02">
        <w:rPr>
          <w:rFonts w:asciiTheme="majorBidi" w:hAnsiTheme="majorBidi" w:cstheme="majorBidi"/>
        </w:rPr>
        <w:t xml:space="preserve"> XLSX</w:t>
      </w:r>
      <w:r w:rsidRPr="00962D18">
        <w:rPr>
          <w:rFonts w:asciiTheme="majorBidi" w:hAnsiTheme="majorBidi" w:cstheme="majorBidi"/>
        </w:rPr>
        <w:t xml:space="preserve">; dokumentace DSPS bude vypracována v souladu s vyhláškou </w:t>
      </w:r>
      <w:r w:rsidRPr="00170D81">
        <w:rPr>
          <w:rFonts w:asciiTheme="majorBidi" w:hAnsiTheme="majorBidi" w:cstheme="majorBidi"/>
        </w:rPr>
        <w:t>č. 499/2006 Sb., o</w:t>
      </w:r>
      <w:r w:rsidR="0027505E" w:rsidRPr="00170D81">
        <w:rPr>
          <w:rFonts w:asciiTheme="majorBidi" w:hAnsiTheme="majorBidi" w:cstheme="majorBidi"/>
        </w:rPr>
        <w:t> </w:t>
      </w:r>
      <w:r w:rsidRPr="00170D81">
        <w:rPr>
          <w:rFonts w:asciiTheme="majorBidi" w:hAnsiTheme="majorBidi" w:cstheme="majorBidi"/>
        </w:rPr>
        <w:t>dokumentaci staveb</w:t>
      </w:r>
      <w:r w:rsidR="00A72EB8" w:rsidRPr="00170D81">
        <w:rPr>
          <w:rFonts w:asciiTheme="majorBidi" w:hAnsiTheme="majorBidi" w:cstheme="majorBidi"/>
        </w:rPr>
        <w:t>,</w:t>
      </w:r>
    </w:p>
    <w:p w14:paraId="29F29F42" w14:textId="77777777" w:rsidR="002C1F8C" w:rsidRPr="00FB711A" w:rsidRDefault="002C1F8C" w:rsidP="002C1F8C">
      <w:pPr>
        <w:pStyle w:val="Odstavecseseznamem"/>
        <w:numPr>
          <w:ilvl w:val="0"/>
          <w:numId w:val="9"/>
        </w:numPr>
        <w:shd w:val="clear" w:color="auto" w:fill="FFFFFF"/>
        <w:spacing w:before="90"/>
        <w:ind w:left="1151" w:hanging="357"/>
        <w:jc w:val="both"/>
        <w:rPr>
          <w:rFonts w:ascii="Times New Roman" w:hAnsi="Times New Roman"/>
        </w:rPr>
      </w:pPr>
      <w:r w:rsidRPr="00FB711A">
        <w:rPr>
          <w:rFonts w:ascii="Times New Roman" w:hAnsi="Times New Roman"/>
        </w:rPr>
        <w:t xml:space="preserve">vypracování veškeré další dokumentace potřebné pro úspěšné kolaudační řízení k Dílu, a to ve 3 vyhotoveních v tištěné podobě a zároveň 3x </w:t>
      </w:r>
      <w:r>
        <w:rPr>
          <w:rFonts w:ascii="Times New Roman" w:hAnsi="Times New Roman"/>
        </w:rPr>
        <w:t xml:space="preserve">v </w:t>
      </w:r>
      <w:r w:rsidRPr="00FB711A">
        <w:rPr>
          <w:rFonts w:ascii="Times New Roman" w:hAnsi="Times New Roman"/>
        </w:rPr>
        <w:t xml:space="preserve">elektronické podobě </w:t>
      </w:r>
      <w:r w:rsidRPr="00125972">
        <w:rPr>
          <w:rFonts w:asciiTheme="majorBidi" w:hAnsiTheme="majorBidi" w:cstheme="majorBidi"/>
        </w:rPr>
        <w:t>na elektronickém nosiči v </w:t>
      </w:r>
      <w:r w:rsidRPr="00AA4B40">
        <w:rPr>
          <w:rFonts w:ascii="Times New Roman" w:hAnsi="Times New Roman"/>
        </w:rPr>
        <w:t>neuzamčených formátech DWG výkresová část, textová a tabulková část ve formátu DOCX a XLSX</w:t>
      </w:r>
      <w:r w:rsidRPr="00FB711A">
        <w:rPr>
          <w:rFonts w:ascii="Times New Roman" w:hAnsi="Times New Roman"/>
          <w:i/>
          <w:iCs/>
        </w:rPr>
        <w:t xml:space="preserve"> (pozn.: zejména takové dokumentace, která dle aktuální právní úpravy v době kolaudace nahradí DSPS v případě, že správní orgány již nebudou akceptovat DSPS</w:t>
      </w:r>
      <w:r>
        <w:rPr>
          <w:rFonts w:ascii="Times New Roman" w:hAnsi="Times New Roman"/>
          <w:i/>
          <w:iCs/>
        </w:rPr>
        <w:t xml:space="preserve"> pro účely kolaudačního řízení</w:t>
      </w:r>
      <w:r w:rsidRPr="00FB711A">
        <w:rPr>
          <w:rFonts w:ascii="Times New Roman" w:hAnsi="Times New Roman"/>
          <w:i/>
          <w:iCs/>
        </w:rPr>
        <w:t>; tím však není dotčena povinnost Zhotovitele dodat DSPS dle předchozího bodu tohoto odstavce za všech okolností)</w:t>
      </w:r>
      <w:r w:rsidRPr="00FB711A">
        <w:rPr>
          <w:rFonts w:ascii="Times New Roman" w:hAnsi="Times New Roman"/>
        </w:rPr>
        <w:t xml:space="preserve">; </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0FA45170" w:rsidR="00677F3D" w:rsidRPr="00454AA0"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nakládání s odpady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w:t>
      </w:r>
      <w:r w:rsidR="002C1F8C">
        <w:rPr>
          <w:rFonts w:asciiTheme="majorBidi" w:hAnsiTheme="majorBidi" w:cstheme="majorBidi"/>
        </w:rPr>
        <w:t> </w:t>
      </w:r>
      <w:r w:rsidRPr="006935D6">
        <w:rPr>
          <w:rFonts w:asciiTheme="majorBidi" w:hAnsiTheme="majorBidi" w:cstheme="majorBidi"/>
        </w:rPr>
        <w:t>odpadech, v platném znění</w:t>
      </w:r>
      <w:r w:rsidR="00213E00">
        <w:rPr>
          <w:rFonts w:asciiTheme="majorBidi" w:hAnsiTheme="majorBidi" w:cstheme="majorBidi"/>
        </w:rPr>
        <w:t xml:space="preserve">. </w:t>
      </w:r>
      <w:r>
        <w:rPr>
          <w:rFonts w:asciiTheme="majorBidi" w:hAnsiTheme="majorBidi" w:cstheme="majorBidi"/>
        </w:rPr>
        <w:t>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13E00">
        <w:rPr>
          <w:rFonts w:asciiTheme="majorBidi" w:hAnsiTheme="majorBidi" w:cstheme="majorBidi"/>
        </w:rPr>
        <w:t>.</w:t>
      </w:r>
    </w:p>
    <w:p w14:paraId="1D91BF79"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7D810CD9"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E221B">
        <w:rPr>
          <w:rFonts w:ascii="Times New Roman" w:hAnsi="Times New Roman"/>
          <w:color w:val="auto"/>
          <w:sz w:val="22"/>
          <w:szCs w:val="22"/>
        </w:rPr>
        <w:t xml:space="preserve">Zhotovitel prohlašuje, že mu před podpisem této smlouvy byla předána </w:t>
      </w:r>
      <w:r w:rsidR="005849CB">
        <w:rPr>
          <w:rFonts w:ascii="Times New Roman" w:hAnsi="Times New Roman"/>
          <w:color w:val="auto"/>
          <w:sz w:val="22"/>
          <w:szCs w:val="22"/>
        </w:rPr>
        <w:t>PD</w:t>
      </w:r>
      <w:r w:rsidRPr="003E221B">
        <w:rPr>
          <w:rFonts w:ascii="Times New Roman" w:hAnsi="Times New Roman"/>
          <w:color w:val="auto"/>
          <w:sz w:val="22"/>
          <w:szCs w:val="22"/>
        </w:rPr>
        <w:t xml:space="preserve"> </w:t>
      </w:r>
      <w:r w:rsidR="00356DF8" w:rsidRPr="003E221B">
        <w:rPr>
          <w:rFonts w:ascii="Times New Roman" w:hAnsi="Times New Roman"/>
          <w:color w:val="auto"/>
          <w:sz w:val="22"/>
          <w:szCs w:val="22"/>
        </w:rPr>
        <w:t xml:space="preserve">a </w:t>
      </w:r>
      <w:r w:rsidRPr="003E221B">
        <w:rPr>
          <w:rFonts w:ascii="Times New Roman" w:hAnsi="Times New Roman"/>
          <w:color w:val="auto"/>
          <w:sz w:val="22"/>
          <w:szCs w:val="22"/>
        </w:rPr>
        <w:t>že se s n</w:t>
      </w:r>
      <w:r w:rsidR="00CA6DC8" w:rsidRPr="003E221B">
        <w:rPr>
          <w:rFonts w:ascii="Times New Roman" w:hAnsi="Times New Roman"/>
          <w:color w:val="auto"/>
          <w:sz w:val="22"/>
          <w:szCs w:val="22"/>
        </w:rPr>
        <w:t>í</w:t>
      </w:r>
      <w:r w:rsidRPr="003E221B">
        <w:rPr>
          <w:rFonts w:ascii="Times New Roman" w:hAnsi="Times New Roman"/>
          <w:color w:val="auto"/>
          <w:sz w:val="22"/>
          <w:szCs w:val="22"/>
        </w:rPr>
        <w:t xml:space="preserve"> seznámil. V případě, že </w:t>
      </w:r>
      <w:r w:rsidR="00185BB8" w:rsidRPr="003E221B">
        <w:rPr>
          <w:rFonts w:ascii="Times New Roman" w:hAnsi="Times New Roman"/>
          <w:color w:val="auto"/>
          <w:sz w:val="22"/>
          <w:szCs w:val="22"/>
        </w:rPr>
        <w:t>z</w:t>
      </w:r>
      <w:r w:rsidRPr="003E221B">
        <w:rPr>
          <w:rFonts w:ascii="Times New Roman" w:hAnsi="Times New Roman"/>
          <w:color w:val="auto"/>
          <w:sz w:val="22"/>
          <w:szCs w:val="22"/>
        </w:rPr>
        <w:t xml:space="preserve">hotovitel kdykoli zjistí jakýkoli nesoulad mezi </w:t>
      </w:r>
      <w:r w:rsidR="005849CB">
        <w:rPr>
          <w:rFonts w:ascii="Times New Roman" w:hAnsi="Times New Roman"/>
          <w:color w:val="auto"/>
          <w:sz w:val="22"/>
          <w:szCs w:val="22"/>
        </w:rPr>
        <w:t>PD</w:t>
      </w:r>
      <w:r w:rsidRPr="003E221B">
        <w:rPr>
          <w:rFonts w:ascii="Times New Roman" w:hAnsi="Times New Roman"/>
          <w:color w:val="auto"/>
          <w:sz w:val="22"/>
          <w:szCs w:val="22"/>
        </w:rPr>
        <w:t xml:space="preserve"> a Položkovým rozpočtem (bez ohledu na to, o jaký nesoulad se jedná), je vždy povinen bezodkladně o tomto písemně informovat objednatele a vyčkat na jeho stanovisko. V případě nedostatečně zpracované </w:t>
      </w:r>
      <w:r w:rsidR="005849CB">
        <w:rPr>
          <w:rFonts w:ascii="Times New Roman" w:hAnsi="Times New Roman"/>
          <w:color w:val="auto"/>
          <w:sz w:val="22"/>
          <w:szCs w:val="22"/>
        </w:rPr>
        <w:t>PD</w:t>
      </w:r>
      <w:r w:rsidRPr="003E221B">
        <w:rPr>
          <w:rFonts w:ascii="Times New Roman" w:hAnsi="Times New Roman"/>
          <w:color w:val="auto"/>
          <w:sz w:val="22"/>
          <w:szCs w:val="22"/>
        </w:rPr>
        <w:t xml:space="preserve"> (a</w:t>
      </w:r>
      <w:r>
        <w:rPr>
          <w:rFonts w:ascii="Times New Roman" w:hAnsi="Times New Roman"/>
          <w:color w:val="auto"/>
          <w:sz w:val="22"/>
          <w:szCs w:val="22"/>
        </w:rPr>
        <w:t xml:space="preserve"> schválené </w:t>
      </w:r>
      <w:r w:rsidR="00F010F2">
        <w:rPr>
          <w:rFonts w:ascii="Times New Roman" w:hAnsi="Times New Roman"/>
          <w:color w:val="auto"/>
          <w:sz w:val="22"/>
          <w:szCs w:val="22"/>
        </w:rPr>
        <w:t xml:space="preserve">Realizační </w:t>
      </w:r>
      <w:r w:rsidR="00CA6DC8">
        <w:rPr>
          <w:rFonts w:ascii="Times New Roman" w:hAnsi="Times New Roman"/>
          <w:color w:val="auto"/>
          <w:sz w:val="22"/>
          <w:szCs w:val="22"/>
        </w:rPr>
        <w:t>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lastRenderedPageBreak/>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AC66B5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 xml:space="preserve">hotovitel zaručuje její úplnost a správnost; za vícepráce tedy nejsou považována žádná plnění (dodatečné výkony, navýšení objemu materiálu atd.) potřebná pro provedení Díla,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7B2D5EF3"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057B67">
        <w:rPr>
          <w:rFonts w:asciiTheme="majorBidi" w:hAnsiTheme="majorBidi" w:cstheme="majorBidi"/>
        </w:rPr>
        <w:t xml:space="preserve"> či v důsledku prokazatelných vad </w:t>
      </w:r>
      <w:r w:rsidR="005849CB">
        <w:rPr>
          <w:rFonts w:asciiTheme="majorBidi" w:hAnsiTheme="majorBidi" w:cstheme="majorBidi"/>
        </w:rPr>
        <w:t>PD</w:t>
      </w:r>
      <w:r w:rsidR="00057B67">
        <w:rPr>
          <w:rFonts w:asciiTheme="majorBidi" w:hAnsiTheme="majorBidi" w:cstheme="majorBidi"/>
        </w:rPr>
        <w:t xml:space="preserve"> včetně Výkazu výměr</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4BD4476D" w14:textId="6B6EF26D" w:rsidR="00CC07D3" w:rsidRDefault="00CC07D3" w:rsidP="00CF63D8">
      <w:pPr>
        <w:pStyle w:val="Odstavecseseznamem"/>
        <w:numPr>
          <w:ilvl w:val="1"/>
          <w:numId w:val="10"/>
        </w:numPr>
        <w:shd w:val="clear" w:color="auto" w:fill="FFFFFF"/>
        <w:snapToGrid w:val="0"/>
        <w:spacing w:before="90" w:after="120"/>
        <w:ind w:left="709" w:hanging="709"/>
        <w:jc w:val="both"/>
        <w:rPr>
          <w:rFonts w:asciiTheme="majorBidi" w:hAnsiTheme="majorBidi" w:cstheme="majorBidi"/>
          <w:b/>
          <w:bCs/>
        </w:rPr>
      </w:pPr>
      <w:r w:rsidRPr="00CF63D8">
        <w:rPr>
          <w:rFonts w:asciiTheme="majorBidi" w:hAnsiTheme="majorBidi" w:cstheme="majorBidi"/>
          <w:b/>
          <w:bCs/>
        </w:rPr>
        <w:t>Prototyp</w:t>
      </w:r>
      <w:r w:rsidR="00533AB9">
        <w:rPr>
          <w:rFonts w:asciiTheme="majorBidi" w:hAnsiTheme="majorBidi" w:cstheme="majorBidi"/>
          <w:b/>
          <w:bCs/>
        </w:rPr>
        <w:t>:</w:t>
      </w:r>
    </w:p>
    <w:p w14:paraId="781DE981" w14:textId="26D67ABD" w:rsidR="00CC07D3" w:rsidRPr="00CF63D8" w:rsidRDefault="00CC07D3" w:rsidP="00CF63D8">
      <w:pPr>
        <w:pStyle w:val="Odstavecseseznamem"/>
        <w:shd w:val="clear" w:color="auto" w:fill="FFFFFF"/>
        <w:snapToGrid w:val="0"/>
        <w:spacing w:after="120"/>
        <w:ind w:left="709"/>
        <w:jc w:val="both"/>
        <w:rPr>
          <w:rFonts w:asciiTheme="majorBidi" w:hAnsiTheme="majorBidi" w:cstheme="majorBidi"/>
        </w:rPr>
      </w:pPr>
      <w:r w:rsidRPr="00CF63D8">
        <w:rPr>
          <w:rFonts w:asciiTheme="majorBidi" w:hAnsiTheme="majorBidi" w:cstheme="majorBidi"/>
        </w:rPr>
        <w:t xml:space="preserve">Součástí plnění </w:t>
      </w:r>
      <w:r>
        <w:rPr>
          <w:rFonts w:asciiTheme="majorBidi" w:hAnsiTheme="majorBidi" w:cstheme="majorBidi"/>
        </w:rPr>
        <w:t xml:space="preserve">Zhotovitele </w:t>
      </w:r>
      <w:r w:rsidRPr="00CF63D8">
        <w:rPr>
          <w:rFonts w:asciiTheme="majorBidi" w:hAnsiTheme="majorBidi" w:cstheme="majorBidi"/>
        </w:rPr>
        <w:t xml:space="preserve">dle této smlouvy je také </w:t>
      </w:r>
      <w:r>
        <w:rPr>
          <w:rFonts w:asciiTheme="majorBidi" w:hAnsiTheme="majorBidi" w:cstheme="majorBidi"/>
        </w:rPr>
        <w:t>výroba prototypu (dále jen „</w:t>
      </w:r>
      <w:r w:rsidRPr="00CF63D8">
        <w:rPr>
          <w:rFonts w:asciiTheme="majorBidi" w:hAnsiTheme="majorBidi" w:cstheme="majorBidi"/>
          <w:b/>
          <w:bCs/>
          <w:i/>
          <w:iCs/>
        </w:rPr>
        <w:t>Prototyp</w:t>
      </w:r>
      <w:r>
        <w:rPr>
          <w:rFonts w:asciiTheme="majorBidi" w:hAnsiTheme="majorBidi" w:cstheme="majorBidi"/>
        </w:rPr>
        <w:t xml:space="preserve">“), a to 2 polí zastřešení </w:t>
      </w:r>
      <w:r w:rsidRPr="00CF63D8">
        <w:rPr>
          <w:rFonts w:asciiTheme="majorBidi" w:hAnsiTheme="majorBidi" w:cstheme="majorBidi"/>
        </w:rPr>
        <w:t>nástupiště</w:t>
      </w:r>
      <w:r w:rsidR="00FA1110">
        <w:rPr>
          <w:rFonts w:asciiTheme="majorBidi" w:hAnsiTheme="majorBidi" w:cstheme="majorBidi"/>
        </w:rPr>
        <w:t xml:space="preserve"> </w:t>
      </w:r>
      <w:r w:rsidR="00FA1110" w:rsidRPr="00CF63D8">
        <w:rPr>
          <w:rFonts w:asciiTheme="majorBidi" w:hAnsiTheme="majorBidi" w:cstheme="majorBidi"/>
        </w:rPr>
        <w:t>(SO 701 ZASTŘEŠENÍ NÁSTUPIŠŤ</w:t>
      </w:r>
      <w:r w:rsidR="00FA1110">
        <w:t>)</w:t>
      </w:r>
      <w:r w:rsidRPr="00CF63D8">
        <w:rPr>
          <w:rFonts w:asciiTheme="majorBidi" w:hAnsiTheme="majorBidi" w:cstheme="majorBidi"/>
        </w:rPr>
        <w:t xml:space="preserve">, a to pole číslo </w:t>
      </w:r>
      <w:r w:rsidR="00CF63D8">
        <w:rPr>
          <w:rFonts w:asciiTheme="majorBidi" w:hAnsiTheme="majorBidi" w:cstheme="majorBidi"/>
        </w:rPr>
        <w:t>22</w:t>
      </w:r>
      <w:r w:rsidRPr="00CF63D8">
        <w:rPr>
          <w:rFonts w:asciiTheme="majorBidi" w:hAnsiTheme="majorBidi" w:cstheme="majorBidi"/>
        </w:rPr>
        <w:t xml:space="preserve"> a číslo </w:t>
      </w:r>
      <w:r w:rsidR="00CF63D8">
        <w:rPr>
          <w:rFonts w:asciiTheme="majorBidi" w:hAnsiTheme="majorBidi" w:cstheme="majorBidi"/>
        </w:rPr>
        <w:t>23</w:t>
      </w:r>
      <w:r>
        <w:rPr>
          <w:rFonts w:asciiTheme="majorBidi" w:hAnsiTheme="majorBidi" w:cstheme="majorBidi"/>
        </w:rPr>
        <w:t>, přičemž bližší požadavky na Prototyp jsou uvedeny v technické zprávě k </w:t>
      </w:r>
      <w:r w:rsidRPr="00560AFF">
        <w:rPr>
          <w:rFonts w:asciiTheme="majorBidi" w:hAnsiTheme="majorBidi" w:cstheme="majorBidi"/>
        </w:rPr>
        <w:t>SO 701 ZASTŘEŠENÍ NÁSTUPIŠŤ</w:t>
      </w:r>
      <w:r>
        <w:rPr>
          <w:rFonts w:asciiTheme="majorBidi" w:hAnsiTheme="majorBidi" w:cstheme="majorBidi"/>
        </w:rPr>
        <w:t xml:space="preserve">. Účelem Prototypu je </w:t>
      </w:r>
      <w:r w:rsidRPr="00CF63D8">
        <w:rPr>
          <w:rFonts w:ascii="Times New Roman" w:hAnsi="Times New Roman"/>
          <w:b/>
          <w:bCs/>
        </w:rPr>
        <w:t>(i)</w:t>
      </w:r>
      <w:r w:rsidRPr="00CF63D8">
        <w:rPr>
          <w:rFonts w:ascii="Times New Roman" w:hAnsi="Times New Roman"/>
        </w:rPr>
        <w:t xml:space="preserve"> poskytnout zhotoviteli prostor pro otestování způsobu a procesu výroby a montáže dílčích prvků konstrukce v souladu s </w:t>
      </w:r>
      <w:r>
        <w:rPr>
          <w:rFonts w:ascii="Times New Roman" w:hAnsi="Times New Roman"/>
        </w:rPr>
        <w:t>PD</w:t>
      </w:r>
      <w:r w:rsidRPr="00CF63D8">
        <w:rPr>
          <w:rFonts w:ascii="Times New Roman" w:hAnsi="Times New Roman"/>
        </w:rPr>
        <w:t xml:space="preserve"> a touto smlouvou (zejména otestování možnosti ohybu a svařování jednotlivých prvků z pásové oceli, otestování možnosti ohybu polykarbonátových desek na segmentech zastřešení a způsobu montáže polykarbonátových desek včetně podložení EPDM), </w:t>
      </w:r>
      <w:r w:rsidRPr="00CF63D8">
        <w:rPr>
          <w:rFonts w:ascii="Times New Roman" w:hAnsi="Times New Roman"/>
          <w:b/>
          <w:bCs/>
        </w:rPr>
        <w:t>(</w:t>
      </w:r>
      <w:proofErr w:type="spellStart"/>
      <w:r w:rsidRPr="00CF63D8">
        <w:rPr>
          <w:rFonts w:ascii="Times New Roman" w:hAnsi="Times New Roman"/>
          <w:b/>
          <w:bCs/>
        </w:rPr>
        <w:t>ii</w:t>
      </w:r>
      <w:proofErr w:type="spellEnd"/>
      <w:r w:rsidRPr="00CF63D8">
        <w:rPr>
          <w:rFonts w:ascii="Times New Roman" w:hAnsi="Times New Roman"/>
          <w:b/>
          <w:bCs/>
        </w:rPr>
        <w:t>)</w:t>
      </w:r>
      <w:r w:rsidRPr="00CF63D8">
        <w:rPr>
          <w:rFonts w:ascii="Times New Roman" w:hAnsi="Times New Roman"/>
        </w:rPr>
        <w:t xml:space="preserve"> poskytnout </w:t>
      </w:r>
      <w:r w:rsidRPr="00CF63D8">
        <w:rPr>
          <w:rFonts w:ascii="Times New Roman" w:hAnsi="Times New Roman"/>
        </w:rPr>
        <w:lastRenderedPageBreak/>
        <w:t xml:space="preserve">objednateli možnost ověření souladu vyrobeného Prototypu s požadavky </w:t>
      </w:r>
      <w:r>
        <w:rPr>
          <w:rFonts w:ascii="Times New Roman" w:hAnsi="Times New Roman"/>
        </w:rPr>
        <w:t>PD</w:t>
      </w:r>
      <w:r w:rsidRPr="00CF63D8">
        <w:rPr>
          <w:rFonts w:ascii="Times New Roman" w:hAnsi="Times New Roman"/>
        </w:rPr>
        <w:t xml:space="preserve"> a této smlouvy, </w:t>
      </w:r>
      <w:r w:rsidRPr="00CF63D8">
        <w:rPr>
          <w:rFonts w:ascii="Times New Roman" w:hAnsi="Times New Roman"/>
          <w:b/>
          <w:bCs/>
        </w:rPr>
        <w:t>(</w:t>
      </w:r>
      <w:proofErr w:type="spellStart"/>
      <w:r w:rsidRPr="00CF63D8">
        <w:rPr>
          <w:rFonts w:ascii="Times New Roman" w:hAnsi="Times New Roman"/>
          <w:b/>
          <w:bCs/>
        </w:rPr>
        <w:t>iii</w:t>
      </w:r>
      <w:proofErr w:type="spellEnd"/>
      <w:r w:rsidRPr="00CF63D8">
        <w:rPr>
          <w:rFonts w:ascii="Times New Roman" w:hAnsi="Times New Roman"/>
          <w:b/>
          <w:bCs/>
        </w:rPr>
        <w:t>)</w:t>
      </w:r>
      <w:r w:rsidRPr="00CF63D8">
        <w:rPr>
          <w:rFonts w:ascii="Times New Roman" w:hAnsi="Times New Roman"/>
        </w:rPr>
        <w:t xml:space="preserve"> poskytnout objednateli možnost výběru finální podoby (hrana a gravírování) polykarbonátových desek, a </w:t>
      </w:r>
      <w:r w:rsidRPr="00CF63D8">
        <w:rPr>
          <w:rFonts w:ascii="Times New Roman" w:hAnsi="Times New Roman"/>
          <w:b/>
          <w:bCs/>
        </w:rPr>
        <w:t>(</w:t>
      </w:r>
      <w:proofErr w:type="spellStart"/>
      <w:r w:rsidRPr="00CF63D8">
        <w:rPr>
          <w:rFonts w:ascii="Times New Roman" w:hAnsi="Times New Roman"/>
          <w:b/>
          <w:bCs/>
        </w:rPr>
        <w:t>iv</w:t>
      </w:r>
      <w:proofErr w:type="spellEnd"/>
      <w:r w:rsidRPr="00CF63D8">
        <w:rPr>
          <w:rFonts w:ascii="Times New Roman" w:hAnsi="Times New Roman"/>
          <w:b/>
          <w:bCs/>
        </w:rPr>
        <w:t>)</w:t>
      </w:r>
      <w:r w:rsidRPr="00CF63D8">
        <w:rPr>
          <w:rFonts w:ascii="Times New Roman" w:hAnsi="Times New Roman"/>
        </w:rPr>
        <w:t xml:space="preserve"> poskytnout objednateli možnost </w:t>
      </w:r>
      <w:r w:rsidR="00FA1110">
        <w:rPr>
          <w:rFonts w:ascii="Times New Roman" w:hAnsi="Times New Roman"/>
        </w:rPr>
        <w:t>požadovat</w:t>
      </w:r>
      <w:r w:rsidRPr="00CF63D8">
        <w:rPr>
          <w:rFonts w:ascii="Times New Roman" w:hAnsi="Times New Roman"/>
        </w:rPr>
        <w:t xml:space="preserve"> případn</w:t>
      </w:r>
      <w:r w:rsidR="00FA1110">
        <w:rPr>
          <w:rFonts w:ascii="Times New Roman" w:hAnsi="Times New Roman"/>
        </w:rPr>
        <w:t>é</w:t>
      </w:r>
      <w:r w:rsidRPr="00CF63D8">
        <w:rPr>
          <w:rFonts w:ascii="Times New Roman" w:hAnsi="Times New Roman"/>
        </w:rPr>
        <w:t xml:space="preserve"> dílčí úprav</w:t>
      </w:r>
      <w:r w:rsidR="00FA1110">
        <w:rPr>
          <w:rFonts w:ascii="Times New Roman" w:hAnsi="Times New Roman"/>
        </w:rPr>
        <w:t>y</w:t>
      </w:r>
      <w:r w:rsidRPr="00CF63D8">
        <w:rPr>
          <w:rFonts w:ascii="Times New Roman" w:hAnsi="Times New Roman"/>
        </w:rPr>
        <w:t xml:space="preserve"> za účelem dosažení co nejlepšího výsledného vizuálního a funkčního stavu </w:t>
      </w:r>
      <w:r>
        <w:rPr>
          <w:rFonts w:ascii="Times New Roman" w:hAnsi="Times New Roman"/>
        </w:rPr>
        <w:t>D</w:t>
      </w:r>
      <w:r w:rsidRPr="00CF63D8">
        <w:rPr>
          <w:rFonts w:ascii="Times New Roman" w:hAnsi="Times New Roman"/>
        </w:rPr>
        <w:t>íla.</w:t>
      </w:r>
    </w:p>
    <w:p w14:paraId="05A090A4" w14:textId="49190F4B" w:rsidR="00CC07D3" w:rsidRPr="00CF63D8" w:rsidRDefault="00CC07D3" w:rsidP="00CF63D8">
      <w:pPr>
        <w:pStyle w:val="Odstavecseseznamem"/>
        <w:shd w:val="clear" w:color="auto" w:fill="FFFFFF"/>
        <w:snapToGrid w:val="0"/>
        <w:spacing w:after="120"/>
        <w:ind w:left="709"/>
        <w:jc w:val="both"/>
        <w:rPr>
          <w:rFonts w:asciiTheme="majorBidi" w:hAnsiTheme="majorBidi" w:cstheme="majorBidi"/>
        </w:rPr>
      </w:pPr>
      <w:r w:rsidRPr="00CF63D8">
        <w:rPr>
          <w:rFonts w:asciiTheme="majorBidi" w:hAnsiTheme="majorBidi" w:cstheme="majorBidi"/>
        </w:rPr>
        <w:t>V souvislosti s ověřováním souladu Prototypu s</w:t>
      </w:r>
      <w:r>
        <w:rPr>
          <w:rFonts w:asciiTheme="majorBidi" w:hAnsiTheme="majorBidi" w:cstheme="majorBidi"/>
        </w:rPr>
        <w:t> </w:t>
      </w:r>
      <w:r w:rsidRPr="00CF63D8">
        <w:rPr>
          <w:rFonts w:asciiTheme="majorBidi" w:hAnsiTheme="majorBidi" w:cstheme="majorBidi"/>
        </w:rPr>
        <w:t>PD</w:t>
      </w:r>
      <w:r>
        <w:rPr>
          <w:rFonts w:asciiTheme="majorBidi" w:hAnsiTheme="majorBidi" w:cstheme="majorBidi"/>
        </w:rPr>
        <w:t xml:space="preserve"> a touto smlouvou</w:t>
      </w:r>
      <w:r w:rsidRPr="00CF63D8">
        <w:rPr>
          <w:rFonts w:asciiTheme="majorBidi" w:hAnsiTheme="majorBidi" w:cstheme="majorBidi"/>
        </w:rPr>
        <w:t xml:space="preserve"> sjednávají smluvní strany následující pravidla: </w:t>
      </w:r>
    </w:p>
    <w:p w14:paraId="70E7BC58" w14:textId="0A5B1E9A" w:rsidR="00CC07D3" w:rsidRPr="00CF63D8" w:rsidRDefault="00CC07D3" w:rsidP="00CF63D8">
      <w:pPr>
        <w:pStyle w:val="Odstavecseseznamem"/>
        <w:numPr>
          <w:ilvl w:val="0"/>
          <w:numId w:val="46"/>
        </w:numPr>
        <w:snapToGrid w:val="0"/>
        <w:spacing w:after="120"/>
        <w:ind w:left="1134" w:hanging="425"/>
        <w:jc w:val="both"/>
        <w:rPr>
          <w:rFonts w:asciiTheme="majorBidi" w:hAnsiTheme="majorBidi" w:cstheme="majorBidi"/>
        </w:rPr>
      </w:pPr>
      <w:r w:rsidRPr="00CF63D8">
        <w:rPr>
          <w:rFonts w:asciiTheme="majorBidi" w:hAnsiTheme="majorBidi" w:cstheme="majorBidi"/>
        </w:rPr>
        <w:t xml:space="preserve">V případě, že vyrobený </w:t>
      </w:r>
      <w:r>
        <w:rPr>
          <w:rFonts w:asciiTheme="majorBidi" w:hAnsiTheme="majorBidi" w:cstheme="majorBidi"/>
        </w:rPr>
        <w:t>P</w:t>
      </w:r>
      <w:r w:rsidRPr="00CF63D8">
        <w:rPr>
          <w:rFonts w:asciiTheme="majorBidi" w:hAnsiTheme="majorBidi" w:cstheme="majorBidi"/>
        </w:rPr>
        <w:t>rototyp nebude v dílčích aspektech v souladu s </w:t>
      </w:r>
      <w:r>
        <w:rPr>
          <w:rFonts w:asciiTheme="majorBidi" w:hAnsiTheme="majorBidi" w:cstheme="majorBidi"/>
        </w:rPr>
        <w:t>PD</w:t>
      </w:r>
      <w:r w:rsidRPr="00CF63D8">
        <w:rPr>
          <w:rFonts w:asciiTheme="majorBidi" w:hAnsiTheme="majorBidi" w:cstheme="majorBidi"/>
        </w:rPr>
        <w:t xml:space="preserve"> a</w:t>
      </w:r>
      <w:r>
        <w:rPr>
          <w:rFonts w:asciiTheme="majorBidi" w:hAnsiTheme="majorBidi" w:cstheme="majorBidi"/>
        </w:rPr>
        <w:t xml:space="preserve"> touto</w:t>
      </w:r>
      <w:r w:rsidRPr="00CF63D8">
        <w:rPr>
          <w:rFonts w:asciiTheme="majorBidi" w:hAnsiTheme="majorBidi" w:cstheme="majorBidi"/>
        </w:rPr>
        <w:t xml:space="preserve"> smlouvou, bude </w:t>
      </w:r>
      <w:r>
        <w:rPr>
          <w:rFonts w:asciiTheme="majorBidi" w:hAnsiTheme="majorBidi" w:cstheme="majorBidi"/>
        </w:rPr>
        <w:t>objednatel</w:t>
      </w:r>
      <w:r w:rsidRPr="00CF63D8">
        <w:rPr>
          <w:rFonts w:asciiTheme="majorBidi" w:hAnsiTheme="majorBidi" w:cstheme="majorBidi"/>
        </w:rPr>
        <w:t xml:space="preserve"> oprávněn dle své volby buď (i) vyzvat </w:t>
      </w:r>
      <w:r>
        <w:rPr>
          <w:rFonts w:asciiTheme="majorBidi" w:hAnsiTheme="majorBidi" w:cstheme="majorBidi"/>
        </w:rPr>
        <w:t>zhotovitele</w:t>
      </w:r>
      <w:r w:rsidRPr="00CF63D8">
        <w:rPr>
          <w:rFonts w:asciiTheme="majorBidi" w:hAnsiTheme="majorBidi" w:cstheme="majorBidi"/>
        </w:rPr>
        <w:t xml:space="preserve"> k odstranění vad </w:t>
      </w:r>
      <w:r>
        <w:rPr>
          <w:rFonts w:asciiTheme="majorBidi" w:hAnsiTheme="majorBidi" w:cstheme="majorBidi"/>
        </w:rPr>
        <w:t>P</w:t>
      </w:r>
      <w:r w:rsidRPr="00CF63D8">
        <w:rPr>
          <w:rFonts w:asciiTheme="majorBidi" w:hAnsiTheme="majorBidi" w:cstheme="majorBidi"/>
        </w:rPr>
        <w:t xml:space="preserve">rototypu, což </w:t>
      </w:r>
      <w:r>
        <w:rPr>
          <w:rFonts w:asciiTheme="majorBidi" w:hAnsiTheme="majorBidi" w:cstheme="majorBidi"/>
        </w:rPr>
        <w:t>zhotovitel</w:t>
      </w:r>
      <w:r w:rsidRPr="00CF63D8">
        <w:rPr>
          <w:rFonts w:asciiTheme="majorBidi" w:hAnsiTheme="majorBidi" w:cstheme="majorBidi"/>
        </w:rPr>
        <w:t xml:space="preserve"> zajistí bezodkladně na své náklady dle okolností buď úpravou </w:t>
      </w:r>
      <w:r>
        <w:rPr>
          <w:rFonts w:asciiTheme="majorBidi" w:hAnsiTheme="majorBidi" w:cstheme="majorBidi"/>
        </w:rPr>
        <w:t>P</w:t>
      </w:r>
      <w:r w:rsidRPr="00CF63D8">
        <w:rPr>
          <w:rFonts w:asciiTheme="majorBidi" w:hAnsiTheme="majorBidi" w:cstheme="majorBidi"/>
        </w:rPr>
        <w:t xml:space="preserve">rototypu nebo výrobou nového </w:t>
      </w:r>
      <w:r>
        <w:rPr>
          <w:rFonts w:asciiTheme="majorBidi" w:hAnsiTheme="majorBidi" w:cstheme="majorBidi"/>
        </w:rPr>
        <w:t>P</w:t>
      </w:r>
      <w:r w:rsidRPr="00CF63D8">
        <w:rPr>
          <w:rFonts w:asciiTheme="majorBidi" w:hAnsiTheme="majorBidi" w:cstheme="majorBidi"/>
        </w:rPr>
        <w:t>rototypu, nebo pouze (</w:t>
      </w:r>
      <w:proofErr w:type="spellStart"/>
      <w:r w:rsidRPr="00CF63D8">
        <w:rPr>
          <w:rFonts w:asciiTheme="majorBidi" w:hAnsiTheme="majorBidi" w:cstheme="majorBidi"/>
        </w:rPr>
        <w:t>ii</w:t>
      </w:r>
      <w:proofErr w:type="spellEnd"/>
      <w:r w:rsidRPr="00CF63D8">
        <w:rPr>
          <w:rFonts w:asciiTheme="majorBidi" w:hAnsiTheme="majorBidi" w:cstheme="majorBidi"/>
        </w:rPr>
        <w:t xml:space="preserve">) identifikuje vady </w:t>
      </w:r>
      <w:r>
        <w:rPr>
          <w:rFonts w:asciiTheme="majorBidi" w:hAnsiTheme="majorBidi" w:cstheme="majorBidi"/>
        </w:rPr>
        <w:t>P</w:t>
      </w:r>
      <w:r w:rsidRPr="00CF63D8">
        <w:rPr>
          <w:rFonts w:asciiTheme="majorBidi" w:hAnsiTheme="majorBidi" w:cstheme="majorBidi"/>
        </w:rPr>
        <w:t xml:space="preserve">rototypu a vyzve </w:t>
      </w:r>
      <w:r>
        <w:rPr>
          <w:rFonts w:asciiTheme="majorBidi" w:hAnsiTheme="majorBidi" w:cstheme="majorBidi"/>
        </w:rPr>
        <w:t>zhotovitele</w:t>
      </w:r>
      <w:r w:rsidRPr="00CF63D8">
        <w:rPr>
          <w:rFonts w:asciiTheme="majorBidi" w:hAnsiTheme="majorBidi" w:cstheme="majorBidi"/>
        </w:rPr>
        <w:t xml:space="preserve"> k tomu, aby tyto vady v rámci vlastní realizace </w:t>
      </w:r>
      <w:r>
        <w:rPr>
          <w:rFonts w:asciiTheme="majorBidi" w:hAnsiTheme="majorBidi" w:cstheme="majorBidi"/>
        </w:rPr>
        <w:t>D</w:t>
      </w:r>
      <w:r w:rsidRPr="00CF63D8">
        <w:rPr>
          <w:rFonts w:asciiTheme="majorBidi" w:hAnsiTheme="majorBidi" w:cstheme="majorBidi"/>
        </w:rPr>
        <w:t xml:space="preserve">íla již neopakoval; </w:t>
      </w:r>
      <w:r>
        <w:rPr>
          <w:rFonts w:asciiTheme="majorBidi" w:hAnsiTheme="majorBidi" w:cstheme="majorBidi"/>
        </w:rPr>
        <w:t>objednatel</w:t>
      </w:r>
      <w:r w:rsidRPr="00CF63D8">
        <w:rPr>
          <w:rFonts w:asciiTheme="majorBidi" w:hAnsiTheme="majorBidi" w:cstheme="majorBidi"/>
        </w:rPr>
        <w:t xml:space="preserve"> bude při svém rozhodování o výběru varianty (i) nebo (</w:t>
      </w:r>
      <w:proofErr w:type="spellStart"/>
      <w:r w:rsidRPr="00CF63D8">
        <w:rPr>
          <w:rFonts w:asciiTheme="majorBidi" w:hAnsiTheme="majorBidi" w:cstheme="majorBidi"/>
        </w:rPr>
        <w:t>ii</w:t>
      </w:r>
      <w:proofErr w:type="spellEnd"/>
      <w:r w:rsidRPr="00CF63D8">
        <w:rPr>
          <w:rFonts w:asciiTheme="majorBidi" w:hAnsiTheme="majorBidi" w:cstheme="majorBidi"/>
        </w:rPr>
        <w:t xml:space="preserve">) brát v úvahu kromě svých zájmů i zájmy </w:t>
      </w:r>
      <w:r>
        <w:rPr>
          <w:rFonts w:asciiTheme="majorBidi" w:hAnsiTheme="majorBidi" w:cstheme="majorBidi"/>
        </w:rPr>
        <w:t>zhotovitele</w:t>
      </w:r>
      <w:r w:rsidRPr="00CF63D8">
        <w:rPr>
          <w:rFonts w:asciiTheme="majorBidi" w:hAnsiTheme="majorBidi" w:cstheme="majorBidi"/>
        </w:rPr>
        <w:t xml:space="preserve"> a nebude požadovat variantu (i) tam, kde by náklady </w:t>
      </w:r>
      <w:r>
        <w:rPr>
          <w:rFonts w:asciiTheme="majorBidi" w:hAnsiTheme="majorBidi" w:cstheme="majorBidi"/>
        </w:rPr>
        <w:t>zhotovitele</w:t>
      </w:r>
      <w:r w:rsidRPr="00CF63D8">
        <w:rPr>
          <w:rFonts w:asciiTheme="majorBidi" w:hAnsiTheme="majorBidi" w:cstheme="majorBidi"/>
        </w:rPr>
        <w:t xml:space="preserve"> na odstranění vady </w:t>
      </w:r>
      <w:r>
        <w:rPr>
          <w:rFonts w:asciiTheme="majorBidi" w:hAnsiTheme="majorBidi" w:cstheme="majorBidi"/>
        </w:rPr>
        <w:t>P</w:t>
      </w:r>
      <w:r w:rsidRPr="00CF63D8">
        <w:rPr>
          <w:rFonts w:asciiTheme="majorBidi" w:hAnsiTheme="majorBidi" w:cstheme="majorBidi"/>
        </w:rPr>
        <w:t xml:space="preserve">rototypu byly zjevně neadekvátní s ohledem na povahu vady </w:t>
      </w:r>
      <w:r>
        <w:rPr>
          <w:rFonts w:asciiTheme="majorBidi" w:hAnsiTheme="majorBidi" w:cstheme="majorBidi"/>
        </w:rPr>
        <w:t>P</w:t>
      </w:r>
      <w:r w:rsidRPr="00CF63D8">
        <w:rPr>
          <w:rFonts w:asciiTheme="majorBidi" w:hAnsiTheme="majorBidi" w:cstheme="majorBidi"/>
        </w:rPr>
        <w:t>rototypu</w:t>
      </w:r>
      <w:r w:rsidR="00A7733D">
        <w:rPr>
          <w:rFonts w:asciiTheme="majorBidi" w:hAnsiTheme="majorBidi" w:cstheme="majorBidi"/>
        </w:rPr>
        <w:t xml:space="preserve"> a </w:t>
      </w:r>
      <w:r w:rsidR="00533AB9" w:rsidRPr="00DF2F2A">
        <w:rPr>
          <w:rFonts w:asciiTheme="majorBidi" w:hAnsiTheme="majorBidi" w:cstheme="majorBidi"/>
        </w:rPr>
        <w:t>její</w:t>
      </w:r>
      <w:r w:rsidR="00533AB9">
        <w:rPr>
          <w:rFonts w:asciiTheme="majorBidi" w:hAnsiTheme="majorBidi" w:cstheme="majorBidi"/>
        </w:rPr>
        <w:t xml:space="preserve"> </w:t>
      </w:r>
      <w:r w:rsidR="00A7733D">
        <w:rPr>
          <w:rFonts w:asciiTheme="majorBidi" w:hAnsiTheme="majorBidi" w:cstheme="majorBidi"/>
        </w:rPr>
        <w:t>důležitost pro objednatele</w:t>
      </w:r>
      <w:r w:rsidRPr="00CF63D8">
        <w:rPr>
          <w:rFonts w:asciiTheme="majorBidi" w:hAnsiTheme="majorBidi" w:cstheme="majorBidi"/>
        </w:rPr>
        <w:t xml:space="preserve">. </w:t>
      </w:r>
    </w:p>
    <w:p w14:paraId="053181A5" w14:textId="27748FCD" w:rsidR="00CC07D3" w:rsidRPr="00CF63D8" w:rsidRDefault="00CC07D3" w:rsidP="00CF63D8">
      <w:pPr>
        <w:pStyle w:val="Odstavecseseznamem"/>
        <w:numPr>
          <w:ilvl w:val="0"/>
          <w:numId w:val="46"/>
        </w:numPr>
        <w:snapToGrid w:val="0"/>
        <w:spacing w:after="120"/>
        <w:ind w:left="1134" w:hanging="425"/>
        <w:jc w:val="both"/>
        <w:rPr>
          <w:rFonts w:asciiTheme="majorBidi" w:hAnsiTheme="majorBidi" w:cstheme="majorBidi"/>
        </w:rPr>
      </w:pPr>
      <w:r w:rsidRPr="00CF63D8">
        <w:rPr>
          <w:rFonts w:asciiTheme="majorBidi" w:hAnsiTheme="majorBidi" w:cstheme="majorBidi"/>
        </w:rPr>
        <w:t xml:space="preserve">V případě, že vyrobený </w:t>
      </w:r>
      <w:r>
        <w:rPr>
          <w:rFonts w:asciiTheme="majorBidi" w:hAnsiTheme="majorBidi" w:cstheme="majorBidi"/>
        </w:rPr>
        <w:t>P</w:t>
      </w:r>
      <w:r w:rsidRPr="00CF63D8">
        <w:rPr>
          <w:rFonts w:asciiTheme="majorBidi" w:hAnsiTheme="majorBidi" w:cstheme="majorBidi"/>
        </w:rPr>
        <w:t>rototyp bude v dílčích aspektech v souladu s </w:t>
      </w:r>
      <w:r>
        <w:rPr>
          <w:rFonts w:asciiTheme="majorBidi" w:hAnsiTheme="majorBidi" w:cstheme="majorBidi"/>
        </w:rPr>
        <w:t>PD</w:t>
      </w:r>
      <w:r w:rsidRPr="00CF63D8">
        <w:rPr>
          <w:rFonts w:asciiTheme="majorBidi" w:hAnsiTheme="majorBidi" w:cstheme="majorBidi"/>
        </w:rPr>
        <w:t xml:space="preserve"> a</w:t>
      </w:r>
      <w:r>
        <w:rPr>
          <w:rFonts w:asciiTheme="majorBidi" w:hAnsiTheme="majorBidi" w:cstheme="majorBidi"/>
        </w:rPr>
        <w:t xml:space="preserve"> touto</w:t>
      </w:r>
      <w:r w:rsidRPr="00CF63D8">
        <w:rPr>
          <w:rFonts w:asciiTheme="majorBidi" w:hAnsiTheme="majorBidi" w:cstheme="majorBidi"/>
        </w:rPr>
        <w:t xml:space="preserve"> smlouvou, ale </w:t>
      </w:r>
      <w:r>
        <w:rPr>
          <w:rFonts w:asciiTheme="majorBidi" w:hAnsiTheme="majorBidi" w:cstheme="majorBidi"/>
        </w:rPr>
        <w:t>objednatel</w:t>
      </w:r>
      <w:r w:rsidRPr="00CF63D8">
        <w:rPr>
          <w:rFonts w:asciiTheme="majorBidi" w:hAnsiTheme="majorBidi" w:cstheme="majorBidi"/>
        </w:rPr>
        <w:t xml:space="preserve"> bude chtít provést určité dílčí úpravy za účelem dosažení lepšího výsledného funkčního či estetického výsledku</w:t>
      </w:r>
      <w:r>
        <w:rPr>
          <w:rFonts w:asciiTheme="majorBidi" w:hAnsiTheme="majorBidi" w:cstheme="majorBidi"/>
        </w:rPr>
        <w:t xml:space="preserve"> Díla</w:t>
      </w:r>
      <w:r w:rsidRPr="00CF63D8">
        <w:rPr>
          <w:rFonts w:asciiTheme="majorBidi" w:hAnsiTheme="majorBidi" w:cstheme="majorBidi"/>
        </w:rPr>
        <w:t xml:space="preserve">, bude </w:t>
      </w:r>
      <w:r>
        <w:rPr>
          <w:rFonts w:asciiTheme="majorBidi" w:hAnsiTheme="majorBidi" w:cstheme="majorBidi"/>
        </w:rPr>
        <w:t>objednatel</w:t>
      </w:r>
      <w:r w:rsidRPr="00CF63D8">
        <w:rPr>
          <w:rFonts w:asciiTheme="majorBidi" w:hAnsiTheme="majorBidi" w:cstheme="majorBidi"/>
        </w:rPr>
        <w:t xml:space="preserve"> oprávněn dle své volby buď (i) vyzvat </w:t>
      </w:r>
      <w:r>
        <w:rPr>
          <w:rFonts w:asciiTheme="majorBidi" w:hAnsiTheme="majorBidi" w:cstheme="majorBidi"/>
        </w:rPr>
        <w:t>zhotovitele</w:t>
      </w:r>
      <w:r w:rsidRPr="00CF63D8">
        <w:rPr>
          <w:rFonts w:asciiTheme="majorBidi" w:hAnsiTheme="majorBidi" w:cstheme="majorBidi"/>
        </w:rPr>
        <w:t xml:space="preserve"> k úpravě či výrobě nového </w:t>
      </w:r>
      <w:r>
        <w:rPr>
          <w:rFonts w:asciiTheme="majorBidi" w:hAnsiTheme="majorBidi" w:cstheme="majorBidi"/>
        </w:rPr>
        <w:t>P</w:t>
      </w:r>
      <w:r w:rsidRPr="00CF63D8">
        <w:rPr>
          <w:rFonts w:asciiTheme="majorBidi" w:hAnsiTheme="majorBidi" w:cstheme="majorBidi"/>
        </w:rPr>
        <w:t xml:space="preserve">rototypu, což </w:t>
      </w:r>
      <w:r>
        <w:rPr>
          <w:rFonts w:asciiTheme="majorBidi" w:hAnsiTheme="majorBidi" w:cstheme="majorBidi"/>
        </w:rPr>
        <w:t>zhotovitel</w:t>
      </w:r>
      <w:r w:rsidRPr="00CF63D8">
        <w:rPr>
          <w:rFonts w:asciiTheme="majorBidi" w:hAnsiTheme="majorBidi" w:cstheme="majorBidi"/>
        </w:rPr>
        <w:t xml:space="preserve"> zajistí bezodkladně na náklady </w:t>
      </w:r>
      <w:r>
        <w:rPr>
          <w:rFonts w:asciiTheme="majorBidi" w:hAnsiTheme="majorBidi" w:cstheme="majorBidi"/>
        </w:rPr>
        <w:t>objednatele</w:t>
      </w:r>
      <w:r w:rsidRPr="00CF63D8">
        <w:rPr>
          <w:rFonts w:asciiTheme="majorBidi" w:hAnsiTheme="majorBidi" w:cstheme="majorBidi"/>
        </w:rPr>
        <w:t>, nebo pouze (</w:t>
      </w:r>
      <w:proofErr w:type="spellStart"/>
      <w:r w:rsidRPr="00CF63D8">
        <w:rPr>
          <w:rFonts w:asciiTheme="majorBidi" w:hAnsiTheme="majorBidi" w:cstheme="majorBidi"/>
        </w:rPr>
        <w:t>ii</w:t>
      </w:r>
      <w:proofErr w:type="spellEnd"/>
      <w:r w:rsidRPr="00CF63D8">
        <w:rPr>
          <w:rFonts w:asciiTheme="majorBidi" w:hAnsiTheme="majorBidi" w:cstheme="majorBidi"/>
        </w:rPr>
        <w:t xml:space="preserve">) identifikuje požadavky na úpravu ve fázi vlastní realizace </w:t>
      </w:r>
      <w:r>
        <w:rPr>
          <w:rFonts w:asciiTheme="majorBidi" w:hAnsiTheme="majorBidi" w:cstheme="majorBidi"/>
        </w:rPr>
        <w:t>D</w:t>
      </w:r>
      <w:r w:rsidRPr="00CF63D8">
        <w:rPr>
          <w:rFonts w:asciiTheme="majorBidi" w:hAnsiTheme="majorBidi" w:cstheme="majorBidi"/>
        </w:rPr>
        <w:t xml:space="preserve">íla. V těchto případech bude postupováno dle příslušných ustanovení </w:t>
      </w:r>
      <w:r>
        <w:rPr>
          <w:rFonts w:asciiTheme="majorBidi" w:hAnsiTheme="majorBidi" w:cstheme="majorBidi"/>
        </w:rPr>
        <w:t xml:space="preserve">této </w:t>
      </w:r>
      <w:r w:rsidRPr="00CF63D8">
        <w:rPr>
          <w:rFonts w:asciiTheme="majorBidi" w:hAnsiTheme="majorBidi" w:cstheme="majorBidi"/>
        </w:rPr>
        <w:t xml:space="preserve">smlouvy upravujících otázku změn předmětu díla, resp. víceprací/méněprací.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58FCF746"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B85829">
        <w:rPr>
          <w:rFonts w:ascii="Times New Roman" w:hAnsi="Times New Roman"/>
          <w:color w:val="auto"/>
          <w:sz w:val="22"/>
          <w:szCs w:val="22"/>
        </w:rPr>
        <w:t xml:space="preserve"> Ostrava,</w:t>
      </w:r>
      <w:r>
        <w:rPr>
          <w:rFonts w:ascii="Times New Roman" w:hAnsi="Times New Roman"/>
          <w:color w:val="auto"/>
          <w:sz w:val="22"/>
          <w:szCs w:val="22"/>
        </w:rPr>
        <w:t xml:space="preserve"> </w:t>
      </w:r>
      <w:r w:rsidR="0079664B">
        <w:rPr>
          <w:rFonts w:ascii="Times New Roman" w:hAnsi="Times New Roman"/>
          <w:color w:val="auto"/>
          <w:sz w:val="22"/>
          <w:szCs w:val="22"/>
        </w:rPr>
        <w:t>tramvajov</w:t>
      </w:r>
      <w:r w:rsidR="00FE59A9">
        <w:rPr>
          <w:rFonts w:ascii="Times New Roman" w:hAnsi="Times New Roman"/>
          <w:color w:val="auto"/>
          <w:sz w:val="22"/>
          <w:szCs w:val="22"/>
        </w:rPr>
        <w:t>á zastávka Karolina</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5849CB">
        <w:rPr>
          <w:rFonts w:ascii="Times New Roman" w:hAnsi="Times New Roman"/>
          <w:sz w:val="22"/>
          <w:szCs w:val="22"/>
        </w:rPr>
        <w:t>PD</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3FC35F3E" w14:textId="2A1307F5" w:rsidR="00E03D3C" w:rsidRDefault="00E03D3C" w:rsidP="00296D17">
      <w:pPr>
        <w:pStyle w:val="Pouzetextxpodnadpis"/>
        <w:numPr>
          <w:ilvl w:val="2"/>
          <w:numId w:val="18"/>
        </w:numPr>
        <w:spacing w:before="120" w:after="0"/>
        <w:ind w:left="1418" w:hanging="709"/>
        <w:jc w:val="both"/>
        <w:rPr>
          <w:rFonts w:ascii="Times New Roman" w:hAnsi="Times New Roman" w:cs="Times New Roman"/>
          <w:b/>
          <w:bCs/>
          <w:szCs w:val="22"/>
        </w:rPr>
      </w:pPr>
      <w:r w:rsidRPr="00CF63D8">
        <w:rPr>
          <w:rFonts w:ascii="Times New Roman" w:hAnsi="Times New Roman" w:cs="Times New Roman"/>
          <w:b/>
          <w:bCs/>
          <w:szCs w:val="22"/>
        </w:rPr>
        <w:t xml:space="preserve">Výroba a odsouhlasení </w:t>
      </w:r>
      <w:r w:rsidR="00CC07D3">
        <w:rPr>
          <w:rFonts w:ascii="Times New Roman" w:hAnsi="Times New Roman" w:cs="Times New Roman"/>
          <w:b/>
          <w:bCs/>
          <w:szCs w:val="22"/>
        </w:rPr>
        <w:t>P</w:t>
      </w:r>
      <w:r w:rsidRPr="00CF63D8">
        <w:rPr>
          <w:rFonts w:ascii="Times New Roman" w:hAnsi="Times New Roman" w:cs="Times New Roman"/>
          <w:b/>
          <w:bCs/>
          <w:szCs w:val="22"/>
        </w:rPr>
        <w:t>rototypu</w:t>
      </w:r>
      <w:r>
        <w:rPr>
          <w:rFonts w:ascii="Times New Roman" w:hAnsi="Times New Roman" w:cs="Times New Roman"/>
          <w:b/>
          <w:bCs/>
          <w:szCs w:val="22"/>
        </w:rPr>
        <w:t>:</w:t>
      </w:r>
    </w:p>
    <w:p w14:paraId="46362617" w14:textId="45FA0727" w:rsidR="00E03D3C" w:rsidRPr="00CF63D8" w:rsidRDefault="00E03D3C" w:rsidP="00CF63D8">
      <w:pPr>
        <w:pStyle w:val="Pouzetextxpodnadpis"/>
        <w:spacing w:before="120" w:after="0"/>
        <w:ind w:left="1418"/>
        <w:jc w:val="both"/>
        <w:rPr>
          <w:rFonts w:ascii="Times New Roman" w:hAnsi="Times New Roman" w:cs="Times New Roman"/>
          <w:szCs w:val="22"/>
        </w:rPr>
      </w:pPr>
      <w:r w:rsidRPr="00CF63D8">
        <w:rPr>
          <w:rFonts w:ascii="Times New Roman" w:hAnsi="Times New Roman" w:cs="Times New Roman"/>
          <w:szCs w:val="22"/>
        </w:rPr>
        <w:t xml:space="preserve">Zhotovitel se zavazuje </w:t>
      </w:r>
      <w:r>
        <w:rPr>
          <w:rFonts w:ascii="Times New Roman" w:hAnsi="Times New Roman" w:cs="Times New Roman"/>
          <w:szCs w:val="22"/>
        </w:rPr>
        <w:t xml:space="preserve">bezodkladně po nabytí účinnosti této smlouvy zahájit práce na výrobě </w:t>
      </w:r>
      <w:r w:rsidR="00CC07D3">
        <w:rPr>
          <w:rFonts w:ascii="Times New Roman" w:hAnsi="Times New Roman" w:cs="Times New Roman"/>
          <w:szCs w:val="22"/>
        </w:rPr>
        <w:t>Prototypu</w:t>
      </w:r>
      <w:r>
        <w:rPr>
          <w:rFonts w:ascii="Times New Roman" w:hAnsi="Times New Roman" w:cs="Times New Roman"/>
          <w:szCs w:val="22"/>
        </w:rPr>
        <w:t xml:space="preserve"> a je povinen vyrobit Prototyp (a připravit jej k testování a dalším činnostem Objednatele</w:t>
      </w:r>
      <w:r w:rsidR="00FA1110">
        <w:rPr>
          <w:rFonts w:ascii="Times New Roman" w:hAnsi="Times New Roman" w:cs="Times New Roman"/>
          <w:szCs w:val="22"/>
        </w:rPr>
        <w:t xml:space="preserve"> dle dobu 3.9 této smlouvy</w:t>
      </w:r>
      <w:r>
        <w:rPr>
          <w:rFonts w:ascii="Times New Roman" w:hAnsi="Times New Roman" w:cs="Times New Roman"/>
          <w:szCs w:val="22"/>
        </w:rPr>
        <w:t xml:space="preserve">) nejpozději ve lhůtě </w:t>
      </w:r>
      <w:r w:rsidRPr="00CF63D8">
        <w:rPr>
          <w:rFonts w:ascii="Times New Roman" w:hAnsi="Times New Roman" w:cs="Times New Roman"/>
          <w:szCs w:val="22"/>
        </w:rPr>
        <w:t>45 dnů</w:t>
      </w:r>
      <w:r>
        <w:rPr>
          <w:rFonts w:ascii="Times New Roman" w:hAnsi="Times New Roman" w:cs="Times New Roman"/>
          <w:szCs w:val="22"/>
        </w:rPr>
        <w:t xml:space="preserve"> ode dne účinnosti této smlouvy. </w:t>
      </w:r>
    </w:p>
    <w:p w14:paraId="15B7806D" w14:textId="32F3EF39"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sidRPr="00DF2F2A">
        <w:rPr>
          <w:rFonts w:ascii="Times New Roman" w:hAnsi="Times New Roman" w:cs="Times New Roman"/>
          <w:szCs w:val="22"/>
        </w:rPr>
        <w:t>dle</w:t>
      </w:r>
      <w:r w:rsidR="00DF2F2A">
        <w:rPr>
          <w:rFonts w:ascii="Times New Roman" w:hAnsi="Times New Roman" w:cs="Times New Roman"/>
          <w:szCs w:val="22"/>
        </w:rPr>
        <w:t xml:space="preserve"> tohoto</w:t>
      </w:r>
      <w:r w:rsidR="00E02803" w:rsidRPr="00DF2F2A">
        <w:rPr>
          <w:rFonts w:ascii="Times New Roman" w:hAnsi="Times New Roman" w:cs="Times New Roman"/>
          <w:szCs w:val="22"/>
        </w:rPr>
        <w:t xml:space="preserve"> </w:t>
      </w:r>
      <w:r w:rsidR="00935277" w:rsidRPr="00DF2F2A">
        <w:rPr>
          <w:rFonts w:ascii="Times New Roman" w:hAnsi="Times New Roman" w:cs="Times New Roman"/>
          <w:szCs w:val="22"/>
        </w:rPr>
        <w:t xml:space="preserve">bodu </w:t>
      </w:r>
      <w:r w:rsidR="00113209">
        <w:rPr>
          <w:rFonts w:ascii="Times New Roman" w:hAnsi="Times New Roman" w:cs="Times New Roman"/>
          <w:szCs w:val="22"/>
        </w:rPr>
        <w:t xml:space="preserve">a </w:t>
      </w:r>
      <w:r w:rsidR="00DF2F2A">
        <w:rPr>
          <w:rFonts w:ascii="Times New Roman" w:hAnsi="Times New Roman" w:cs="Times New Roman"/>
          <w:szCs w:val="22"/>
        </w:rPr>
        <w:t xml:space="preserve">dle </w:t>
      </w:r>
      <w:r w:rsidR="00E02803">
        <w:rPr>
          <w:rFonts w:ascii="Times New Roman" w:hAnsi="Times New Roman" w:cs="Times New Roman"/>
          <w:szCs w:val="22"/>
        </w:rPr>
        <w:t>bodu 11.2 této smlouvy</w:t>
      </w:r>
      <w:r w:rsidRPr="00454AA0">
        <w:rPr>
          <w:rFonts w:ascii="Times New Roman" w:hAnsi="Times New Roman" w:cs="Times New Roman"/>
          <w:szCs w:val="22"/>
        </w:rPr>
        <w:t xml:space="preserve">): </w:t>
      </w:r>
      <w:r w:rsidRPr="00454AA0">
        <w:rPr>
          <w:rFonts w:ascii="Times New Roman" w:hAnsi="Times New Roman" w:cs="Times New Roman"/>
          <w:szCs w:val="22"/>
        </w:rPr>
        <w:tab/>
      </w:r>
    </w:p>
    <w:p w14:paraId="3BC69EBA" w14:textId="02942173"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172B6894" w14:textId="77777777" w:rsidR="00CC07D3" w:rsidRDefault="002203CF" w:rsidP="00CC07D3">
      <w:pPr>
        <w:pStyle w:val="Pouzetextxpodnadpis"/>
        <w:numPr>
          <w:ilvl w:val="0"/>
          <w:numId w:val="17"/>
        </w:numPr>
        <w:spacing w:before="120"/>
        <w:ind w:left="1843"/>
        <w:jc w:val="both"/>
        <w:rPr>
          <w:rFonts w:ascii="Times New Roman" w:hAnsi="Times New Roman" w:cs="Times New Roman"/>
          <w:szCs w:val="22"/>
        </w:rPr>
      </w:pPr>
      <w:r w:rsidRPr="00CC07D3">
        <w:rPr>
          <w:rFonts w:ascii="Times New Roman" w:hAnsi="Times New Roman" w:cs="Times New Roman"/>
          <w:szCs w:val="22"/>
        </w:rPr>
        <w:t xml:space="preserve">písemný pokyn objednatele bude zaslán </w:t>
      </w:r>
      <w:r w:rsidR="00E03D3C" w:rsidRPr="00CF63D8">
        <w:rPr>
          <w:rFonts w:ascii="Times New Roman" w:hAnsi="Times New Roman" w:cs="Times New Roman"/>
          <w:szCs w:val="22"/>
        </w:rPr>
        <w:t>poté, co</w:t>
      </w:r>
      <w:r w:rsidR="00CC07D3">
        <w:rPr>
          <w:rFonts w:ascii="Times New Roman" w:hAnsi="Times New Roman" w:cs="Times New Roman"/>
          <w:szCs w:val="22"/>
        </w:rPr>
        <w:t>:</w:t>
      </w:r>
    </w:p>
    <w:p w14:paraId="49C54668" w14:textId="11B8FF7D" w:rsidR="00CC07D3" w:rsidRDefault="00E03D3C" w:rsidP="00CC07D3">
      <w:pPr>
        <w:pStyle w:val="Pouzetextxpodnadpis"/>
        <w:numPr>
          <w:ilvl w:val="0"/>
          <w:numId w:val="47"/>
        </w:numPr>
        <w:spacing w:before="120"/>
        <w:jc w:val="both"/>
        <w:rPr>
          <w:rFonts w:ascii="Times New Roman" w:hAnsi="Times New Roman" w:cs="Times New Roman"/>
          <w:szCs w:val="22"/>
        </w:rPr>
      </w:pPr>
      <w:r w:rsidRPr="00CC07D3">
        <w:rPr>
          <w:rFonts w:ascii="Times New Roman" w:hAnsi="Times New Roman" w:cs="Times New Roman"/>
          <w:szCs w:val="22"/>
        </w:rPr>
        <w:t>objednatel</w:t>
      </w:r>
      <w:r w:rsidRPr="00CF63D8">
        <w:rPr>
          <w:rFonts w:ascii="Times New Roman" w:hAnsi="Times New Roman" w:cs="Times New Roman"/>
          <w:szCs w:val="22"/>
        </w:rPr>
        <w:t xml:space="preserve"> </w:t>
      </w:r>
      <w:r w:rsidR="00CC07D3" w:rsidRPr="00CC07D3">
        <w:rPr>
          <w:rFonts w:ascii="Times New Roman" w:hAnsi="Times New Roman" w:cs="Times New Roman"/>
          <w:szCs w:val="22"/>
        </w:rPr>
        <w:t xml:space="preserve">ověří soulad </w:t>
      </w:r>
      <w:r w:rsidRPr="00CC07D3">
        <w:rPr>
          <w:rFonts w:ascii="Times New Roman" w:hAnsi="Times New Roman" w:cs="Times New Roman"/>
          <w:szCs w:val="22"/>
        </w:rPr>
        <w:t>P</w:t>
      </w:r>
      <w:r w:rsidRPr="00CF63D8">
        <w:rPr>
          <w:rFonts w:ascii="Times New Roman" w:hAnsi="Times New Roman" w:cs="Times New Roman"/>
          <w:szCs w:val="22"/>
        </w:rPr>
        <w:t>rototyp</w:t>
      </w:r>
      <w:r w:rsidR="00CC07D3" w:rsidRPr="00CC07D3">
        <w:rPr>
          <w:rFonts w:ascii="Times New Roman" w:hAnsi="Times New Roman" w:cs="Times New Roman"/>
          <w:szCs w:val="22"/>
        </w:rPr>
        <w:t xml:space="preserve">u s PD a touto smlouvou </w:t>
      </w:r>
      <w:r w:rsidR="00CC07D3" w:rsidRPr="00DF2F2A">
        <w:rPr>
          <w:rFonts w:ascii="Times New Roman" w:hAnsi="Times New Roman" w:cs="Times New Roman"/>
          <w:szCs w:val="22"/>
        </w:rPr>
        <w:t xml:space="preserve">a </w:t>
      </w:r>
      <w:r w:rsidR="00DF2F2A" w:rsidRPr="00CF63D8">
        <w:rPr>
          <w:rFonts w:ascii="Times New Roman" w:hAnsi="Times New Roman" w:cs="Times New Roman"/>
          <w:szCs w:val="22"/>
        </w:rPr>
        <w:t xml:space="preserve">případně </w:t>
      </w:r>
      <w:r w:rsidR="00CC07D3" w:rsidRPr="00DF2F2A">
        <w:rPr>
          <w:rFonts w:ascii="Times New Roman" w:hAnsi="Times New Roman" w:cs="Times New Roman"/>
          <w:szCs w:val="22"/>
        </w:rPr>
        <w:t xml:space="preserve">dojde k odstranění vad Prototypu dle bodu 3.9. písm. a) této smlouvy či k úpravě či výrobě </w:t>
      </w:r>
      <w:r w:rsidR="00CC07D3" w:rsidRPr="00DF2F2A">
        <w:rPr>
          <w:rFonts w:ascii="Times New Roman" w:hAnsi="Times New Roman" w:cs="Times New Roman"/>
          <w:szCs w:val="22"/>
        </w:rPr>
        <w:lastRenderedPageBreak/>
        <w:t>nového Prototypu dle bodu 3.9. písm. b) této smlouvy, resp. k tomu, že objednatel dle těchto ustanovení sdělí zhotoviteli, že na tomto netrvá</w:t>
      </w:r>
      <w:r w:rsidR="00CC07D3">
        <w:rPr>
          <w:rFonts w:ascii="Times New Roman" w:hAnsi="Times New Roman" w:cs="Times New Roman"/>
          <w:szCs w:val="22"/>
        </w:rPr>
        <w:t>, a zároveň</w:t>
      </w:r>
    </w:p>
    <w:p w14:paraId="4A21C3A0" w14:textId="5CE69B70" w:rsidR="00CC07D3" w:rsidRDefault="00E03D3C" w:rsidP="00CC07D3">
      <w:pPr>
        <w:pStyle w:val="Pouzetextxpodnadpis"/>
        <w:numPr>
          <w:ilvl w:val="0"/>
          <w:numId w:val="47"/>
        </w:numPr>
        <w:spacing w:before="120"/>
        <w:jc w:val="both"/>
        <w:rPr>
          <w:rFonts w:ascii="Times New Roman" w:hAnsi="Times New Roman" w:cs="Times New Roman"/>
          <w:szCs w:val="22"/>
        </w:rPr>
      </w:pPr>
      <w:r w:rsidRPr="00CF63D8">
        <w:rPr>
          <w:rFonts w:ascii="Times New Roman" w:hAnsi="Times New Roman" w:cs="Times New Roman"/>
          <w:szCs w:val="22"/>
        </w:rPr>
        <w:t>dojde k případn</w:t>
      </w:r>
      <w:r w:rsidRPr="00CC07D3">
        <w:rPr>
          <w:rFonts w:ascii="Times New Roman" w:hAnsi="Times New Roman" w:cs="Times New Roman"/>
          <w:szCs w:val="22"/>
        </w:rPr>
        <w:t>é</w:t>
      </w:r>
      <w:r w:rsidRPr="00CF63D8">
        <w:rPr>
          <w:rFonts w:ascii="Times New Roman" w:hAnsi="Times New Roman" w:cs="Times New Roman"/>
          <w:szCs w:val="22"/>
        </w:rPr>
        <w:t xml:space="preserve"> dohodě o změně předmětu </w:t>
      </w:r>
      <w:r w:rsidRPr="00CC07D3">
        <w:rPr>
          <w:rFonts w:ascii="Times New Roman" w:hAnsi="Times New Roman" w:cs="Times New Roman"/>
          <w:szCs w:val="22"/>
        </w:rPr>
        <w:t>D</w:t>
      </w:r>
      <w:r w:rsidRPr="00CF63D8">
        <w:rPr>
          <w:rFonts w:ascii="Times New Roman" w:hAnsi="Times New Roman" w:cs="Times New Roman"/>
          <w:szCs w:val="22"/>
        </w:rPr>
        <w:t>íla a případných vícepracích/méněpracích</w:t>
      </w:r>
      <w:r w:rsidRPr="00CC07D3">
        <w:rPr>
          <w:rFonts w:ascii="Times New Roman" w:hAnsi="Times New Roman" w:cs="Times New Roman"/>
          <w:szCs w:val="22"/>
        </w:rPr>
        <w:t xml:space="preserve"> s ohledem na</w:t>
      </w:r>
      <w:r w:rsidR="00CC07D3">
        <w:rPr>
          <w:rFonts w:ascii="Times New Roman" w:hAnsi="Times New Roman" w:cs="Times New Roman"/>
          <w:szCs w:val="22"/>
        </w:rPr>
        <w:t xml:space="preserve"> průběh testování</w:t>
      </w:r>
      <w:r w:rsidRPr="00CC07D3">
        <w:rPr>
          <w:rFonts w:ascii="Times New Roman" w:hAnsi="Times New Roman" w:cs="Times New Roman"/>
          <w:szCs w:val="22"/>
        </w:rPr>
        <w:t xml:space="preserve"> Prototyp</w:t>
      </w:r>
      <w:r w:rsidR="00CC07D3">
        <w:rPr>
          <w:rFonts w:ascii="Times New Roman" w:hAnsi="Times New Roman" w:cs="Times New Roman"/>
          <w:szCs w:val="22"/>
        </w:rPr>
        <w:t>u, a to</w:t>
      </w:r>
      <w:r w:rsidRPr="00CC07D3">
        <w:rPr>
          <w:rFonts w:ascii="Times New Roman" w:hAnsi="Times New Roman" w:cs="Times New Roman"/>
          <w:szCs w:val="22"/>
        </w:rPr>
        <w:t xml:space="preserve"> </w:t>
      </w:r>
      <w:r w:rsidR="00CC07D3" w:rsidRPr="00CC07D3">
        <w:rPr>
          <w:rFonts w:ascii="Times New Roman" w:hAnsi="Times New Roman" w:cs="Times New Roman"/>
          <w:szCs w:val="22"/>
        </w:rPr>
        <w:t>způsobem</w:t>
      </w:r>
      <w:r w:rsidRPr="00CF63D8">
        <w:rPr>
          <w:rFonts w:ascii="Times New Roman" w:hAnsi="Times New Roman" w:cs="Times New Roman"/>
          <w:szCs w:val="22"/>
        </w:rPr>
        <w:t xml:space="preserve"> dle</w:t>
      </w:r>
      <w:r w:rsidRPr="00CC07D3">
        <w:rPr>
          <w:rFonts w:ascii="Times New Roman" w:hAnsi="Times New Roman" w:cs="Times New Roman"/>
          <w:szCs w:val="22"/>
        </w:rPr>
        <w:t xml:space="preserve"> této</w:t>
      </w:r>
      <w:r w:rsidRPr="00CF63D8">
        <w:rPr>
          <w:rFonts w:ascii="Times New Roman" w:hAnsi="Times New Roman" w:cs="Times New Roman"/>
          <w:szCs w:val="22"/>
        </w:rPr>
        <w:t xml:space="preserve"> smlouvy</w:t>
      </w:r>
      <w:r w:rsidR="00CC07D3">
        <w:rPr>
          <w:rFonts w:ascii="Times New Roman" w:hAnsi="Times New Roman" w:cs="Times New Roman"/>
          <w:szCs w:val="22"/>
        </w:rPr>
        <w:t>,</w:t>
      </w:r>
      <w:r w:rsidRPr="00CF63D8">
        <w:rPr>
          <w:rFonts w:ascii="Times New Roman" w:hAnsi="Times New Roman" w:cs="Times New Roman"/>
          <w:szCs w:val="22"/>
        </w:rPr>
        <w:t xml:space="preserve"> a</w:t>
      </w:r>
      <w:r w:rsidR="00CC07D3">
        <w:rPr>
          <w:rFonts w:ascii="Times New Roman" w:hAnsi="Times New Roman" w:cs="Times New Roman"/>
          <w:szCs w:val="22"/>
        </w:rPr>
        <w:t xml:space="preserve"> zároveň</w:t>
      </w:r>
      <w:r w:rsidRPr="00CF63D8">
        <w:rPr>
          <w:rFonts w:ascii="Times New Roman" w:hAnsi="Times New Roman" w:cs="Times New Roman"/>
          <w:szCs w:val="22"/>
        </w:rPr>
        <w:t xml:space="preserve"> </w:t>
      </w:r>
    </w:p>
    <w:p w14:paraId="5EA89D9D" w14:textId="52EF9A48" w:rsidR="002203CF" w:rsidRPr="00CC07D3" w:rsidRDefault="00E03D3C" w:rsidP="00CF63D8">
      <w:pPr>
        <w:pStyle w:val="Pouzetextxpodnadpis"/>
        <w:numPr>
          <w:ilvl w:val="0"/>
          <w:numId w:val="47"/>
        </w:numPr>
        <w:spacing w:before="120"/>
        <w:jc w:val="both"/>
        <w:rPr>
          <w:rFonts w:ascii="Times New Roman" w:hAnsi="Times New Roman" w:cs="Times New Roman"/>
          <w:szCs w:val="22"/>
        </w:rPr>
      </w:pPr>
      <w:r w:rsidRPr="00CC07D3">
        <w:rPr>
          <w:rFonts w:ascii="Times New Roman" w:hAnsi="Times New Roman" w:cs="Times New Roman"/>
          <w:szCs w:val="22"/>
        </w:rPr>
        <w:t>zhotoviteli</w:t>
      </w:r>
      <w:r w:rsidRPr="00CF63D8">
        <w:rPr>
          <w:rFonts w:ascii="Times New Roman" w:hAnsi="Times New Roman" w:cs="Times New Roman"/>
          <w:szCs w:val="22"/>
        </w:rPr>
        <w:t xml:space="preserve"> bude předána upravená </w:t>
      </w:r>
      <w:r w:rsidRPr="00CC07D3">
        <w:rPr>
          <w:rFonts w:ascii="Times New Roman" w:hAnsi="Times New Roman" w:cs="Times New Roman"/>
          <w:szCs w:val="22"/>
        </w:rPr>
        <w:t>PD</w:t>
      </w:r>
      <w:r w:rsidRPr="00CF63D8">
        <w:rPr>
          <w:rFonts w:ascii="Times New Roman" w:hAnsi="Times New Roman" w:cs="Times New Roman"/>
          <w:szCs w:val="22"/>
        </w:rPr>
        <w:t xml:space="preserve">, pokud z procesu ověřování </w:t>
      </w:r>
      <w:r w:rsidRPr="00CC07D3">
        <w:rPr>
          <w:rFonts w:ascii="Times New Roman" w:hAnsi="Times New Roman" w:cs="Times New Roman"/>
          <w:szCs w:val="22"/>
        </w:rPr>
        <w:t>P</w:t>
      </w:r>
      <w:r w:rsidRPr="00CF63D8">
        <w:rPr>
          <w:rFonts w:ascii="Times New Roman" w:hAnsi="Times New Roman" w:cs="Times New Roman"/>
          <w:szCs w:val="22"/>
        </w:rPr>
        <w:t>rototypu takové změny vzejdou</w:t>
      </w:r>
      <w:r w:rsidR="002203CF" w:rsidRPr="00CC07D3">
        <w:rPr>
          <w:rFonts w:ascii="Times New Roman" w:hAnsi="Times New Roman" w:cs="Times New Roman"/>
          <w:szCs w:val="22"/>
        </w:rPr>
        <w:t>;</w:t>
      </w:r>
    </w:p>
    <w:p w14:paraId="0DDD3F70" w14:textId="20C4CD98" w:rsidR="00E03D3C" w:rsidRPr="00E03D3C" w:rsidRDefault="002203CF" w:rsidP="00E03D3C">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mezi okamžikem zaslání písemného pokynu </w:t>
      </w:r>
      <w:r>
        <w:rPr>
          <w:rFonts w:ascii="Times New Roman" w:hAnsi="Times New Roman" w:cs="Times New Roman"/>
          <w:szCs w:val="22"/>
        </w:rPr>
        <w:t>objednatele</w:t>
      </w:r>
      <w:r w:rsidRPr="002203CF">
        <w:rPr>
          <w:rFonts w:ascii="Times New Roman" w:hAnsi="Times New Roman" w:cs="Times New Roman"/>
          <w:szCs w:val="22"/>
        </w:rPr>
        <w:t xml:space="preserve"> a okamžikem zadavatelem stanoveného data Zahájení stavebních prací musí uplynout minimálně </w:t>
      </w:r>
      <w:r w:rsidRPr="00E03D3C">
        <w:rPr>
          <w:rFonts w:ascii="Times New Roman" w:hAnsi="Times New Roman" w:cs="Times New Roman"/>
          <w:szCs w:val="22"/>
        </w:rPr>
        <w:t>15</w:t>
      </w:r>
      <w:r w:rsidRPr="002203CF">
        <w:rPr>
          <w:rFonts w:ascii="Times New Roman" w:hAnsi="Times New Roman" w:cs="Times New Roman"/>
          <w:szCs w:val="22"/>
        </w:rPr>
        <w:t xml:space="preserve"> dnů, nebude-li </w:t>
      </w:r>
      <w:r>
        <w:rPr>
          <w:rFonts w:ascii="Times New Roman" w:hAnsi="Times New Roman" w:cs="Times New Roman"/>
          <w:szCs w:val="22"/>
        </w:rPr>
        <w:t>zhotovi</w:t>
      </w:r>
      <w:r w:rsidRPr="002203CF">
        <w:rPr>
          <w:rFonts w:ascii="Times New Roman" w:hAnsi="Times New Roman" w:cs="Times New Roman"/>
          <w:szCs w:val="22"/>
        </w:rPr>
        <w:t>tel souhlasit se zkrácením této lhůty</w:t>
      </w:r>
      <w:r w:rsidR="006C25FA" w:rsidRPr="001A6744">
        <w:rPr>
          <w:rFonts w:ascii="Times New Roman" w:hAnsi="Times New Roman" w:cs="Times New Roman"/>
          <w:szCs w:val="22"/>
        </w:rPr>
        <w:t>.</w:t>
      </w:r>
    </w:p>
    <w:p w14:paraId="78A9B0C7" w14:textId="4CFEA61B" w:rsidR="006C25FA" w:rsidRPr="00DA24B7" w:rsidRDefault="006C25FA" w:rsidP="00CF63D8">
      <w:pPr>
        <w:pStyle w:val="Pouzetextxpodnadpis"/>
        <w:numPr>
          <w:ilvl w:val="2"/>
          <w:numId w:val="18"/>
        </w:numPr>
        <w:ind w:left="1418"/>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w:t>
      </w:r>
      <w:r w:rsidR="00E03D3C">
        <w:rPr>
          <w:rFonts w:ascii="Times New Roman" w:hAnsi="Times New Roman"/>
          <w:b/>
        </w:rPr>
        <w:t>2</w:t>
      </w:r>
      <w:r>
        <w:rPr>
          <w:rFonts w:ascii="Times New Roman" w:hAnsi="Times New Roman"/>
          <w:b/>
        </w:rPr>
        <w:t>.</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2203CF">
        <w:rPr>
          <w:rFonts w:asciiTheme="majorBidi" w:hAnsiTheme="majorBidi" w:cstheme="majorBidi"/>
          <w:i/>
          <w:color w:val="000000" w:themeColor="text1"/>
          <w:highlight w:val="cyan"/>
        </w:rPr>
        <w:t>6</w:t>
      </w:r>
      <w:r w:rsidR="00DA24B7">
        <w:rPr>
          <w:rFonts w:asciiTheme="majorBidi" w:hAnsiTheme="majorBidi" w:cstheme="majorBidi"/>
          <w:i/>
          <w:color w:val="000000" w:themeColor="text1"/>
          <w:highlight w:val="cyan"/>
        </w:rPr>
        <w:t>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60372D80" w:rsidR="002C2A77" w:rsidRDefault="006C25FA" w:rsidP="00CF63D8">
      <w:pPr>
        <w:pStyle w:val="Odstavecseseznamem"/>
        <w:numPr>
          <w:ilvl w:val="2"/>
          <w:numId w:val="18"/>
        </w:numPr>
        <w:tabs>
          <w:tab w:val="left" w:pos="709"/>
        </w:tabs>
        <w:spacing w:before="90"/>
        <w:ind w:left="1418" w:right="30"/>
        <w:jc w:val="both"/>
        <w:rPr>
          <w:rFonts w:asciiTheme="majorBidi" w:hAnsiTheme="majorBidi" w:cstheme="majorBidi"/>
        </w:rPr>
      </w:pP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r w:rsidR="00FC27DD" w:rsidRPr="00FC27DD">
        <w:rPr>
          <w:rFonts w:asciiTheme="majorBidi" w:hAnsiTheme="majorBidi" w:cstheme="majorBidi"/>
        </w:rPr>
        <w:t>.</w:t>
      </w:r>
    </w:p>
    <w:p w14:paraId="6520269E" w14:textId="373E51F8" w:rsidR="00F666F6" w:rsidRPr="001A6744" w:rsidRDefault="007534FB" w:rsidP="00CF63D8">
      <w:pPr>
        <w:pStyle w:val="Odstavecseseznamem"/>
        <w:numPr>
          <w:ilvl w:val="1"/>
          <w:numId w:val="18"/>
        </w:numPr>
        <w:tabs>
          <w:tab w:val="left" w:pos="709"/>
        </w:tabs>
        <w:spacing w:before="90"/>
        <w:ind w:left="709" w:right="30" w:hanging="709"/>
        <w:jc w:val="both"/>
        <w:rPr>
          <w:rFonts w:ascii="Times New Roman" w:hAnsi="Times New Roman"/>
        </w:rPr>
      </w:pPr>
      <w:r w:rsidRPr="00167BF1">
        <w:rPr>
          <w:rFonts w:ascii="Times New Roman" w:hAnsi="Times New Roman"/>
        </w:rPr>
        <w:t xml:space="preserve">Dílo bude prováděno bez </w:t>
      </w:r>
      <w:r w:rsidR="00B55E28" w:rsidRPr="00167BF1">
        <w:rPr>
          <w:rFonts w:ascii="Times New Roman" w:hAnsi="Times New Roman"/>
        </w:rPr>
        <w:t xml:space="preserve">dlouhodobé </w:t>
      </w:r>
      <w:r w:rsidRPr="00167BF1">
        <w:rPr>
          <w:rFonts w:ascii="Times New Roman" w:hAnsi="Times New Roman"/>
        </w:rPr>
        <w:t xml:space="preserve">výluky tramvajového provozu. </w:t>
      </w:r>
      <w:r w:rsidR="00563775" w:rsidRPr="00167BF1">
        <w:rPr>
          <w:rFonts w:ascii="Times New Roman" w:hAnsi="Times New Roman"/>
        </w:rPr>
        <w:t>V</w:t>
      </w:r>
      <w:r w:rsidR="005519EB" w:rsidRPr="00167BF1">
        <w:rPr>
          <w:rFonts w:ascii="Times New Roman" w:hAnsi="Times New Roman"/>
        </w:rPr>
        <w:t xml:space="preserve"> souvislosti s realizací Díla </w:t>
      </w:r>
      <w:r w:rsidRPr="00167BF1">
        <w:rPr>
          <w:rFonts w:ascii="Times New Roman" w:hAnsi="Times New Roman"/>
        </w:rPr>
        <w:t xml:space="preserve">může dojít pouze </w:t>
      </w:r>
      <w:r w:rsidR="00563775" w:rsidRPr="00167BF1">
        <w:rPr>
          <w:rFonts w:ascii="Times New Roman" w:hAnsi="Times New Roman"/>
        </w:rPr>
        <w:t>k</w:t>
      </w:r>
      <w:r w:rsidRPr="00167BF1">
        <w:rPr>
          <w:rFonts w:ascii="Times New Roman" w:hAnsi="Times New Roman"/>
        </w:rPr>
        <w:t>e krátkodobým</w:t>
      </w:r>
      <w:r w:rsidR="00563775" w:rsidRPr="00167BF1">
        <w:rPr>
          <w:rFonts w:ascii="Times New Roman" w:hAnsi="Times New Roman"/>
        </w:rPr>
        <w:t> výlu</w:t>
      </w:r>
      <w:r w:rsidRPr="00167BF1">
        <w:rPr>
          <w:rFonts w:ascii="Times New Roman" w:hAnsi="Times New Roman"/>
        </w:rPr>
        <w:t>kám</w:t>
      </w:r>
      <w:r w:rsidR="00563775" w:rsidRPr="00167BF1">
        <w:rPr>
          <w:rFonts w:ascii="Times New Roman" w:hAnsi="Times New Roman"/>
        </w:rPr>
        <w:t xml:space="preserve"> tramvajového provozu</w:t>
      </w:r>
      <w:r w:rsidR="00794999" w:rsidRPr="00167BF1">
        <w:rPr>
          <w:rFonts w:ascii="Times New Roman" w:hAnsi="Times New Roman"/>
        </w:rPr>
        <w:t xml:space="preserve">, </w:t>
      </w:r>
      <w:r w:rsidR="005F4815" w:rsidRPr="00167BF1">
        <w:rPr>
          <w:rFonts w:ascii="Times New Roman" w:hAnsi="Times New Roman"/>
        </w:rPr>
        <w:t>to však pouze během víkendů v čase od 10:00 hod. do 15:00 hod., nebude-li v odůvodněných případech dohodnuto jinak</w:t>
      </w:r>
      <w:r w:rsidR="00F516AD" w:rsidRPr="00167BF1">
        <w:rPr>
          <w:rFonts w:ascii="Times New Roman" w:hAnsi="Times New Roman"/>
        </w:rPr>
        <w:t>,</w:t>
      </w:r>
      <w:r w:rsidR="005F4815" w:rsidRPr="00167BF1">
        <w:rPr>
          <w:rFonts w:ascii="Times New Roman" w:hAnsi="Times New Roman"/>
        </w:rPr>
        <w:t xml:space="preserve"> </w:t>
      </w:r>
      <w:r w:rsidR="00794999" w:rsidRPr="00167BF1">
        <w:rPr>
          <w:rFonts w:ascii="Times New Roman" w:hAnsi="Times New Roman"/>
        </w:rPr>
        <w:t>a to dle Harmonogramu výstavby, který tvoří Přílohu č. 2 této smlouvy</w:t>
      </w:r>
      <w:r w:rsidR="00563775" w:rsidRPr="00167BF1">
        <w:rPr>
          <w:rFonts w:ascii="Times New Roman" w:hAnsi="Times New Roman"/>
        </w:rPr>
        <w:t>.</w:t>
      </w:r>
      <w:r w:rsidR="00F516AD">
        <w:rPr>
          <w:rFonts w:ascii="Times New Roman" w:hAnsi="Times New Roman"/>
        </w:rPr>
        <w:t xml:space="preserve"> </w:t>
      </w:r>
      <w:r w:rsidR="005F4815" w:rsidRPr="005F4815">
        <w:rPr>
          <w:rFonts w:ascii="Times New Roman" w:hAnsi="Times New Roman"/>
        </w:rPr>
        <w:t xml:space="preserve"> </w:t>
      </w:r>
    </w:p>
    <w:p w14:paraId="64807B70" w14:textId="3FD98395" w:rsidR="00DF2F2A" w:rsidRPr="00840816" w:rsidRDefault="00F010F2" w:rsidP="00DF2F2A">
      <w:pPr>
        <w:pStyle w:val="Odstavecseseznamem"/>
        <w:numPr>
          <w:ilvl w:val="1"/>
          <w:numId w:val="19"/>
        </w:numPr>
        <w:tabs>
          <w:tab w:val="left" w:pos="709"/>
        </w:tabs>
        <w:spacing w:before="90"/>
        <w:ind w:left="709" w:right="30" w:hanging="709"/>
        <w:jc w:val="both"/>
        <w:rPr>
          <w:rFonts w:ascii="Times New Roman" w:hAnsi="Times New Roman"/>
        </w:rPr>
      </w:pPr>
      <w:r w:rsidRPr="00840816">
        <w:rPr>
          <w:rFonts w:ascii="Times New Roman" w:hAnsi="Times New Roman"/>
        </w:rPr>
        <w:t xml:space="preserve">Realizační </w:t>
      </w:r>
      <w:r w:rsidR="001B4833" w:rsidRPr="00840816">
        <w:rPr>
          <w:rFonts w:ascii="Times New Roman" w:hAnsi="Times New Roman"/>
        </w:rPr>
        <w:t>dokumentace</w:t>
      </w:r>
      <w:r w:rsidR="00EC2020" w:rsidRPr="00840816">
        <w:rPr>
          <w:rFonts w:ascii="Times New Roman" w:hAnsi="Times New Roman"/>
        </w:rPr>
        <w:t>,</w:t>
      </w:r>
      <w:r w:rsidR="007511A0" w:rsidRPr="00840816">
        <w:rPr>
          <w:rFonts w:ascii="Times New Roman" w:hAnsi="Times New Roman"/>
        </w:rPr>
        <w:t xml:space="preserve"> </w:t>
      </w:r>
      <w:r w:rsidR="00840816" w:rsidRPr="00840816">
        <w:rPr>
          <w:rFonts w:ascii="Times New Roman" w:hAnsi="Times New Roman"/>
        </w:rPr>
        <w:t xml:space="preserve">zpracovaná </w:t>
      </w:r>
      <w:r w:rsidR="00F666F6" w:rsidRPr="00840816">
        <w:rPr>
          <w:rFonts w:ascii="Times New Roman" w:hAnsi="Times New Roman"/>
        </w:rPr>
        <w:t xml:space="preserve">v souladu s bodem </w:t>
      </w:r>
      <w:r w:rsidR="00563775" w:rsidRPr="00840816">
        <w:rPr>
          <w:rFonts w:ascii="Times New Roman" w:hAnsi="Times New Roman"/>
        </w:rPr>
        <w:t>3</w:t>
      </w:r>
      <w:r w:rsidR="00F666F6" w:rsidRPr="00840816">
        <w:rPr>
          <w:rFonts w:ascii="Times New Roman" w:hAnsi="Times New Roman"/>
        </w:rPr>
        <w:t>.</w:t>
      </w:r>
      <w:r w:rsidR="00563775" w:rsidRPr="00840816">
        <w:rPr>
          <w:rFonts w:ascii="Times New Roman" w:hAnsi="Times New Roman"/>
        </w:rPr>
        <w:t>3</w:t>
      </w:r>
      <w:r w:rsidR="00F666F6" w:rsidRPr="00840816">
        <w:rPr>
          <w:rFonts w:ascii="Times New Roman" w:hAnsi="Times New Roman"/>
        </w:rPr>
        <w:t xml:space="preserve"> </w:t>
      </w:r>
      <w:r w:rsidR="00185BB8" w:rsidRPr="00840816">
        <w:rPr>
          <w:rFonts w:ascii="Times New Roman" w:hAnsi="Times New Roman"/>
        </w:rPr>
        <w:t xml:space="preserve">písm. </w:t>
      </w:r>
      <w:r w:rsidR="004614CD" w:rsidRPr="00840816">
        <w:rPr>
          <w:rFonts w:ascii="Times New Roman" w:hAnsi="Times New Roman"/>
        </w:rPr>
        <w:t>q</w:t>
      </w:r>
      <w:r w:rsidR="00185BB8" w:rsidRPr="00840816">
        <w:rPr>
          <w:rFonts w:ascii="Times New Roman" w:hAnsi="Times New Roman"/>
        </w:rPr>
        <w:t xml:space="preserve">) </w:t>
      </w:r>
      <w:r w:rsidR="00F666F6" w:rsidRPr="00840816">
        <w:rPr>
          <w:rFonts w:ascii="Times New Roman" w:hAnsi="Times New Roman"/>
        </w:rPr>
        <w:t>této smlouvy</w:t>
      </w:r>
      <w:r w:rsidR="00840816" w:rsidRPr="00840816">
        <w:rPr>
          <w:rFonts w:ascii="Times New Roman" w:hAnsi="Times New Roman"/>
        </w:rPr>
        <w:t>,</w:t>
      </w:r>
      <w:r w:rsidR="00296D17" w:rsidRPr="00840816">
        <w:rPr>
          <w:rFonts w:ascii="Times New Roman" w:hAnsi="Times New Roman"/>
        </w:rPr>
        <w:t xml:space="preserve"> </w:t>
      </w:r>
      <w:r w:rsidR="001B4833" w:rsidRPr="00840816">
        <w:rPr>
          <w:rFonts w:ascii="Times New Roman" w:hAnsi="Times New Roman"/>
        </w:rPr>
        <w:t>bud</w:t>
      </w:r>
      <w:r w:rsidR="00840816" w:rsidRPr="00840816">
        <w:rPr>
          <w:rFonts w:ascii="Times New Roman" w:hAnsi="Times New Roman"/>
        </w:rPr>
        <w:t>e</w:t>
      </w:r>
      <w:r w:rsidR="001B4833" w:rsidRPr="00840816">
        <w:rPr>
          <w:rFonts w:ascii="Times New Roman" w:hAnsi="Times New Roman"/>
        </w:rPr>
        <w:t xml:space="preserve"> </w:t>
      </w:r>
      <w:r w:rsidR="00840816" w:rsidRPr="00840816">
        <w:rPr>
          <w:rFonts w:ascii="Times New Roman" w:hAnsi="Times New Roman"/>
        </w:rPr>
        <w:t xml:space="preserve">předávána </w:t>
      </w:r>
      <w:r w:rsidR="001B4833" w:rsidRPr="00840816">
        <w:rPr>
          <w:rFonts w:ascii="Times New Roman" w:hAnsi="Times New Roman"/>
        </w:rPr>
        <w:t>objednateli k odsouhlasení nejpozději 5 pracovních dnů před zahájením prací na příslušných stavebních objektech (SO); nevznese-li objednatel k</w:t>
      </w:r>
      <w:r w:rsidRPr="00840816">
        <w:rPr>
          <w:rFonts w:ascii="Times New Roman" w:hAnsi="Times New Roman"/>
        </w:rPr>
        <w:t xml:space="preserve"> Realizační </w:t>
      </w:r>
      <w:r w:rsidR="001B4833" w:rsidRPr="00840816">
        <w:rPr>
          <w:rFonts w:ascii="Times New Roman" w:hAnsi="Times New Roman"/>
        </w:rPr>
        <w:t>dokumentac</w:t>
      </w:r>
      <w:r w:rsidR="00B36C28" w:rsidRPr="00840816">
        <w:rPr>
          <w:rFonts w:ascii="Times New Roman" w:hAnsi="Times New Roman"/>
        </w:rPr>
        <w:t>i</w:t>
      </w:r>
      <w:r w:rsidR="001B4833" w:rsidRPr="00840816">
        <w:rPr>
          <w:rFonts w:ascii="Times New Roman" w:hAnsi="Times New Roman"/>
        </w:rPr>
        <w:t xml:space="preserve"> připomínky ve lhůtě 5 pracovních dnů od jejího předání, </w:t>
      </w:r>
      <w:r w:rsidR="00A85C86" w:rsidRPr="00840816">
        <w:rPr>
          <w:rFonts w:ascii="Times New Roman" w:hAnsi="Times New Roman"/>
        </w:rPr>
        <w:t xml:space="preserve">považují </w:t>
      </w:r>
      <w:r w:rsidR="001B4833" w:rsidRPr="00840816">
        <w:rPr>
          <w:rFonts w:ascii="Times New Roman" w:hAnsi="Times New Roman"/>
        </w:rPr>
        <w:t xml:space="preserve">se </w:t>
      </w:r>
      <w:r w:rsidR="00840816" w:rsidRPr="00840816">
        <w:rPr>
          <w:rFonts w:ascii="Times New Roman" w:hAnsi="Times New Roman"/>
        </w:rPr>
        <w:t xml:space="preserve">tato </w:t>
      </w:r>
      <w:r w:rsidR="001B4833" w:rsidRPr="00840816">
        <w:rPr>
          <w:rFonts w:ascii="Times New Roman" w:hAnsi="Times New Roman"/>
        </w:rPr>
        <w:t xml:space="preserve">za </w:t>
      </w:r>
      <w:r w:rsidR="00840816" w:rsidRPr="00840816">
        <w:rPr>
          <w:rFonts w:ascii="Times New Roman" w:hAnsi="Times New Roman"/>
        </w:rPr>
        <w:t>odsouhlasenou</w:t>
      </w:r>
      <w:r w:rsidR="001B4833" w:rsidRPr="00840816">
        <w:rPr>
          <w:rFonts w:ascii="Times New Roman" w:hAnsi="Times New Roman"/>
        </w:rPr>
        <w:t xml:space="preserve">, </w:t>
      </w:r>
      <w:r w:rsidR="00CC0053" w:rsidRPr="00840816">
        <w:rPr>
          <w:rFonts w:ascii="Times New Roman" w:hAnsi="Times New Roman"/>
        </w:rPr>
        <w:t xml:space="preserve">přičemž se </w:t>
      </w:r>
      <w:r w:rsidR="00416E53" w:rsidRPr="00840816">
        <w:rPr>
          <w:rFonts w:ascii="Times New Roman" w:hAnsi="Times New Roman"/>
        </w:rPr>
        <w:t>sml</w:t>
      </w:r>
      <w:r w:rsidR="0006356F" w:rsidRPr="00840816">
        <w:rPr>
          <w:rFonts w:ascii="Times New Roman" w:hAnsi="Times New Roman"/>
        </w:rPr>
        <w:t>uvní strany dohodly, že schválení této</w:t>
      </w:r>
      <w:r w:rsidRPr="00840816">
        <w:rPr>
          <w:rFonts w:ascii="Times New Roman" w:hAnsi="Times New Roman"/>
        </w:rPr>
        <w:t xml:space="preserve"> Realizační </w:t>
      </w:r>
      <w:r w:rsidR="001B4833" w:rsidRPr="00840816">
        <w:rPr>
          <w:rFonts w:ascii="Times New Roman" w:hAnsi="Times New Roman"/>
        </w:rPr>
        <w:t xml:space="preserve">dokumentace </w:t>
      </w:r>
      <w:r w:rsidR="0080419E" w:rsidRPr="00840816">
        <w:rPr>
          <w:rFonts w:ascii="Times New Roman" w:hAnsi="Times New Roman"/>
        </w:rPr>
        <w:t>o</w:t>
      </w:r>
      <w:r w:rsidR="0006356F" w:rsidRPr="00840816">
        <w:rPr>
          <w:rFonts w:ascii="Times New Roman" w:hAnsi="Times New Roman"/>
        </w:rPr>
        <w:t xml:space="preserve">bjednatelem je podmínkou pro </w:t>
      </w:r>
      <w:r w:rsidR="001B4833" w:rsidRPr="00840816">
        <w:rPr>
          <w:rFonts w:ascii="Times New Roman" w:hAnsi="Times New Roman"/>
        </w:rPr>
        <w:t>zahájení prací na příslušných stavebních objektech (SO)</w:t>
      </w:r>
      <w:r w:rsidR="0006356F" w:rsidRPr="00840816">
        <w:rPr>
          <w:rFonts w:ascii="Times New Roman" w:hAnsi="Times New Roman"/>
        </w:rPr>
        <w:t xml:space="preserve">. </w:t>
      </w:r>
      <w:r w:rsidR="0031726B" w:rsidRPr="00840816">
        <w:rPr>
          <w:rFonts w:ascii="Times New Roman" w:hAnsi="Times New Roman"/>
        </w:rPr>
        <w:t>Fotodokumentace</w:t>
      </w:r>
      <w:r w:rsidR="009217B9" w:rsidRPr="00840816">
        <w:rPr>
          <w:rFonts w:ascii="Times New Roman" w:hAnsi="Times New Roman"/>
        </w:rPr>
        <w:t xml:space="preserve"> dle bodu </w:t>
      </w:r>
      <w:r w:rsidR="00563775" w:rsidRPr="00840816">
        <w:rPr>
          <w:rFonts w:ascii="Times New Roman" w:hAnsi="Times New Roman"/>
        </w:rPr>
        <w:t>3</w:t>
      </w:r>
      <w:r w:rsidR="009217B9" w:rsidRPr="00840816">
        <w:rPr>
          <w:rFonts w:ascii="Times New Roman" w:hAnsi="Times New Roman"/>
        </w:rPr>
        <w:t>.</w:t>
      </w:r>
      <w:r w:rsidR="00563775" w:rsidRPr="00840816">
        <w:rPr>
          <w:rFonts w:ascii="Times New Roman" w:hAnsi="Times New Roman"/>
        </w:rPr>
        <w:t>3</w:t>
      </w:r>
      <w:r w:rsidR="0031726B" w:rsidRPr="00840816">
        <w:rPr>
          <w:rFonts w:ascii="Times New Roman" w:hAnsi="Times New Roman"/>
        </w:rPr>
        <w:t xml:space="preserve"> </w:t>
      </w:r>
      <w:r w:rsidR="00185BB8" w:rsidRPr="00840816">
        <w:rPr>
          <w:rFonts w:ascii="Times New Roman" w:hAnsi="Times New Roman"/>
        </w:rPr>
        <w:t xml:space="preserve">písm. l) </w:t>
      </w:r>
      <w:r w:rsidR="0031726B" w:rsidRPr="00840816">
        <w:rPr>
          <w:rFonts w:ascii="Times New Roman" w:hAnsi="Times New Roman"/>
        </w:rPr>
        <w:t xml:space="preserve">této smlouvy bude předávána objednateli průběžně </w:t>
      </w:r>
      <w:r w:rsidR="00825807" w:rsidRPr="00840816">
        <w:rPr>
          <w:rFonts w:ascii="Times New Roman" w:hAnsi="Times New Roman"/>
        </w:rPr>
        <w:t xml:space="preserve">při pořizování </w:t>
      </w:r>
      <w:r w:rsidR="000C293F" w:rsidRPr="00840816">
        <w:rPr>
          <w:rFonts w:ascii="Times New Roman" w:hAnsi="Times New Roman"/>
        </w:rPr>
        <w:t xml:space="preserve">emailem či na FLASH USB </w:t>
      </w:r>
      <w:r w:rsidR="002A603C" w:rsidRPr="00840816">
        <w:rPr>
          <w:rFonts w:ascii="Times New Roman" w:hAnsi="Times New Roman"/>
        </w:rPr>
        <w:t xml:space="preserve">a </w:t>
      </w:r>
      <w:r w:rsidR="00825807" w:rsidRPr="00840816">
        <w:rPr>
          <w:rFonts w:ascii="Times New Roman" w:hAnsi="Times New Roman"/>
        </w:rPr>
        <w:t>formou vkládání do elektronického stavebního deníku</w:t>
      </w:r>
      <w:r w:rsidR="0031726B" w:rsidRPr="00840816">
        <w:rPr>
          <w:rFonts w:ascii="Times New Roman" w:hAnsi="Times New Roman"/>
        </w:rPr>
        <w:t>.</w:t>
      </w:r>
    </w:p>
    <w:p w14:paraId="653FB6D0" w14:textId="2F079892" w:rsidR="00F666F6" w:rsidRPr="00CF63D8" w:rsidRDefault="00615A2B" w:rsidP="00DF2F2A">
      <w:pPr>
        <w:pStyle w:val="Odstavecseseznamem"/>
        <w:numPr>
          <w:ilvl w:val="1"/>
          <w:numId w:val="19"/>
        </w:numPr>
        <w:tabs>
          <w:tab w:val="left" w:pos="709"/>
        </w:tabs>
        <w:spacing w:before="90"/>
        <w:ind w:left="709" w:right="30" w:hanging="709"/>
        <w:jc w:val="both"/>
        <w:rPr>
          <w:rFonts w:ascii="Times New Roman" w:hAnsi="Times New Roman"/>
        </w:rPr>
      </w:pPr>
      <w:r w:rsidRPr="00CF63D8">
        <w:rPr>
          <w:rFonts w:ascii="Times New Roman" w:hAnsi="Times New Roman"/>
        </w:rPr>
        <w:t>Termín plnění</w:t>
      </w:r>
      <w:r w:rsidR="00F666F6" w:rsidRPr="00CF63D8">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lastRenderedPageBreak/>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33819570" w:rsidR="004D0A88" w:rsidRPr="007852FA" w:rsidRDefault="004D0A88" w:rsidP="00CF63D8">
      <w:pPr>
        <w:pStyle w:val="Odstavecseseznamem"/>
        <w:numPr>
          <w:ilvl w:val="1"/>
          <w:numId w:val="48"/>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w:t>
      </w:r>
      <w:r w:rsidRPr="007852FA">
        <w:rPr>
          <w:rFonts w:ascii="Times New Roman" w:hAnsi="Times New Roman"/>
          <w:bCs/>
        </w:rPr>
        <w:t xml:space="preserve"> Pro vyloučení pochybností se předchozí věta uplatní pouze ve vztahu k povinnosti, jejíž splnění je přímo nebo bezprostředně vyloučeno vyšší mocí.</w:t>
      </w:r>
    </w:p>
    <w:p w14:paraId="757A7E23" w14:textId="63D8FF3D"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9A1BD5"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09571423"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1D3776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26CD7605" w:rsidR="00066725" w:rsidRPr="00066725" w:rsidRDefault="005F1C92" w:rsidP="00CF63D8">
      <w:pPr>
        <w:pStyle w:val="Odstavecseseznamem"/>
        <w:numPr>
          <w:ilvl w:val="1"/>
          <w:numId w:val="48"/>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CF63D8">
      <w:pPr>
        <w:pStyle w:val="Odstavecseseznamem"/>
        <w:numPr>
          <w:ilvl w:val="1"/>
          <w:numId w:val="48"/>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BEA1A1A" w:rsidR="00066725" w:rsidRDefault="009C5754" w:rsidP="00CF63D8">
      <w:pPr>
        <w:pStyle w:val="Odstavecseseznamem"/>
        <w:numPr>
          <w:ilvl w:val="1"/>
          <w:numId w:val="48"/>
        </w:numPr>
        <w:tabs>
          <w:tab w:val="left" w:pos="709"/>
        </w:tabs>
        <w:spacing w:before="90"/>
        <w:ind w:left="709" w:right="30" w:hanging="709"/>
        <w:jc w:val="both"/>
        <w:rPr>
          <w:rFonts w:ascii="Times New Roman" w:hAnsi="Times New Roman"/>
        </w:rPr>
      </w:pPr>
      <w:bookmarkStart w:id="1" w:name="_Ref318802183"/>
      <w:r>
        <w:rPr>
          <w:rFonts w:ascii="Times New Roman" w:hAnsi="Times New Roman"/>
          <w:szCs w:val="20"/>
        </w:rPr>
        <w:t>P</w:t>
      </w:r>
      <w:r w:rsidR="003B1F1A" w:rsidRPr="00D1057D">
        <w:rPr>
          <w:rFonts w:ascii="Times New Roman" w:hAnsi="Times New Roman"/>
          <w:szCs w:val="20"/>
        </w:rPr>
        <w:t xml:space="preserve">ři písemném oznámení o možnosti </w:t>
      </w:r>
      <w:r w:rsidR="0089709C">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Pr>
          <w:rFonts w:ascii="Times New Roman" w:hAnsi="Times New Roman"/>
        </w:rPr>
        <w:t>seznam dokumentů, které budou zhotovitelem předkládány objednateli v rámci přejímacího řízení. Nejpozději ke dni zahájení přejímacího řízení</w:t>
      </w:r>
      <w:r w:rsidR="005814A8">
        <w:rPr>
          <w:rFonts w:ascii="Times New Roman" w:hAnsi="Times New Roman"/>
        </w:rPr>
        <w:t xml:space="preserve"> pak</w:t>
      </w:r>
      <w:r w:rsidRPr="009C5754">
        <w:rPr>
          <w:rFonts w:ascii="Times New Roman" w:hAnsi="Times New Roman"/>
        </w:rPr>
        <w:t xml:space="preserve"> </w:t>
      </w:r>
      <w:r>
        <w:rPr>
          <w:rFonts w:ascii="Times New Roman" w:hAnsi="Times New Roman"/>
        </w:rPr>
        <w:t>z</w:t>
      </w:r>
      <w:r w:rsidRPr="00066725">
        <w:rPr>
          <w:rFonts w:ascii="Times New Roman" w:hAnsi="Times New Roman"/>
        </w:rPr>
        <w:t xml:space="preserve">hotovitel </w:t>
      </w:r>
      <w:r w:rsidR="005814A8">
        <w:rPr>
          <w:rFonts w:ascii="Times New Roman" w:hAnsi="Times New Roman"/>
        </w:rPr>
        <w:t xml:space="preserve">předloží </w:t>
      </w:r>
      <w:r>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3B1F1A" w:rsidRPr="00D1057D">
        <w:rPr>
          <w:rFonts w:ascii="Times New Roman" w:hAnsi="Times New Roman"/>
          <w:szCs w:val="20"/>
        </w:rPr>
        <w:t xml:space="preserve"> (nestanoví-li tato smlouva povinnost předání určitých dokumentů dříve</w:t>
      </w:r>
      <w:r w:rsidR="003B1F1A">
        <w:rPr>
          <w:rFonts w:ascii="Times New Roman" w:hAnsi="Times New Roman"/>
          <w:szCs w:val="20"/>
        </w:rPr>
        <w:t>, zejména dle odst. 3.3. písm. p) této smlouvy</w:t>
      </w:r>
      <w:r w:rsidR="003B1F1A" w:rsidRPr="00D1057D">
        <w:rPr>
          <w:rFonts w:ascii="Times New Roman" w:hAnsi="Times New Roman"/>
          <w:szCs w:val="20"/>
        </w:rPr>
        <w:t>)</w:t>
      </w:r>
      <w:r w:rsidR="00066725" w:rsidRPr="00066725">
        <w:rPr>
          <w:rFonts w:ascii="Times New Roman" w:hAnsi="Times New Roman"/>
        </w:rPr>
        <w:t xml:space="preserve">,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w:t>
      </w:r>
      <w:r w:rsidR="00066725" w:rsidRPr="00066725">
        <w:rPr>
          <w:rFonts w:ascii="Times New Roman" w:hAnsi="Times New Roman"/>
        </w:rPr>
        <w:lastRenderedPageBreak/>
        <w:t xml:space="preserve">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 xml:space="preserve">íla a doklady o nakládání s odpady vzniklými při výstavbě </w:t>
      </w:r>
      <w:r w:rsidR="00677F3D">
        <w:rPr>
          <w:rFonts w:ascii="Times New Roman" w:hAnsi="Times New Roman"/>
        </w:rPr>
        <w:t xml:space="preserve"> </w:t>
      </w:r>
      <w:r w:rsidR="00066725" w:rsidRPr="00066725">
        <w:rPr>
          <w:rFonts w:ascii="Times New Roman" w:hAnsi="Times New Roman"/>
        </w:rPr>
        <w:t>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r w:rsidR="004F40F6" w:rsidRPr="004F40F6">
        <w:t xml:space="preserve"> </w:t>
      </w:r>
    </w:p>
    <w:p w14:paraId="535DC523" w14:textId="370089C6" w:rsidR="0089709C" w:rsidRDefault="0089709C" w:rsidP="00CF63D8">
      <w:pPr>
        <w:pStyle w:val="Odstavec1"/>
        <w:numPr>
          <w:ilvl w:val="1"/>
          <w:numId w:val="48"/>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CF63D8">
      <w:pPr>
        <w:pStyle w:val="Odstavec1"/>
        <w:keepNext w:val="0"/>
        <w:numPr>
          <w:ilvl w:val="1"/>
          <w:numId w:val="48"/>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5194711A" w:rsidR="007511A0" w:rsidRPr="007511A0" w:rsidRDefault="005F1C92" w:rsidP="00CF63D8">
      <w:pPr>
        <w:pStyle w:val="Odstavecseseznamem"/>
        <w:numPr>
          <w:ilvl w:val="1"/>
          <w:numId w:val="48"/>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CF63D8">
      <w:pPr>
        <w:pStyle w:val="Odstavecseseznamem"/>
        <w:numPr>
          <w:ilvl w:val="1"/>
          <w:numId w:val="48"/>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0BFB6488"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CF63D8">
      <w:pPr>
        <w:pStyle w:val="Odstavecseseznamem"/>
        <w:numPr>
          <w:ilvl w:val="1"/>
          <w:numId w:val="48"/>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CF63D8">
      <w:pPr>
        <w:pStyle w:val="Odstavecseseznamem"/>
        <w:numPr>
          <w:ilvl w:val="1"/>
          <w:numId w:val="48"/>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464C7DB6" w:rsidR="00C504FE" w:rsidRDefault="00C504FE" w:rsidP="00CF63D8">
      <w:pPr>
        <w:pStyle w:val="Odstavecseseznamem"/>
        <w:numPr>
          <w:ilvl w:val="1"/>
          <w:numId w:val="48"/>
        </w:numPr>
        <w:spacing w:before="90"/>
        <w:ind w:left="709" w:right="21" w:hanging="709"/>
        <w:jc w:val="both"/>
        <w:rPr>
          <w:rFonts w:ascii="Times New Roman" w:hAnsi="Times New Roman"/>
          <w:color w:val="000000"/>
        </w:rPr>
      </w:pPr>
      <w:r w:rsidRPr="00454AA0">
        <w:rPr>
          <w:rFonts w:ascii="Times New Roman" w:hAnsi="Times New Roman"/>
          <w:color w:val="000000"/>
        </w:rPr>
        <w:lastRenderedPageBreak/>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24B7C27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007F32BB" w:rsidRPr="00432513">
        <w:t xml:space="preserve"> v rámci položek a nákladů uvedených v Příloze č. 1 této smlouvy</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w:t>
      </w:r>
      <w:r w:rsidR="007F32BB" w:rsidRPr="00432513">
        <w:t xml:space="preserve">příslušného </w:t>
      </w:r>
      <w:r w:rsidRPr="00F94401">
        <w:t xml:space="preserve">ceníku </w:t>
      </w:r>
      <w:r w:rsidR="007F32BB" w:rsidRPr="00432513">
        <w:t>(</w:t>
      </w:r>
      <w:r w:rsidRPr="00F94401">
        <w:t>URS</w:t>
      </w:r>
      <w:r w:rsidR="007F32BB" w:rsidRPr="00432513">
        <w:t>)</w:t>
      </w:r>
      <w:r w:rsidRPr="00F94401">
        <w:t xml:space="preserve"> v aktuální cenové soustavě, </w:t>
      </w:r>
      <w:r w:rsidRPr="00454AA0">
        <w:t>podle toho, která z těchto částek bude nižší</w:t>
      </w:r>
      <w:r w:rsidR="007F32BB" w:rsidRPr="00432513">
        <w:t>. Cena Víceprací</w:t>
      </w:r>
      <w:r w:rsidRPr="007848E4">
        <w:t xml:space="preserve"> v </w:t>
      </w:r>
      <w:r w:rsidR="007F32BB" w:rsidRPr="00432513">
        <w:t>rámci položek a nákladů neuvedených v Příloze č. 1 této smlouvy bude účtována podle ceníku URS v</w:t>
      </w:r>
      <w:r w:rsidR="00737B46" w:rsidRPr="00432513">
        <w:t> </w:t>
      </w:r>
      <w:r w:rsidR="007F32BB" w:rsidRPr="00432513">
        <w:t xml:space="preserve">aktuální cenové soustavě. V </w:t>
      </w:r>
      <w:r w:rsidRPr="007848E4">
        <w:t xml:space="preserve">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r w:rsidR="007F32BB" w:rsidRPr="00432513">
        <w:t xml:space="preserve"> Ke každému dodatečnému</w:t>
      </w:r>
      <w:r w:rsidR="007F32BB"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13255B14" w14:textId="48AE8759"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5F4C88">
        <w:rPr>
          <w:rFonts w:ascii="Times New Roman" w:hAnsi="Times New Roman"/>
        </w:rPr>
        <w:t>zajištění</w:t>
      </w:r>
      <w:r w:rsidRPr="00A75F0C">
        <w:rPr>
          <w:rFonts w:ascii="Times New Roman" w:hAnsi="Times New Roman"/>
        </w:rPr>
        <w:t xml:space="preserve"> </w:t>
      </w:r>
      <w:r w:rsidR="0030472E">
        <w:rPr>
          <w:rFonts w:ascii="Times New Roman" w:hAnsi="Times New Roman"/>
        </w:rPr>
        <w:t>a demontáž zařízení</w:t>
      </w:r>
      <w:r w:rsidRPr="005F4C88">
        <w:rPr>
          <w:rFonts w:ascii="Times New Roman" w:hAnsi="Times New Roman"/>
        </w:rPr>
        <w:t xml:space="preserve">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6A8B2A29" w14:textId="77777777"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1187D3D6"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w:t>
      </w:r>
      <w:r w:rsidR="00277CB3">
        <w:rPr>
          <w:rFonts w:ascii="Times New Roman" w:hAnsi="Times New Roman"/>
          <w:sz w:val="22"/>
          <w:szCs w:val="22"/>
        </w:rPr>
        <w:t>z</w:t>
      </w:r>
      <w:r w:rsidR="00881226" w:rsidRPr="00962D18">
        <w:rPr>
          <w:rFonts w:ascii="Times New Roman" w:hAnsi="Times New Roman"/>
          <w:sz w:val="22"/>
          <w:szCs w:val="22"/>
        </w:rPr>
        <w:t xml:space="preserve">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FA7458F"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w:t>
      </w:r>
      <w:r w:rsidR="00D4570D" w:rsidRPr="001E5622">
        <w:rPr>
          <w:rFonts w:ascii="Times New Roman" w:hAnsi="Times New Roman"/>
        </w:rPr>
        <w:t>nebude</w:t>
      </w:r>
      <w:r w:rsidR="00D4570D">
        <w:rPr>
          <w:rFonts w:ascii="Times New Roman" w:hAnsi="Times New Roman"/>
        </w:rPr>
        <w:t xml:space="preserv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w:t>
      </w:r>
      <w:r w:rsidR="00C5417F" w:rsidRPr="003E221B">
        <w:rPr>
          <w:rFonts w:ascii="Times New Roman" w:hAnsi="Times New Roman"/>
        </w:rPr>
        <w:t>do třiceti</w:t>
      </w:r>
      <w:r w:rsidR="007F48DB" w:rsidRPr="003E221B">
        <w:rPr>
          <w:rFonts w:ascii="Times New Roman" w:hAnsi="Times New Roman"/>
        </w:rPr>
        <w:t xml:space="preserve"> </w:t>
      </w:r>
      <w:r w:rsidR="00C5417F" w:rsidRPr="003E221B">
        <w:rPr>
          <w:rFonts w:ascii="Times New Roman" w:hAnsi="Times New Roman"/>
        </w:rPr>
        <w:t>dnů po podpisu Předávacího protokolu (bude-li Dílo předáno a převzato bez výhrad), nebo</w:t>
      </w:r>
      <w:r w:rsidRPr="003E221B">
        <w:rPr>
          <w:rFonts w:ascii="Times New Roman" w:hAnsi="Times New Roman"/>
        </w:rPr>
        <w:t xml:space="preserve"> do třiceti</w:t>
      </w:r>
      <w:r w:rsidR="007F48DB" w:rsidRPr="005F4C88">
        <w:rPr>
          <w:rFonts w:ascii="Times New Roman" w:hAnsi="Times New Roman"/>
        </w:rPr>
        <w:t xml:space="preserve"> </w:t>
      </w:r>
      <w:r w:rsidRPr="005F4C88">
        <w:rPr>
          <w:rFonts w:ascii="Times New Roman" w:hAnsi="Times New Roman"/>
        </w:rPr>
        <w:t xml:space="preserve">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5C2FF4E3"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720415">
        <w:rPr>
          <w:rFonts w:ascii="Times New Roman" w:hAnsi="Times New Roman"/>
        </w:rPr>
        <w:t xml:space="preserve"> tak, aby odpovídala požadavku dle předchozí věty</w:t>
      </w:r>
      <w:r w:rsidR="00DA24B7" w:rsidRPr="003A1F1B">
        <w:rPr>
          <w:rFonts w:ascii="Times New Roman" w:hAnsi="Times New Roman"/>
        </w:rPr>
        <w:t>,</w:t>
      </w:r>
      <w:r w:rsidR="00720415">
        <w:rPr>
          <w:rFonts w:ascii="Times New Roman" w:hAnsi="Times New Roman"/>
        </w:rPr>
        <w:t xml:space="preserve"> a to vždy minimálně 7 pracovních dnů před skončením její platnosti. Neplní-li zhotovitel tuto povinnost, je objednatel oprávněn bankovní záruku v plném rozsahu načerpat a následně takto načerpané finanční prostředky zhotoviteli řádně vyúčtovat. </w:t>
      </w:r>
      <w:r w:rsidR="00DA24B7" w:rsidRPr="003A1F1B">
        <w:rPr>
          <w:rFonts w:ascii="Times New Roman" w:hAnsi="Times New Roman"/>
        </w:rPr>
        <w:t xml:space="preserve"> </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5DF79DBF"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7423C3">
        <w:rPr>
          <w:rFonts w:ascii="Times New Roman" w:hAnsi="Times New Roman"/>
          <w:sz w:val="22"/>
          <w:szCs w:val="22"/>
        </w:rPr>
        <w:t>3</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resp. budou-li obsahovat</w:t>
      </w:r>
      <w:r w:rsidR="003F330E">
        <w:rPr>
          <w:rFonts w:ascii="Times New Roman" w:hAnsi="Times New Roman"/>
          <w:sz w:val="22"/>
          <w:szCs w:val="22"/>
        </w:rPr>
        <w:t xml:space="preserve"> 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160D891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w:t>
      </w:r>
      <w:r w:rsidRPr="00AB7363">
        <w:rPr>
          <w:rFonts w:ascii="Times New Roman" w:hAnsi="Times New Roman"/>
          <w:sz w:val="22"/>
          <w:szCs w:val="22"/>
        </w:rPr>
        <w:t xml:space="preserve"> a</w:t>
      </w:r>
      <w:r w:rsidR="005B6A58">
        <w:rPr>
          <w:rFonts w:ascii="Times New Roman" w:hAnsi="Times New Roman"/>
          <w:sz w:val="22"/>
          <w:szCs w:val="22"/>
        </w:rPr>
        <w:t xml:space="preserve"> to</w:t>
      </w:r>
      <w:r w:rsidRPr="00AB7363">
        <w:rPr>
          <w:rFonts w:ascii="Times New Roman" w:hAnsi="Times New Roman"/>
          <w:sz w:val="22"/>
          <w:szCs w:val="22"/>
        </w:rPr>
        <w:t xml:space="preserve"> ve formátu PDF. je nutné, aby byly faktury zasílány jednotlivě, tzn. </w:t>
      </w:r>
      <w:r w:rsidR="00BF32C3">
        <w:rPr>
          <w:rFonts w:ascii="Times New Roman" w:hAnsi="Times New Roman"/>
          <w:sz w:val="22"/>
          <w:szCs w:val="22"/>
        </w:rPr>
        <w:t>v jednom e-mailu pouze</w:t>
      </w:r>
      <w:r w:rsidRPr="00AB7363">
        <w:rPr>
          <w:rFonts w:ascii="Times New Roman" w:hAnsi="Times New Roman"/>
          <w:sz w:val="22"/>
          <w:szCs w:val="22"/>
        </w:rPr>
        <w:t xml:space="preserve"> jedna faktura v PDF, </w:t>
      </w:r>
      <w:r w:rsidRPr="00AB7363">
        <w:rPr>
          <w:rFonts w:ascii="Times New Roman" w:hAnsi="Times New Roman"/>
          <w:sz w:val="22"/>
          <w:szCs w:val="22"/>
        </w:rPr>
        <w:lastRenderedPageBreak/>
        <w:t xml:space="preserve">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5DAA016"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4E942EF7"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w:t>
      </w:r>
      <w:r w:rsidRPr="000F65D7">
        <w:rPr>
          <w:rFonts w:ascii="Times New Roman" w:hAnsi="Times New Roman"/>
          <w:color w:val="auto"/>
          <w:sz w:val="22"/>
          <w:szCs w:val="22"/>
        </w:rPr>
        <w:t>souladu s normami a předpisy určenými objednatelem</w:t>
      </w:r>
      <w:r w:rsidR="00F65E43" w:rsidRPr="000F65D7">
        <w:rPr>
          <w:rFonts w:ascii="Times New Roman" w:hAnsi="Times New Roman"/>
          <w:color w:val="auto"/>
          <w:sz w:val="22"/>
          <w:szCs w:val="22"/>
        </w:rPr>
        <w:t>,</w:t>
      </w:r>
      <w:r w:rsidR="000803AF" w:rsidRPr="000F65D7">
        <w:rPr>
          <w:rFonts w:ascii="Times New Roman" w:hAnsi="Times New Roman"/>
          <w:color w:val="auto"/>
          <w:sz w:val="22"/>
          <w:szCs w:val="22"/>
        </w:rPr>
        <w:t xml:space="preserve"> jakož i normami a předpisy obecně závaznými</w:t>
      </w:r>
      <w:r w:rsidRPr="000F65D7">
        <w:rPr>
          <w:rFonts w:ascii="Times New Roman" w:hAnsi="Times New Roman"/>
          <w:color w:val="auto"/>
          <w:sz w:val="22"/>
          <w:szCs w:val="22"/>
        </w:rPr>
        <w:t>.</w:t>
      </w:r>
    </w:p>
    <w:p w14:paraId="48F8277B" w14:textId="13EA9D16"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nemá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2C3AEB"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 oznámí objednatel její výskyt a to, jak se tato vada projevuje</w:t>
      </w:r>
      <w:r w:rsidR="00ED7CD7" w:rsidRPr="000F65D7">
        <w:rPr>
          <w:rFonts w:ascii="Times New Roman" w:hAnsi="Times New Roman"/>
          <w:color w:val="auto"/>
          <w:sz w:val="22"/>
          <w:szCs w:val="22"/>
        </w:rPr>
        <w:t>,</w:t>
      </w:r>
      <w:r w:rsidRPr="000F65D7">
        <w:rPr>
          <w:rFonts w:ascii="Times New Roman" w:hAnsi="Times New Roman"/>
          <w:color w:val="auto"/>
          <w:sz w:val="22"/>
          <w:szCs w:val="22"/>
        </w:rPr>
        <w:t xml:space="preserve"> písemně zhotoviteli (datovou zprávou</w:t>
      </w:r>
      <w:r w:rsidR="002C3AEB" w:rsidRPr="000F65D7">
        <w:rPr>
          <w:rFonts w:ascii="Times New Roman" w:hAnsi="Times New Roman"/>
          <w:sz w:val="22"/>
          <w:szCs w:val="22"/>
        </w:rPr>
        <w:t>, e-mailem, faxem</w:t>
      </w:r>
      <w:r w:rsidRPr="000F65D7">
        <w:rPr>
          <w:rFonts w:ascii="Times New Roman" w:hAnsi="Times New Roman"/>
          <w:sz w:val="22"/>
          <w:szCs w:val="22"/>
        </w:rPr>
        <w:t xml:space="preserve"> nebo doporučeným dopisem na adresu </w:t>
      </w:r>
      <w:r w:rsidR="00803E97" w:rsidRPr="000F65D7">
        <w:rPr>
          <w:rFonts w:ascii="Times New Roman" w:hAnsi="Times New Roman"/>
          <w:sz w:val="22"/>
          <w:szCs w:val="22"/>
        </w:rPr>
        <w:t>zhotovitele</w:t>
      </w:r>
      <w:r w:rsidRPr="000F65D7">
        <w:rPr>
          <w:rFonts w:ascii="Times New Roman" w:hAnsi="Times New Roman"/>
          <w:sz w:val="22"/>
          <w:szCs w:val="22"/>
        </w:rPr>
        <w:t xml:space="preserve">). </w:t>
      </w:r>
      <w:r w:rsidR="002C3AEB" w:rsidRPr="000F65D7">
        <w:rPr>
          <w:rFonts w:ascii="Times New Roman" w:hAnsi="Times New Roman"/>
          <w:sz w:val="22"/>
          <w:szCs w:val="22"/>
        </w:rPr>
        <w:t>Nestanoví-li objednatel v písemném oznámení jinak</w:t>
      </w:r>
      <w:r w:rsidRPr="000F65D7">
        <w:rPr>
          <w:rFonts w:ascii="Times New Roman" w:hAnsi="Times New Roman"/>
          <w:sz w:val="22"/>
          <w:szCs w:val="22"/>
        </w:rPr>
        <w:t>, má se za to, že požaduje bezplatné odstranění vady</w:t>
      </w:r>
      <w:r w:rsidR="00A00890" w:rsidRPr="000F65D7">
        <w:rPr>
          <w:rFonts w:ascii="Times New Roman" w:hAnsi="Times New Roman"/>
          <w:sz w:val="22"/>
          <w:szCs w:val="22"/>
        </w:rPr>
        <w:t xml:space="preserve"> provedením opravy</w:t>
      </w:r>
      <w:r w:rsidRPr="000F65D7">
        <w:rPr>
          <w:rFonts w:ascii="Times New Roman" w:hAnsi="Times New Roman"/>
          <w:sz w:val="22"/>
          <w:szCs w:val="22"/>
        </w:rPr>
        <w:t xml:space="preserve">. Zhotovitel je povinen tuto vadu odstranit do </w:t>
      </w:r>
      <w:r w:rsidR="00D5759A" w:rsidRPr="000F65D7">
        <w:rPr>
          <w:rFonts w:ascii="Times New Roman" w:hAnsi="Times New Roman"/>
          <w:sz w:val="22"/>
          <w:szCs w:val="22"/>
        </w:rPr>
        <w:t>patnácti (</w:t>
      </w:r>
      <w:r w:rsidRPr="000F65D7">
        <w:rPr>
          <w:rFonts w:ascii="Times New Roman" w:hAnsi="Times New Roman"/>
          <w:sz w:val="22"/>
          <w:szCs w:val="22"/>
        </w:rPr>
        <w:t>15</w:t>
      </w:r>
      <w:r w:rsidR="00D5759A" w:rsidRPr="000F65D7">
        <w:rPr>
          <w:rFonts w:ascii="Times New Roman" w:hAnsi="Times New Roman"/>
          <w:sz w:val="22"/>
          <w:szCs w:val="22"/>
        </w:rPr>
        <w:t>)</w:t>
      </w:r>
      <w:r w:rsidRPr="000F65D7">
        <w:rPr>
          <w:rFonts w:ascii="Times New Roman" w:hAnsi="Times New Roman"/>
          <w:sz w:val="22"/>
          <w:szCs w:val="22"/>
        </w:rPr>
        <w:t xml:space="preserve"> kalendářních dnů od doručení zprávy</w:t>
      </w:r>
      <w:r w:rsidR="001E0861" w:rsidRPr="000F65D7">
        <w:rPr>
          <w:rFonts w:ascii="Times New Roman" w:hAnsi="Times New Roman"/>
          <w:sz w:val="22"/>
          <w:szCs w:val="22"/>
        </w:rPr>
        <w:t>,</w:t>
      </w:r>
      <w:r w:rsidRPr="000F65D7">
        <w:rPr>
          <w:rFonts w:ascii="Times New Roman" w:hAnsi="Times New Roman"/>
          <w:sz w:val="22"/>
          <w:szCs w:val="22"/>
        </w:rPr>
        <w:t xml:space="preserve"> pokud nebude písemně </w:t>
      </w:r>
      <w:r w:rsidR="00CE6379" w:rsidRPr="000F65D7">
        <w:rPr>
          <w:rFonts w:ascii="Times New Roman" w:hAnsi="Times New Roman"/>
          <w:sz w:val="22"/>
          <w:szCs w:val="22"/>
        </w:rPr>
        <w:t xml:space="preserve">s ohledem na technologické procesy či z jiných objektivních důvodů </w:t>
      </w:r>
      <w:r w:rsidRPr="000F65D7">
        <w:rPr>
          <w:rFonts w:ascii="Times New Roman" w:hAnsi="Times New Roman"/>
          <w:sz w:val="22"/>
          <w:szCs w:val="22"/>
        </w:rPr>
        <w:t>dohodnuto jinak.</w:t>
      </w:r>
    </w:p>
    <w:p w14:paraId="730F6AFA" w14:textId="2A9921DF"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8616D8"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171DC0">
        <w:rPr>
          <w:rFonts w:ascii="Times New Roman" w:hAnsi="Times New Roman"/>
          <w:sz w:val="22"/>
          <w:szCs w:val="22"/>
        </w:rPr>
        <w:t>dohodnuto jinak.</w:t>
      </w:r>
    </w:p>
    <w:p w14:paraId="6D82C20E" w14:textId="49B9925A"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w:t>
      </w:r>
      <w:r w:rsidRPr="0024489C">
        <w:rPr>
          <w:rFonts w:ascii="Times New Roman" w:hAnsi="Times New Roman"/>
          <w:color w:val="auto"/>
          <w:sz w:val="22"/>
          <w:szCs w:val="22"/>
        </w:rPr>
        <w:lastRenderedPageBreak/>
        <w:t xml:space="preserve">výrobcem či dodavatelem zhotovitele) s tím však, že běh této záruční doby nikdy neskončí před uplynutím </w:t>
      </w:r>
      <w:r w:rsidR="00FE6738">
        <w:rPr>
          <w:rFonts w:ascii="Times New Roman" w:hAnsi="Times New Roman"/>
          <w:color w:val="auto"/>
          <w:sz w:val="22"/>
          <w:szCs w:val="22"/>
        </w:rPr>
        <w:t xml:space="preserve">příslušné </w:t>
      </w:r>
      <w:r w:rsidRPr="0024489C">
        <w:rPr>
          <w:rFonts w:ascii="Times New Roman" w:hAnsi="Times New Roman"/>
          <w:color w:val="auto"/>
          <w:sz w:val="22"/>
          <w:szCs w:val="22"/>
        </w:rPr>
        <w:t>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6AD1575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sidRPr="000F65D7">
        <w:rPr>
          <w:rFonts w:ascii="Times New Roman" w:hAnsi="Times New Roman"/>
          <w:sz w:val="22"/>
          <w:szCs w:val="22"/>
        </w:rPr>
        <w:t>nebo autobusové</w:t>
      </w:r>
      <w:r w:rsidR="007E60E1">
        <w:rPr>
          <w:rFonts w:ascii="Times New Roman" w:hAnsi="Times New Roman"/>
          <w:sz w:val="22"/>
          <w:szCs w:val="22"/>
        </w:rPr>
        <w:t xml:space="preserve">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w:t>
      </w:r>
      <w:r w:rsidR="00FE6738">
        <w:rPr>
          <w:rFonts w:ascii="Times New Roman" w:hAnsi="Times New Roman"/>
          <w:sz w:val="22"/>
          <w:szCs w:val="22"/>
        </w:rPr>
        <w:t> </w:t>
      </w:r>
      <w:r w:rsidRPr="000902E6">
        <w:rPr>
          <w:rFonts w:ascii="Times New Roman" w:hAnsi="Times New Roman"/>
          <w:sz w:val="22"/>
          <w:szCs w:val="22"/>
        </w:rPr>
        <w:t>bodě</w:t>
      </w:r>
      <w:r w:rsidR="00FE6738">
        <w:rPr>
          <w:rFonts w:ascii="Times New Roman" w:hAnsi="Times New Roman"/>
          <w:sz w:val="22"/>
          <w:szCs w:val="22"/>
        </w:rPr>
        <w:t xml:space="preserve"> 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023B40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3E221B">
        <w:rPr>
          <w:rFonts w:ascii="Times New Roman" w:hAnsi="Times New Roman"/>
          <w:sz w:val="22"/>
          <w:szCs w:val="22"/>
        </w:rPr>
        <w:t>výši 0,</w:t>
      </w:r>
      <w:r w:rsidR="00481B57" w:rsidRPr="003E221B">
        <w:rPr>
          <w:rFonts w:ascii="Times New Roman" w:hAnsi="Times New Roman"/>
          <w:sz w:val="22"/>
          <w:szCs w:val="22"/>
        </w:rPr>
        <w:t>3</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proofErr w:type="gramStart"/>
      <w:r w:rsidR="006F6270" w:rsidRPr="001A6744">
        <w:rPr>
          <w:rFonts w:ascii="Times New Roman" w:hAnsi="Times New Roman"/>
          <w:sz w:val="22"/>
          <w:szCs w:val="22"/>
        </w:rPr>
        <w:t>30</w:t>
      </w:r>
      <w:r w:rsidRPr="001A6744">
        <w:rPr>
          <w:rFonts w:ascii="Times New Roman" w:hAnsi="Times New Roman"/>
          <w:sz w:val="22"/>
          <w:szCs w:val="22"/>
        </w:rPr>
        <w:t>.000,-</w:t>
      </w:r>
      <w:proofErr w:type="gramEnd"/>
      <w:r w:rsidRPr="001A6744">
        <w:rPr>
          <w:rFonts w:ascii="Times New Roman" w:hAnsi="Times New Roman"/>
          <w:sz w:val="22"/>
          <w:szCs w:val="22"/>
        </w:rPr>
        <w:t xml:space="preserve"> Kč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43DBD596"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w:t>
      </w:r>
      <w:r w:rsidR="007E60E1" w:rsidRPr="000F65D7">
        <w:rPr>
          <w:rFonts w:ascii="Times New Roman" w:hAnsi="Times New Roman"/>
          <w:sz w:val="22"/>
          <w:szCs w:val="22"/>
        </w:rPr>
        <w:t>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w:t>
      </w:r>
      <w:r w:rsidR="001E5622" w:rsidRPr="000F65D7">
        <w:rPr>
          <w:rFonts w:ascii="Times New Roman" w:hAnsi="Times New Roman"/>
          <w:sz w:val="22"/>
          <w:szCs w:val="22"/>
        </w:rPr>
        <w:t>nebo autobusové</w:t>
      </w:r>
      <w:r w:rsidR="001E5622">
        <w:rPr>
          <w:rFonts w:ascii="Times New Roman" w:hAnsi="Times New Roman"/>
          <w:sz w:val="22"/>
          <w:szCs w:val="22"/>
        </w:rPr>
        <w:t xml:space="preserve"> </w:t>
      </w:r>
      <w:r w:rsidRPr="00DA24B7">
        <w:rPr>
          <w:rFonts w:ascii="Times New Roman" w:hAnsi="Times New Roman"/>
          <w:sz w:val="22"/>
          <w:szCs w:val="22"/>
        </w:rPr>
        <w:t xml:space="preserve">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41405E9E"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C44F77" w:rsidRPr="000F65D7">
        <w:rPr>
          <w:rFonts w:ascii="Times New Roman" w:hAnsi="Times New Roman"/>
          <w:sz w:val="22"/>
          <w:szCs w:val="22"/>
        </w:rPr>
        <w:t>nebo autobusové</w:t>
      </w:r>
      <w:r w:rsidR="00C44F77">
        <w:rPr>
          <w:rFonts w:ascii="Times New Roman" w:hAnsi="Times New Roman"/>
          <w:sz w:val="22"/>
          <w:szCs w:val="22"/>
        </w:rPr>
        <w:t xml:space="preserve">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4B414BF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w:t>
      </w:r>
      <w:r w:rsidR="00C44F77" w:rsidRPr="00171DC0">
        <w:rPr>
          <w:rFonts w:ascii="Times New Roman" w:hAnsi="Times New Roman"/>
          <w:sz w:val="22"/>
          <w:szCs w:val="22"/>
        </w:rPr>
        <w:t>(slovy pět tisíc korun českých)</w:t>
      </w:r>
      <w:r w:rsidR="00C44F77">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4FB5296C" w14:textId="7777777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proofErr w:type="gramStart"/>
      <w:r w:rsidRPr="00A75F0C">
        <w:rPr>
          <w:rFonts w:ascii="Times New Roman" w:hAnsi="Times New Roman"/>
          <w:sz w:val="22"/>
          <w:szCs w:val="22"/>
        </w:rPr>
        <w:t>20.000,-</w:t>
      </w:r>
      <w:proofErr w:type="gramEnd"/>
      <w:r w:rsidRPr="00A75F0C">
        <w:rPr>
          <w:rFonts w:ascii="Times New Roman" w:hAnsi="Times New Roman"/>
          <w:sz w:val="22"/>
          <w:szCs w:val="22"/>
        </w:rPr>
        <w:t xml:space="preserve"> Kč (slovy dvacet tisíc korun českých) za každý den prokazatelně neoprávněného přerušení prací. Uplatnění smluvní pokuty dle tohoto odstavce nemá vliv na povinnost zhotovitele zaplatit smluvní pokutu dle bodu 9.1 a 9.2 tohoto článku smlouvy.</w:t>
      </w:r>
    </w:p>
    <w:p w14:paraId="744C507C" w14:textId="77777777" w:rsidR="00C23E88"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04915472" w14:textId="24BF51C2" w:rsidR="00677F3D" w:rsidRPr="00167BF1" w:rsidRDefault="00D773A5" w:rsidP="00167BF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lastRenderedPageBreak/>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w:t>
      </w:r>
      <w:r w:rsidR="00C44F77">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53600BB6"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D223D2">
        <w:rPr>
          <w:rFonts w:ascii="Times New Roman" w:hAnsi="Times New Roman"/>
          <w:sz w:val="22"/>
          <w:szCs w:val="22"/>
        </w:rPr>
        <w:t xml:space="preserve">19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345E5DAF" w14:textId="77777777" w:rsidR="00C23E88" w:rsidRPr="00877926"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924D703" w14:textId="5BFE73A3"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85E29">
        <w:rPr>
          <w:rFonts w:ascii="Times New Roman" w:hAnsi="Times New Roman"/>
          <w:sz w:val="22"/>
          <w:szCs w:val="22"/>
        </w:rPr>
        <w:t>3</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3A3A3932" w14:textId="15ECEC45"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objednatele s úhradou faktury je zhotovitel oprávněn účtovat objednateli smluvní úrok z prodlení ve výši </w:t>
      </w:r>
      <w:r w:rsidRPr="000F65D7">
        <w:rPr>
          <w:rFonts w:ascii="Times New Roman" w:hAnsi="Times New Roman"/>
          <w:sz w:val="22"/>
          <w:szCs w:val="22"/>
        </w:rPr>
        <w:t>0,05</w:t>
      </w:r>
      <w:r w:rsidR="00785E29">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46E0A32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Pr="00454AA0">
        <w:rPr>
          <w:rFonts w:ascii="Times New Roman" w:hAnsi="Times New Roman"/>
          <w:sz w:val="22"/>
          <w:szCs w:val="22"/>
        </w:rPr>
        <w:t>.</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1DA47ED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686F2E">
        <w:rPr>
          <w:rFonts w:ascii="Times New Roman" w:hAnsi="Times New Roman"/>
          <w:iCs/>
          <w:sz w:val="22"/>
          <w:szCs w:val="22"/>
        </w:rPr>
        <w:t> </w:t>
      </w:r>
      <w:r w:rsidRPr="00077228">
        <w:rPr>
          <w:rFonts w:ascii="Times New Roman" w:hAnsi="Times New Roman"/>
          <w:iCs/>
          <w:sz w:val="22"/>
          <w:szCs w:val="22"/>
        </w:rPr>
        <w:t xml:space="preserve">racionálnímu a spravedlivému uspořádání vzájemných vztahů </w:t>
      </w:r>
      <w:r w:rsidR="00686F2E">
        <w:rPr>
          <w:rFonts w:ascii="Times New Roman" w:hAnsi="Times New Roman"/>
          <w:iCs/>
          <w:sz w:val="22"/>
          <w:szCs w:val="22"/>
        </w:rPr>
        <w:t xml:space="preserve">a k limitům vyplývajícím ze ZZVZ </w:t>
      </w:r>
      <w:r w:rsidRPr="00077228">
        <w:rPr>
          <w:rFonts w:ascii="Times New Roman" w:hAnsi="Times New Roman"/>
          <w:iCs/>
          <w:sz w:val="22"/>
          <w:szCs w:val="22"/>
        </w:rPr>
        <w:t>(pozn.:</w:t>
      </w:r>
      <w:r w:rsidR="00686F2E">
        <w:rPr>
          <w:rFonts w:ascii="Times New Roman" w:hAnsi="Times New Roman"/>
          <w:iCs/>
          <w:sz w:val="22"/>
          <w:szCs w:val="22"/>
        </w:rPr>
        <w:t> </w:t>
      </w:r>
      <w:r w:rsidRPr="00077228">
        <w:rPr>
          <w:rFonts w:ascii="Times New Roman" w:hAnsi="Times New Roman"/>
          <w:iCs/>
          <w:sz w:val="22"/>
          <w:szCs w:val="22"/>
        </w:rPr>
        <w:t>pokud se však objednatel rozhodne smluvní pokutu v případě vzniku nároku na její zaplacení vyúčtovat, není zhotovitel oprávněn s ohledem na výše uvedené aspekty namítat, že smluvní pokuta neměla být účtována).</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FD80B98"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smlouvy, zejména údaje o časovém postupu prací a jejich jakosti, důvody odchylek prováděných prací (co </w:t>
      </w:r>
      <w:r w:rsidRPr="00962D18">
        <w:lastRenderedPageBreak/>
        <w:t>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r w:rsidR="009233B7" w:rsidRPr="00962D18">
        <w:rPr>
          <w:rFonts w:ascii="Times New Roman" w:hAnsi="Times New Roman"/>
          <w:color w:val="000000"/>
        </w:rPr>
        <w:t>záznamu – jinak</w:t>
      </w:r>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32E0803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0F51FDC"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112B7E79"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91737E2"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sidR="005849CB">
        <w:rPr>
          <w:rFonts w:ascii="Times New Roman" w:hAnsi="Times New Roman"/>
          <w:color w:val="000000"/>
        </w:rPr>
        <w:t>PD</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08624E" w:rsidRPr="00C76353">
        <w:rPr>
          <w:rFonts w:ascii="Times New Roman" w:hAnsi="Times New Roman"/>
          <w:color w:val="000000"/>
        </w:rPr>
        <w:t>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w:t>
      </w:r>
      <w:r w:rsidRPr="00E24699">
        <w:rPr>
          <w:rFonts w:ascii="Times New Roman" w:hAnsi="Times New Roman"/>
          <w:color w:val="000000"/>
        </w:rPr>
        <w:t xml:space="preserve">bodu </w:t>
      </w:r>
      <w:r w:rsidR="00633FE0" w:rsidRPr="00E24699">
        <w:rPr>
          <w:rFonts w:ascii="Times New Roman" w:hAnsi="Times New Roman"/>
          <w:color w:val="000000"/>
        </w:rPr>
        <w:t>5</w:t>
      </w:r>
      <w:r w:rsidRPr="00E24699">
        <w:rPr>
          <w:rFonts w:ascii="Times New Roman" w:hAnsi="Times New Roman"/>
          <w:color w:val="000000"/>
        </w:rPr>
        <w:t>.</w:t>
      </w:r>
      <w:r w:rsidR="007852FA" w:rsidRPr="00E24699">
        <w:rPr>
          <w:rFonts w:ascii="Times New Roman" w:hAnsi="Times New Roman"/>
          <w:color w:val="000000"/>
        </w:rPr>
        <w:t xml:space="preserve">15 </w:t>
      </w:r>
      <w:r w:rsidRPr="00E24699">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podléhá </w:t>
      </w:r>
      <w:r w:rsidR="00066653">
        <w:rPr>
          <w:rFonts w:ascii="Times New Roman" w:hAnsi="Times New Roman"/>
          <w:color w:val="000000"/>
        </w:rPr>
        <w:t xml:space="preserve">písemnému </w:t>
      </w:r>
      <w:r w:rsidRPr="00962D18">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79957F3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507A92"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764AC99F" w:rsidR="006756BA" w:rsidRPr="006756BA" w:rsidRDefault="000F5E33"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705BFF6C" w14:textId="4F9F65BA"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785E29">
        <w:rPr>
          <w:rFonts w:ascii="Times New Roman" w:hAnsi="Times New Roman"/>
          <w:sz w:val="22"/>
          <w:szCs w:val="22"/>
          <w:lang w:eastAsia="en-US"/>
        </w:rPr>
        <w:t> </w:t>
      </w:r>
      <w:r w:rsidRPr="00D1057D">
        <w:rPr>
          <w:rFonts w:ascii="Times New Roman" w:hAnsi="Times New Roman"/>
          <w:sz w:val="22"/>
          <w:szCs w:val="22"/>
          <w:lang w:eastAsia="en-US"/>
        </w:rPr>
        <w:t xml:space="preserve">Seznamu předpokládaných poddodavatelů požádá, je právem objednatele rozhodnout o tom, zda žádost </w:t>
      </w:r>
      <w:r w:rsidRPr="00D1057D">
        <w:rPr>
          <w:rFonts w:ascii="Times New Roman" w:hAnsi="Times New Roman"/>
          <w:sz w:val="22"/>
          <w:szCs w:val="22"/>
          <w:lang w:eastAsia="en-US"/>
        </w:rPr>
        <w:lastRenderedPageBreak/>
        <w:t xml:space="preserve">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pomocí kterého prokázal část splnění kvalifikace, jen v nutných a závažných případech s</w:t>
      </w:r>
      <w:r w:rsidR="00785E29">
        <w:rPr>
          <w:rFonts w:ascii="Times New Roman" w:hAnsi="Times New Roman"/>
          <w:bCs/>
          <w:sz w:val="22"/>
          <w:szCs w:val="22"/>
          <w:lang w:eastAsia="en-US"/>
        </w:rPr>
        <w:t> </w:t>
      </w:r>
      <w:r w:rsidRPr="00D1057D">
        <w:rPr>
          <w:rFonts w:ascii="Times New Roman" w:hAnsi="Times New Roman"/>
          <w:bCs/>
          <w:sz w:val="22"/>
          <w:szCs w:val="22"/>
          <w:lang w:eastAsia="en-US"/>
        </w:rPr>
        <w:t xml:space="preserve">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1462C04F" w14:textId="10714E32"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Zhotovitel se zavazuje, že bude při realizaci díla dodržovat pravidla sociální odpovědnosti v souladu s</w:t>
      </w:r>
      <w:r w:rsidR="00785E29">
        <w:rPr>
          <w:rFonts w:ascii="Times New Roman" w:hAnsi="Times New Roman"/>
          <w:sz w:val="22"/>
          <w:szCs w:val="22"/>
        </w:rPr>
        <w:t> </w:t>
      </w:r>
      <w:r w:rsidRPr="00D1057D">
        <w:rPr>
          <w:rFonts w:ascii="Times New Roman" w:hAnsi="Times New Roman"/>
          <w:sz w:val="22"/>
          <w:szCs w:val="22"/>
        </w:rPr>
        <w:t xml:space="preserve">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60DC85F"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této</w:t>
      </w:r>
      <w:r w:rsidRPr="00250C4B">
        <w:rPr>
          <w:rFonts w:ascii="Times New Roman" w:hAnsi="Times New Roman"/>
          <w:sz w:val="22"/>
          <w:szCs w:val="22"/>
        </w:rPr>
        <w:t xml:space="preserve">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B9ED925" w:rsidR="00CE0975" w:rsidRPr="00296D17" w:rsidRDefault="00E64036"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00E554AC">
        <w:rPr>
          <w:rFonts w:ascii="Times New Roman" w:hAnsi="Times New Roman"/>
          <w:sz w:val="22"/>
          <w:szCs w:val="22"/>
        </w:rPr>
        <w:t>jsou</w:t>
      </w:r>
      <w:r w:rsidR="00CE0975" w:rsidRPr="000902E6">
        <w:rPr>
          <w:rFonts w:ascii="Times New Roman" w:hAnsi="Times New Roman"/>
          <w:sz w:val="22"/>
          <w:szCs w:val="22"/>
        </w:rPr>
        <w:t xml:space="preserve">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7B4B93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00CC232E">
        <w:rPr>
          <w:rFonts w:ascii="Times New Roman" w:hAnsi="Times New Roman"/>
          <w:sz w:val="22"/>
          <w:szCs w:val="22"/>
        </w:rPr>
        <w:t xml:space="preserve"> </w:t>
      </w:r>
      <w:r w:rsidRPr="000902E6">
        <w:rPr>
          <w:rFonts w:ascii="Times New Roman" w:hAnsi="Times New Roman"/>
          <w:sz w:val="22"/>
          <w:szCs w:val="22"/>
        </w:rPr>
        <w:t>této smlouvy a nesplnění daného termínu ani v dodatečné lhůtě 15 dnů,</w:t>
      </w:r>
    </w:p>
    <w:p w14:paraId="6A69AAA4" w14:textId="303FEA70"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E64036">
        <w:rPr>
          <w:rFonts w:ascii="Times New Roman" w:hAnsi="Times New Roman"/>
          <w:sz w:val="22"/>
          <w:szCs w:val="22"/>
        </w:rPr>
        <w:t xml:space="preserve"> k nápravě</w:t>
      </w:r>
      <w:r w:rsidR="0062717B">
        <w:rPr>
          <w:rFonts w:ascii="Times New Roman" w:hAnsi="Times New Roman"/>
          <w:sz w:val="22"/>
          <w:szCs w:val="22"/>
        </w:rPr>
        <w:t xml:space="preserve">, </w:t>
      </w:r>
    </w:p>
    <w:p w14:paraId="345EA802"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3"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3"/>
      <w:r w:rsidRPr="00D1057D">
        <w:rPr>
          <w:rFonts w:ascii="Times New Roman" w:hAnsi="Times New Roman"/>
          <w:sz w:val="22"/>
          <w:szCs w:val="22"/>
        </w:rPr>
        <w:t>.</w:t>
      </w:r>
    </w:p>
    <w:p w14:paraId="2E601D2F"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0EAB773A"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62717B" w:rsidRPr="00D1057D">
        <w:rPr>
          <w:rFonts w:ascii="Times New Roman" w:hAnsi="Times New Roman"/>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5B60C9E5"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w:t>
      </w:r>
      <w:r w:rsidR="00CE0975" w:rsidRPr="000902E6">
        <w:rPr>
          <w:rFonts w:ascii="Times New Roman" w:hAnsi="Times New Roman"/>
          <w:color w:val="000000"/>
        </w:rPr>
        <w:lastRenderedPageBreak/>
        <w:t xml:space="preserve">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 xml:space="preserve">hotovitel v důsledku odstoupení od této smlouvy </w:t>
      </w:r>
      <w:r w:rsidR="0062717B" w:rsidRPr="00D1057D">
        <w:rPr>
          <w:rFonts w:ascii="Times New Roman" w:hAnsi="Times New Roman"/>
          <w:color w:val="000000"/>
        </w:rPr>
        <w:t xml:space="preserve">ze strany objednatele </w:t>
      </w:r>
      <w:r w:rsidR="00CE0975" w:rsidRPr="000902E6">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02DBB3CE" w14:textId="77777777" w:rsidR="0062717B" w:rsidRPr="00D1057D"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D1057D">
        <w:rPr>
          <w:rFonts w:ascii="Times New Roman" w:hAnsi="Times New Roman"/>
          <w:sz w:val="22"/>
          <w:szCs w:val="22"/>
        </w:rPr>
        <w:t>V případě odstoupení od smlouvy ze strany zhotovitele:</w:t>
      </w:r>
    </w:p>
    <w:p w14:paraId="418D876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6D9062A5"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67C8C3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126EED6D" w14:textId="77777777" w:rsidR="00ED4E1B" w:rsidRPr="00C8275C"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449737F4" w14:textId="77777777" w:rsidR="00ED4E1B" w:rsidRPr="00C8275C"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Protikorupční doložka:</w:t>
      </w:r>
    </w:p>
    <w:p w14:paraId="784A5ECF" w14:textId="77777777" w:rsidR="00ED4E1B" w:rsidRDefault="00ED4E1B" w:rsidP="00B274AC">
      <w:pPr>
        <w:pStyle w:val="Odstavecseseznamem"/>
        <w:numPr>
          <w:ilvl w:val="0"/>
          <w:numId w:val="45"/>
        </w:numPr>
        <w:spacing w:after="120" w:line="259" w:lineRule="auto"/>
        <w:ind w:left="1134"/>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bude dodržovat všechny platné zákony a předpisy týkající se protikorupčního</w:t>
      </w:r>
      <w:r>
        <w:rPr>
          <w:rFonts w:ascii="Times New Roman" w:hAnsi="Times New Roman"/>
          <w:iCs/>
        </w:rPr>
        <w:t xml:space="preserve"> </w:t>
      </w:r>
      <w:r w:rsidRPr="00AE1ABB">
        <w:rPr>
          <w:rFonts w:ascii="Times New Roman" w:hAnsi="Times New Roman"/>
          <w:iCs/>
        </w:rPr>
        <w:t>a etického jednání.</w:t>
      </w:r>
    </w:p>
    <w:p w14:paraId="58241CDD" w14:textId="77777777" w:rsidR="00ED4E1B" w:rsidRDefault="00ED4E1B" w:rsidP="00B274AC">
      <w:pPr>
        <w:pStyle w:val="Odstavecseseznamem"/>
        <w:numPr>
          <w:ilvl w:val="0"/>
          <w:numId w:val="45"/>
        </w:numPr>
        <w:spacing w:after="120" w:line="259" w:lineRule="auto"/>
        <w:ind w:left="113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má buď zavedená vlastní interní protikorupční pravidla, nebo bude dodržovat</w:t>
      </w:r>
      <w:r>
        <w:rPr>
          <w:rFonts w:ascii="Times New Roman" w:hAnsi="Times New Roman"/>
          <w:iCs/>
        </w:rPr>
        <w:t xml:space="preserve"> </w:t>
      </w:r>
      <w:r w:rsidRPr="00AE1ABB">
        <w:rPr>
          <w:rFonts w:ascii="Times New Roman" w:hAnsi="Times New Roman"/>
          <w:iCs/>
        </w:rPr>
        <w:t>protikorupční pravidla Dopravního podniku Ostrava a.s., se kterými se seznámil na oficiálních webových</w:t>
      </w:r>
      <w:r>
        <w:rPr>
          <w:rFonts w:ascii="Times New Roman" w:hAnsi="Times New Roman"/>
          <w:iCs/>
        </w:rPr>
        <w:t xml:space="preserve"> </w:t>
      </w:r>
      <w:r w:rsidRPr="00AE1ABB">
        <w:rPr>
          <w:rFonts w:ascii="Times New Roman" w:hAnsi="Times New Roman"/>
          <w:iCs/>
        </w:rPr>
        <w:t>stránkách, tj. Protikorupční politiku, Zásady boje proti korupci a pravidla vnitřního systému oznamování</w:t>
      </w:r>
      <w:r>
        <w:rPr>
          <w:rFonts w:ascii="Times New Roman" w:hAnsi="Times New Roman"/>
          <w:iCs/>
        </w:rPr>
        <w:t xml:space="preserve"> </w:t>
      </w:r>
      <w:r w:rsidRPr="00AE1ABB">
        <w:rPr>
          <w:rFonts w:ascii="Times New Roman" w:hAnsi="Times New Roman"/>
          <w:iCs/>
        </w:rPr>
        <w:t xml:space="preserve">– </w:t>
      </w:r>
      <w:proofErr w:type="spellStart"/>
      <w:r w:rsidRPr="00AE1ABB">
        <w:rPr>
          <w:rFonts w:ascii="Times New Roman" w:hAnsi="Times New Roman"/>
          <w:iCs/>
        </w:rPr>
        <w:t>whistleblowing</w:t>
      </w:r>
      <w:proofErr w:type="spellEnd"/>
      <w:r w:rsidRPr="00AE1ABB">
        <w:rPr>
          <w:rFonts w:ascii="Times New Roman" w:hAnsi="Times New Roman"/>
          <w:iCs/>
        </w:rPr>
        <w:t>.</w:t>
      </w:r>
    </w:p>
    <w:p w14:paraId="7C743940" w14:textId="77777777" w:rsidR="00ED4E1B" w:rsidRDefault="00ED4E1B" w:rsidP="00B274AC">
      <w:pPr>
        <w:pStyle w:val="Odstavecseseznamem"/>
        <w:spacing w:after="120"/>
        <w:ind w:left="1134"/>
        <w:jc w:val="both"/>
        <w:rPr>
          <w:rFonts w:ascii="Times New Roman" w:hAnsi="Times New Roman"/>
          <w:iCs/>
        </w:rPr>
      </w:pPr>
      <w:r w:rsidRPr="00AE1ABB">
        <w:rPr>
          <w:rFonts w:ascii="Times New Roman" w:hAnsi="Times New Roman"/>
          <w:iCs/>
        </w:rPr>
        <w:t>Pokud není schopen dodržet ani jednu z výše uvedených podmínek, zavazuje se k</w:t>
      </w:r>
      <w:r>
        <w:rPr>
          <w:rFonts w:ascii="Times New Roman" w:hAnsi="Times New Roman"/>
          <w:iCs/>
        </w:rPr>
        <w:t> </w:t>
      </w:r>
      <w:r w:rsidRPr="00AE1ABB">
        <w:rPr>
          <w:rFonts w:ascii="Times New Roman" w:hAnsi="Times New Roman"/>
          <w:iCs/>
        </w:rPr>
        <w:t>dodržování</w:t>
      </w:r>
      <w:r>
        <w:rPr>
          <w:rFonts w:ascii="Times New Roman" w:hAnsi="Times New Roman"/>
          <w:iCs/>
        </w:rPr>
        <w:t xml:space="preserve"> </w:t>
      </w:r>
      <w:r w:rsidRPr="00AE1ABB">
        <w:rPr>
          <w:rFonts w:ascii="Times New Roman" w:hAnsi="Times New Roman"/>
          <w:iCs/>
        </w:rPr>
        <w:t>protikorupčních pravidel Dopravního podniku Ostrava a.s. alespoň ve vztahu k dané veřejné zakázce a</w:t>
      </w:r>
      <w:r>
        <w:rPr>
          <w:rFonts w:ascii="Times New Roman" w:hAnsi="Times New Roman"/>
          <w:iCs/>
        </w:rPr>
        <w:t xml:space="preserve"> </w:t>
      </w:r>
      <w:r w:rsidRPr="00AE1ABB">
        <w:rPr>
          <w:rFonts w:ascii="Times New Roman" w:hAnsi="Times New Roman"/>
          <w:iCs/>
        </w:rPr>
        <w:t>bude spolupracovat s protikorupčními kontrolami ve vztahu k předmětné veřejné zakázce.</w:t>
      </w:r>
    </w:p>
    <w:p w14:paraId="11C54CD5" w14:textId="77777777" w:rsidR="00ED4E1B" w:rsidRPr="00AE1ABB" w:rsidRDefault="00ED4E1B" w:rsidP="00B274AC">
      <w:pPr>
        <w:pStyle w:val="Odstavecseseznamem"/>
        <w:numPr>
          <w:ilvl w:val="0"/>
          <w:numId w:val="45"/>
        </w:numPr>
        <w:spacing w:after="120" w:line="259" w:lineRule="auto"/>
        <w:ind w:left="113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se zavazuje udržovat tyto </w:t>
      </w:r>
      <w:proofErr w:type="gramStart"/>
      <w:r w:rsidRPr="00AE1ABB">
        <w:rPr>
          <w:rFonts w:ascii="Times New Roman" w:hAnsi="Times New Roman"/>
          <w:iCs/>
        </w:rPr>
        <w:t>hodnoty - podpora</w:t>
      </w:r>
      <w:proofErr w:type="gramEnd"/>
      <w:r w:rsidRPr="00AE1ABB">
        <w:rPr>
          <w:rFonts w:ascii="Times New Roman" w:hAnsi="Times New Roman"/>
          <w:iCs/>
        </w:rPr>
        <w:t xml:space="preserve"> integrity, transparentnosti, odpovědnosti a</w:t>
      </w:r>
      <w:r>
        <w:rPr>
          <w:rFonts w:ascii="Times New Roman" w:hAnsi="Times New Roman"/>
          <w:iCs/>
        </w:rPr>
        <w:t xml:space="preserve"> </w:t>
      </w:r>
      <w:r w:rsidRPr="00AE1ABB">
        <w:rPr>
          <w:rFonts w:ascii="Times New Roman" w:hAnsi="Times New Roman"/>
          <w:iCs/>
        </w:rPr>
        <w:t xml:space="preserve">dobrého obchodních řízení (dobré mravy). </w:t>
      </w:r>
      <w:r>
        <w:rPr>
          <w:rFonts w:ascii="Times New Roman" w:hAnsi="Times New Roman"/>
          <w:iCs/>
        </w:rPr>
        <w:t>Zhotovitel</w:t>
      </w:r>
      <w:r w:rsidRPr="00AE1ABB">
        <w:rPr>
          <w:rFonts w:ascii="Times New Roman" w:hAnsi="Times New Roman"/>
          <w:iCs/>
        </w:rPr>
        <w:t xml:space="preserve"> se dále zavazuje podporovat prevenci a aktivně</w:t>
      </w:r>
      <w:r>
        <w:rPr>
          <w:rFonts w:ascii="Times New Roman" w:hAnsi="Times New Roman"/>
          <w:iCs/>
        </w:rPr>
        <w:t xml:space="preserve"> </w:t>
      </w:r>
      <w:r w:rsidRPr="00AE1ABB">
        <w:rPr>
          <w:rFonts w:ascii="Times New Roman" w:hAnsi="Times New Roman"/>
          <w:iCs/>
        </w:rPr>
        <w:t>bojovat proti jakékoli formě korupčního jednání.</w:t>
      </w:r>
    </w:p>
    <w:p w14:paraId="61292BCA" w14:textId="691B4967" w:rsidR="00ED4E1B"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 xml:space="preserve">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w:t>
      </w:r>
      <w:r w:rsidRPr="00C8275C">
        <w:rPr>
          <w:rFonts w:ascii="Times New Roman" w:hAnsi="Times New Roman"/>
          <w:sz w:val="22"/>
          <w:szCs w:val="22"/>
        </w:rPr>
        <w:lastRenderedPageBreak/>
        <w:t xml:space="preserve">oprávněn k okamžiku odstoupení určit, zda se odstoupením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 xml:space="preserve">) nebo od okamžiku odstoupení (ex </w:t>
      </w:r>
      <w:proofErr w:type="spellStart"/>
      <w:r w:rsidRPr="00C8275C">
        <w:rPr>
          <w:rFonts w:ascii="Times New Roman" w:hAnsi="Times New Roman"/>
          <w:sz w:val="22"/>
          <w:szCs w:val="22"/>
        </w:rPr>
        <w:t>nunc</w:t>
      </w:r>
      <w:proofErr w:type="spellEnd"/>
      <w:r w:rsidRPr="00C8275C">
        <w:rPr>
          <w:rFonts w:ascii="Times New Roman" w:hAnsi="Times New Roman"/>
          <w:sz w:val="22"/>
          <w:szCs w:val="22"/>
        </w:rPr>
        <w:t xml:space="preserve">). Nebude-li odstoupení od smlouvy obsahovat toto určení, smluvní strany sjednávají, že se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w:t>
      </w:r>
    </w:p>
    <w:p w14:paraId="587A2E96" w14:textId="1474A2BC" w:rsidR="00E03D3C" w:rsidRPr="00275710" w:rsidRDefault="00CC07D3"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Další p</w:t>
      </w:r>
      <w:r w:rsidR="00E03D3C">
        <w:rPr>
          <w:rFonts w:ascii="Times New Roman" w:hAnsi="Times New Roman"/>
          <w:sz w:val="22"/>
          <w:szCs w:val="22"/>
        </w:rPr>
        <w:t>ravidla pro výrobu a následné odsouhlasení Prototypu jsou uvedena v</w:t>
      </w:r>
      <w:r>
        <w:rPr>
          <w:rFonts w:ascii="Times New Roman" w:hAnsi="Times New Roman"/>
          <w:sz w:val="22"/>
          <w:szCs w:val="22"/>
        </w:rPr>
        <w:t> technické zprávě k SO 701 ZASTŘEŠENÍ NÁSTUPIŠŤ</w:t>
      </w:r>
      <w:r w:rsidR="00E03D3C">
        <w:rPr>
          <w:rFonts w:ascii="Times New Roman" w:hAnsi="Times New Roman"/>
          <w:sz w:val="22"/>
          <w:szCs w:val="22"/>
        </w:rPr>
        <w:t xml:space="preserve"> a smluvní strany se je zavazují dodržovat. </w:t>
      </w: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793483" w:rsidRDefault="000879C6"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Závěrečná ustanovení</w:t>
      </w:r>
    </w:p>
    <w:p w14:paraId="128C827B" w14:textId="52A6490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793483">
        <w:rPr>
          <w:rFonts w:ascii="Times New Roman" w:hAnsi="Times New Roman"/>
          <w:sz w:val="22"/>
          <w:szCs w:val="22"/>
        </w:rPr>
        <w:t>D</w:t>
      </w:r>
      <w:r w:rsidRPr="00793483">
        <w:rPr>
          <w:rFonts w:ascii="Times New Roman" w:hAnsi="Times New Roman"/>
          <w:sz w:val="22"/>
          <w:szCs w:val="22"/>
        </w:rPr>
        <w:t>íla, bude podkladem pro jeho uzavření oběma stranami odsouhlasený změnový list.</w:t>
      </w:r>
    </w:p>
    <w:p w14:paraId="5422ACD0" w14:textId="7777777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30CE6">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C30CE6">
        <w:rPr>
          <w:rFonts w:ascii="Times New Roman" w:hAnsi="Times New Roman"/>
          <w:sz w:val="22"/>
          <w:szCs w:val="22"/>
        </w:rPr>
        <w:t>, ve znění pozdějších předpisů (dále jen „</w:t>
      </w:r>
      <w:r w:rsidR="00BD02F4" w:rsidRPr="00C30CE6">
        <w:rPr>
          <w:rFonts w:ascii="Times New Roman" w:hAnsi="Times New Roman"/>
          <w:b/>
          <w:bCs/>
          <w:i/>
          <w:iCs/>
          <w:sz w:val="22"/>
          <w:szCs w:val="22"/>
        </w:rPr>
        <w:t>zákon o svobodném přístupu k informacím</w:t>
      </w:r>
      <w:r w:rsidR="00BD02F4" w:rsidRPr="00C30CE6">
        <w:rPr>
          <w:rFonts w:ascii="Times New Roman" w:hAnsi="Times New Roman"/>
          <w:sz w:val="22"/>
          <w:szCs w:val="22"/>
        </w:rPr>
        <w:t>“),</w:t>
      </w:r>
      <w:r w:rsidRPr="00C30CE6">
        <w:rPr>
          <w:rFonts w:ascii="Times New Roman" w:hAnsi="Times New Roman"/>
          <w:sz w:val="22"/>
          <w:szCs w:val="22"/>
        </w:rPr>
        <w:t xml:space="preserve"> a</w:t>
      </w:r>
      <w:r w:rsidRPr="00793483">
        <w:rPr>
          <w:rFonts w:ascii="Times New Roman" w:hAnsi="Times New Roman"/>
          <w:sz w:val="22"/>
          <w:szCs w:val="22"/>
        </w:rPr>
        <w:t> v souladu a za podmínek stanovených v</w:t>
      </w:r>
      <w:r w:rsidR="00275710" w:rsidRPr="00793483">
        <w:rPr>
          <w:rFonts w:ascii="Times New Roman" w:hAnsi="Times New Roman"/>
          <w:sz w:val="22"/>
          <w:szCs w:val="22"/>
        </w:rPr>
        <w:t xml:space="preserve"> tomto </w:t>
      </w:r>
      <w:r w:rsidRPr="00793483">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793483">
        <w:rPr>
          <w:rFonts w:ascii="Times New Roman" w:hAnsi="Times New Roman"/>
          <w:sz w:val="22"/>
          <w:szCs w:val="22"/>
        </w:rPr>
        <w:t xml:space="preserve">340/2015 Sb., o zvláštních podmínkách účinnosti některých smluv, </w:t>
      </w:r>
      <w:r w:rsidR="00683FFF" w:rsidRPr="0099678E">
        <w:rPr>
          <w:rFonts w:ascii="Times New Roman" w:hAnsi="Times New Roman"/>
          <w:sz w:val="22"/>
          <w:szCs w:val="22"/>
        </w:rPr>
        <w:t>uveřejňování některých smluv a o registru smluv (zákon o registru smluv), ve znění pozdějších předpisů</w:t>
      </w:r>
      <w:r w:rsidR="00B93963" w:rsidRPr="0099678E">
        <w:rPr>
          <w:rFonts w:ascii="Times New Roman" w:hAnsi="Times New Roman"/>
          <w:sz w:val="22"/>
          <w:szCs w:val="22"/>
        </w:rPr>
        <w:t xml:space="preserve"> (dále jen „</w:t>
      </w:r>
      <w:r w:rsidR="00B93963" w:rsidRPr="0099678E">
        <w:rPr>
          <w:rFonts w:ascii="Times New Roman" w:hAnsi="Times New Roman"/>
          <w:b/>
          <w:bCs/>
          <w:i/>
          <w:iCs/>
          <w:sz w:val="22"/>
          <w:szCs w:val="22"/>
        </w:rPr>
        <w:t>zákon o registru smluv</w:t>
      </w:r>
      <w:r w:rsidR="00B93963" w:rsidRPr="0099678E">
        <w:rPr>
          <w:rFonts w:ascii="Times New Roman" w:hAnsi="Times New Roman"/>
          <w:sz w:val="22"/>
          <w:szCs w:val="22"/>
        </w:rPr>
        <w:t>“)</w:t>
      </w:r>
      <w:r w:rsidRPr="0099678E">
        <w:rPr>
          <w:rFonts w:ascii="Times New Roman" w:hAnsi="Times New Roman"/>
          <w:sz w:val="22"/>
          <w:szCs w:val="22"/>
        </w:rPr>
        <w:t xml:space="preserve"> zveřejňovat</w:t>
      </w:r>
      <w:r w:rsidRPr="00793483">
        <w:rPr>
          <w:rFonts w:ascii="Times New Roman" w:hAnsi="Times New Roman"/>
          <w:sz w:val="22"/>
          <w:szCs w:val="22"/>
        </w:rPr>
        <w:t xml:space="preserve"> smlouvy na Portálu veřejné správy v Registru smluv.</w:t>
      </w:r>
    </w:p>
    <w:p w14:paraId="3D629102" w14:textId="14A3DF1B" w:rsidR="001A4E11"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793483">
        <w:rPr>
          <w:rFonts w:ascii="Times New Roman" w:hAnsi="Times New Roman"/>
          <w:sz w:val="22"/>
          <w:szCs w:val="22"/>
        </w:rPr>
        <w:t>P</w:t>
      </w:r>
      <w:r w:rsidRPr="00793483">
        <w:rPr>
          <w:rFonts w:ascii="Times New Roman" w:hAnsi="Times New Roman"/>
          <w:sz w:val="22"/>
          <w:szCs w:val="22"/>
        </w:rPr>
        <w:t xml:space="preserve">říloze č. </w:t>
      </w:r>
      <w:r w:rsidR="00275710" w:rsidRPr="00793483">
        <w:rPr>
          <w:rFonts w:ascii="Times New Roman" w:hAnsi="Times New Roman"/>
          <w:sz w:val="22"/>
          <w:szCs w:val="22"/>
        </w:rPr>
        <w:t>4 této</w:t>
      </w:r>
      <w:r w:rsidRPr="00793483">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rPr>
        <w:t>ZZVZ</w:t>
      </w:r>
      <w:r w:rsidRPr="00793483">
        <w:rPr>
          <w:rFonts w:ascii="Times New Roman" w:hAnsi="Times New Roman"/>
          <w:sz w:val="22"/>
          <w:szCs w:val="22"/>
        </w:rPr>
        <w:t xml:space="preserve"> a zákona </w:t>
      </w:r>
      <w:r w:rsidRPr="00962D18">
        <w:rPr>
          <w:rFonts w:ascii="Times New Roman" w:hAnsi="Times New Roman"/>
        </w:rPr>
        <w:t>o</w:t>
      </w:r>
      <w:r w:rsidR="00BD02F4">
        <w:rPr>
          <w:rFonts w:ascii="Times New Roman" w:hAnsi="Times New Roman"/>
        </w:rPr>
        <w:t> </w:t>
      </w:r>
      <w:r w:rsidRPr="00793483">
        <w:rPr>
          <w:rFonts w:ascii="Times New Roman" w:hAnsi="Times New Roman"/>
          <w:sz w:val="22"/>
          <w:szCs w:val="22"/>
        </w:rPr>
        <w:t>registru smluv.</w:t>
      </w:r>
    </w:p>
    <w:p w14:paraId="3A5C3FDB" w14:textId="7D3206D8" w:rsidR="00545B4D" w:rsidRPr="00962D18"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 xml:space="preserve">a chtěly ve smlouvě ujednat, a které považují za důležité pro závaznost této smlouvy. Žádný projev stran </w:t>
      </w:r>
      <w:r w:rsidRPr="00962D18">
        <w:rPr>
          <w:rFonts w:ascii="Times New Roman" w:hAnsi="Times New Roman"/>
          <w:sz w:val="22"/>
          <w:szCs w:val="22"/>
        </w:rPr>
        <w:lastRenderedPageBreak/>
        <w:t>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6DB2D504"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dále konstatují, že výše ceny stanovené touto smlouvou je přiměřená a nemůže tedy za žádných okolností odůvodnit využití institutu tzv. „neúměrného zkrácení“ dle </w:t>
      </w:r>
      <w:proofErr w:type="spellStart"/>
      <w:r w:rsidRPr="00793483">
        <w:rPr>
          <w:rFonts w:ascii="Times New Roman" w:hAnsi="Times New Roman"/>
          <w:sz w:val="22"/>
          <w:szCs w:val="22"/>
        </w:rPr>
        <w:t>ust</w:t>
      </w:r>
      <w:proofErr w:type="spellEnd"/>
      <w:r w:rsidRPr="00793483">
        <w:rPr>
          <w:rFonts w:ascii="Times New Roman" w:hAnsi="Times New Roman"/>
          <w:sz w:val="22"/>
          <w:szCs w:val="22"/>
        </w:rPr>
        <w:t>. § 1793 občanského zákoníku.</w:t>
      </w:r>
    </w:p>
    <w:p w14:paraId="743BFF76" w14:textId="69834272"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vylučují aplikaci § 557 občanského zákoníku (výklad použitého výrazu).</w:t>
      </w:r>
    </w:p>
    <w:p w14:paraId="6686282A" w14:textId="7536EC40" w:rsidR="00765FCB"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Ukáže-li se některé z ustanovení této smlouvy zdánlivým (nicotným), posoudí se vliv této vady na ostatní ustanovení této smlouvy obdobně podle § 576 občanského zákoníku.</w:t>
      </w:r>
    </w:p>
    <w:p w14:paraId="4EE55DE8" w14:textId="77777777" w:rsidR="005325E4" w:rsidRPr="00B274AC" w:rsidRDefault="005325E4" w:rsidP="00B274AC">
      <w:pPr>
        <w:pStyle w:val="Text"/>
        <w:numPr>
          <w:ilvl w:val="1"/>
          <w:numId w:val="2"/>
        </w:numPr>
        <w:tabs>
          <w:tab w:val="clear" w:pos="227"/>
          <w:tab w:val="left" w:pos="709"/>
        </w:tabs>
        <w:spacing w:before="90" w:line="240" w:lineRule="auto"/>
        <w:ind w:left="709" w:hanging="709"/>
        <w:rPr>
          <w:szCs w:val="22"/>
        </w:rPr>
      </w:pPr>
      <w:r w:rsidRPr="00B274AC">
        <w:rPr>
          <w:rFonts w:ascii="Times New Roman" w:hAnsi="Times New Roman"/>
          <w:sz w:val="22"/>
          <w:szCs w:val="22"/>
        </w:rPr>
        <w:t>Tato smlouva se vyhotovuje v jednom (1) vyhotovení v elektronické podobě, které bude poskytnuto oběma smluvním stranám.</w:t>
      </w:r>
    </w:p>
    <w:p w14:paraId="53F6201D" w14:textId="43E691E2" w:rsidR="00A30755" w:rsidRPr="00793483"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berou na vědomí, že k nabytí účinnosti této smlouvy je vyžadováno uveřejnění v registru smluv podle zákona </w:t>
      </w:r>
      <w:bookmarkStart w:id="4" w:name="_Hlk150276462"/>
      <w:r w:rsidRPr="00877926">
        <w:rPr>
          <w:szCs w:val="22"/>
        </w:rPr>
        <w:t>o registru smluv</w:t>
      </w:r>
      <w:bookmarkEnd w:id="4"/>
      <w:r w:rsidRPr="00877926">
        <w:rPr>
          <w:szCs w:val="22"/>
        </w:rPr>
        <w:t>.</w:t>
      </w:r>
      <w:r w:rsidRPr="00793483">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9971F3">
        <w:rPr>
          <w:rFonts w:ascii="Times New Roman" w:hAnsi="Times New Roman"/>
          <w:sz w:val="22"/>
          <w:szCs w:val="22"/>
          <w:highlight w:val="yellow"/>
        </w:rPr>
        <w:t>…</w:t>
      </w:r>
      <w:r w:rsidR="00A77364" w:rsidRPr="00793483">
        <w:rPr>
          <w:rFonts w:ascii="Times New Roman" w:hAnsi="Times New Roman"/>
          <w:sz w:val="22"/>
          <w:szCs w:val="22"/>
        </w:rPr>
        <w:t xml:space="preserve"> [</w:t>
      </w:r>
      <w:r w:rsidR="00CC20ED" w:rsidRPr="009971F3">
        <w:rPr>
          <w:rFonts w:ascii="Times New Roman" w:hAnsi="Times New Roman"/>
          <w:sz w:val="22"/>
          <w:szCs w:val="22"/>
          <w:highlight w:val="cyan"/>
        </w:rPr>
        <w:t xml:space="preserve">pozn.: </w:t>
      </w:r>
      <w:r w:rsidR="00A77364" w:rsidRPr="009971F3">
        <w:rPr>
          <w:rFonts w:ascii="Times New Roman" w:hAnsi="Times New Roman"/>
          <w:sz w:val="22"/>
          <w:szCs w:val="22"/>
          <w:highlight w:val="cyan"/>
        </w:rPr>
        <w:t>doplní dodavatel</w:t>
      </w:r>
      <w:r w:rsidR="00CC20ED" w:rsidRPr="009971F3">
        <w:rPr>
          <w:rFonts w:ascii="Times New Roman" w:hAnsi="Times New Roman"/>
          <w:sz w:val="22"/>
          <w:szCs w:val="22"/>
          <w:highlight w:val="cyan"/>
        </w:rPr>
        <w:t>, následně poznámku smaže</w:t>
      </w:r>
      <w:r w:rsidR="00A77364" w:rsidRPr="00793483">
        <w:rPr>
          <w:rFonts w:ascii="Times New Roman" w:hAnsi="Times New Roman"/>
          <w:sz w:val="22"/>
          <w:szCs w:val="22"/>
        </w:rPr>
        <w:t>]</w:t>
      </w:r>
      <w:r w:rsidR="009C4612" w:rsidRPr="00793483">
        <w:rPr>
          <w:rFonts w:ascii="Times New Roman" w:hAnsi="Times New Roman"/>
          <w:sz w:val="22"/>
          <w:szCs w:val="22"/>
        </w:rPr>
        <w:t xml:space="preserve"> </w:t>
      </w:r>
      <w:r w:rsidR="002872CC" w:rsidRPr="00793483">
        <w:rPr>
          <w:rFonts w:ascii="Times New Roman" w:hAnsi="Times New Roman"/>
          <w:sz w:val="22"/>
          <w:szCs w:val="22"/>
        </w:rPr>
        <w:t>nebo do její datové schránky</w:t>
      </w:r>
      <w:r w:rsidR="00F86370" w:rsidRPr="00793483">
        <w:rPr>
          <w:rFonts w:ascii="Times New Roman" w:hAnsi="Times New Roman"/>
          <w:sz w:val="22"/>
          <w:szCs w:val="22"/>
        </w:rPr>
        <w:t>.</w:t>
      </w:r>
      <w:r w:rsidRPr="00793483">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793483">
        <w:rPr>
          <w:rFonts w:ascii="Times New Roman" w:hAnsi="Times New Roman"/>
          <w:sz w:val="22"/>
          <w:szCs w:val="22"/>
        </w:rPr>
        <w:t xml:space="preserve"> </w:t>
      </w:r>
    </w:p>
    <w:p w14:paraId="5B92C1A7" w14:textId="17C775D8"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6593DE48"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74C35322"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3F52BD">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B993" w14:textId="77777777" w:rsidR="00D03043" w:rsidRDefault="00D03043">
      <w:r>
        <w:separator/>
      </w:r>
    </w:p>
  </w:endnote>
  <w:endnote w:type="continuationSeparator" w:id="0">
    <w:p w14:paraId="30EA5A66" w14:textId="77777777" w:rsidR="00D03043" w:rsidRDefault="00D03043">
      <w:r>
        <w:continuationSeparator/>
      </w:r>
    </w:p>
  </w:endnote>
  <w:endnote w:type="continuationNotice" w:id="1">
    <w:p w14:paraId="3264F832" w14:textId="77777777" w:rsidR="00D03043" w:rsidRDefault="00D030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34AE1897"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914B06">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914B06">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61BA" w14:textId="77777777" w:rsidR="00D03043" w:rsidRDefault="00D03043">
      <w:r>
        <w:separator/>
      </w:r>
    </w:p>
  </w:footnote>
  <w:footnote w:type="continuationSeparator" w:id="0">
    <w:p w14:paraId="25F8EABA" w14:textId="77777777" w:rsidR="00D03043" w:rsidRDefault="00D03043">
      <w:r>
        <w:continuationSeparator/>
      </w:r>
    </w:p>
  </w:footnote>
  <w:footnote w:type="continuationNotice" w:id="1">
    <w:p w14:paraId="2D9E3331" w14:textId="77777777" w:rsidR="00D03043" w:rsidRDefault="00D030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3864D47"/>
    <w:multiLevelType w:val="hybridMultilevel"/>
    <w:tmpl w:val="AE9867E2"/>
    <w:lvl w:ilvl="0" w:tplc="C568B60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8316D"/>
    <w:multiLevelType w:val="hybridMultilevel"/>
    <w:tmpl w:val="448621A4"/>
    <w:lvl w:ilvl="0" w:tplc="3F981C34">
      <w:start w:val="1"/>
      <w:numFmt w:val="lowerRoman"/>
      <w:lvlText w:val="(%1)"/>
      <w:lvlJc w:val="left"/>
      <w:pPr>
        <w:ind w:left="2563" w:hanging="720"/>
      </w:pPr>
      <w:rPr>
        <w:rFonts w:hint="default"/>
        <w:b/>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775512"/>
    <w:multiLevelType w:val="multilevel"/>
    <w:tmpl w:val="D29E794C"/>
    <w:lvl w:ilvl="0">
      <w:start w:val="5"/>
      <w:numFmt w:val="decimal"/>
      <w:lvlText w:val="%1"/>
      <w:lvlJc w:val="left"/>
      <w:pPr>
        <w:ind w:left="440" w:hanging="440"/>
      </w:pPr>
      <w:rPr>
        <w:rFonts w:hint="default"/>
      </w:rPr>
    </w:lvl>
    <w:lvl w:ilvl="1">
      <w:start w:val="3"/>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D3316"/>
    <w:multiLevelType w:val="multilevel"/>
    <w:tmpl w:val="20F8304E"/>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b w:val="0"/>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5B44BC"/>
    <w:multiLevelType w:val="multilevel"/>
    <w:tmpl w:val="CF2EBB06"/>
    <w:lvl w:ilvl="0">
      <w:start w:val="5"/>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1"/>
      <w:numFmt w:val="decimal"/>
      <w:lvlText w:val="%1.%2.%3."/>
      <w:lvlJc w:val="left"/>
      <w:pPr>
        <w:ind w:left="1570" w:hanging="720"/>
      </w:pPr>
      <w:rPr>
        <w:rFonts w:hint="default"/>
        <w:b w:val="0"/>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C04550"/>
    <w:multiLevelType w:val="hybridMultilevel"/>
    <w:tmpl w:val="D338AAC6"/>
    <w:lvl w:ilvl="0" w:tplc="10FCE9B6">
      <w:start w:val="1"/>
      <w:numFmt w:val="lowerLetter"/>
      <w:lvlText w:val="%1)"/>
      <w:lvlJc w:val="left"/>
      <w:pPr>
        <w:ind w:left="720" w:hanging="360"/>
      </w:pPr>
      <w:rPr>
        <w:rFonts w:asciiTheme="majorBidi" w:eastAsia="Times New Roman"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058090700">
    <w:abstractNumId w:val="26"/>
  </w:num>
  <w:num w:numId="2" w16cid:durableId="213590455">
    <w:abstractNumId w:val="3"/>
  </w:num>
  <w:num w:numId="3" w16cid:durableId="1455056640">
    <w:abstractNumId w:val="19"/>
  </w:num>
  <w:num w:numId="4" w16cid:durableId="1132862873">
    <w:abstractNumId w:val="8"/>
  </w:num>
  <w:num w:numId="5" w16cid:durableId="1833133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392776">
    <w:abstractNumId w:val="29"/>
  </w:num>
  <w:num w:numId="7" w16cid:durableId="872577305">
    <w:abstractNumId w:val="20"/>
  </w:num>
  <w:num w:numId="8" w16cid:durableId="1895895373">
    <w:abstractNumId w:val="33"/>
  </w:num>
  <w:num w:numId="9" w16cid:durableId="1512332178">
    <w:abstractNumId w:val="5"/>
  </w:num>
  <w:num w:numId="10" w16cid:durableId="740106669">
    <w:abstractNumId w:val="23"/>
  </w:num>
  <w:num w:numId="11" w16cid:durableId="630133452">
    <w:abstractNumId w:val="30"/>
  </w:num>
  <w:num w:numId="12" w16cid:durableId="1367637944">
    <w:abstractNumId w:val="0"/>
  </w:num>
  <w:num w:numId="13" w16cid:durableId="733893886">
    <w:abstractNumId w:val="6"/>
  </w:num>
  <w:num w:numId="14" w16cid:durableId="1274478924">
    <w:abstractNumId w:val="24"/>
  </w:num>
  <w:num w:numId="15" w16cid:durableId="970862929">
    <w:abstractNumId w:val="27"/>
  </w:num>
  <w:num w:numId="16" w16cid:durableId="1281836250">
    <w:abstractNumId w:val="11"/>
  </w:num>
  <w:num w:numId="17" w16cid:durableId="1782143363">
    <w:abstractNumId w:val="22"/>
  </w:num>
  <w:num w:numId="18" w16cid:durableId="824858772">
    <w:abstractNumId w:val="16"/>
  </w:num>
  <w:num w:numId="19" w16cid:durableId="1894539248">
    <w:abstractNumId w:val="9"/>
  </w:num>
  <w:num w:numId="20" w16cid:durableId="998846184">
    <w:abstractNumId w:val="17"/>
  </w:num>
  <w:num w:numId="21" w16cid:durableId="2105883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815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5129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0830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6283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11917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9923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774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278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4666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6832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5774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086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3700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9817116">
    <w:abstractNumId w:val="28"/>
  </w:num>
  <w:num w:numId="36" w16cid:durableId="327175746">
    <w:abstractNumId w:val="34"/>
  </w:num>
  <w:num w:numId="37" w16cid:durableId="1096752278">
    <w:abstractNumId w:val="31"/>
  </w:num>
  <w:num w:numId="38" w16cid:durableId="442263735">
    <w:abstractNumId w:val="13"/>
  </w:num>
  <w:num w:numId="39" w16cid:durableId="2001230169">
    <w:abstractNumId w:val="15"/>
  </w:num>
  <w:num w:numId="40" w16cid:durableId="1926378178">
    <w:abstractNumId w:val="7"/>
  </w:num>
  <w:num w:numId="41" w16cid:durableId="82844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525209">
    <w:abstractNumId w:val="12"/>
  </w:num>
  <w:num w:numId="43" w16cid:durableId="1964117033">
    <w:abstractNumId w:val="10"/>
  </w:num>
  <w:num w:numId="44" w16cid:durableId="1096294849">
    <w:abstractNumId w:val="25"/>
  </w:num>
  <w:num w:numId="45" w16cid:durableId="1426725584">
    <w:abstractNumId w:val="1"/>
  </w:num>
  <w:num w:numId="46" w16cid:durableId="1357466669">
    <w:abstractNumId w:val="32"/>
  </w:num>
  <w:num w:numId="47" w16cid:durableId="999696570">
    <w:abstractNumId w:val="2"/>
  </w:num>
  <w:num w:numId="48" w16cid:durableId="3106409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230"/>
    <w:rsid w:val="00016CEC"/>
    <w:rsid w:val="0001726A"/>
    <w:rsid w:val="00020C68"/>
    <w:rsid w:val="000218DE"/>
    <w:rsid w:val="00022763"/>
    <w:rsid w:val="00025A19"/>
    <w:rsid w:val="00026548"/>
    <w:rsid w:val="00027403"/>
    <w:rsid w:val="00027DA8"/>
    <w:rsid w:val="00030A62"/>
    <w:rsid w:val="00033353"/>
    <w:rsid w:val="000334E5"/>
    <w:rsid w:val="000366DB"/>
    <w:rsid w:val="00036700"/>
    <w:rsid w:val="0003791C"/>
    <w:rsid w:val="00037DA9"/>
    <w:rsid w:val="00040CE3"/>
    <w:rsid w:val="00041408"/>
    <w:rsid w:val="0004448B"/>
    <w:rsid w:val="00053847"/>
    <w:rsid w:val="0005392B"/>
    <w:rsid w:val="00053A89"/>
    <w:rsid w:val="00053BAF"/>
    <w:rsid w:val="0005520A"/>
    <w:rsid w:val="0005568C"/>
    <w:rsid w:val="00055CF5"/>
    <w:rsid w:val="00057669"/>
    <w:rsid w:val="00057B67"/>
    <w:rsid w:val="000612F3"/>
    <w:rsid w:val="00062E8E"/>
    <w:rsid w:val="0006356F"/>
    <w:rsid w:val="000644D9"/>
    <w:rsid w:val="00065003"/>
    <w:rsid w:val="00065CAF"/>
    <w:rsid w:val="00066653"/>
    <w:rsid w:val="00066725"/>
    <w:rsid w:val="000671AB"/>
    <w:rsid w:val="00072FF9"/>
    <w:rsid w:val="000732DC"/>
    <w:rsid w:val="00074475"/>
    <w:rsid w:val="00074815"/>
    <w:rsid w:val="00075541"/>
    <w:rsid w:val="000770F6"/>
    <w:rsid w:val="00077228"/>
    <w:rsid w:val="00077890"/>
    <w:rsid w:val="000803AF"/>
    <w:rsid w:val="000834F6"/>
    <w:rsid w:val="00085A3C"/>
    <w:rsid w:val="0008624E"/>
    <w:rsid w:val="00086F72"/>
    <w:rsid w:val="000879C6"/>
    <w:rsid w:val="000902E6"/>
    <w:rsid w:val="00091948"/>
    <w:rsid w:val="00092871"/>
    <w:rsid w:val="00092B5A"/>
    <w:rsid w:val="000975EC"/>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C6895"/>
    <w:rsid w:val="000D3362"/>
    <w:rsid w:val="000D34B5"/>
    <w:rsid w:val="000E09B6"/>
    <w:rsid w:val="000E0FC8"/>
    <w:rsid w:val="000E0FD3"/>
    <w:rsid w:val="000E1DCC"/>
    <w:rsid w:val="000E1EF9"/>
    <w:rsid w:val="000E46D6"/>
    <w:rsid w:val="000E46FC"/>
    <w:rsid w:val="000E5644"/>
    <w:rsid w:val="000E64FF"/>
    <w:rsid w:val="000E6661"/>
    <w:rsid w:val="000F22F1"/>
    <w:rsid w:val="000F2BD2"/>
    <w:rsid w:val="000F3F01"/>
    <w:rsid w:val="000F50B3"/>
    <w:rsid w:val="000F590A"/>
    <w:rsid w:val="000F5E33"/>
    <w:rsid w:val="000F65D7"/>
    <w:rsid w:val="000F723A"/>
    <w:rsid w:val="00100EDC"/>
    <w:rsid w:val="00102270"/>
    <w:rsid w:val="001033F2"/>
    <w:rsid w:val="00103DE0"/>
    <w:rsid w:val="00104C19"/>
    <w:rsid w:val="00105AD9"/>
    <w:rsid w:val="00107EE7"/>
    <w:rsid w:val="00110340"/>
    <w:rsid w:val="00111570"/>
    <w:rsid w:val="00112864"/>
    <w:rsid w:val="00113209"/>
    <w:rsid w:val="0011537F"/>
    <w:rsid w:val="00117795"/>
    <w:rsid w:val="00120592"/>
    <w:rsid w:val="0012666D"/>
    <w:rsid w:val="001269D2"/>
    <w:rsid w:val="00127811"/>
    <w:rsid w:val="00127C42"/>
    <w:rsid w:val="00136E9D"/>
    <w:rsid w:val="00141943"/>
    <w:rsid w:val="001426D8"/>
    <w:rsid w:val="00143009"/>
    <w:rsid w:val="00143324"/>
    <w:rsid w:val="00144720"/>
    <w:rsid w:val="0014677A"/>
    <w:rsid w:val="001473E9"/>
    <w:rsid w:val="0015037C"/>
    <w:rsid w:val="001508AA"/>
    <w:rsid w:val="00151ADB"/>
    <w:rsid w:val="00153BBA"/>
    <w:rsid w:val="00154C8D"/>
    <w:rsid w:val="001551A5"/>
    <w:rsid w:val="001579B3"/>
    <w:rsid w:val="001579C4"/>
    <w:rsid w:val="00160955"/>
    <w:rsid w:val="00162551"/>
    <w:rsid w:val="00167BF1"/>
    <w:rsid w:val="001706B7"/>
    <w:rsid w:val="00170920"/>
    <w:rsid w:val="00170D81"/>
    <w:rsid w:val="00171DC0"/>
    <w:rsid w:val="0017419B"/>
    <w:rsid w:val="00175230"/>
    <w:rsid w:val="001773BA"/>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27F0"/>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D77D9"/>
    <w:rsid w:val="001E0861"/>
    <w:rsid w:val="001E3647"/>
    <w:rsid w:val="001E3DD0"/>
    <w:rsid w:val="001E5622"/>
    <w:rsid w:val="001E58DE"/>
    <w:rsid w:val="001F0296"/>
    <w:rsid w:val="001F1053"/>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174AB"/>
    <w:rsid w:val="002203CF"/>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25DF"/>
    <w:rsid w:val="0026375A"/>
    <w:rsid w:val="00264148"/>
    <w:rsid w:val="00267442"/>
    <w:rsid w:val="00270DDE"/>
    <w:rsid w:val="0027505E"/>
    <w:rsid w:val="00275710"/>
    <w:rsid w:val="00276073"/>
    <w:rsid w:val="0027664E"/>
    <w:rsid w:val="0027746C"/>
    <w:rsid w:val="00277CB3"/>
    <w:rsid w:val="00281797"/>
    <w:rsid w:val="0028261F"/>
    <w:rsid w:val="002841DE"/>
    <w:rsid w:val="002842CC"/>
    <w:rsid w:val="00284DFE"/>
    <w:rsid w:val="00284F93"/>
    <w:rsid w:val="00285F62"/>
    <w:rsid w:val="002872CC"/>
    <w:rsid w:val="00290F49"/>
    <w:rsid w:val="00294578"/>
    <w:rsid w:val="0029527A"/>
    <w:rsid w:val="00296D17"/>
    <w:rsid w:val="002A04D8"/>
    <w:rsid w:val="002A12E9"/>
    <w:rsid w:val="002A29E8"/>
    <w:rsid w:val="002A55AA"/>
    <w:rsid w:val="002A603C"/>
    <w:rsid w:val="002A6273"/>
    <w:rsid w:val="002B1B29"/>
    <w:rsid w:val="002B239D"/>
    <w:rsid w:val="002B2783"/>
    <w:rsid w:val="002B4191"/>
    <w:rsid w:val="002B50A8"/>
    <w:rsid w:val="002C1F8C"/>
    <w:rsid w:val="002C2A77"/>
    <w:rsid w:val="002C2ACB"/>
    <w:rsid w:val="002C3AEB"/>
    <w:rsid w:val="002C7D42"/>
    <w:rsid w:val="002D100A"/>
    <w:rsid w:val="002D6894"/>
    <w:rsid w:val="002D7741"/>
    <w:rsid w:val="002E24E4"/>
    <w:rsid w:val="002E41C3"/>
    <w:rsid w:val="002F1D2F"/>
    <w:rsid w:val="002F235F"/>
    <w:rsid w:val="002F2C17"/>
    <w:rsid w:val="002F5538"/>
    <w:rsid w:val="003003E1"/>
    <w:rsid w:val="003011FA"/>
    <w:rsid w:val="0030472E"/>
    <w:rsid w:val="0030544D"/>
    <w:rsid w:val="00306250"/>
    <w:rsid w:val="00307080"/>
    <w:rsid w:val="003117CF"/>
    <w:rsid w:val="00313CFC"/>
    <w:rsid w:val="003145CB"/>
    <w:rsid w:val="0031726B"/>
    <w:rsid w:val="00317DEA"/>
    <w:rsid w:val="0032640C"/>
    <w:rsid w:val="003278D4"/>
    <w:rsid w:val="00327BB7"/>
    <w:rsid w:val="00330172"/>
    <w:rsid w:val="003318E5"/>
    <w:rsid w:val="00332756"/>
    <w:rsid w:val="003343C1"/>
    <w:rsid w:val="00334723"/>
    <w:rsid w:val="00345349"/>
    <w:rsid w:val="003459DE"/>
    <w:rsid w:val="003476B4"/>
    <w:rsid w:val="00347782"/>
    <w:rsid w:val="003508D4"/>
    <w:rsid w:val="003547BC"/>
    <w:rsid w:val="003547E1"/>
    <w:rsid w:val="00354AE2"/>
    <w:rsid w:val="00355073"/>
    <w:rsid w:val="003554C6"/>
    <w:rsid w:val="00355BC4"/>
    <w:rsid w:val="00356A0A"/>
    <w:rsid w:val="00356DF8"/>
    <w:rsid w:val="0036029A"/>
    <w:rsid w:val="0036276D"/>
    <w:rsid w:val="00362F43"/>
    <w:rsid w:val="00363A3E"/>
    <w:rsid w:val="003661C1"/>
    <w:rsid w:val="00366771"/>
    <w:rsid w:val="00371B56"/>
    <w:rsid w:val="00372B1C"/>
    <w:rsid w:val="00373131"/>
    <w:rsid w:val="00374FAC"/>
    <w:rsid w:val="00380A73"/>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B45EE"/>
    <w:rsid w:val="003C039C"/>
    <w:rsid w:val="003C0653"/>
    <w:rsid w:val="003C1F4B"/>
    <w:rsid w:val="003C223B"/>
    <w:rsid w:val="003C26C4"/>
    <w:rsid w:val="003C3827"/>
    <w:rsid w:val="003C396D"/>
    <w:rsid w:val="003C3CDE"/>
    <w:rsid w:val="003D0B47"/>
    <w:rsid w:val="003D34E8"/>
    <w:rsid w:val="003D5834"/>
    <w:rsid w:val="003D6135"/>
    <w:rsid w:val="003D7918"/>
    <w:rsid w:val="003E0907"/>
    <w:rsid w:val="003E1D2D"/>
    <w:rsid w:val="003E221B"/>
    <w:rsid w:val="003E3A98"/>
    <w:rsid w:val="003E3C3C"/>
    <w:rsid w:val="003E44B8"/>
    <w:rsid w:val="003E4BFC"/>
    <w:rsid w:val="003E6316"/>
    <w:rsid w:val="003E71C9"/>
    <w:rsid w:val="003E75BC"/>
    <w:rsid w:val="003E7CEA"/>
    <w:rsid w:val="003F0A4A"/>
    <w:rsid w:val="003F0F0F"/>
    <w:rsid w:val="003F1B46"/>
    <w:rsid w:val="003F330E"/>
    <w:rsid w:val="003F4404"/>
    <w:rsid w:val="003F52BD"/>
    <w:rsid w:val="003F667E"/>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B46"/>
    <w:rsid w:val="00437F39"/>
    <w:rsid w:val="00440E94"/>
    <w:rsid w:val="004425AF"/>
    <w:rsid w:val="0044304C"/>
    <w:rsid w:val="00443A7F"/>
    <w:rsid w:val="00443C5A"/>
    <w:rsid w:val="004449B6"/>
    <w:rsid w:val="0044618F"/>
    <w:rsid w:val="00450711"/>
    <w:rsid w:val="004524CD"/>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1B57"/>
    <w:rsid w:val="00484EBB"/>
    <w:rsid w:val="004850D0"/>
    <w:rsid w:val="00485B3D"/>
    <w:rsid w:val="00490640"/>
    <w:rsid w:val="00490CC4"/>
    <w:rsid w:val="00491783"/>
    <w:rsid w:val="00491DE4"/>
    <w:rsid w:val="00492AFE"/>
    <w:rsid w:val="00492BD2"/>
    <w:rsid w:val="00492F24"/>
    <w:rsid w:val="0049430F"/>
    <w:rsid w:val="0049750E"/>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A92"/>
    <w:rsid w:val="00507EDE"/>
    <w:rsid w:val="00511028"/>
    <w:rsid w:val="00513EB0"/>
    <w:rsid w:val="00517B0C"/>
    <w:rsid w:val="0052117F"/>
    <w:rsid w:val="005211E4"/>
    <w:rsid w:val="005232A3"/>
    <w:rsid w:val="005253BD"/>
    <w:rsid w:val="00526537"/>
    <w:rsid w:val="00531068"/>
    <w:rsid w:val="00531401"/>
    <w:rsid w:val="005314E0"/>
    <w:rsid w:val="00532398"/>
    <w:rsid w:val="005325E4"/>
    <w:rsid w:val="00533AB9"/>
    <w:rsid w:val="005352BF"/>
    <w:rsid w:val="00536762"/>
    <w:rsid w:val="00540A99"/>
    <w:rsid w:val="0054118E"/>
    <w:rsid w:val="00543C40"/>
    <w:rsid w:val="00545B4D"/>
    <w:rsid w:val="00546650"/>
    <w:rsid w:val="00547489"/>
    <w:rsid w:val="00547C11"/>
    <w:rsid w:val="005519EB"/>
    <w:rsid w:val="00553D29"/>
    <w:rsid w:val="00554D22"/>
    <w:rsid w:val="005562CF"/>
    <w:rsid w:val="00556B02"/>
    <w:rsid w:val="00557C5E"/>
    <w:rsid w:val="00561F6A"/>
    <w:rsid w:val="00562BFB"/>
    <w:rsid w:val="005631CA"/>
    <w:rsid w:val="00563775"/>
    <w:rsid w:val="00565D2A"/>
    <w:rsid w:val="00566A35"/>
    <w:rsid w:val="00566EE6"/>
    <w:rsid w:val="00570165"/>
    <w:rsid w:val="0057081E"/>
    <w:rsid w:val="00571472"/>
    <w:rsid w:val="00572296"/>
    <w:rsid w:val="0057485F"/>
    <w:rsid w:val="00577CE5"/>
    <w:rsid w:val="005814A8"/>
    <w:rsid w:val="00581F0F"/>
    <w:rsid w:val="005839B3"/>
    <w:rsid w:val="005849CB"/>
    <w:rsid w:val="00585E93"/>
    <w:rsid w:val="00591B3F"/>
    <w:rsid w:val="005935E4"/>
    <w:rsid w:val="00593785"/>
    <w:rsid w:val="0059394C"/>
    <w:rsid w:val="00595B28"/>
    <w:rsid w:val="00595DD2"/>
    <w:rsid w:val="00596A34"/>
    <w:rsid w:val="00596F7E"/>
    <w:rsid w:val="005A0F28"/>
    <w:rsid w:val="005A461B"/>
    <w:rsid w:val="005A5205"/>
    <w:rsid w:val="005A619F"/>
    <w:rsid w:val="005B1ED5"/>
    <w:rsid w:val="005B310D"/>
    <w:rsid w:val="005B36AE"/>
    <w:rsid w:val="005B5618"/>
    <w:rsid w:val="005B6A58"/>
    <w:rsid w:val="005B72CE"/>
    <w:rsid w:val="005C20CE"/>
    <w:rsid w:val="005C3A89"/>
    <w:rsid w:val="005C5668"/>
    <w:rsid w:val="005C68A2"/>
    <w:rsid w:val="005D00A0"/>
    <w:rsid w:val="005D1081"/>
    <w:rsid w:val="005D4934"/>
    <w:rsid w:val="005E0394"/>
    <w:rsid w:val="005E055C"/>
    <w:rsid w:val="005E2C31"/>
    <w:rsid w:val="005E4D5A"/>
    <w:rsid w:val="005E53B6"/>
    <w:rsid w:val="005E6C0A"/>
    <w:rsid w:val="005E6D12"/>
    <w:rsid w:val="005F0296"/>
    <w:rsid w:val="005F0E44"/>
    <w:rsid w:val="005F1C92"/>
    <w:rsid w:val="005F1D7F"/>
    <w:rsid w:val="005F2AE4"/>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0EAF"/>
    <w:rsid w:val="006221BA"/>
    <w:rsid w:val="00623FC5"/>
    <w:rsid w:val="00624C5F"/>
    <w:rsid w:val="00626F7E"/>
    <w:rsid w:val="0062717B"/>
    <w:rsid w:val="006273CF"/>
    <w:rsid w:val="00631701"/>
    <w:rsid w:val="00631EEC"/>
    <w:rsid w:val="00633FE0"/>
    <w:rsid w:val="00634683"/>
    <w:rsid w:val="00640B9D"/>
    <w:rsid w:val="00641E6C"/>
    <w:rsid w:val="0064389F"/>
    <w:rsid w:val="00646274"/>
    <w:rsid w:val="00646870"/>
    <w:rsid w:val="00652BE0"/>
    <w:rsid w:val="0065419E"/>
    <w:rsid w:val="00655960"/>
    <w:rsid w:val="00656F14"/>
    <w:rsid w:val="00661B89"/>
    <w:rsid w:val="006622AB"/>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86F2E"/>
    <w:rsid w:val="00690890"/>
    <w:rsid w:val="006935D6"/>
    <w:rsid w:val="00696507"/>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00A"/>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1114"/>
    <w:rsid w:val="00705054"/>
    <w:rsid w:val="00712A52"/>
    <w:rsid w:val="00713AAC"/>
    <w:rsid w:val="00714512"/>
    <w:rsid w:val="00717177"/>
    <w:rsid w:val="007172B0"/>
    <w:rsid w:val="00720415"/>
    <w:rsid w:val="00720FDC"/>
    <w:rsid w:val="0072119E"/>
    <w:rsid w:val="00723757"/>
    <w:rsid w:val="00725C2A"/>
    <w:rsid w:val="00731273"/>
    <w:rsid w:val="007313A1"/>
    <w:rsid w:val="0073672B"/>
    <w:rsid w:val="00737B46"/>
    <w:rsid w:val="007400A5"/>
    <w:rsid w:val="00741C2D"/>
    <w:rsid w:val="007423C3"/>
    <w:rsid w:val="00745706"/>
    <w:rsid w:val="007475C7"/>
    <w:rsid w:val="00747C52"/>
    <w:rsid w:val="00747CFB"/>
    <w:rsid w:val="007511A0"/>
    <w:rsid w:val="007534FB"/>
    <w:rsid w:val="00753A8B"/>
    <w:rsid w:val="007547D7"/>
    <w:rsid w:val="00754EDC"/>
    <w:rsid w:val="00756D8C"/>
    <w:rsid w:val="00760DF8"/>
    <w:rsid w:val="00761CA4"/>
    <w:rsid w:val="007626FC"/>
    <w:rsid w:val="0076274B"/>
    <w:rsid w:val="00762D7C"/>
    <w:rsid w:val="00764D1D"/>
    <w:rsid w:val="00764E8D"/>
    <w:rsid w:val="00765FCB"/>
    <w:rsid w:val="007677A9"/>
    <w:rsid w:val="00772459"/>
    <w:rsid w:val="00772FC4"/>
    <w:rsid w:val="007730B8"/>
    <w:rsid w:val="00773468"/>
    <w:rsid w:val="007765F3"/>
    <w:rsid w:val="007809A9"/>
    <w:rsid w:val="00781A2B"/>
    <w:rsid w:val="00781D1E"/>
    <w:rsid w:val="00782383"/>
    <w:rsid w:val="00783173"/>
    <w:rsid w:val="007847F1"/>
    <w:rsid w:val="007848E4"/>
    <w:rsid w:val="007852FA"/>
    <w:rsid w:val="00785C15"/>
    <w:rsid w:val="00785E29"/>
    <w:rsid w:val="007866E3"/>
    <w:rsid w:val="00786E61"/>
    <w:rsid w:val="00791B75"/>
    <w:rsid w:val="00793483"/>
    <w:rsid w:val="00794999"/>
    <w:rsid w:val="0079598F"/>
    <w:rsid w:val="0079664B"/>
    <w:rsid w:val="0079788C"/>
    <w:rsid w:val="007A0050"/>
    <w:rsid w:val="007A053B"/>
    <w:rsid w:val="007A11CE"/>
    <w:rsid w:val="007A290C"/>
    <w:rsid w:val="007A2D3D"/>
    <w:rsid w:val="007A2E8B"/>
    <w:rsid w:val="007A3C2B"/>
    <w:rsid w:val="007A5231"/>
    <w:rsid w:val="007A648D"/>
    <w:rsid w:val="007A769B"/>
    <w:rsid w:val="007B5F07"/>
    <w:rsid w:val="007B66EE"/>
    <w:rsid w:val="007B7CBA"/>
    <w:rsid w:val="007C0CE3"/>
    <w:rsid w:val="007C15BF"/>
    <w:rsid w:val="007D053B"/>
    <w:rsid w:val="007D1424"/>
    <w:rsid w:val="007D1CCC"/>
    <w:rsid w:val="007D2A9E"/>
    <w:rsid w:val="007D31F3"/>
    <w:rsid w:val="007D3CAC"/>
    <w:rsid w:val="007E1AE6"/>
    <w:rsid w:val="007E30CA"/>
    <w:rsid w:val="007E4ADD"/>
    <w:rsid w:val="007E60E1"/>
    <w:rsid w:val="007F3007"/>
    <w:rsid w:val="007F32BB"/>
    <w:rsid w:val="007F3DEA"/>
    <w:rsid w:val="007F48DB"/>
    <w:rsid w:val="007F5475"/>
    <w:rsid w:val="007F683A"/>
    <w:rsid w:val="007F70B4"/>
    <w:rsid w:val="008002C5"/>
    <w:rsid w:val="0080229C"/>
    <w:rsid w:val="00803E97"/>
    <w:rsid w:val="0080419E"/>
    <w:rsid w:val="00806B71"/>
    <w:rsid w:val="008167C9"/>
    <w:rsid w:val="00821E79"/>
    <w:rsid w:val="00822D63"/>
    <w:rsid w:val="00823CA6"/>
    <w:rsid w:val="00824755"/>
    <w:rsid w:val="00825807"/>
    <w:rsid w:val="00830095"/>
    <w:rsid w:val="00832986"/>
    <w:rsid w:val="0083363B"/>
    <w:rsid w:val="00834A3E"/>
    <w:rsid w:val="00837592"/>
    <w:rsid w:val="00840816"/>
    <w:rsid w:val="00841F19"/>
    <w:rsid w:val="008428CB"/>
    <w:rsid w:val="00847BC2"/>
    <w:rsid w:val="008505F0"/>
    <w:rsid w:val="00852160"/>
    <w:rsid w:val="00852BD2"/>
    <w:rsid w:val="00853424"/>
    <w:rsid w:val="00854FB5"/>
    <w:rsid w:val="00855FF3"/>
    <w:rsid w:val="00856D13"/>
    <w:rsid w:val="00860AA4"/>
    <w:rsid w:val="008616D8"/>
    <w:rsid w:val="008637FB"/>
    <w:rsid w:val="00867442"/>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09F7"/>
    <w:rsid w:val="008919AB"/>
    <w:rsid w:val="00892B81"/>
    <w:rsid w:val="00894559"/>
    <w:rsid w:val="0089709C"/>
    <w:rsid w:val="008972F3"/>
    <w:rsid w:val="008A1627"/>
    <w:rsid w:val="008A4076"/>
    <w:rsid w:val="008A5D35"/>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21E"/>
    <w:rsid w:val="008F1D3C"/>
    <w:rsid w:val="008F2CC5"/>
    <w:rsid w:val="008F4983"/>
    <w:rsid w:val="008F586C"/>
    <w:rsid w:val="00900DE2"/>
    <w:rsid w:val="00901E98"/>
    <w:rsid w:val="009024BA"/>
    <w:rsid w:val="00902B20"/>
    <w:rsid w:val="00902C06"/>
    <w:rsid w:val="00904BCF"/>
    <w:rsid w:val="00905578"/>
    <w:rsid w:val="009055BF"/>
    <w:rsid w:val="009057EB"/>
    <w:rsid w:val="0090659E"/>
    <w:rsid w:val="00906A74"/>
    <w:rsid w:val="00907012"/>
    <w:rsid w:val="00907145"/>
    <w:rsid w:val="00910B5F"/>
    <w:rsid w:val="00910C61"/>
    <w:rsid w:val="00913740"/>
    <w:rsid w:val="00914B06"/>
    <w:rsid w:val="00915703"/>
    <w:rsid w:val="00917B69"/>
    <w:rsid w:val="009217B9"/>
    <w:rsid w:val="009217F8"/>
    <w:rsid w:val="00922C52"/>
    <w:rsid w:val="009233B7"/>
    <w:rsid w:val="0092399D"/>
    <w:rsid w:val="0092539C"/>
    <w:rsid w:val="009263AA"/>
    <w:rsid w:val="00927C9E"/>
    <w:rsid w:val="0093056C"/>
    <w:rsid w:val="00933E0C"/>
    <w:rsid w:val="00934086"/>
    <w:rsid w:val="00935277"/>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096"/>
    <w:rsid w:val="00970DD0"/>
    <w:rsid w:val="00971C71"/>
    <w:rsid w:val="00972344"/>
    <w:rsid w:val="00975F1B"/>
    <w:rsid w:val="009772C5"/>
    <w:rsid w:val="009803ED"/>
    <w:rsid w:val="009871B4"/>
    <w:rsid w:val="0098782C"/>
    <w:rsid w:val="00990087"/>
    <w:rsid w:val="00991970"/>
    <w:rsid w:val="0099678E"/>
    <w:rsid w:val="009971F3"/>
    <w:rsid w:val="009A092E"/>
    <w:rsid w:val="009A0B1B"/>
    <w:rsid w:val="009A1BD5"/>
    <w:rsid w:val="009A5DF5"/>
    <w:rsid w:val="009B0A24"/>
    <w:rsid w:val="009B2364"/>
    <w:rsid w:val="009B2796"/>
    <w:rsid w:val="009B313D"/>
    <w:rsid w:val="009C2653"/>
    <w:rsid w:val="009C2D4C"/>
    <w:rsid w:val="009C4612"/>
    <w:rsid w:val="009C53F6"/>
    <w:rsid w:val="009C5754"/>
    <w:rsid w:val="009C7C2A"/>
    <w:rsid w:val="009D27F8"/>
    <w:rsid w:val="009D30D7"/>
    <w:rsid w:val="009D4BAA"/>
    <w:rsid w:val="009D5015"/>
    <w:rsid w:val="009D5522"/>
    <w:rsid w:val="009D65EE"/>
    <w:rsid w:val="009D6648"/>
    <w:rsid w:val="009D7A33"/>
    <w:rsid w:val="009E31BC"/>
    <w:rsid w:val="009E6AE5"/>
    <w:rsid w:val="009E70F4"/>
    <w:rsid w:val="009F1623"/>
    <w:rsid w:val="009F196D"/>
    <w:rsid w:val="009F3A8E"/>
    <w:rsid w:val="009F52C7"/>
    <w:rsid w:val="009F61C8"/>
    <w:rsid w:val="00A00890"/>
    <w:rsid w:val="00A01004"/>
    <w:rsid w:val="00A04F48"/>
    <w:rsid w:val="00A10874"/>
    <w:rsid w:val="00A117EE"/>
    <w:rsid w:val="00A11ACA"/>
    <w:rsid w:val="00A11EBD"/>
    <w:rsid w:val="00A12F06"/>
    <w:rsid w:val="00A140B6"/>
    <w:rsid w:val="00A160CC"/>
    <w:rsid w:val="00A21C3F"/>
    <w:rsid w:val="00A2221D"/>
    <w:rsid w:val="00A231E7"/>
    <w:rsid w:val="00A242B0"/>
    <w:rsid w:val="00A30331"/>
    <w:rsid w:val="00A30755"/>
    <w:rsid w:val="00A30EBF"/>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57B08"/>
    <w:rsid w:val="00A57B74"/>
    <w:rsid w:val="00A60B73"/>
    <w:rsid w:val="00A624F9"/>
    <w:rsid w:val="00A637BD"/>
    <w:rsid w:val="00A65690"/>
    <w:rsid w:val="00A71699"/>
    <w:rsid w:val="00A725BD"/>
    <w:rsid w:val="00A72EB8"/>
    <w:rsid w:val="00A733E6"/>
    <w:rsid w:val="00A738C9"/>
    <w:rsid w:val="00A73D51"/>
    <w:rsid w:val="00A74795"/>
    <w:rsid w:val="00A75EFF"/>
    <w:rsid w:val="00A75F0C"/>
    <w:rsid w:val="00A7733D"/>
    <w:rsid w:val="00A77364"/>
    <w:rsid w:val="00A81781"/>
    <w:rsid w:val="00A842B6"/>
    <w:rsid w:val="00A8536A"/>
    <w:rsid w:val="00A85C86"/>
    <w:rsid w:val="00A87E4B"/>
    <w:rsid w:val="00A927A6"/>
    <w:rsid w:val="00A94360"/>
    <w:rsid w:val="00A971D3"/>
    <w:rsid w:val="00A972FD"/>
    <w:rsid w:val="00A97878"/>
    <w:rsid w:val="00AA417F"/>
    <w:rsid w:val="00AA45F2"/>
    <w:rsid w:val="00AA4F47"/>
    <w:rsid w:val="00AA658E"/>
    <w:rsid w:val="00AA7BCB"/>
    <w:rsid w:val="00AB0A88"/>
    <w:rsid w:val="00AB15CA"/>
    <w:rsid w:val="00AB2017"/>
    <w:rsid w:val="00AB2DFB"/>
    <w:rsid w:val="00AB2E2D"/>
    <w:rsid w:val="00AB3F7E"/>
    <w:rsid w:val="00AB46B7"/>
    <w:rsid w:val="00AB53D8"/>
    <w:rsid w:val="00AB7363"/>
    <w:rsid w:val="00AC15C2"/>
    <w:rsid w:val="00AC4452"/>
    <w:rsid w:val="00AC56AB"/>
    <w:rsid w:val="00AD168D"/>
    <w:rsid w:val="00AD2047"/>
    <w:rsid w:val="00AD2231"/>
    <w:rsid w:val="00AD30EA"/>
    <w:rsid w:val="00AE0387"/>
    <w:rsid w:val="00AE15A4"/>
    <w:rsid w:val="00AE1E58"/>
    <w:rsid w:val="00AE34D1"/>
    <w:rsid w:val="00AE357F"/>
    <w:rsid w:val="00AE40A4"/>
    <w:rsid w:val="00AF06C9"/>
    <w:rsid w:val="00AF091B"/>
    <w:rsid w:val="00AF22B8"/>
    <w:rsid w:val="00AF3A3E"/>
    <w:rsid w:val="00AF6144"/>
    <w:rsid w:val="00AF756A"/>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4AC"/>
    <w:rsid w:val="00B275E8"/>
    <w:rsid w:val="00B3156E"/>
    <w:rsid w:val="00B31DD2"/>
    <w:rsid w:val="00B321BE"/>
    <w:rsid w:val="00B3414F"/>
    <w:rsid w:val="00B34832"/>
    <w:rsid w:val="00B36C28"/>
    <w:rsid w:val="00B3713C"/>
    <w:rsid w:val="00B4078D"/>
    <w:rsid w:val="00B41B5D"/>
    <w:rsid w:val="00B43E7A"/>
    <w:rsid w:val="00B44F7E"/>
    <w:rsid w:val="00B52517"/>
    <w:rsid w:val="00B52A6D"/>
    <w:rsid w:val="00B53458"/>
    <w:rsid w:val="00B54A32"/>
    <w:rsid w:val="00B5517C"/>
    <w:rsid w:val="00B55E28"/>
    <w:rsid w:val="00B56157"/>
    <w:rsid w:val="00B56991"/>
    <w:rsid w:val="00B60802"/>
    <w:rsid w:val="00B64CC4"/>
    <w:rsid w:val="00B66254"/>
    <w:rsid w:val="00B70AD9"/>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51BD"/>
    <w:rsid w:val="00BA666B"/>
    <w:rsid w:val="00BB1E88"/>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7832"/>
    <w:rsid w:val="00C00376"/>
    <w:rsid w:val="00C01DBE"/>
    <w:rsid w:val="00C05945"/>
    <w:rsid w:val="00C05C12"/>
    <w:rsid w:val="00C07D55"/>
    <w:rsid w:val="00C10788"/>
    <w:rsid w:val="00C1096A"/>
    <w:rsid w:val="00C11A53"/>
    <w:rsid w:val="00C1387D"/>
    <w:rsid w:val="00C159C2"/>
    <w:rsid w:val="00C21625"/>
    <w:rsid w:val="00C21D1E"/>
    <w:rsid w:val="00C22FB3"/>
    <w:rsid w:val="00C2343E"/>
    <w:rsid w:val="00C23E88"/>
    <w:rsid w:val="00C2507F"/>
    <w:rsid w:val="00C276F2"/>
    <w:rsid w:val="00C27E4C"/>
    <w:rsid w:val="00C30CE6"/>
    <w:rsid w:val="00C311AC"/>
    <w:rsid w:val="00C31DF7"/>
    <w:rsid w:val="00C31F9E"/>
    <w:rsid w:val="00C3491C"/>
    <w:rsid w:val="00C3577D"/>
    <w:rsid w:val="00C36001"/>
    <w:rsid w:val="00C36C8C"/>
    <w:rsid w:val="00C420EE"/>
    <w:rsid w:val="00C42EA8"/>
    <w:rsid w:val="00C43152"/>
    <w:rsid w:val="00C4448C"/>
    <w:rsid w:val="00C44F77"/>
    <w:rsid w:val="00C45010"/>
    <w:rsid w:val="00C46D49"/>
    <w:rsid w:val="00C500DB"/>
    <w:rsid w:val="00C504FE"/>
    <w:rsid w:val="00C51024"/>
    <w:rsid w:val="00C52C2B"/>
    <w:rsid w:val="00C537CC"/>
    <w:rsid w:val="00C5384E"/>
    <w:rsid w:val="00C53D21"/>
    <w:rsid w:val="00C5417F"/>
    <w:rsid w:val="00C542F4"/>
    <w:rsid w:val="00C55047"/>
    <w:rsid w:val="00C561CD"/>
    <w:rsid w:val="00C57D7B"/>
    <w:rsid w:val="00C63BD2"/>
    <w:rsid w:val="00C72A80"/>
    <w:rsid w:val="00C73260"/>
    <w:rsid w:val="00C73542"/>
    <w:rsid w:val="00C74C7C"/>
    <w:rsid w:val="00C76353"/>
    <w:rsid w:val="00C76D33"/>
    <w:rsid w:val="00C77B7C"/>
    <w:rsid w:val="00C77B82"/>
    <w:rsid w:val="00C80E73"/>
    <w:rsid w:val="00C8190B"/>
    <w:rsid w:val="00C8278B"/>
    <w:rsid w:val="00C82F6E"/>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07D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D658A"/>
    <w:rsid w:val="00CE0975"/>
    <w:rsid w:val="00CE3185"/>
    <w:rsid w:val="00CE33B0"/>
    <w:rsid w:val="00CE57E0"/>
    <w:rsid w:val="00CE6379"/>
    <w:rsid w:val="00CE6E40"/>
    <w:rsid w:val="00CF05AE"/>
    <w:rsid w:val="00CF278E"/>
    <w:rsid w:val="00CF2FE9"/>
    <w:rsid w:val="00CF4C70"/>
    <w:rsid w:val="00CF63D8"/>
    <w:rsid w:val="00CF705A"/>
    <w:rsid w:val="00CF78E7"/>
    <w:rsid w:val="00D010D8"/>
    <w:rsid w:val="00D03043"/>
    <w:rsid w:val="00D0397F"/>
    <w:rsid w:val="00D0410A"/>
    <w:rsid w:val="00D046D4"/>
    <w:rsid w:val="00D05752"/>
    <w:rsid w:val="00D1057D"/>
    <w:rsid w:val="00D10904"/>
    <w:rsid w:val="00D144C4"/>
    <w:rsid w:val="00D14822"/>
    <w:rsid w:val="00D1511E"/>
    <w:rsid w:val="00D20BC5"/>
    <w:rsid w:val="00D2101B"/>
    <w:rsid w:val="00D21284"/>
    <w:rsid w:val="00D214CB"/>
    <w:rsid w:val="00D223D2"/>
    <w:rsid w:val="00D2297D"/>
    <w:rsid w:val="00D24320"/>
    <w:rsid w:val="00D24599"/>
    <w:rsid w:val="00D256DA"/>
    <w:rsid w:val="00D272CF"/>
    <w:rsid w:val="00D32758"/>
    <w:rsid w:val="00D32F9A"/>
    <w:rsid w:val="00D34D34"/>
    <w:rsid w:val="00D41301"/>
    <w:rsid w:val="00D431BF"/>
    <w:rsid w:val="00D44471"/>
    <w:rsid w:val="00D4570D"/>
    <w:rsid w:val="00D461C8"/>
    <w:rsid w:val="00D54220"/>
    <w:rsid w:val="00D5475E"/>
    <w:rsid w:val="00D54B1F"/>
    <w:rsid w:val="00D5596B"/>
    <w:rsid w:val="00D56645"/>
    <w:rsid w:val="00D56B7A"/>
    <w:rsid w:val="00D56E55"/>
    <w:rsid w:val="00D5759A"/>
    <w:rsid w:val="00D60351"/>
    <w:rsid w:val="00D61DB4"/>
    <w:rsid w:val="00D638FE"/>
    <w:rsid w:val="00D6713B"/>
    <w:rsid w:val="00D67665"/>
    <w:rsid w:val="00D726A8"/>
    <w:rsid w:val="00D739CC"/>
    <w:rsid w:val="00D75AFF"/>
    <w:rsid w:val="00D773A5"/>
    <w:rsid w:val="00D82A24"/>
    <w:rsid w:val="00D84B22"/>
    <w:rsid w:val="00D86A75"/>
    <w:rsid w:val="00D92D2C"/>
    <w:rsid w:val="00D93E82"/>
    <w:rsid w:val="00D944C9"/>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D14"/>
    <w:rsid w:val="00DD21B1"/>
    <w:rsid w:val="00DD3032"/>
    <w:rsid w:val="00DD3E12"/>
    <w:rsid w:val="00DD508A"/>
    <w:rsid w:val="00DD529A"/>
    <w:rsid w:val="00DD68F3"/>
    <w:rsid w:val="00DE2344"/>
    <w:rsid w:val="00DE2E04"/>
    <w:rsid w:val="00DE4C79"/>
    <w:rsid w:val="00DE7F2A"/>
    <w:rsid w:val="00DF05B9"/>
    <w:rsid w:val="00DF1B31"/>
    <w:rsid w:val="00DF2F2A"/>
    <w:rsid w:val="00DF3BE2"/>
    <w:rsid w:val="00DF51F6"/>
    <w:rsid w:val="00DF7A04"/>
    <w:rsid w:val="00DF7D26"/>
    <w:rsid w:val="00E00F36"/>
    <w:rsid w:val="00E02803"/>
    <w:rsid w:val="00E03D3C"/>
    <w:rsid w:val="00E03D97"/>
    <w:rsid w:val="00E03E5A"/>
    <w:rsid w:val="00E0697D"/>
    <w:rsid w:val="00E06F03"/>
    <w:rsid w:val="00E12A91"/>
    <w:rsid w:val="00E12C27"/>
    <w:rsid w:val="00E12E8B"/>
    <w:rsid w:val="00E14D19"/>
    <w:rsid w:val="00E179DA"/>
    <w:rsid w:val="00E17FAF"/>
    <w:rsid w:val="00E21944"/>
    <w:rsid w:val="00E22345"/>
    <w:rsid w:val="00E230BC"/>
    <w:rsid w:val="00E24699"/>
    <w:rsid w:val="00E316D3"/>
    <w:rsid w:val="00E326BA"/>
    <w:rsid w:val="00E32C9C"/>
    <w:rsid w:val="00E334A3"/>
    <w:rsid w:val="00E343F9"/>
    <w:rsid w:val="00E34A31"/>
    <w:rsid w:val="00E361C7"/>
    <w:rsid w:val="00E369AB"/>
    <w:rsid w:val="00E369D4"/>
    <w:rsid w:val="00E36F72"/>
    <w:rsid w:val="00E413C4"/>
    <w:rsid w:val="00E42BC5"/>
    <w:rsid w:val="00E472A6"/>
    <w:rsid w:val="00E47FF8"/>
    <w:rsid w:val="00E505FD"/>
    <w:rsid w:val="00E526CD"/>
    <w:rsid w:val="00E52F7C"/>
    <w:rsid w:val="00E534FD"/>
    <w:rsid w:val="00E53E11"/>
    <w:rsid w:val="00E554AC"/>
    <w:rsid w:val="00E558C9"/>
    <w:rsid w:val="00E569CD"/>
    <w:rsid w:val="00E57335"/>
    <w:rsid w:val="00E57CE2"/>
    <w:rsid w:val="00E628BB"/>
    <w:rsid w:val="00E64036"/>
    <w:rsid w:val="00E702D4"/>
    <w:rsid w:val="00E720E1"/>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2DF"/>
    <w:rsid w:val="00EC254F"/>
    <w:rsid w:val="00EC400D"/>
    <w:rsid w:val="00EC5993"/>
    <w:rsid w:val="00EC5D5B"/>
    <w:rsid w:val="00ED02FD"/>
    <w:rsid w:val="00ED36F7"/>
    <w:rsid w:val="00ED3DAD"/>
    <w:rsid w:val="00ED452A"/>
    <w:rsid w:val="00ED4568"/>
    <w:rsid w:val="00ED4E1B"/>
    <w:rsid w:val="00ED7CD7"/>
    <w:rsid w:val="00EE03C8"/>
    <w:rsid w:val="00EE04B8"/>
    <w:rsid w:val="00EE1A37"/>
    <w:rsid w:val="00EE1D59"/>
    <w:rsid w:val="00EE5208"/>
    <w:rsid w:val="00EE5AD6"/>
    <w:rsid w:val="00EE7E8F"/>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BCC"/>
    <w:rsid w:val="00F41C0E"/>
    <w:rsid w:val="00F42EC1"/>
    <w:rsid w:val="00F46E66"/>
    <w:rsid w:val="00F516AD"/>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3EB2"/>
    <w:rsid w:val="00F944F1"/>
    <w:rsid w:val="00FA02E0"/>
    <w:rsid w:val="00FA1110"/>
    <w:rsid w:val="00FA22C5"/>
    <w:rsid w:val="00FA2D9E"/>
    <w:rsid w:val="00FA37B5"/>
    <w:rsid w:val="00FA57CF"/>
    <w:rsid w:val="00FA75FA"/>
    <w:rsid w:val="00FB0B14"/>
    <w:rsid w:val="00FB1D18"/>
    <w:rsid w:val="00FB26CC"/>
    <w:rsid w:val="00FB3F85"/>
    <w:rsid w:val="00FB5445"/>
    <w:rsid w:val="00FB65D3"/>
    <w:rsid w:val="00FB763F"/>
    <w:rsid w:val="00FC117A"/>
    <w:rsid w:val="00FC27DD"/>
    <w:rsid w:val="00FC3D84"/>
    <w:rsid w:val="00FC47F9"/>
    <w:rsid w:val="00FC789B"/>
    <w:rsid w:val="00FD013B"/>
    <w:rsid w:val="00FD1381"/>
    <w:rsid w:val="00FD2324"/>
    <w:rsid w:val="00FD356A"/>
    <w:rsid w:val="00FD45F8"/>
    <w:rsid w:val="00FD6A3C"/>
    <w:rsid w:val="00FE139E"/>
    <w:rsid w:val="00FE2172"/>
    <w:rsid w:val="00FE3D9E"/>
    <w:rsid w:val="00FE59A9"/>
    <w:rsid w:val="00FE6738"/>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Conclusion de partie"/>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5C6CE-5147-4906-8B1B-E82AA53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11265</Words>
  <Characters>67284</Characters>
  <Application>Microsoft Office Word</Application>
  <DocSecurity>0</DocSecurity>
  <Lines>560</Lines>
  <Paragraphs>156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2020-02-20T14:16:00Z</cp:lastPrinted>
  <dcterms:created xsi:type="dcterms:W3CDTF">2025-08-04T06:32:00Z</dcterms:created>
  <dcterms:modified xsi:type="dcterms:W3CDTF">2025-08-04T14:07:00Z</dcterms:modified>
</cp:coreProperties>
</file>