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125C39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125C39" w:rsidRPr="00125C39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125C3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25C39" w:rsidRPr="00125C39">
              <w:rPr>
                <w:rFonts w:ascii="Arial" w:hAnsi="Arial" w:cs="Arial"/>
                <w:b/>
                <w:sz w:val="20"/>
                <w:szCs w:val="20"/>
              </w:rPr>
              <w:t>Distribuce živého rozhlasového vysílání po internetu</w:t>
            </w: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125C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  <w:bookmarkStart w:id="0" w:name="_GoBack"/>
    </w:p>
    <w:bookmarkEnd w:id="0"/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</w:t>
      </w:r>
      <w:r w:rsidR="00125C39">
        <w:rPr>
          <w:rFonts w:ascii="Arial" w:hAnsi="Arial" w:cs="Arial"/>
          <w:sz w:val="20"/>
          <w:szCs w:val="20"/>
        </w:rPr>
        <w:t> </w:t>
      </w:r>
      <w:r w:rsidRPr="006A3076">
        <w:rPr>
          <w:rFonts w:ascii="Arial" w:hAnsi="Arial" w:cs="Arial"/>
          <w:sz w:val="20"/>
          <w:szCs w:val="20"/>
        </w:rPr>
        <w:t>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CFF" w:rsidRDefault="00975CFF">
      <w:r>
        <w:separator/>
      </w:r>
    </w:p>
  </w:endnote>
  <w:endnote w:type="continuationSeparator" w:id="0">
    <w:p w:rsidR="00975CFF" w:rsidRDefault="0097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CFF" w:rsidRDefault="00975CFF">
      <w:r>
        <w:separator/>
      </w:r>
    </w:p>
  </w:footnote>
  <w:footnote w:type="continuationSeparator" w:id="0">
    <w:p w:rsidR="00975CFF" w:rsidRDefault="0097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25C3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75CFF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6E235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45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2025-05-06T12:25:00Z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