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BBB5D" w14:textId="0CEECC5B" w:rsidR="00052C1C" w:rsidRPr="00C84688" w:rsidRDefault="00052C1C" w:rsidP="00052C1C">
      <w:pPr>
        <w:autoSpaceDE w:val="0"/>
        <w:autoSpaceDN w:val="0"/>
        <w:adjustRightInd w:val="0"/>
        <w:rPr>
          <w:rFonts w:ascii="Arial" w:hAnsi="Arial" w:cs="Arial"/>
          <w:color w:val="000000"/>
          <w:sz w:val="40"/>
          <w:szCs w:val="40"/>
        </w:rPr>
      </w:pPr>
      <w:r w:rsidRPr="00C84688">
        <w:rPr>
          <w:rFonts w:ascii="Arial" w:hAnsi="Arial" w:cs="Arial"/>
          <w:b/>
          <w:color w:val="000000"/>
          <w:sz w:val="40"/>
          <w:szCs w:val="40"/>
        </w:rPr>
        <w:t>Smlouva o dílo</w:t>
      </w:r>
      <w:r>
        <w:rPr>
          <w:rFonts w:ascii="Arial" w:hAnsi="Arial" w:cs="Arial"/>
          <w:b/>
          <w:color w:val="000000"/>
          <w:sz w:val="40"/>
          <w:szCs w:val="40"/>
        </w:rPr>
        <w:t xml:space="preserve"> a smlouva příkazní</w:t>
      </w:r>
    </w:p>
    <w:p w14:paraId="105FCD88" w14:textId="77777777" w:rsidR="00052C1C" w:rsidRPr="00C84688" w:rsidRDefault="00052C1C" w:rsidP="00052C1C">
      <w:pPr>
        <w:autoSpaceDE w:val="0"/>
        <w:autoSpaceDN w:val="0"/>
        <w:adjustRightInd w:val="0"/>
        <w:rPr>
          <w:color w:val="000000"/>
          <w:sz w:val="24"/>
          <w:szCs w:val="24"/>
        </w:rPr>
      </w:pPr>
    </w:p>
    <w:p w14:paraId="465C9FB7" w14:textId="2F28F9CF" w:rsidR="00052C1C" w:rsidRPr="00C84688" w:rsidRDefault="00052C1C" w:rsidP="00052C1C">
      <w:pPr>
        <w:autoSpaceDE w:val="0"/>
        <w:autoSpaceDN w:val="0"/>
        <w:adjustRightInd w:val="0"/>
        <w:rPr>
          <w:color w:val="000000"/>
        </w:rPr>
      </w:pPr>
      <w:r w:rsidRPr="00C84688">
        <w:rPr>
          <w:color w:val="000000"/>
        </w:rPr>
        <w:t xml:space="preserve">uzavřená ve smyslu ustanovení </w:t>
      </w:r>
      <w:r w:rsidR="00394ACD">
        <w:rPr>
          <w:color w:val="000000"/>
        </w:rPr>
        <w:t>§ 2430 a násl. a </w:t>
      </w:r>
      <w:r w:rsidRPr="00C84688">
        <w:rPr>
          <w:color w:val="000000"/>
        </w:rPr>
        <w:t>§ 2586 a násl. zákona č. 89/2012 Sb., občanský zákoník, ve</w:t>
      </w:r>
      <w:r w:rsidR="00394ACD">
        <w:rPr>
          <w:color w:val="000000"/>
        </w:rPr>
        <w:t> </w:t>
      </w:r>
      <w:r w:rsidRPr="00C84688">
        <w:rPr>
          <w:color w:val="000000"/>
        </w:rPr>
        <w:t xml:space="preserve">znění pozdějších </w:t>
      </w:r>
      <w:r>
        <w:rPr>
          <w:color w:val="000000"/>
        </w:rPr>
        <w:t>předpisů</w:t>
      </w:r>
      <w:r w:rsidRPr="00C84688">
        <w:rPr>
          <w:color w:val="000000"/>
        </w:rPr>
        <w:t xml:space="preserve"> (dále jen </w:t>
      </w:r>
      <w:r w:rsidRPr="00C84688">
        <w:rPr>
          <w:i/>
          <w:color w:val="000000"/>
        </w:rPr>
        <w:t>„</w:t>
      </w:r>
      <w:r w:rsidRPr="00C84688">
        <w:rPr>
          <w:b/>
          <w:i/>
          <w:color w:val="000000"/>
        </w:rPr>
        <w:t>Občanský zákoník</w:t>
      </w:r>
      <w:r w:rsidRPr="00C84688">
        <w:rPr>
          <w:i/>
          <w:color w:val="000000"/>
        </w:rPr>
        <w:t>“</w:t>
      </w:r>
      <w:r w:rsidRPr="00C84688">
        <w:rPr>
          <w:color w:val="000000"/>
        </w:rPr>
        <w:t>)</w:t>
      </w:r>
    </w:p>
    <w:p w14:paraId="6A6809FE" w14:textId="77777777" w:rsidR="00052C1C" w:rsidRPr="00C84688" w:rsidRDefault="00052C1C" w:rsidP="00052C1C">
      <w:pPr>
        <w:autoSpaceDE w:val="0"/>
        <w:autoSpaceDN w:val="0"/>
        <w:adjustRightInd w:val="0"/>
        <w:rPr>
          <w:color w:val="000000"/>
        </w:rPr>
      </w:pPr>
    </w:p>
    <w:p w14:paraId="34543F4C" w14:textId="77777777" w:rsidR="00052C1C" w:rsidRPr="00C84688" w:rsidRDefault="00052C1C" w:rsidP="00052C1C">
      <w:pPr>
        <w:pBdr>
          <w:bottom w:val="single" w:sz="6" w:space="1" w:color="auto"/>
        </w:pBdr>
        <w:tabs>
          <w:tab w:val="left" w:pos="0"/>
          <w:tab w:val="left" w:leader="underscore" w:pos="4706"/>
          <w:tab w:val="left" w:pos="4990"/>
          <w:tab w:val="left" w:leader="underscore" w:pos="9639"/>
        </w:tabs>
        <w:rPr>
          <w:rFonts w:ascii="Arial" w:hAnsi="Arial" w:cs="Arial"/>
          <w:b/>
          <w:sz w:val="24"/>
          <w:szCs w:val="24"/>
        </w:rPr>
      </w:pPr>
      <w:r w:rsidRPr="00C84688">
        <w:rPr>
          <w:rFonts w:ascii="Arial" w:hAnsi="Arial" w:cs="Arial"/>
          <w:b/>
          <w:sz w:val="24"/>
          <w:szCs w:val="24"/>
        </w:rPr>
        <w:t>Smluvní strany</w:t>
      </w:r>
    </w:p>
    <w:p w14:paraId="1F0D2146" w14:textId="77777777" w:rsidR="00052C1C" w:rsidRPr="00C84688" w:rsidRDefault="00052C1C" w:rsidP="00052C1C">
      <w:pPr>
        <w:autoSpaceDE w:val="0"/>
        <w:autoSpaceDN w:val="0"/>
        <w:adjustRightInd w:val="0"/>
        <w:rPr>
          <w:b/>
          <w:bCs/>
          <w:color w:val="000000"/>
          <w:sz w:val="24"/>
          <w:szCs w:val="24"/>
        </w:rPr>
      </w:pPr>
      <w:r w:rsidRPr="00C84688">
        <w:rPr>
          <w:b/>
          <w:bCs/>
          <w:color w:val="000000"/>
          <w:sz w:val="24"/>
          <w:szCs w:val="24"/>
        </w:rPr>
        <w:t>Statutární město Ostrava</w:t>
      </w:r>
    </w:p>
    <w:p w14:paraId="55C24C07" w14:textId="5DDBAB4D" w:rsidR="00052C1C" w:rsidRPr="00C84688" w:rsidRDefault="00052C1C" w:rsidP="00052C1C">
      <w:pPr>
        <w:autoSpaceDE w:val="0"/>
        <w:autoSpaceDN w:val="0"/>
        <w:adjustRightInd w:val="0"/>
        <w:rPr>
          <w:color w:val="000000"/>
        </w:rPr>
      </w:pPr>
      <w:r w:rsidRPr="00C84688">
        <w:rPr>
          <w:color w:val="000000"/>
        </w:rPr>
        <w:t xml:space="preserve">sídlo: </w:t>
      </w:r>
      <w:r w:rsidRPr="00C84688">
        <w:rPr>
          <w:color w:val="000000"/>
        </w:rPr>
        <w:tab/>
      </w:r>
      <w:r w:rsidRPr="00C84688">
        <w:rPr>
          <w:color w:val="000000"/>
        </w:rPr>
        <w:tab/>
      </w:r>
      <w:r w:rsidRPr="00C84688">
        <w:rPr>
          <w:color w:val="000000"/>
        </w:rPr>
        <w:tab/>
        <w:t xml:space="preserve">     </w:t>
      </w:r>
      <w:r>
        <w:rPr>
          <w:color w:val="000000"/>
        </w:rPr>
        <w:tab/>
      </w:r>
      <w:r w:rsidRPr="00C84688">
        <w:rPr>
          <w:color w:val="000000"/>
        </w:rPr>
        <w:t>Prokešovo náměstí 1803/8, 7</w:t>
      </w:r>
      <w:r w:rsidR="00394ACD">
        <w:rPr>
          <w:color w:val="000000"/>
        </w:rPr>
        <w:t>02</w:t>
      </w:r>
      <w:r w:rsidRPr="00C84688">
        <w:rPr>
          <w:color w:val="000000"/>
        </w:rPr>
        <w:t xml:space="preserve"> </w:t>
      </w:r>
      <w:r w:rsidR="00394ACD">
        <w:rPr>
          <w:color w:val="000000"/>
        </w:rPr>
        <w:t>00</w:t>
      </w:r>
      <w:r w:rsidRPr="00C84688">
        <w:rPr>
          <w:color w:val="000000"/>
        </w:rPr>
        <w:t xml:space="preserve"> Ostrava – Moravská Ostrava </w:t>
      </w:r>
    </w:p>
    <w:p w14:paraId="19EB7AF7" w14:textId="77777777" w:rsidR="00052C1C" w:rsidRPr="00C84688" w:rsidRDefault="00052C1C" w:rsidP="00052C1C">
      <w:pPr>
        <w:autoSpaceDE w:val="0"/>
        <w:autoSpaceDN w:val="0"/>
        <w:adjustRightInd w:val="0"/>
        <w:rPr>
          <w:color w:val="000000"/>
        </w:rPr>
      </w:pPr>
      <w:r w:rsidRPr="00C84688">
        <w:rPr>
          <w:color w:val="000000"/>
        </w:rPr>
        <w:t xml:space="preserve">IČO: </w:t>
      </w:r>
      <w:r w:rsidRPr="00C84688">
        <w:rPr>
          <w:color w:val="000000"/>
        </w:rPr>
        <w:tab/>
      </w:r>
      <w:r w:rsidRPr="00C84688">
        <w:rPr>
          <w:color w:val="000000"/>
        </w:rPr>
        <w:tab/>
      </w:r>
      <w:r w:rsidRPr="00C84688">
        <w:rPr>
          <w:color w:val="000000"/>
        </w:rPr>
        <w:tab/>
        <w:t xml:space="preserve">      </w:t>
      </w:r>
      <w:r>
        <w:rPr>
          <w:color w:val="000000"/>
        </w:rPr>
        <w:tab/>
      </w:r>
      <w:r w:rsidRPr="00C84688">
        <w:rPr>
          <w:color w:val="000000"/>
        </w:rPr>
        <w:t xml:space="preserve">008 45 451 </w:t>
      </w:r>
    </w:p>
    <w:p w14:paraId="79D92813" w14:textId="77777777" w:rsidR="00052C1C" w:rsidRPr="00C84688" w:rsidRDefault="00052C1C" w:rsidP="00052C1C">
      <w:pPr>
        <w:autoSpaceDE w:val="0"/>
        <w:autoSpaceDN w:val="0"/>
        <w:adjustRightInd w:val="0"/>
        <w:ind w:left="2410" w:hanging="2410"/>
        <w:rPr>
          <w:color w:val="000000"/>
        </w:rPr>
      </w:pPr>
      <w:r w:rsidRPr="00C84688">
        <w:t xml:space="preserve">DIČ: </w:t>
      </w:r>
      <w:r w:rsidRPr="00C84688">
        <w:tab/>
        <w:t xml:space="preserve"> </w:t>
      </w:r>
      <w:r>
        <w:tab/>
      </w:r>
      <w:r w:rsidRPr="00C84688">
        <w:t>CZ00845451 – plátce DPH</w:t>
      </w:r>
    </w:p>
    <w:p w14:paraId="1AE352A5" w14:textId="77777777" w:rsidR="00052C1C" w:rsidRPr="00C84688" w:rsidRDefault="00052C1C" w:rsidP="00052C1C">
      <w:pPr>
        <w:autoSpaceDE w:val="0"/>
        <w:autoSpaceDN w:val="0"/>
        <w:adjustRightInd w:val="0"/>
        <w:rPr>
          <w:i/>
          <w:color w:val="000000"/>
        </w:rPr>
      </w:pPr>
      <w:r w:rsidRPr="00C84688">
        <w:rPr>
          <w:i/>
          <w:color w:val="000000"/>
        </w:rPr>
        <w:t>pro potřeby vystavení daňových dokladů odběratel nebo zákazník</w:t>
      </w:r>
    </w:p>
    <w:p w14:paraId="1DE65398" w14:textId="77777777" w:rsidR="00052C1C" w:rsidRPr="00C84688" w:rsidRDefault="00052C1C" w:rsidP="00052C1C">
      <w:pPr>
        <w:autoSpaceDE w:val="0"/>
        <w:autoSpaceDN w:val="0"/>
        <w:adjustRightInd w:val="0"/>
        <w:rPr>
          <w:b/>
          <w:bCs/>
          <w:color w:val="000000"/>
          <w:sz w:val="24"/>
          <w:szCs w:val="24"/>
        </w:rPr>
      </w:pPr>
    </w:p>
    <w:p w14:paraId="2821A4EB" w14:textId="77777777" w:rsidR="00052C1C" w:rsidRPr="00C84688" w:rsidRDefault="00052C1C" w:rsidP="00052C1C">
      <w:pPr>
        <w:autoSpaceDE w:val="0"/>
        <w:autoSpaceDN w:val="0"/>
        <w:adjustRightInd w:val="0"/>
        <w:rPr>
          <w:b/>
          <w:bCs/>
          <w:color w:val="000000"/>
          <w:sz w:val="24"/>
          <w:szCs w:val="24"/>
        </w:rPr>
      </w:pPr>
      <w:r w:rsidRPr="00C84688">
        <w:rPr>
          <w:b/>
          <w:bCs/>
          <w:color w:val="000000"/>
          <w:sz w:val="24"/>
          <w:szCs w:val="24"/>
        </w:rPr>
        <w:t xml:space="preserve">městský obvod Slezská Ostrava </w:t>
      </w:r>
    </w:p>
    <w:p w14:paraId="2DC095C7" w14:textId="77777777" w:rsidR="00052C1C" w:rsidRPr="00C84688" w:rsidRDefault="00052C1C" w:rsidP="00052C1C">
      <w:pPr>
        <w:autoSpaceDE w:val="0"/>
        <w:autoSpaceDN w:val="0"/>
        <w:adjustRightInd w:val="0"/>
        <w:rPr>
          <w:color w:val="000000"/>
        </w:rPr>
      </w:pPr>
      <w:r w:rsidRPr="00C84688">
        <w:rPr>
          <w:color w:val="000000"/>
        </w:rPr>
        <w:t xml:space="preserve">sídlo: </w:t>
      </w:r>
      <w:r w:rsidRPr="00C84688">
        <w:rPr>
          <w:color w:val="000000"/>
        </w:rPr>
        <w:tab/>
      </w:r>
      <w:r w:rsidRPr="00C84688">
        <w:rPr>
          <w:color w:val="000000"/>
        </w:rPr>
        <w:tab/>
      </w:r>
      <w:r w:rsidRPr="00C84688">
        <w:rPr>
          <w:color w:val="000000"/>
        </w:rPr>
        <w:tab/>
        <w:t xml:space="preserve">     </w:t>
      </w:r>
      <w:r>
        <w:rPr>
          <w:color w:val="000000"/>
        </w:rPr>
        <w:tab/>
      </w:r>
      <w:r w:rsidRPr="00C84688">
        <w:rPr>
          <w:color w:val="000000"/>
        </w:rPr>
        <w:t xml:space="preserve">Těšínská 138/35, 710 16 Ostrava – Slezská Ostrava </w:t>
      </w:r>
    </w:p>
    <w:p w14:paraId="503EB4EE" w14:textId="77777777" w:rsidR="00052C1C" w:rsidRPr="00C84688" w:rsidRDefault="00052C1C" w:rsidP="00052C1C">
      <w:pPr>
        <w:autoSpaceDE w:val="0"/>
        <w:autoSpaceDN w:val="0"/>
        <w:adjustRightInd w:val="0"/>
        <w:ind w:left="2410" w:hanging="2410"/>
        <w:rPr>
          <w:color w:val="000000"/>
        </w:rPr>
      </w:pPr>
      <w:r w:rsidRPr="00C84688">
        <w:rPr>
          <w:color w:val="000000"/>
        </w:rPr>
        <w:t xml:space="preserve">ID datové schránky: </w:t>
      </w:r>
      <w:r w:rsidRPr="00C84688">
        <w:rPr>
          <w:color w:val="000000"/>
        </w:rPr>
        <w:tab/>
      </w:r>
      <w:r>
        <w:rPr>
          <w:color w:val="000000"/>
        </w:rPr>
        <w:tab/>
      </w:r>
      <w:r w:rsidRPr="00C84688">
        <w:rPr>
          <w:color w:val="000000"/>
        </w:rPr>
        <w:t xml:space="preserve">56zbpub </w:t>
      </w:r>
    </w:p>
    <w:p w14:paraId="3CE91FE9" w14:textId="77777777" w:rsidR="00535B4A" w:rsidRDefault="00052C1C" w:rsidP="00535B4A">
      <w:pPr>
        <w:autoSpaceDE w:val="0"/>
        <w:autoSpaceDN w:val="0"/>
        <w:adjustRightInd w:val="0"/>
        <w:ind w:left="2410" w:hanging="2410"/>
      </w:pPr>
      <w:r w:rsidRPr="00C84688">
        <w:rPr>
          <w:color w:val="000000"/>
        </w:rPr>
        <w:t xml:space="preserve">zástupce: </w:t>
      </w:r>
      <w:r w:rsidRPr="00C84688">
        <w:rPr>
          <w:color w:val="000000"/>
        </w:rPr>
        <w:tab/>
      </w:r>
      <w:r>
        <w:rPr>
          <w:color w:val="000000"/>
        </w:rPr>
        <w:tab/>
      </w:r>
      <w:r w:rsidR="00535B4A">
        <w:t>Vladimír Lyčka, místostarosta městského obvodu Slezská Ostrava,</w:t>
      </w:r>
    </w:p>
    <w:p w14:paraId="10AFECCD" w14:textId="22025748" w:rsidR="00052C1C" w:rsidRPr="00120A34" w:rsidRDefault="00535B4A" w:rsidP="00535B4A">
      <w:pPr>
        <w:autoSpaceDE w:val="0"/>
        <w:autoSpaceDN w:val="0"/>
        <w:adjustRightInd w:val="0"/>
        <w:ind w:left="2410" w:hanging="2410"/>
      </w:pPr>
      <w:r>
        <w:tab/>
      </w:r>
      <w:r>
        <w:tab/>
        <w:t>na základě Dohody o plné moci č. 20/2025 ze dne 11.03.2025</w:t>
      </w:r>
    </w:p>
    <w:p w14:paraId="3E1644FB" w14:textId="77777777" w:rsidR="00535B4A" w:rsidRDefault="00052C1C" w:rsidP="00535B4A">
      <w:pPr>
        <w:autoSpaceDE w:val="0"/>
        <w:autoSpaceDN w:val="0"/>
        <w:adjustRightInd w:val="0"/>
        <w:ind w:left="2410" w:hanging="2410"/>
      </w:pPr>
      <w:r w:rsidRPr="00120A34">
        <w:t xml:space="preserve">ve věcech smluvních: </w:t>
      </w:r>
      <w:r w:rsidRPr="00120A34">
        <w:tab/>
      </w:r>
      <w:r w:rsidRPr="00120A34">
        <w:tab/>
      </w:r>
      <w:r w:rsidR="00535B4A">
        <w:t>Vladimír Lyčka, místostarosta městského obvodu Slezská Ostrava,</w:t>
      </w:r>
    </w:p>
    <w:p w14:paraId="481C1BE3" w14:textId="67CD3F0E" w:rsidR="00052C1C" w:rsidRPr="00C84688" w:rsidRDefault="00535B4A" w:rsidP="00535B4A">
      <w:pPr>
        <w:autoSpaceDE w:val="0"/>
        <w:autoSpaceDN w:val="0"/>
        <w:adjustRightInd w:val="0"/>
        <w:ind w:left="2410" w:hanging="2410"/>
        <w:rPr>
          <w:color w:val="000000"/>
        </w:rPr>
      </w:pPr>
      <w:r>
        <w:tab/>
      </w:r>
      <w:r>
        <w:tab/>
        <w:t>na základě Dohody o plné moci č. 20/2025 ze dne 11.03.2025</w:t>
      </w:r>
    </w:p>
    <w:p w14:paraId="7072B944" w14:textId="33D95B02" w:rsidR="00052C1C" w:rsidRDefault="00052C1C" w:rsidP="00535B4A">
      <w:pPr>
        <w:autoSpaceDE w:val="0"/>
        <w:autoSpaceDN w:val="0"/>
        <w:adjustRightInd w:val="0"/>
        <w:ind w:left="2835" w:hanging="2835"/>
      </w:pPr>
      <w:r w:rsidRPr="00C84688">
        <w:t>ve věcech technických:</w:t>
      </w:r>
      <w:r>
        <w:tab/>
      </w:r>
      <w:r>
        <w:tab/>
      </w:r>
      <w:r w:rsidRPr="00C84688">
        <w:t>Ing. Ondřej Klučka, tel.: 599</w:t>
      </w:r>
      <w:r>
        <w:t> </w:t>
      </w:r>
      <w:r w:rsidRPr="00C84688">
        <w:t>410</w:t>
      </w:r>
      <w:r>
        <w:t xml:space="preserve"> </w:t>
      </w:r>
      <w:r w:rsidRPr="00C84688">
        <w:t>076,</w:t>
      </w:r>
      <w:r w:rsidR="00535B4A">
        <w:t xml:space="preserve"> </w:t>
      </w:r>
      <w:r w:rsidRPr="00C84688">
        <w:t>mail:</w:t>
      </w:r>
      <w:r>
        <w:t xml:space="preserve"> </w:t>
      </w:r>
      <w:r w:rsidRPr="00C84688">
        <w:rPr>
          <w:color w:val="000000"/>
        </w:rPr>
        <w:t>o</w:t>
      </w:r>
      <w:r>
        <w:rPr>
          <w:color w:val="000000"/>
        </w:rPr>
        <w:t>ndrej.</w:t>
      </w:r>
      <w:r w:rsidRPr="00C84688">
        <w:rPr>
          <w:color w:val="000000"/>
        </w:rPr>
        <w:t>kluc</w:t>
      </w:r>
      <w:r>
        <w:rPr>
          <w:color w:val="000000"/>
        </w:rPr>
        <w:t>k</w:t>
      </w:r>
      <w:r w:rsidRPr="00C84688">
        <w:rPr>
          <w:color w:val="000000"/>
        </w:rPr>
        <w:t>a@slezska.cz</w:t>
      </w:r>
      <w:r w:rsidRPr="00C84688">
        <w:t xml:space="preserve"> - vedoucí odboru investic a</w:t>
      </w:r>
      <w:r>
        <w:t xml:space="preserve"> </w:t>
      </w:r>
      <w:r w:rsidRPr="00C84688">
        <w:t>strategického rozvoje Ú</w:t>
      </w:r>
      <w:r>
        <w:t xml:space="preserve">řadu městského obvodu </w:t>
      </w:r>
      <w:r w:rsidRPr="00C84688">
        <w:t>Slezská Ostrava</w:t>
      </w:r>
    </w:p>
    <w:p w14:paraId="1EA030FB" w14:textId="5C2FFC06" w:rsidR="00052C1C" w:rsidRPr="00DB0D21" w:rsidRDefault="00052C1C" w:rsidP="00535B4A">
      <w:pPr>
        <w:autoSpaceDE w:val="0"/>
        <w:autoSpaceDN w:val="0"/>
        <w:adjustRightInd w:val="0"/>
        <w:ind w:left="2835" w:hanging="2835"/>
      </w:pPr>
      <w:r>
        <w:tab/>
      </w:r>
      <w:r w:rsidR="00230264">
        <w:t>Ing. Leona Bijotová</w:t>
      </w:r>
      <w:r w:rsidRPr="00831369">
        <w:t xml:space="preserve">, tel. </w:t>
      </w:r>
      <w:r w:rsidR="00230264">
        <w:t>599 410 033</w:t>
      </w:r>
      <w:r w:rsidRPr="00831369">
        <w:t>, mobil:</w:t>
      </w:r>
      <w:r w:rsidR="00230264">
        <w:t xml:space="preserve"> 607 067 247,</w:t>
      </w:r>
      <w:r w:rsidR="00535B4A">
        <w:t xml:space="preserve"> </w:t>
      </w:r>
      <w:r w:rsidRPr="00831369">
        <w:t>e</w:t>
      </w:r>
      <w:r>
        <w:t>-</w:t>
      </w:r>
      <w:r w:rsidRPr="00831369">
        <w:t>mail</w:t>
      </w:r>
      <w:r>
        <w:t xml:space="preserve">: </w:t>
      </w:r>
      <w:r w:rsidR="00230264">
        <w:t>leona.bijotova</w:t>
      </w:r>
      <w:r w:rsidR="00230264" w:rsidRPr="00C84688">
        <w:rPr>
          <w:color w:val="000000"/>
        </w:rPr>
        <w:t>@slezska.cz</w:t>
      </w:r>
      <w:r w:rsidR="00394ACD">
        <w:t xml:space="preserve"> </w:t>
      </w:r>
      <w:r w:rsidRPr="00101A0B">
        <w:t xml:space="preserve">- </w:t>
      </w:r>
      <w:r w:rsidRPr="00831369">
        <w:t>referent agendy investiční</w:t>
      </w:r>
      <w:r>
        <w:t xml:space="preserve"> </w:t>
      </w:r>
      <w:r w:rsidRPr="00831369">
        <w:t>výstavby Úřadu městského obvodu Slezská Ostrava</w:t>
      </w:r>
      <w:r w:rsidRPr="00C84688">
        <w:t xml:space="preserve"> </w:t>
      </w:r>
    </w:p>
    <w:p w14:paraId="0283CFE0" w14:textId="77777777" w:rsidR="00052C1C" w:rsidRPr="00C84688" w:rsidRDefault="00052C1C" w:rsidP="00052C1C">
      <w:pPr>
        <w:autoSpaceDE w:val="0"/>
        <w:autoSpaceDN w:val="0"/>
        <w:adjustRightInd w:val="0"/>
        <w:ind w:left="2410" w:hanging="2410"/>
        <w:rPr>
          <w:color w:val="000000"/>
        </w:rPr>
      </w:pPr>
      <w:r w:rsidRPr="00C84688">
        <w:rPr>
          <w:color w:val="000000"/>
        </w:rPr>
        <w:t xml:space="preserve">peněžní ústav: </w:t>
      </w:r>
      <w:r w:rsidRPr="00C84688">
        <w:rPr>
          <w:color w:val="000000"/>
        </w:rPr>
        <w:tab/>
      </w:r>
      <w:r>
        <w:rPr>
          <w:color w:val="000000"/>
        </w:rPr>
        <w:tab/>
      </w:r>
      <w:r w:rsidRPr="00C84688">
        <w:rPr>
          <w:color w:val="000000"/>
        </w:rPr>
        <w:t>Česká spořitelna, a.s., pobočka Ostrava</w:t>
      </w:r>
    </w:p>
    <w:p w14:paraId="15CA6AD1" w14:textId="77777777" w:rsidR="00052C1C" w:rsidRPr="00C84688" w:rsidRDefault="00052C1C" w:rsidP="00052C1C">
      <w:pPr>
        <w:autoSpaceDE w:val="0"/>
        <w:autoSpaceDN w:val="0"/>
        <w:adjustRightInd w:val="0"/>
        <w:ind w:left="2410" w:hanging="2410"/>
        <w:rPr>
          <w:i/>
        </w:rPr>
      </w:pPr>
      <w:r w:rsidRPr="00C84688">
        <w:t xml:space="preserve">číslo účtu: </w:t>
      </w:r>
      <w:r w:rsidRPr="00C84688">
        <w:tab/>
      </w:r>
      <w:r>
        <w:tab/>
      </w:r>
      <w:r w:rsidRPr="00C84688">
        <w:t>27-1649322359/0800</w:t>
      </w:r>
    </w:p>
    <w:p w14:paraId="11708E60" w14:textId="77777777" w:rsidR="00052C1C" w:rsidRPr="00BB0174" w:rsidRDefault="00052C1C" w:rsidP="00052C1C">
      <w:pPr>
        <w:autoSpaceDE w:val="0"/>
        <w:autoSpaceDN w:val="0"/>
        <w:adjustRightInd w:val="0"/>
        <w:ind w:left="2410" w:hanging="2410"/>
        <w:rPr>
          <w:highlight w:val="yellow"/>
        </w:rPr>
      </w:pPr>
      <w:r w:rsidRPr="00C84688">
        <w:t>číslo smlouvy:</w:t>
      </w:r>
      <w:r>
        <w:tab/>
      </w:r>
      <w:r>
        <w:tab/>
      </w:r>
      <w:r w:rsidRPr="00BB0174">
        <w:rPr>
          <w:highlight w:val="yellow"/>
        </w:rPr>
        <w:t xml:space="preserve">……………………………………………. </w:t>
      </w:r>
    </w:p>
    <w:p w14:paraId="2612B711" w14:textId="77777777" w:rsidR="00052C1C" w:rsidRPr="00C84688" w:rsidRDefault="00052C1C" w:rsidP="00052C1C">
      <w:pPr>
        <w:autoSpaceDE w:val="0"/>
        <w:autoSpaceDN w:val="0"/>
        <w:adjustRightInd w:val="0"/>
        <w:ind w:left="2410" w:hanging="2410"/>
      </w:pPr>
      <w:r w:rsidRPr="00BB0174">
        <w:t xml:space="preserve">identifikátor veřejné zakázky: </w:t>
      </w:r>
      <w:r>
        <w:tab/>
      </w:r>
      <w:r w:rsidRPr="00BB0174">
        <w:rPr>
          <w:highlight w:val="yellow"/>
        </w:rPr>
        <w:t>…………………………………………….</w:t>
      </w:r>
    </w:p>
    <w:p w14:paraId="3705D7E0" w14:textId="77777777" w:rsidR="00052C1C" w:rsidRDefault="00052C1C" w:rsidP="00052C1C">
      <w:pPr>
        <w:autoSpaceDE w:val="0"/>
        <w:autoSpaceDN w:val="0"/>
        <w:adjustRightInd w:val="0"/>
        <w:rPr>
          <w:i/>
        </w:rPr>
      </w:pPr>
      <w:r w:rsidRPr="00C84688">
        <w:rPr>
          <w:i/>
        </w:rPr>
        <w:t>pro potřeby vystavení daňových dokladů příjemce nebo zasílací adresa</w:t>
      </w:r>
    </w:p>
    <w:p w14:paraId="763777E6" w14:textId="77777777" w:rsidR="00052C1C" w:rsidRPr="00C84688" w:rsidRDefault="00052C1C" w:rsidP="00052C1C">
      <w:pPr>
        <w:autoSpaceDE w:val="0"/>
        <w:autoSpaceDN w:val="0"/>
        <w:adjustRightInd w:val="0"/>
        <w:rPr>
          <w:bCs/>
          <w:color w:val="000000"/>
        </w:rPr>
      </w:pPr>
    </w:p>
    <w:p w14:paraId="48FFB65A" w14:textId="6FC4AA96" w:rsidR="00052C1C" w:rsidRPr="00C84688" w:rsidRDefault="00052C1C" w:rsidP="00052C1C">
      <w:pPr>
        <w:autoSpaceDE w:val="0"/>
        <w:autoSpaceDN w:val="0"/>
        <w:adjustRightInd w:val="0"/>
      </w:pPr>
      <w:r w:rsidRPr="00C84688">
        <w:rPr>
          <w:i/>
        </w:rPr>
        <w:t xml:space="preserve">na straně jedné jako </w:t>
      </w:r>
      <w:r w:rsidR="00394ACD">
        <w:rPr>
          <w:i/>
        </w:rPr>
        <w:t>o</w:t>
      </w:r>
      <w:r w:rsidRPr="00C84688">
        <w:rPr>
          <w:i/>
        </w:rPr>
        <w:t>bjednatel</w:t>
      </w:r>
      <w:r w:rsidR="00394ACD">
        <w:rPr>
          <w:i/>
        </w:rPr>
        <w:t xml:space="preserve"> nebo příkazce</w:t>
      </w:r>
      <w:r w:rsidRPr="00C84688">
        <w:rPr>
          <w:i/>
        </w:rPr>
        <w:t xml:space="preserve">, dále </w:t>
      </w:r>
      <w:r w:rsidR="00394ACD">
        <w:rPr>
          <w:i/>
        </w:rPr>
        <w:t xml:space="preserve">též </w:t>
      </w:r>
      <w:r w:rsidRPr="00C84688">
        <w:rPr>
          <w:i/>
        </w:rPr>
        <w:t>jen „</w:t>
      </w:r>
      <w:r w:rsidR="00394ACD">
        <w:rPr>
          <w:b/>
          <w:i/>
        </w:rPr>
        <w:t>o</w:t>
      </w:r>
      <w:r w:rsidRPr="00C84688">
        <w:rPr>
          <w:b/>
          <w:i/>
        </w:rPr>
        <w:t>bjednatel</w:t>
      </w:r>
      <w:r w:rsidRPr="00C84688">
        <w:rPr>
          <w:i/>
        </w:rPr>
        <w:t>“</w:t>
      </w:r>
      <w:r w:rsidR="00394ACD">
        <w:rPr>
          <w:i/>
        </w:rPr>
        <w:t xml:space="preserve"> nebo „</w:t>
      </w:r>
      <w:r w:rsidR="00394ACD">
        <w:rPr>
          <w:b/>
          <w:bCs/>
          <w:i/>
        </w:rPr>
        <w:t>příkazce</w:t>
      </w:r>
      <w:r w:rsidR="00394ACD">
        <w:rPr>
          <w:i/>
        </w:rPr>
        <w:t>“</w:t>
      </w:r>
      <w:r>
        <w:rPr>
          <w:i/>
        </w:rPr>
        <w:t xml:space="preserve"> </w:t>
      </w:r>
      <w:r w:rsidRPr="00C84688">
        <w:t>a</w:t>
      </w:r>
    </w:p>
    <w:p w14:paraId="15038805" w14:textId="77777777" w:rsidR="00052C1C" w:rsidRDefault="00052C1C" w:rsidP="00052C1C">
      <w:pPr>
        <w:tabs>
          <w:tab w:val="left" w:pos="0"/>
          <w:tab w:val="left" w:pos="4706"/>
          <w:tab w:val="left" w:pos="4990"/>
          <w:tab w:val="left" w:pos="9639"/>
        </w:tabs>
      </w:pPr>
    </w:p>
    <w:p w14:paraId="4385DBD1" w14:textId="77777777" w:rsidR="00052C1C" w:rsidRPr="00C84688" w:rsidRDefault="00052C1C" w:rsidP="00052C1C">
      <w:pPr>
        <w:tabs>
          <w:tab w:val="left" w:pos="0"/>
          <w:tab w:val="left" w:pos="4706"/>
          <w:tab w:val="left" w:pos="4990"/>
          <w:tab w:val="left" w:pos="9639"/>
        </w:tabs>
      </w:pPr>
      <w:r w:rsidRPr="00C84688">
        <w:rPr>
          <w:b/>
          <w:bCs/>
          <w:highlight w:val="yellow"/>
        </w:rPr>
        <w:t>……………………</w:t>
      </w:r>
      <w:r>
        <w:rPr>
          <w:b/>
          <w:bCs/>
        </w:rPr>
        <w:t xml:space="preserve">                    </w:t>
      </w:r>
      <w:r w:rsidRPr="00C84688">
        <w:rPr>
          <w:b/>
          <w:bCs/>
        </w:rPr>
        <w:t xml:space="preserve">jméno, název, či obchodní </w:t>
      </w:r>
      <w:r>
        <w:rPr>
          <w:b/>
          <w:bCs/>
        </w:rPr>
        <w:t>společnost</w:t>
      </w:r>
    </w:p>
    <w:p w14:paraId="014EBD04" w14:textId="77777777" w:rsidR="00052C1C" w:rsidRPr="00C84688" w:rsidRDefault="00052C1C" w:rsidP="00052C1C">
      <w:pPr>
        <w:autoSpaceDE w:val="0"/>
        <w:autoSpaceDN w:val="0"/>
        <w:adjustRightInd w:val="0"/>
        <w:rPr>
          <w:color w:val="000000"/>
        </w:rPr>
      </w:pPr>
      <w:r w:rsidRPr="00C84688">
        <w:rPr>
          <w:color w:val="000000"/>
        </w:rPr>
        <w:t>sídlo:</w:t>
      </w:r>
      <w:r w:rsidRPr="00C84688">
        <w:rPr>
          <w:color w:val="000000"/>
        </w:rPr>
        <w:tab/>
      </w:r>
      <w:r w:rsidRPr="00C84688">
        <w:rPr>
          <w:color w:val="000000"/>
        </w:rPr>
        <w:tab/>
      </w:r>
      <w:r w:rsidRPr="00C84688">
        <w:rPr>
          <w:color w:val="000000"/>
        </w:rPr>
        <w:tab/>
      </w:r>
      <w:r w:rsidRPr="00C84688">
        <w:rPr>
          <w:color w:val="000000"/>
        </w:rPr>
        <w:tab/>
        <w:t xml:space="preserve"> </w:t>
      </w:r>
      <w:r w:rsidRPr="00C84688">
        <w:rPr>
          <w:color w:val="000000"/>
          <w:highlight w:val="yellow"/>
        </w:rPr>
        <w:t>…………………………………………….</w:t>
      </w:r>
      <w:r w:rsidRPr="00C84688">
        <w:rPr>
          <w:color w:val="000000"/>
        </w:rPr>
        <w:t xml:space="preserve"> </w:t>
      </w:r>
    </w:p>
    <w:p w14:paraId="44B5FEFF" w14:textId="77777777" w:rsidR="00052C1C" w:rsidRPr="00C84688" w:rsidRDefault="00052C1C" w:rsidP="00052C1C">
      <w:pPr>
        <w:autoSpaceDE w:val="0"/>
        <w:autoSpaceDN w:val="0"/>
        <w:adjustRightInd w:val="0"/>
        <w:rPr>
          <w:color w:val="000000"/>
        </w:rPr>
      </w:pPr>
      <w:r w:rsidRPr="00C84688">
        <w:rPr>
          <w:color w:val="000000"/>
        </w:rPr>
        <w:t xml:space="preserve">zapsaná(ý) v živnostenském rejstříku/obchodním rejstříku vedeném </w:t>
      </w:r>
      <w:r w:rsidRPr="00C84688">
        <w:rPr>
          <w:color w:val="000000"/>
          <w:highlight w:val="yellow"/>
        </w:rPr>
        <w:t>………………</w:t>
      </w:r>
      <w:r w:rsidRPr="00C84688">
        <w:rPr>
          <w:color w:val="000000"/>
        </w:rPr>
        <w:t xml:space="preserve"> soudem v </w:t>
      </w:r>
      <w:r w:rsidRPr="00C84688">
        <w:rPr>
          <w:color w:val="000000"/>
          <w:highlight w:val="yellow"/>
        </w:rPr>
        <w:t>………</w:t>
      </w:r>
      <w:r w:rsidRPr="00C84688">
        <w:rPr>
          <w:color w:val="000000"/>
        </w:rPr>
        <w:t xml:space="preserve">, </w:t>
      </w:r>
    </w:p>
    <w:p w14:paraId="15044D7D" w14:textId="77777777" w:rsidR="00052C1C" w:rsidRPr="00C84688" w:rsidRDefault="00052C1C" w:rsidP="00052C1C">
      <w:pPr>
        <w:autoSpaceDE w:val="0"/>
        <w:autoSpaceDN w:val="0"/>
        <w:adjustRightInd w:val="0"/>
        <w:rPr>
          <w:color w:val="000000"/>
        </w:rPr>
      </w:pPr>
      <w:r w:rsidRPr="00C84688">
        <w:rPr>
          <w:color w:val="000000"/>
        </w:rPr>
        <w:tab/>
      </w:r>
      <w:r w:rsidRPr="00C84688">
        <w:rPr>
          <w:color w:val="000000"/>
        </w:rPr>
        <w:tab/>
      </w:r>
      <w:r w:rsidRPr="00C84688">
        <w:rPr>
          <w:color w:val="000000"/>
        </w:rPr>
        <w:tab/>
      </w:r>
      <w:r w:rsidRPr="00C84688">
        <w:rPr>
          <w:color w:val="000000"/>
        </w:rPr>
        <w:tab/>
        <w:t xml:space="preserve">oddíl </w:t>
      </w:r>
      <w:r w:rsidRPr="00C84688">
        <w:rPr>
          <w:color w:val="000000"/>
          <w:highlight w:val="yellow"/>
        </w:rPr>
        <w:t>……</w:t>
      </w:r>
      <w:r w:rsidRPr="00C84688">
        <w:rPr>
          <w:color w:val="000000"/>
        </w:rPr>
        <w:t xml:space="preserve">, vložka </w:t>
      </w:r>
      <w:proofErr w:type="gramStart"/>
      <w:r w:rsidRPr="00C84688">
        <w:rPr>
          <w:color w:val="000000"/>
          <w:highlight w:val="yellow"/>
        </w:rPr>
        <w:t>…….</w:t>
      </w:r>
      <w:proofErr w:type="gramEnd"/>
      <w:r w:rsidRPr="00C84688">
        <w:rPr>
          <w:color w:val="000000"/>
          <w:highlight w:val="yellow"/>
        </w:rPr>
        <w:t>.</w:t>
      </w:r>
      <w:r w:rsidRPr="00C84688">
        <w:rPr>
          <w:color w:val="000000"/>
        </w:rPr>
        <w:t xml:space="preserve"> </w:t>
      </w:r>
    </w:p>
    <w:p w14:paraId="611D72F9" w14:textId="77777777" w:rsidR="00052C1C" w:rsidRPr="00C84688" w:rsidRDefault="00052C1C" w:rsidP="00052C1C">
      <w:pPr>
        <w:autoSpaceDE w:val="0"/>
        <w:autoSpaceDN w:val="0"/>
        <w:adjustRightInd w:val="0"/>
        <w:rPr>
          <w:color w:val="000000"/>
        </w:rPr>
      </w:pPr>
      <w:r w:rsidRPr="00C84688">
        <w:rPr>
          <w:color w:val="000000"/>
        </w:rPr>
        <w:t xml:space="preserve">doručovací adresa: </w:t>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41D0ADFF" w14:textId="77777777" w:rsidR="00052C1C" w:rsidRPr="00C84688" w:rsidRDefault="00052C1C" w:rsidP="00052C1C">
      <w:pPr>
        <w:autoSpaceDE w:val="0"/>
        <w:autoSpaceDN w:val="0"/>
        <w:adjustRightInd w:val="0"/>
        <w:rPr>
          <w:color w:val="000000"/>
        </w:rPr>
      </w:pPr>
      <w:r w:rsidRPr="00C84688">
        <w:rPr>
          <w:color w:val="000000"/>
        </w:rPr>
        <w:t xml:space="preserve">ID datové schránky: </w:t>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7DAFECEB" w14:textId="77777777" w:rsidR="00052C1C" w:rsidRPr="00C84688" w:rsidRDefault="00052C1C" w:rsidP="00052C1C">
      <w:pPr>
        <w:autoSpaceDE w:val="0"/>
        <w:autoSpaceDN w:val="0"/>
        <w:adjustRightInd w:val="0"/>
        <w:rPr>
          <w:color w:val="000000"/>
        </w:rPr>
      </w:pPr>
      <w:r w:rsidRPr="00C84688">
        <w:rPr>
          <w:color w:val="000000"/>
        </w:rPr>
        <w:t xml:space="preserve">zástupce: </w:t>
      </w:r>
      <w:r w:rsidRPr="00C84688">
        <w:rPr>
          <w:color w:val="000000"/>
        </w:rPr>
        <w:tab/>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6120F90B" w14:textId="77777777" w:rsidR="00052C1C" w:rsidRPr="00C84688" w:rsidRDefault="00052C1C" w:rsidP="00052C1C">
      <w:pPr>
        <w:autoSpaceDE w:val="0"/>
        <w:autoSpaceDN w:val="0"/>
        <w:adjustRightInd w:val="0"/>
        <w:rPr>
          <w:color w:val="000000"/>
        </w:rPr>
      </w:pPr>
      <w:r w:rsidRPr="00C84688">
        <w:rPr>
          <w:color w:val="000000"/>
        </w:rPr>
        <w:t xml:space="preserve">ve věcech smluvních: </w:t>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48FEF6A2" w14:textId="77777777" w:rsidR="00052C1C" w:rsidRPr="00C84688" w:rsidRDefault="00052C1C" w:rsidP="00052C1C">
      <w:pPr>
        <w:autoSpaceDE w:val="0"/>
        <w:autoSpaceDN w:val="0"/>
        <w:adjustRightInd w:val="0"/>
        <w:ind w:left="2127" w:firstLine="709"/>
        <w:rPr>
          <w:color w:val="000000"/>
        </w:rPr>
      </w:pPr>
      <w:r w:rsidRPr="00C84688">
        <w:rPr>
          <w:color w:val="000000"/>
        </w:rPr>
        <w:t xml:space="preserve">- tel.: </w:t>
      </w:r>
      <w:r w:rsidRPr="00C84688">
        <w:rPr>
          <w:color w:val="000000"/>
          <w:highlight w:val="yellow"/>
        </w:rPr>
        <w:t>…</w:t>
      </w:r>
      <w:proofErr w:type="gramStart"/>
      <w:r w:rsidRPr="00C84688">
        <w:rPr>
          <w:color w:val="000000"/>
          <w:highlight w:val="yellow"/>
        </w:rPr>
        <w:t>…….</w:t>
      </w:r>
      <w:proofErr w:type="gramEnd"/>
      <w:r w:rsidRPr="00C84688">
        <w:rPr>
          <w:color w:val="000000"/>
          <w:highlight w:val="yellow"/>
        </w:rPr>
        <w:t>…,</w:t>
      </w:r>
      <w:r w:rsidRPr="00C84688">
        <w:rPr>
          <w:color w:val="000000"/>
        </w:rPr>
        <w:t xml:space="preserve"> mobil: </w:t>
      </w:r>
      <w:r w:rsidRPr="00C84688">
        <w:rPr>
          <w:color w:val="000000"/>
          <w:highlight w:val="yellow"/>
        </w:rPr>
        <w:t>………,</w:t>
      </w:r>
      <w:r w:rsidRPr="00C84688">
        <w:rPr>
          <w:color w:val="000000"/>
        </w:rPr>
        <w:t xml:space="preserve"> e-mail: </w:t>
      </w:r>
      <w:r w:rsidRPr="00C84688">
        <w:rPr>
          <w:color w:val="000000"/>
          <w:highlight w:val="yellow"/>
        </w:rPr>
        <w:t>…………………</w:t>
      </w:r>
      <w:r w:rsidRPr="00C84688">
        <w:rPr>
          <w:color w:val="000000"/>
        </w:rPr>
        <w:t xml:space="preserve"> </w:t>
      </w:r>
    </w:p>
    <w:p w14:paraId="7848844F" w14:textId="77777777" w:rsidR="00052C1C" w:rsidRPr="00C84688" w:rsidRDefault="00052C1C" w:rsidP="00052C1C">
      <w:pPr>
        <w:autoSpaceDE w:val="0"/>
        <w:autoSpaceDN w:val="0"/>
        <w:adjustRightInd w:val="0"/>
        <w:rPr>
          <w:color w:val="000000"/>
        </w:rPr>
      </w:pPr>
      <w:r w:rsidRPr="00C84688">
        <w:rPr>
          <w:color w:val="000000"/>
        </w:rPr>
        <w:t xml:space="preserve">ve věcech technických: </w:t>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1108B447" w14:textId="77777777" w:rsidR="00052C1C" w:rsidRPr="00C84688" w:rsidRDefault="00052C1C" w:rsidP="00052C1C">
      <w:pPr>
        <w:autoSpaceDE w:val="0"/>
        <w:autoSpaceDN w:val="0"/>
        <w:adjustRightInd w:val="0"/>
        <w:ind w:left="2127" w:firstLine="709"/>
        <w:rPr>
          <w:color w:val="000000"/>
        </w:rPr>
      </w:pPr>
      <w:r w:rsidRPr="00C84688">
        <w:rPr>
          <w:color w:val="000000"/>
        </w:rPr>
        <w:t xml:space="preserve">- tel.: </w:t>
      </w:r>
      <w:r w:rsidRPr="00C84688">
        <w:rPr>
          <w:color w:val="000000"/>
          <w:highlight w:val="yellow"/>
        </w:rPr>
        <w:t>…………,</w:t>
      </w:r>
      <w:r w:rsidRPr="00C84688">
        <w:rPr>
          <w:color w:val="000000"/>
        </w:rPr>
        <w:t xml:space="preserve"> mobil: </w:t>
      </w:r>
      <w:r w:rsidRPr="00C84688">
        <w:rPr>
          <w:color w:val="000000"/>
          <w:highlight w:val="yellow"/>
        </w:rPr>
        <w:t>…</w:t>
      </w:r>
      <w:proofErr w:type="gramStart"/>
      <w:r w:rsidRPr="00C84688">
        <w:rPr>
          <w:color w:val="000000"/>
          <w:highlight w:val="yellow"/>
        </w:rPr>
        <w:t>…….</w:t>
      </w:r>
      <w:proofErr w:type="gramEnd"/>
      <w:r w:rsidRPr="00C84688">
        <w:rPr>
          <w:color w:val="000000"/>
          <w:highlight w:val="yellow"/>
        </w:rPr>
        <w:t>,</w:t>
      </w:r>
      <w:r w:rsidRPr="00C84688">
        <w:rPr>
          <w:color w:val="000000"/>
        </w:rPr>
        <w:t xml:space="preserve"> e-mail: </w:t>
      </w:r>
      <w:r w:rsidRPr="00C84688">
        <w:rPr>
          <w:color w:val="000000"/>
          <w:highlight w:val="yellow"/>
        </w:rPr>
        <w:t>………………….</w:t>
      </w:r>
      <w:r w:rsidRPr="00C84688">
        <w:rPr>
          <w:color w:val="000000"/>
        </w:rPr>
        <w:t xml:space="preserve"> </w:t>
      </w:r>
    </w:p>
    <w:p w14:paraId="15F8B8B9" w14:textId="77777777" w:rsidR="00052C1C" w:rsidRPr="00C84688" w:rsidRDefault="00052C1C" w:rsidP="00052C1C">
      <w:pPr>
        <w:autoSpaceDE w:val="0"/>
        <w:autoSpaceDN w:val="0"/>
        <w:adjustRightInd w:val="0"/>
        <w:ind w:left="2127" w:firstLine="709"/>
        <w:rPr>
          <w:color w:val="000000"/>
        </w:rPr>
      </w:pPr>
      <w:r w:rsidRPr="00C84688">
        <w:rPr>
          <w:color w:val="000000"/>
          <w:highlight w:val="yellow"/>
        </w:rPr>
        <w:t>…………………………………………….</w:t>
      </w:r>
      <w:r w:rsidRPr="00C84688">
        <w:rPr>
          <w:color w:val="000000"/>
        </w:rPr>
        <w:t xml:space="preserve"> </w:t>
      </w:r>
    </w:p>
    <w:p w14:paraId="01D35C24" w14:textId="77777777" w:rsidR="00052C1C" w:rsidRPr="00C84688" w:rsidRDefault="00052C1C" w:rsidP="00052C1C">
      <w:pPr>
        <w:autoSpaceDE w:val="0"/>
        <w:autoSpaceDN w:val="0"/>
        <w:adjustRightInd w:val="0"/>
        <w:ind w:left="2127" w:firstLine="709"/>
        <w:rPr>
          <w:color w:val="000000"/>
        </w:rPr>
      </w:pPr>
      <w:r w:rsidRPr="00C84688">
        <w:rPr>
          <w:color w:val="000000"/>
        </w:rPr>
        <w:t xml:space="preserve">- tel.: </w:t>
      </w:r>
      <w:r w:rsidRPr="00C84688">
        <w:rPr>
          <w:color w:val="000000"/>
          <w:highlight w:val="yellow"/>
        </w:rPr>
        <w:t>…………,</w:t>
      </w:r>
      <w:r w:rsidRPr="00C84688">
        <w:rPr>
          <w:color w:val="000000"/>
        </w:rPr>
        <w:t xml:space="preserve"> mobil: </w:t>
      </w:r>
      <w:r w:rsidRPr="00C84688">
        <w:rPr>
          <w:color w:val="000000"/>
          <w:highlight w:val="yellow"/>
        </w:rPr>
        <w:t>…</w:t>
      </w:r>
      <w:proofErr w:type="gramStart"/>
      <w:r w:rsidRPr="00C84688">
        <w:rPr>
          <w:color w:val="000000"/>
          <w:highlight w:val="yellow"/>
        </w:rPr>
        <w:t>…….</w:t>
      </w:r>
      <w:proofErr w:type="gramEnd"/>
      <w:r w:rsidRPr="00C84688">
        <w:rPr>
          <w:color w:val="000000"/>
          <w:highlight w:val="yellow"/>
        </w:rPr>
        <w:t>,</w:t>
      </w:r>
      <w:r w:rsidRPr="00C84688">
        <w:rPr>
          <w:color w:val="000000"/>
        </w:rPr>
        <w:t xml:space="preserve"> e-mail: </w:t>
      </w:r>
      <w:r w:rsidRPr="00C84688">
        <w:rPr>
          <w:color w:val="000000"/>
          <w:highlight w:val="yellow"/>
        </w:rPr>
        <w:t>………………….</w:t>
      </w:r>
      <w:r w:rsidRPr="00C84688">
        <w:rPr>
          <w:color w:val="000000"/>
        </w:rPr>
        <w:t xml:space="preserve"> </w:t>
      </w:r>
    </w:p>
    <w:p w14:paraId="248276C5" w14:textId="77777777" w:rsidR="00052C1C" w:rsidRPr="00C84688" w:rsidRDefault="00052C1C" w:rsidP="00052C1C">
      <w:pPr>
        <w:autoSpaceDE w:val="0"/>
        <w:autoSpaceDN w:val="0"/>
        <w:adjustRightInd w:val="0"/>
        <w:rPr>
          <w:color w:val="000000"/>
        </w:rPr>
      </w:pPr>
      <w:r w:rsidRPr="00C84688">
        <w:rPr>
          <w:color w:val="000000"/>
        </w:rPr>
        <w:t xml:space="preserve">IČO: </w:t>
      </w:r>
      <w:r w:rsidRPr="00C84688">
        <w:rPr>
          <w:color w:val="000000"/>
        </w:rPr>
        <w:tab/>
      </w:r>
      <w:r w:rsidRPr="00C84688">
        <w:rPr>
          <w:color w:val="000000"/>
        </w:rPr>
        <w:tab/>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3C13250F" w14:textId="77777777" w:rsidR="00052C1C" w:rsidRPr="00C84688" w:rsidRDefault="00052C1C" w:rsidP="00052C1C">
      <w:pPr>
        <w:autoSpaceDE w:val="0"/>
        <w:autoSpaceDN w:val="0"/>
        <w:adjustRightInd w:val="0"/>
        <w:rPr>
          <w:color w:val="000000"/>
        </w:rPr>
      </w:pPr>
      <w:r w:rsidRPr="00C84688">
        <w:rPr>
          <w:color w:val="000000"/>
        </w:rPr>
        <w:t xml:space="preserve">DIČ: </w:t>
      </w:r>
      <w:r w:rsidRPr="00C84688">
        <w:rPr>
          <w:color w:val="000000"/>
        </w:rPr>
        <w:tab/>
      </w:r>
      <w:r w:rsidRPr="00C84688">
        <w:rPr>
          <w:color w:val="000000"/>
        </w:rPr>
        <w:tab/>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4581717D" w14:textId="77777777" w:rsidR="00052C1C" w:rsidRPr="00C84688" w:rsidRDefault="00052C1C" w:rsidP="00052C1C">
      <w:pPr>
        <w:autoSpaceDE w:val="0"/>
        <w:autoSpaceDN w:val="0"/>
        <w:adjustRightInd w:val="0"/>
        <w:rPr>
          <w:color w:val="000000"/>
        </w:rPr>
      </w:pPr>
      <w:r w:rsidRPr="00C84688">
        <w:rPr>
          <w:color w:val="000000"/>
        </w:rPr>
        <w:t xml:space="preserve">bankovní ústav: </w:t>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11EB955D" w14:textId="77777777" w:rsidR="00052C1C" w:rsidRPr="00C84688" w:rsidRDefault="00052C1C" w:rsidP="00052C1C">
      <w:pPr>
        <w:autoSpaceDE w:val="0"/>
        <w:autoSpaceDN w:val="0"/>
        <w:adjustRightInd w:val="0"/>
        <w:rPr>
          <w:color w:val="000000"/>
        </w:rPr>
      </w:pPr>
      <w:r w:rsidRPr="00C84688">
        <w:rPr>
          <w:color w:val="000000"/>
        </w:rPr>
        <w:t xml:space="preserve">číslo účtu: </w:t>
      </w:r>
      <w:r w:rsidRPr="00C84688">
        <w:rPr>
          <w:color w:val="000000"/>
        </w:rPr>
        <w:tab/>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15CDD92B" w14:textId="77777777" w:rsidR="00052C1C" w:rsidRPr="00C84688" w:rsidRDefault="00052C1C" w:rsidP="00052C1C">
      <w:pPr>
        <w:autoSpaceDE w:val="0"/>
        <w:autoSpaceDN w:val="0"/>
        <w:adjustRightInd w:val="0"/>
        <w:rPr>
          <w:color w:val="000000"/>
        </w:rPr>
      </w:pPr>
      <w:r w:rsidRPr="00C84688">
        <w:rPr>
          <w:color w:val="000000"/>
        </w:rPr>
        <w:t xml:space="preserve">je plátcem DPH: </w:t>
      </w:r>
      <w:r w:rsidRPr="00C84688">
        <w:rPr>
          <w:color w:val="000000"/>
        </w:rPr>
        <w:tab/>
      </w:r>
      <w:r w:rsidRPr="00C84688">
        <w:rPr>
          <w:color w:val="000000"/>
        </w:rPr>
        <w:tab/>
      </w:r>
      <w:r w:rsidRPr="00C84688">
        <w:rPr>
          <w:color w:val="000000"/>
          <w:highlight w:val="yellow"/>
        </w:rPr>
        <w:t>ano   /   ne</w:t>
      </w:r>
      <w:r w:rsidRPr="00C84688">
        <w:rPr>
          <w:color w:val="000000"/>
        </w:rPr>
        <w:t xml:space="preserve"> </w:t>
      </w:r>
    </w:p>
    <w:p w14:paraId="15110BEF" w14:textId="77777777" w:rsidR="00052C1C" w:rsidRPr="00C84688" w:rsidRDefault="00052C1C" w:rsidP="00052C1C">
      <w:pPr>
        <w:autoSpaceDE w:val="0"/>
        <w:autoSpaceDN w:val="0"/>
        <w:adjustRightInd w:val="0"/>
        <w:rPr>
          <w:iCs/>
          <w:color w:val="000000"/>
        </w:rPr>
      </w:pPr>
      <w:r w:rsidRPr="00C84688">
        <w:rPr>
          <w:iCs/>
          <w:color w:val="000000"/>
        </w:rPr>
        <w:t>číslo smlouvy:</w:t>
      </w:r>
      <w:r w:rsidRPr="00C84688">
        <w:rPr>
          <w:iCs/>
          <w:color w:val="000000"/>
        </w:rPr>
        <w:tab/>
      </w:r>
      <w:r w:rsidRPr="00C84688">
        <w:rPr>
          <w:iCs/>
          <w:color w:val="000000"/>
        </w:rPr>
        <w:tab/>
      </w:r>
      <w:r w:rsidRPr="00C84688">
        <w:rPr>
          <w:iCs/>
          <w:color w:val="000000"/>
        </w:rPr>
        <w:tab/>
      </w:r>
      <w:r w:rsidRPr="00C84688">
        <w:rPr>
          <w:color w:val="000000"/>
          <w:highlight w:val="yellow"/>
        </w:rPr>
        <w:t>…………………………………………….</w:t>
      </w:r>
    </w:p>
    <w:p w14:paraId="4A0383F9" w14:textId="77777777" w:rsidR="00052C1C" w:rsidRPr="00C84688" w:rsidRDefault="00052C1C" w:rsidP="00052C1C">
      <w:pPr>
        <w:autoSpaceDE w:val="0"/>
        <w:autoSpaceDN w:val="0"/>
        <w:adjustRightInd w:val="0"/>
        <w:rPr>
          <w:i/>
        </w:rPr>
      </w:pPr>
    </w:p>
    <w:p w14:paraId="03EAD17C" w14:textId="1D31F558" w:rsidR="00052C1C" w:rsidRPr="00394ACD" w:rsidRDefault="00052C1C" w:rsidP="00052C1C">
      <w:pPr>
        <w:autoSpaceDE w:val="0"/>
        <w:autoSpaceDN w:val="0"/>
        <w:adjustRightInd w:val="0"/>
        <w:rPr>
          <w:i/>
        </w:rPr>
      </w:pPr>
      <w:r w:rsidRPr="00C84688">
        <w:rPr>
          <w:i/>
        </w:rPr>
        <w:lastRenderedPageBreak/>
        <w:t>na straně druhé jako zhotovitel</w:t>
      </w:r>
      <w:r w:rsidR="00394ACD">
        <w:rPr>
          <w:i/>
        </w:rPr>
        <w:t xml:space="preserve"> nebo příkazník</w:t>
      </w:r>
      <w:r w:rsidRPr="00C84688">
        <w:rPr>
          <w:i/>
        </w:rPr>
        <w:t>, dále jen „</w:t>
      </w:r>
      <w:r w:rsidR="00394ACD">
        <w:rPr>
          <w:b/>
          <w:i/>
        </w:rPr>
        <w:t>z</w:t>
      </w:r>
      <w:r w:rsidRPr="00C84688">
        <w:rPr>
          <w:b/>
          <w:i/>
        </w:rPr>
        <w:t>hotovitel</w:t>
      </w:r>
      <w:r w:rsidRPr="00C84688">
        <w:rPr>
          <w:i/>
        </w:rPr>
        <w:t>“</w:t>
      </w:r>
      <w:r w:rsidR="00394ACD">
        <w:rPr>
          <w:i/>
        </w:rPr>
        <w:t xml:space="preserve"> nebo „</w:t>
      </w:r>
      <w:r w:rsidR="00394ACD">
        <w:rPr>
          <w:b/>
          <w:bCs/>
          <w:i/>
        </w:rPr>
        <w:t>příkazník</w:t>
      </w:r>
      <w:r w:rsidR="00394ACD">
        <w:rPr>
          <w:i/>
        </w:rPr>
        <w:t>“</w:t>
      </w:r>
    </w:p>
    <w:p w14:paraId="4F1C8BA8" w14:textId="7E2CD2C7" w:rsidR="004D1482" w:rsidRPr="008103D9" w:rsidRDefault="00052C1C" w:rsidP="003A5AD6">
      <w:pPr>
        <w:tabs>
          <w:tab w:val="left" w:pos="0"/>
          <w:tab w:val="left" w:pos="4706"/>
          <w:tab w:val="left" w:pos="4990"/>
          <w:tab w:val="left" w:pos="9639"/>
        </w:tabs>
        <w:rPr>
          <w:rFonts w:ascii="Arial" w:hAnsi="Arial" w:cs="Arial"/>
          <w:i/>
          <w:szCs w:val="22"/>
        </w:rPr>
      </w:pPr>
      <w:r w:rsidRPr="00C84688">
        <w:t xml:space="preserve">uzavírají </w:t>
      </w:r>
      <w:r>
        <w:t>níže uvedeného dne, měsíce a roku</w:t>
      </w:r>
      <w:r w:rsidRPr="00C84688">
        <w:t xml:space="preserve"> tuto smlouvu o dílo</w:t>
      </w:r>
      <w:r w:rsidR="00394ACD">
        <w:t xml:space="preserve"> a smlouvu příkazní</w:t>
      </w:r>
      <w:r w:rsidRPr="00C84688">
        <w:t xml:space="preserve"> (dále jen </w:t>
      </w:r>
      <w:r w:rsidRPr="00C84688">
        <w:rPr>
          <w:i/>
        </w:rPr>
        <w:t>„</w:t>
      </w:r>
      <w:r w:rsidR="00394ACD">
        <w:rPr>
          <w:i/>
        </w:rPr>
        <w:t>s</w:t>
      </w:r>
      <w:r w:rsidRPr="00C84688">
        <w:rPr>
          <w:i/>
        </w:rPr>
        <w:t>mlouva“</w:t>
      </w:r>
      <w:r w:rsidRPr="00C84688">
        <w:t>)</w:t>
      </w:r>
      <w:r w:rsidR="003377FE" w:rsidRPr="008103D9">
        <w:rPr>
          <w:rFonts w:ascii="Arial" w:hAnsi="Arial" w:cs="Arial"/>
          <w:i/>
          <w:szCs w:val="22"/>
        </w:rPr>
        <w:tab/>
      </w:r>
    </w:p>
    <w:p w14:paraId="60D46236" w14:textId="77777777" w:rsidR="00535B4A" w:rsidRPr="00423E8E" w:rsidRDefault="00535B4A" w:rsidP="00535B4A">
      <w:pPr>
        <w:pBdr>
          <w:bottom w:val="single" w:sz="6" w:space="1" w:color="auto"/>
        </w:pBdr>
        <w:tabs>
          <w:tab w:val="left" w:pos="0"/>
          <w:tab w:val="left" w:leader="underscore" w:pos="4706"/>
          <w:tab w:val="left" w:pos="4990"/>
          <w:tab w:val="left" w:leader="underscore" w:pos="9639"/>
        </w:tabs>
        <w:spacing w:before="120"/>
        <w:jc w:val="left"/>
        <w:rPr>
          <w:rFonts w:ascii="Arial" w:hAnsi="Arial" w:cs="Arial"/>
          <w:b/>
          <w:szCs w:val="22"/>
        </w:rPr>
      </w:pPr>
      <w:bookmarkStart w:id="0" w:name="_Hlk201655312"/>
      <w:bookmarkStart w:id="1" w:name="_Hlk201655769"/>
      <w:r w:rsidRPr="00423E8E">
        <w:rPr>
          <w:rFonts w:ascii="Arial" w:hAnsi="Arial" w:cs="Arial"/>
          <w:b/>
          <w:szCs w:val="22"/>
        </w:rPr>
        <w:t>Obsah smlouvy</w:t>
      </w:r>
    </w:p>
    <w:p w14:paraId="4EC8ABF0" w14:textId="77777777" w:rsidR="00535B4A" w:rsidRPr="00B90F01" w:rsidRDefault="00535B4A" w:rsidP="00535B4A">
      <w:pPr>
        <w:pStyle w:val="Nadpis1"/>
        <w:keepNext w:val="0"/>
        <w:spacing w:before="480"/>
      </w:pPr>
      <w:r w:rsidRPr="00B90F01">
        <w:t xml:space="preserve">Část </w:t>
      </w:r>
      <w:r>
        <w:t>A</w:t>
      </w:r>
    </w:p>
    <w:p w14:paraId="0378F128" w14:textId="77777777" w:rsidR="00535B4A" w:rsidRPr="00160BA4" w:rsidRDefault="00535B4A" w:rsidP="00535B4A">
      <w:pPr>
        <w:pStyle w:val="Nadpis2"/>
        <w:keepNext w:val="0"/>
        <w:spacing w:before="120"/>
        <w:ind w:left="0"/>
      </w:pPr>
    </w:p>
    <w:p w14:paraId="51C82C46" w14:textId="77777777" w:rsidR="00535B4A" w:rsidRPr="00993410" w:rsidRDefault="00535B4A" w:rsidP="00535B4A">
      <w:pPr>
        <w:pStyle w:val="Nadpis3"/>
        <w:keepNext w:val="0"/>
      </w:pPr>
      <w:r w:rsidRPr="00993410">
        <w:t>Základní ustanovení</w:t>
      </w:r>
    </w:p>
    <w:p w14:paraId="075761BC" w14:textId="77777777" w:rsidR="00535B4A" w:rsidRDefault="00535B4A" w:rsidP="00535B4A">
      <w:pPr>
        <w:pStyle w:val="Zkladntextodsazen-slo"/>
        <w:tabs>
          <w:tab w:val="num" w:pos="1418"/>
        </w:tabs>
        <w:ind w:left="426" w:hanging="426"/>
      </w:pPr>
      <w:r>
        <w:t>Tato smlouva je uzavřena podle zákona č. 89/2012 Sb., občanský zákoník, ve znění pozdějších předpisů (dále jen „OZ“).</w:t>
      </w:r>
    </w:p>
    <w:p w14:paraId="3E4D16C7" w14:textId="26F3BC35" w:rsidR="00535B4A" w:rsidRPr="00AC6DB1" w:rsidRDefault="00535B4A" w:rsidP="00535B4A">
      <w:pPr>
        <w:pStyle w:val="Zkladntextodsazen-slo"/>
        <w:tabs>
          <w:tab w:val="num" w:pos="1418"/>
        </w:tabs>
        <w:ind w:left="426" w:hanging="426"/>
      </w:pPr>
      <w:r w:rsidRPr="007B1450">
        <w:t xml:space="preserve">Účelem uzavření této smlouvy je zajištění nezbytných dokumentací a předpokladů pro budoucí realizaci </w:t>
      </w:r>
      <w:r w:rsidRPr="00AC6DB1">
        <w:t xml:space="preserve">stavby </w:t>
      </w:r>
      <w:bookmarkStart w:id="2" w:name="_Hlk201309389"/>
      <w:bookmarkStart w:id="3" w:name="_Hlk201587305"/>
      <w:r w:rsidRPr="00467FB0">
        <w:rPr>
          <w:b/>
          <w:bCs/>
          <w:color w:val="000000"/>
        </w:rPr>
        <w:t xml:space="preserve">„Chodník ulice Antošovická; úsek Žabník – Hřbitovní, úsek U nové šachty – Blatouchová </w:t>
      </w:r>
      <w:r w:rsidRPr="009206FA">
        <w:rPr>
          <w:b/>
          <w:bCs/>
          <w:color w:val="000000"/>
        </w:rPr>
        <w:t>(PD, AD, IČ)“</w:t>
      </w:r>
      <w:bookmarkEnd w:id="2"/>
      <w:r>
        <w:rPr>
          <w:color w:val="000000"/>
        </w:rPr>
        <w:t xml:space="preserve"> </w:t>
      </w:r>
      <w:bookmarkEnd w:id="3"/>
      <w:r w:rsidRPr="00AC6DB1">
        <w:t xml:space="preserve">v </w:t>
      </w:r>
      <w:proofErr w:type="spellStart"/>
      <w:r w:rsidRPr="00AC6DB1">
        <w:t>k.ú</w:t>
      </w:r>
      <w:proofErr w:type="spellEnd"/>
      <w:r w:rsidRPr="00AC6DB1">
        <w:t xml:space="preserve">. </w:t>
      </w:r>
      <w:proofErr w:type="spellStart"/>
      <w:r>
        <w:t>Koblov</w:t>
      </w:r>
      <w:proofErr w:type="spellEnd"/>
      <w:r w:rsidRPr="00AC6DB1">
        <w:t xml:space="preserve">, obec </w:t>
      </w:r>
      <w:r w:rsidRPr="00AC6DB1">
        <w:rPr>
          <w:color w:val="000000"/>
        </w:rPr>
        <w:t>Ostrava</w:t>
      </w:r>
      <w:r w:rsidRPr="00AC6DB1">
        <w:t>.</w:t>
      </w:r>
    </w:p>
    <w:p w14:paraId="2E6FB3F3" w14:textId="77777777" w:rsidR="00535B4A" w:rsidRDefault="00535B4A" w:rsidP="00535B4A">
      <w:pPr>
        <w:pStyle w:val="Zkladntextodsazen-slo"/>
        <w:tabs>
          <w:tab w:val="num" w:pos="1418"/>
        </w:tabs>
        <w:ind w:left="426" w:hanging="426"/>
      </w:pPr>
      <w:r w:rsidRPr="006A2820">
        <w:t xml:space="preserve">Smluvní strany prohlašují, že údaje uvedené </w:t>
      </w:r>
      <w:r>
        <w:t>v záhlaví</w:t>
      </w:r>
      <w:r w:rsidRPr="006A2820">
        <w:t xml:space="preserve"> této smlouvy </w:t>
      </w:r>
      <w:r>
        <w:t>odpovídají</w:t>
      </w:r>
      <w:r w:rsidRPr="006A2820">
        <w:t xml:space="preserve"> skutečností v době uzavření smlouvy. </w:t>
      </w:r>
      <w:r>
        <w:t>Smluvní strany se zavazují, že změny dotčených údajů oznámí bez prodlení druhé smluvní straně.</w:t>
      </w:r>
    </w:p>
    <w:p w14:paraId="0E573B16" w14:textId="77777777" w:rsidR="00535B4A" w:rsidRDefault="00535B4A" w:rsidP="00535B4A">
      <w:pPr>
        <w:pStyle w:val="Zkladntextodsazen-slo"/>
        <w:tabs>
          <w:tab w:val="num" w:pos="1418"/>
        </w:tabs>
        <w:ind w:left="426" w:hanging="426"/>
      </w:pPr>
      <w:r w:rsidRPr="006A2820">
        <w:t>Zhotovitel (</w:t>
      </w:r>
      <w:r w:rsidRPr="00DF0634">
        <w:t>příkazník</w:t>
      </w:r>
      <w:r w:rsidRPr="006A2820">
        <w:t xml:space="preserve">) prohlašuje, že je odborně způsobilý k zajištění předmětu smlouvy. </w:t>
      </w:r>
    </w:p>
    <w:p w14:paraId="43826B3F" w14:textId="77777777" w:rsidR="00535B4A" w:rsidRDefault="00535B4A" w:rsidP="00535B4A">
      <w:pPr>
        <w:pStyle w:val="Zkladntextodsazen-slo"/>
        <w:tabs>
          <w:tab w:val="num" w:pos="1418"/>
        </w:tabs>
        <w:ind w:left="426" w:hanging="426"/>
      </w:pPr>
      <w:r w:rsidRPr="00DF0634">
        <w:t>Zhotovitel (příkazník) prohlašuje, že není nespolehlivým plátcem DPH a v případě, že by se jím</w:t>
      </w:r>
      <w:r w:rsidRPr="0003711D">
        <w:t xml:space="preserve"> v průběhu trvání smluvního vztahu stal, tuto informaci neprodleně sdělí objednateli</w:t>
      </w:r>
      <w:r>
        <w:t xml:space="preserve"> (</w:t>
      </w:r>
      <w:r w:rsidRPr="00DF0634">
        <w:t>příkazci</w:t>
      </w:r>
      <w:r>
        <w:t>)</w:t>
      </w:r>
      <w:r w:rsidRPr="0003711D">
        <w:t>.</w:t>
      </w:r>
    </w:p>
    <w:p w14:paraId="7D5928D3" w14:textId="77777777" w:rsidR="00535B4A" w:rsidRPr="001234E5" w:rsidRDefault="00535B4A" w:rsidP="00535B4A">
      <w:pPr>
        <w:pStyle w:val="Zkladntextodsazen-slo"/>
        <w:tabs>
          <w:tab w:val="num" w:pos="1418"/>
        </w:tabs>
        <w:ind w:left="426" w:hanging="426"/>
      </w:pPr>
      <w:r w:rsidRPr="00712FE8">
        <w:t>Zhotovitel</w:t>
      </w:r>
      <w:r>
        <w:t xml:space="preserve"> </w:t>
      </w:r>
      <w:r w:rsidRPr="00712FE8">
        <w:t xml:space="preserve">(příkazník) se zavazuje, že po celou dobu účinnosti této smlouvy bude mít účinnou pojistnou smlouvu pro případ způsobení újmy v souvislosti s výkonem předmětné smluvní činnosti ve výši </w:t>
      </w:r>
      <w:r w:rsidRPr="001443FF">
        <w:t>minimálně</w:t>
      </w:r>
      <w:r>
        <w:t xml:space="preserve"> </w:t>
      </w:r>
      <w:r w:rsidRPr="00F40BA2">
        <w:t>1</w:t>
      </w:r>
      <w:r w:rsidRPr="00F40BA2">
        <w:rPr>
          <w:b/>
          <w:bCs/>
        </w:rPr>
        <w:t xml:space="preserve"> </w:t>
      </w:r>
      <w:r w:rsidRPr="00F40BA2">
        <w:t>mil. Kč</w:t>
      </w:r>
      <w:r w:rsidRPr="00F40BA2">
        <w:rPr>
          <w:rFonts w:ascii="Arial" w:hAnsi="Arial" w:cs="Arial"/>
          <w:sz w:val="20"/>
          <w:szCs w:val="20"/>
        </w:rPr>
        <w:t>,</w:t>
      </w:r>
      <w:r w:rsidRPr="00F40BA2">
        <w:t xml:space="preserve"> kterou</w:t>
      </w:r>
      <w:r w:rsidRPr="001443FF">
        <w:t xml:space="preserve"> </w:t>
      </w:r>
      <w:r w:rsidRPr="00712FE8">
        <w:t xml:space="preserve">kdykoliv na požádání předloží </w:t>
      </w:r>
      <w:r w:rsidRPr="001234E5">
        <w:t>v originále zástupci objednatele (příkazci) k</w:t>
      </w:r>
      <w:r>
        <w:t> </w:t>
      </w:r>
      <w:r w:rsidRPr="001234E5">
        <w:t>nahlédnutí</w:t>
      </w:r>
      <w:r>
        <w:t>.</w:t>
      </w:r>
      <w:r w:rsidRPr="00AE134B">
        <w:rPr>
          <w:i/>
          <w:iCs/>
          <w:sz w:val="24"/>
          <w:szCs w:val="24"/>
        </w:rPr>
        <w:t xml:space="preserve">   </w:t>
      </w:r>
    </w:p>
    <w:p w14:paraId="608017CB" w14:textId="545A3902" w:rsidR="00535B4A" w:rsidRDefault="00535B4A" w:rsidP="00535B4A">
      <w:pPr>
        <w:pStyle w:val="Zkladntextodsazen-slo"/>
        <w:ind w:left="426" w:hanging="426"/>
      </w:pPr>
      <w:r>
        <w:t>Smluvní strany prohlašují, že předmět smlouvy není plněním nemožným a že smlouvu uzavírají po pečlivém zvážení všech možných důsledků.</w:t>
      </w:r>
    </w:p>
    <w:p w14:paraId="2D1DAB60" w14:textId="2449DA72" w:rsidR="00535B4A" w:rsidRPr="00D50450" w:rsidRDefault="00535B4A" w:rsidP="00535B4A">
      <w:pPr>
        <w:pStyle w:val="Zkladntextodsazen-slo"/>
        <w:ind w:left="426" w:hanging="426"/>
      </w:pPr>
      <w:r w:rsidRPr="00AF44DE">
        <w:t>Zhotovitel (příkazník) prohlašuje, že si je vědom, že smlouva odkazuje na některé podmínky uvedené mimo vlastní text smlouvy, a dále prohlašuje, že vzhledem k jeho odborné způsobilosti a hospodářskému postavení a s ohledem na obsah smlouvy, zadávací dokumentace a právních předpisů mu je obsah a</w:t>
      </w:r>
      <w:r>
        <w:t> </w:t>
      </w:r>
      <w:r w:rsidRPr="00AF44DE">
        <w:t xml:space="preserve">význam těchto podmínek, jejichž nedodržení má stejné následky jako nedodržení povinností v samotné smlouvě, znám. </w:t>
      </w:r>
    </w:p>
    <w:p w14:paraId="6644598A" w14:textId="77777777" w:rsidR="00535B4A" w:rsidRPr="00423E8E" w:rsidRDefault="00535B4A" w:rsidP="00535B4A">
      <w:pPr>
        <w:pStyle w:val="Nadpis1"/>
        <w:keepNext w:val="0"/>
        <w:spacing w:before="480" w:line="240" w:lineRule="auto"/>
      </w:pPr>
      <w:r w:rsidRPr="00423E8E">
        <w:t>Část B</w:t>
      </w:r>
    </w:p>
    <w:p w14:paraId="672BF0E7" w14:textId="77777777" w:rsidR="00535B4A" w:rsidRPr="005A4E49" w:rsidRDefault="00535B4A" w:rsidP="00535B4A">
      <w:pPr>
        <w:pStyle w:val="Nadpis1"/>
        <w:keepNext w:val="0"/>
        <w:spacing w:before="0" w:line="240" w:lineRule="auto"/>
        <w:rPr>
          <w:highlight w:val="yellow"/>
        </w:rPr>
      </w:pPr>
      <w:r w:rsidRPr="005A4E49">
        <w:t>Projektov</w:t>
      </w:r>
      <w:r>
        <w:t>é dokumentace a Plán BOZP</w:t>
      </w:r>
    </w:p>
    <w:p w14:paraId="1BC5ABBB" w14:textId="77777777" w:rsidR="00535B4A" w:rsidRPr="005A4E49" w:rsidRDefault="00535B4A" w:rsidP="00535B4A">
      <w:pPr>
        <w:pStyle w:val="Nadpis2"/>
        <w:keepNext w:val="0"/>
        <w:spacing w:before="360"/>
        <w:ind w:left="0"/>
      </w:pPr>
    </w:p>
    <w:p w14:paraId="0959E84C" w14:textId="77777777" w:rsidR="00535B4A" w:rsidRPr="005A4E49" w:rsidRDefault="00535B4A" w:rsidP="00535B4A">
      <w:pPr>
        <w:pStyle w:val="Nadpis3"/>
        <w:keepNext w:val="0"/>
      </w:pPr>
      <w:r w:rsidRPr="005A4E49">
        <w:t>Předmět smlouvy</w:t>
      </w:r>
    </w:p>
    <w:p w14:paraId="5075D822" w14:textId="52321A64" w:rsidR="002A024B" w:rsidRPr="002A024B" w:rsidRDefault="00535B4A" w:rsidP="00DC5A04">
      <w:pPr>
        <w:numPr>
          <w:ilvl w:val="0"/>
          <w:numId w:val="18"/>
        </w:numPr>
        <w:tabs>
          <w:tab w:val="num" w:pos="426"/>
        </w:tabs>
        <w:spacing w:before="60"/>
        <w:rPr>
          <w:szCs w:val="22"/>
        </w:rPr>
      </w:pPr>
      <w:r w:rsidRPr="002A024B">
        <w:rPr>
          <w:szCs w:val="22"/>
        </w:rPr>
        <w:t xml:space="preserve">Zhotovitel se touto smlouvou zavazuje vypracovat pro objednatele </w:t>
      </w:r>
      <w:r w:rsidRPr="00DC5A04">
        <w:rPr>
          <w:szCs w:val="22"/>
        </w:rPr>
        <w:t xml:space="preserve">projektové dokumentace </w:t>
      </w:r>
      <w:r w:rsidRPr="002A024B">
        <w:rPr>
          <w:szCs w:val="22"/>
        </w:rPr>
        <w:t>včetně plánu bezpečnosti a ochrany zdraví při práci na staveništi</w:t>
      </w:r>
      <w:r w:rsidRPr="00DC5A04">
        <w:rPr>
          <w:szCs w:val="22"/>
        </w:rPr>
        <w:t xml:space="preserve"> pro stavbu</w:t>
      </w:r>
      <w:bookmarkStart w:id="4" w:name="_Hlk152847401"/>
      <w:r w:rsidRPr="002A024B">
        <w:rPr>
          <w:szCs w:val="22"/>
        </w:rPr>
        <w:t xml:space="preserve"> </w:t>
      </w:r>
      <w:bookmarkStart w:id="5" w:name="_Hlk164154211"/>
      <w:r w:rsidRPr="00EE5472">
        <w:rPr>
          <w:b/>
          <w:bCs/>
          <w:szCs w:val="22"/>
        </w:rPr>
        <w:t>„Chodník ulice Antošovická; úsek Žabník – Hřbitovní, úsek U nové šachty – Blatouchová“</w:t>
      </w:r>
      <w:bookmarkEnd w:id="5"/>
      <w:r w:rsidRPr="002A024B">
        <w:rPr>
          <w:szCs w:val="22"/>
        </w:rPr>
        <w:t>,</w:t>
      </w:r>
      <w:r w:rsidRPr="00DC5A04">
        <w:rPr>
          <w:szCs w:val="22"/>
        </w:rPr>
        <w:t xml:space="preserve"> </w:t>
      </w:r>
      <w:r w:rsidRPr="002A024B">
        <w:rPr>
          <w:szCs w:val="22"/>
        </w:rPr>
        <w:t xml:space="preserve">v k. </w:t>
      </w:r>
      <w:proofErr w:type="spellStart"/>
      <w:r w:rsidRPr="002A024B">
        <w:rPr>
          <w:szCs w:val="22"/>
        </w:rPr>
        <w:t>ú.</w:t>
      </w:r>
      <w:proofErr w:type="spellEnd"/>
      <w:r w:rsidRPr="002A024B">
        <w:rPr>
          <w:szCs w:val="22"/>
        </w:rPr>
        <w:t xml:space="preserve"> </w:t>
      </w:r>
      <w:proofErr w:type="spellStart"/>
      <w:r w:rsidRPr="002A024B">
        <w:rPr>
          <w:szCs w:val="22"/>
        </w:rPr>
        <w:t>Koblov</w:t>
      </w:r>
      <w:proofErr w:type="spellEnd"/>
      <w:r w:rsidRPr="002A024B">
        <w:rPr>
          <w:szCs w:val="22"/>
        </w:rPr>
        <w:t xml:space="preserve">, obec Ostrava (dále jen </w:t>
      </w:r>
      <w:r w:rsidRPr="00DC5A04">
        <w:rPr>
          <w:szCs w:val="22"/>
        </w:rPr>
        <w:t>„stavba“</w:t>
      </w:r>
      <w:r w:rsidRPr="002A024B">
        <w:rPr>
          <w:szCs w:val="22"/>
        </w:rPr>
        <w:t>) v níže uvedeném rozsahu.</w:t>
      </w:r>
    </w:p>
    <w:p w14:paraId="57CBAD22" w14:textId="1440E332" w:rsidR="00535B4A" w:rsidRPr="002A024B" w:rsidRDefault="00535B4A" w:rsidP="00DC5A04">
      <w:pPr>
        <w:tabs>
          <w:tab w:val="num" w:pos="426"/>
        </w:tabs>
        <w:spacing w:before="60"/>
        <w:ind w:left="397"/>
        <w:rPr>
          <w:bCs/>
        </w:rPr>
      </w:pPr>
      <w:r w:rsidRPr="002A024B">
        <w:rPr>
          <w:bCs/>
        </w:rPr>
        <w:t>Podkladem pro vypracování projektové dokumentace je Studie „Prověření možnosti pro návrh chodníku podél ul. Antošovické“, vypracovaná společností Ostravské komunikace, a. s., se</w:t>
      </w:r>
      <w:r w:rsidR="00FA698B" w:rsidRPr="002A024B">
        <w:rPr>
          <w:bCs/>
        </w:rPr>
        <w:t> </w:t>
      </w:r>
      <w:r w:rsidRPr="002A024B">
        <w:rPr>
          <w:bCs/>
        </w:rPr>
        <w:t xml:space="preserve">sídlem Novoveská 1266/25, </w:t>
      </w:r>
      <w:r w:rsidR="00FA698B" w:rsidRPr="002A024B">
        <w:rPr>
          <w:bCs/>
        </w:rPr>
        <w:t>709 00 </w:t>
      </w:r>
      <w:r w:rsidRPr="002A024B">
        <w:rPr>
          <w:bCs/>
        </w:rPr>
        <w:t>Ostrava – Mariánské Hory</w:t>
      </w:r>
      <w:r w:rsidR="00FA698B" w:rsidRPr="002A024B">
        <w:rPr>
          <w:bCs/>
        </w:rPr>
        <w:t>, IČO: 25396544</w:t>
      </w:r>
      <w:r w:rsidRPr="002A024B">
        <w:rPr>
          <w:bCs/>
        </w:rPr>
        <w:t xml:space="preserve">. Studie je zpracovaná pro tři úseky: 1. úsek Žabník – Hřbitovní, 2. </w:t>
      </w:r>
      <w:bookmarkStart w:id="6" w:name="_Hlk200096120"/>
      <w:r w:rsidRPr="002A024B">
        <w:rPr>
          <w:bCs/>
        </w:rPr>
        <w:t xml:space="preserve">úsek U nové šachty – Blatouchová </w:t>
      </w:r>
      <w:bookmarkEnd w:id="6"/>
      <w:r w:rsidRPr="002A024B">
        <w:rPr>
          <w:bCs/>
        </w:rPr>
        <w:t xml:space="preserve">a 3. úsek Na Tabulkách, přičemž </w:t>
      </w:r>
      <w:r w:rsidR="00FA698B" w:rsidRPr="002A024B">
        <w:rPr>
          <w:bCs/>
        </w:rPr>
        <w:t xml:space="preserve">tento </w:t>
      </w:r>
      <w:r w:rsidRPr="002A024B">
        <w:rPr>
          <w:bCs/>
        </w:rPr>
        <w:t xml:space="preserve">úsek je již zrealizován. </w:t>
      </w:r>
      <w:r w:rsidR="00FA698B" w:rsidRPr="002A024B">
        <w:rPr>
          <w:bCs/>
        </w:rPr>
        <w:t>Studie tedy zahrnuje všechny 3 úseky, ovšem objednatel požaduje po zhotoviteli</w:t>
      </w:r>
      <w:r w:rsidRPr="002A024B">
        <w:rPr>
          <w:bCs/>
        </w:rPr>
        <w:t>, úsek</w:t>
      </w:r>
      <w:r w:rsidR="00FA698B" w:rsidRPr="002A024B">
        <w:rPr>
          <w:bCs/>
        </w:rPr>
        <w:t xml:space="preserve"> Na</w:t>
      </w:r>
      <w:r w:rsidR="002A024B">
        <w:rPr>
          <w:bCs/>
        </w:rPr>
        <w:t> </w:t>
      </w:r>
      <w:r w:rsidR="00FA698B" w:rsidRPr="002A024B">
        <w:rPr>
          <w:bCs/>
        </w:rPr>
        <w:t>Tabulkách</w:t>
      </w:r>
      <w:r w:rsidRPr="002A024B">
        <w:rPr>
          <w:bCs/>
        </w:rPr>
        <w:t xml:space="preserve"> v rámci </w:t>
      </w:r>
      <w:r w:rsidR="00FA698B" w:rsidRPr="002A024B">
        <w:rPr>
          <w:bCs/>
        </w:rPr>
        <w:t xml:space="preserve">projektové dokumentaci již </w:t>
      </w:r>
      <w:r w:rsidRPr="002A024B">
        <w:rPr>
          <w:bCs/>
        </w:rPr>
        <w:t xml:space="preserve">neřešit. </w:t>
      </w:r>
      <w:r w:rsidR="00FA698B" w:rsidRPr="002A024B">
        <w:rPr>
          <w:bCs/>
        </w:rPr>
        <w:t xml:space="preserve">Naopak </w:t>
      </w:r>
      <w:r w:rsidRPr="002A024B">
        <w:rPr>
          <w:bCs/>
        </w:rPr>
        <w:t>nad rámec Studie požaduje</w:t>
      </w:r>
      <w:r w:rsidR="00FA698B" w:rsidRPr="002A024B">
        <w:rPr>
          <w:bCs/>
        </w:rPr>
        <w:t xml:space="preserve"> objednatel po zhotoviteli</w:t>
      </w:r>
      <w:r w:rsidRPr="002A024B">
        <w:rPr>
          <w:bCs/>
        </w:rPr>
        <w:t xml:space="preserve"> do projektu zahrnout zastávku „</w:t>
      </w:r>
      <w:proofErr w:type="spellStart"/>
      <w:r w:rsidRPr="002A024B">
        <w:rPr>
          <w:bCs/>
        </w:rPr>
        <w:t>Podsedliště</w:t>
      </w:r>
      <w:proofErr w:type="spellEnd"/>
      <w:r w:rsidRPr="002A024B">
        <w:rPr>
          <w:bCs/>
        </w:rPr>
        <w:t>“, včetně doplnění přechodu pro chodce.</w:t>
      </w:r>
      <w:r w:rsidR="00407D3E">
        <w:rPr>
          <w:bCs/>
        </w:rPr>
        <w:t xml:space="preserve"> Design </w:t>
      </w:r>
      <w:r w:rsidR="00407D3E">
        <w:rPr>
          <w:bCs/>
        </w:rPr>
        <w:lastRenderedPageBreak/>
        <w:t xml:space="preserve">čekárny bude vycházet z podkladů společnosti </w:t>
      </w:r>
      <w:r w:rsidR="00407D3E" w:rsidRPr="00DC5A04">
        <w:rPr>
          <w:bCs/>
        </w:rPr>
        <w:t>MAF</w:t>
      </w:r>
      <w:r w:rsidR="00DC5A04" w:rsidRPr="00DC5A04">
        <w:rPr>
          <w:bCs/>
        </w:rPr>
        <w:t>-OVA s.r.o.</w:t>
      </w:r>
      <w:r w:rsidR="00407D3E" w:rsidRPr="00DC5A04">
        <w:rPr>
          <w:bCs/>
        </w:rPr>
        <w:t xml:space="preserve">, </w:t>
      </w:r>
      <w:r w:rsidR="00407D3E">
        <w:rPr>
          <w:bCs/>
        </w:rPr>
        <w:t>která zajišťuje pro obvod Slezská Ostrava jednotný mobiliář.</w:t>
      </w:r>
    </w:p>
    <w:bookmarkEnd w:id="4"/>
    <w:p w14:paraId="3BBDE8A3" w14:textId="77777777" w:rsidR="00535B4A" w:rsidRPr="009B7C3E" w:rsidRDefault="00535B4A" w:rsidP="00F6347E">
      <w:pPr>
        <w:pStyle w:val="Nadpis1"/>
        <w:keepNext w:val="0"/>
        <w:numPr>
          <w:ilvl w:val="0"/>
          <w:numId w:val="22"/>
        </w:numPr>
        <w:tabs>
          <w:tab w:val="num" w:pos="0"/>
        </w:tabs>
        <w:spacing w:before="180" w:after="60" w:line="240" w:lineRule="auto"/>
        <w:ind w:left="754" w:hanging="397"/>
        <w:jc w:val="both"/>
        <w:rPr>
          <w:sz w:val="22"/>
          <w:szCs w:val="22"/>
        </w:rPr>
      </w:pPr>
      <w:r w:rsidRPr="009B7C3E">
        <w:rPr>
          <w:sz w:val="22"/>
          <w:szCs w:val="22"/>
        </w:rPr>
        <w:t xml:space="preserve">Dokumentace pro </w:t>
      </w:r>
      <w:r w:rsidRPr="0040183E">
        <w:rPr>
          <w:sz w:val="22"/>
          <w:szCs w:val="22"/>
        </w:rPr>
        <w:t xml:space="preserve">vydání pravomocného </w:t>
      </w:r>
      <w:r>
        <w:rPr>
          <w:sz w:val="22"/>
          <w:szCs w:val="22"/>
        </w:rPr>
        <w:t xml:space="preserve">povolení </w:t>
      </w:r>
      <w:proofErr w:type="gramStart"/>
      <w:r>
        <w:rPr>
          <w:sz w:val="22"/>
          <w:szCs w:val="22"/>
        </w:rPr>
        <w:t>stavby - záměru</w:t>
      </w:r>
      <w:proofErr w:type="gramEnd"/>
      <w:r>
        <w:rPr>
          <w:sz w:val="22"/>
          <w:szCs w:val="22"/>
        </w:rPr>
        <w:t xml:space="preserve"> (dále také „DS“)</w:t>
      </w:r>
      <w:r w:rsidRPr="009B7C3E">
        <w:rPr>
          <w:sz w:val="22"/>
          <w:szCs w:val="22"/>
        </w:rPr>
        <w:t xml:space="preserve"> </w:t>
      </w:r>
    </w:p>
    <w:p w14:paraId="7F9295A5" w14:textId="563C7538" w:rsidR="00535B4A" w:rsidRPr="002430FA" w:rsidRDefault="00535B4A" w:rsidP="00F6347E">
      <w:pPr>
        <w:pStyle w:val="Zkladntextodsazen3"/>
        <w:widowControl w:val="0"/>
        <w:numPr>
          <w:ilvl w:val="0"/>
          <w:numId w:val="19"/>
        </w:numPr>
        <w:spacing w:before="120" w:after="0"/>
        <w:ind w:left="754" w:hanging="357"/>
        <w:rPr>
          <w:sz w:val="22"/>
          <w:szCs w:val="22"/>
        </w:rPr>
      </w:pPr>
      <w:r>
        <w:rPr>
          <w:sz w:val="22"/>
          <w:szCs w:val="22"/>
        </w:rPr>
        <w:t>DS</w:t>
      </w:r>
      <w:r w:rsidRPr="002416F0">
        <w:rPr>
          <w:sz w:val="22"/>
          <w:szCs w:val="22"/>
        </w:rPr>
        <w:t xml:space="preserve"> bude zpracována</w:t>
      </w:r>
      <w:r>
        <w:rPr>
          <w:sz w:val="22"/>
          <w:szCs w:val="22"/>
        </w:rPr>
        <w:t xml:space="preserve"> </w:t>
      </w:r>
      <w:r w:rsidRPr="00836C17">
        <w:rPr>
          <w:sz w:val="22"/>
          <w:szCs w:val="22"/>
        </w:rPr>
        <w:t>v souladu s příslušnými platnými a účinnými právními předpisy v oblasti stavebního práva, tj. zákonem č. 283/20</w:t>
      </w:r>
      <w:r>
        <w:rPr>
          <w:sz w:val="22"/>
          <w:szCs w:val="22"/>
        </w:rPr>
        <w:t>2</w:t>
      </w:r>
      <w:r w:rsidRPr="00836C17">
        <w:rPr>
          <w:sz w:val="22"/>
          <w:szCs w:val="22"/>
        </w:rPr>
        <w:t>1 Sb., stavební zákon, ve znění pozdějších předpisů (dále také jako „stavební zákon“) a dle souvisejících platných a účinných prováděcích právních předpisů k</w:t>
      </w:r>
      <w:r w:rsidR="00F6347E">
        <w:rPr>
          <w:sz w:val="22"/>
          <w:szCs w:val="22"/>
        </w:rPr>
        <w:t> </w:t>
      </w:r>
      <w:r w:rsidRPr="00836C17">
        <w:rPr>
          <w:sz w:val="22"/>
          <w:szCs w:val="22"/>
        </w:rPr>
        <w:t>tomuto zákonu vč. jejich příloh, tj. vyhlášek č. 131/2024 Sb., o dokumentaci staveb, č. 146/2024 Sb., o požadavcích na výstavbu, č. 149/2024 Sb., o provedení některých ustanovení stavebního zákona, č. 157/2024 Sb., o územně analytických podkladech, územně plánovací dokumentaci a</w:t>
      </w:r>
      <w:r w:rsidR="00F6347E">
        <w:rPr>
          <w:sz w:val="22"/>
          <w:szCs w:val="22"/>
        </w:rPr>
        <w:t> </w:t>
      </w:r>
      <w:r w:rsidRPr="00836C17">
        <w:rPr>
          <w:sz w:val="22"/>
          <w:szCs w:val="22"/>
        </w:rPr>
        <w:t>jednotném standardu (vše ve znění pozdějších předpisů) a dle všech dalších příslušných právních předpisů a příloh v těchto dokumentech citovaných.</w:t>
      </w:r>
      <w:r>
        <w:rPr>
          <w:sz w:val="22"/>
          <w:szCs w:val="22"/>
        </w:rPr>
        <w:t xml:space="preserve"> </w:t>
      </w:r>
    </w:p>
    <w:p w14:paraId="3583D261" w14:textId="77777777" w:rsidR="00535B4A" w:rsidRPr="0092333B" w:rsidRDefault="00535B4A" w:rsidP="00F6347E">
      <w:pPr>
        <w:pStyle w:val="Zkladntextodsazen3"/>
        <w:widowControl w:val="0"/>
        <w:numPr>
          <w:ilvl w:val="0"/>
          <w:numId w:val="19"/>
        </w:numPr>
        <w:spacing w:after="0"/>
        <w:rPr>
          <w:sz w:val="22"/>
          <w:szCs w:val="22"/>
        </w:rPr>
      </w:pPr>
      <w:r w:rsidRPr="002416F0">
        <w:rPr>
          <w:sz w:val="22"/>
          <w:szCs w:val="22"/>
        </w:rPr>
        <w:t xml:space="preserve">Součástí </w:t>
      </w:r>
      <w:r>
        <w:rPr>
          <w:sz w:val="22"/>
          <w:szCs w:val="22"/>
        </w:rPr>
        <w:t>DS</w:t>
      </w:r>
      <w:r w:rsidRPr="002416F0">
        <w:rPr>
          <w:sz w:val="22"/>
          <w:szCs w:val="22"/>
        </w:rPr>
        <w:t xml:space="preserve"> budou: </w:t>
      </w:r>
    </w:p>
    <w:p w14:paraId="1D2A9B66" w14:textId="77777777" w:rsidR="00535B4A" w:rsidRPr="002416F0" w:rsidRDefault="00535B4A" w:rsidP="00F6347E">
      <w:pPr>
        <w:widowControl w:val="0"/>
        <w:numPr>
          <w:ilvl w:val="1"/>
          <w:numId w:val="14"/>
        </w:numPr>
        <w:rPr>
          <w:szCs w:val="22"/>
        </w:rPr>
      </w:pPr>
      <w:r w:rsidRPr="002416F0">
        <w:rPr>
          <w:szCs w:val="22"/>
        </w:rPr>
        <w:t>geodetické zaměření řešeného území (polohopis, výškopis) včetně zaměření všech inženýrských sítí, příp. provedení sond pro upřesnění hloubky položených sítí,</w:t>
      </w:r>
    </w:p>
    <w:p w14:paraId="06984876" w14:textId="77777777" w:rsidR="00535B4A" w:rsidRPr="002416F0" w:rsidRDefault="00535B4A" w:rsidP="00F6347E">
      <w:pPr>
        <w:widowControl w:val="0"/>
        <w:numPr>
          <w:ilvl w:val="1"/>
          <w:numId w:val="14"/>
        </w:numPr>
        <w:rPr>
          <w:szCs w:val="22"/>
        </w:rPr>
      </w:pPr>
      <w:r w:rsidRPr="002416F0">
        <w:rPr>
          <w:szCs w:val="22"/>
        </w:rPr>
        <w:t>mapové podklady pro vyřešení majetkových vztahů, záborový elaborát dočasných a trvalých záborů,</w:t>
      </w:r>
    </w:p>
    <w:p w14:paraId="1B209762" w14:textId="77777777" w:rsidR="00535B4A" w:rsidRPr="002416F0" w:rsidRDefault="00535B4A" w:rsidP="00F6347E">
      <w:pPr>
        <w:widowControl w:val="0"/>
        <w:numPr>
          <w:ilvl w:val="1"/>
          <w:numId w:val="14"/>
        </w:numPr>
        <w:rPr>
          <w:szCs w:val="22"/>
        </w:rPr>
      </w:pPr>
      <w:r w:rsidRPr="002416F0">
        <w:rPr>
          <w:szCs w:val="22"/>
        </w:rPr>
        <w:t xml:space="preserve">doklady o výsledcích jednání s rozhodujícími orgány a organizacemi ve smyslu stavebního zákona, ostatními účastníky řízení a dle požadavků objednatele včetně zapracování podmínek z vydaných pravomocných rozhodnutí do </w:t>
      </w:r>
      <w:r>
        <w:rPr>
          <w:szCs w:val="22"/>
        </w:rPr>
        <w:t>DS</w:t>
      </w:r>
      <w:r w:rsidRPr="002416F0">
        <w:rPr>
          <w:szCs w:val="22"/>
        </w:rPr>
        <w:t xml:space="preserve"> (rozhodnutí o kácení atd.) aby mohlo být </w:t>
      </w:r>
      <w:r>
        <w:rPr>
          <w:szCs w:val="22"/>
        </w:rPr>
        <w:t xml:space="preserve">příslušným stavebním úřadem </w:t>
      </w:r>
      <w:r w:rsidRPr="002416F0">
        <w:rPr>
          <w:szCs w:val="22"/>
        </w:rPr>
        <w:t xml:space="preserve">vydáno </w:t>
      </w:r>
      <w:r>
        <w:rPr>
          <w:szCs w:val="22"/>
        </w:rPr>
        <w:t>rozhodnutí</w:t>
      </w:r>
      <w:r w:rsidRPr="002416F0">
        <w:rPr>
          <w:szCs w:val="22"/>
        </w:rPr>
        <w:t>,</w:t>
      </w:r>
    </w:p>
    <w:p w14:paraId="4C5C4D23" w14:textId="6869B644" w:rsidR="00535B4A" w:rsidRPr="002416F0" w:rsidRDefault="00535B4A" w:rsidP="00F6347E">
      <w:pPr>
        <w:widowControl w:val="0"/>
        <w:numPr>
          <w:ilvl w:val="1"/>
          <w:numId w:val="14"/>
        </w:numPr>
        <w:rPr>
          <w:szCs w:val="22"/>
        </w:rPr>
      </w:pPr>
      <w:r>
        <w:rPr>
          <w:szCs w:val="22"/>
        </w:rPr>
        <w:t>přehledný seznam podmiňujících předpokladů nezbytných pro realizaci stavby (požadavky na</w:t>
      </w:r>
      <w:r w:rsidR="00F6347E">
        <w:rPr>
          <w:szCs w:val="22"/>
        </w:rPr>
        <w:t> </w:t>
      </w:r>
      <w:r>
        <w:rPr>
          <w:szCs w:val="22"/>
        </w:rPr>
        <w:t>chráničky, přeložky inženýrských sítí apod.)</w:t>
      </w:r>
    </w:p>
    <w:p w14:paraId="0C081CF2" w14:textId="77777777" w:rsidR="00535B4A" w:rsidRPr="006918B1" w:rsidRDefault="00535B4A" w:rsidP="00F6347E">
      <w:pPr>
        <w:widowControl w:val="0"/>
        <w:numPr>
          <w:ilvl w:val="1"/>
          <w:numId w:val="14"/>
        </w:numPr>
        <w:rPr>
          <w:szCs w:val="22"/>
        </w:rPr>
      </w:pPr>
      <w:r w:rsidRPr="002416F0">
        <w:rPr>
          <w:szCs w:val="22"/>
        </w:rPr>
        <w:t xml:space="preserve">pro zpracování </w:t>
      </w:r>
      <w:r>
        <w:rPr>
          <w:szCs w:val="22"/>
        </w:rPr>
        <w:t>DS</w:t>
      </w:r>
      <w:r w:rsidRPr="002416F0">
        <w:rPr>
          <w:szCs w:val="22"/>
        </w:rPr>
        <w:t xml:space="preserve"> provede zhotovitel veškeré průzkumné práce nezbytné pro řádnou realizaci stavby – v případě potřeby radonový průzkum včetně stanovení radonového indexu, </w:t>
      </w:r>
      <w:proofErr w:type="spellStart"/>
      <w:r w:rsidRPr="002416F0">
        <w:rPr>
          <w:szCs w:val="22"/>
        </w:rPr>
        <w:t>inženýrsko</w:t>
      </w:r>
      <w:proofErr w:type="spellEnd"/>
      <w:r w:rsidRPr="002416F0">
        <w:rPr>
          <w:szCs w:val="22"/>
        </w:rPr>
        <w:t xml:space="preserve"> – geologický průzkum, hydrogeologický průzkum, </w:t>
      </w:r>
      <w:proofErr w:type="spellStart"/>
      <w:r w:rsidRPr="002416F0">
        <w:rPr>
          <w:szCs w:val="22"/>
        </w:rPr>
        <w:t>atmogeochemický</w:t>
      </w:r>
      <w:proofErr w:type="spellEnd"/>
      <w:r w:rsidRPr="002416F0">
        <w:rPr>
          <w:szCs w:val="22"/>
        </w:rPr>
        <w:t xml:space="preserve"> (metanový) průzkum, hluková a rozptylová studie, dendrologický průzkum,</w:t>
      </w:r>
      <w:r>
        <w:rPr>
          <w:szCs w:val="22"/>
        </w:rPr>
        <w:t xml:space="preserve"> znalecký posudek pro dočasné vynětí </w:t>
      </w:r>
      <w:r w:rsidRPr="002276DF">
        <w:rPr>
          <w:szCs w:val="22"/>
        </w:rPr>
        <w:t>PUPFL (pozemků určených k plnění funkce lesa)</w:t>
      </w:r>
      <w:r>
        <w:rPr>
          <w:szCs w:val="22"/>
        </w:rPr>
        <w:t xml:space="preserve"> </w:t>
      </w:r>
      <w:r w:rsidRPr="006918B1">
        <w:rPr>
          <w:szCs w:val="22"/>
        </w:rPr>
        <w:t>a</w:t>
      </w:r>
      <w:r>
        <w:rPr>
          <w:szCs w:val="22"/>
        </w:rPr>
        <w:t>j</w:t>
      </w:r>
      <w:r w:rsidRPr="006918B1">
        <w:rPr>
          <w:szCs w:val="22"/>
        </w:rPr>
        <w:t xml:space="preserve">., včetně zapracování výsledků průzkumů do </w:t>
      </w:r>
      <w:r>
        <w:rPr>
          <w:szCs w:val="22"/>
        </w:rPr>
        <w:t>DS</w:t>
      </w:r>
      <w:r w:rsidRPr="006918B1">
        <w:rPr>
          <w:szCs w:val="22"/>
        </w:rPr>
        <w:t>,</w:t>
      </w:r>
    </w:p>
    <w:p w14:paraId="2E4B329A" w14:textId="77777777" w:rsidR="00535B4A" w:rsidRDefault="00535B4A" w:rsidP="00F6347E">
      <w:pPr>
        <w:widowControl w:val="0"/>
        <w:numPr>
          <w:ilvl w:val="1"/>
          <w:numId w:val="14"/>
        </w:numPr>
        <w:rPr>
          <w:szCs w:val="22"/>
        </w:rPr>
      </w:pPr>
      <w:r w:rsidRPr="002416F0">
        <w:rPr>
          <w:szCs w:val="22"/>
        </w:rPr>
        <w:t>časový harmonogram</w:t>
      </w:r>
      <w:r>
        <w:rPr>
          <w:szCs w:val="22"/>
        </w:rPr>
        <w:t xml:space="preserve"> realizace stavby</w:t>
      </w:r>
      <w:r w:rsidRPr="002416F0">
        <w:rPr>
          <w:szCs w:val="22"/>
        </w:rPr>
        <w:t>, trvalé a provizorní dopravní značení odsouhlasené dopravní komisí</w:t>
      </w:r>
      <w:r>
        <w:rPr>
          <w:szCs w:val="22"/>
        </w:rPr>
        <w:t>,</w:t>
      </w:r>
    </w:p>
    <w:p w14:paraId="15E10AC0" w14:textId="77777777" w:rsidR="00535B4A" w:rsidRDefault="00535B4A" w:rsidP="00F6347E">
      <w:pPr>
        <w:widowControl w:val="0"/>
        <w:numPr>
          <w:ilvl w:val="1"/>
          <w:numId w:val="14"/>
        </w:numPr>
        <w:rPr>
          <w:szCs w:val="22"/>
        </w:rPr>
      </w:pPr>
      <w:r>
        <w:rPr>
          <w:szCs w:val="22"/>
        </w:rPr>
        <w:t>DS</w:t>
      </w:r>
      <w:r w:rsidRPr="002416F0">
        <w:rPr>
          <w:szCs w:val="22"/>
        </w:rPr>
        <w:t xml:space="preserve"> musí splňovat technické řešení v souladu s platnou legislativou a technickými normami,</w:t>
      </w:r>
    </w:p>
    <w:p w14:paraId="75662231" w14:textId="77777777" w:rsidR="00535B4A" w:rsidRPr="007B1D7E" w:rsidRDefault="00535B4A" w:rsidP="00F6347E">
      <w:pPr>
        <w:widowControl w:val="0"/>
        <w:numPr>
          <w:ilvl w:val="1"/>
          <w:numId w:val="14"/>
        </w:numPr>
        <w:rPr>
          <w:szCs w:val="22"/>
        </w:rPr>
      </w:pPr>
      <w:r w:rsidRPr="007B1D7E">
        <w:rPr>
          <w:szCs w:val="22"/>
        </w:rPr>
        <w:t>propočet stavebních prací.</w:t>
      </w:r>
    </w:p>
    <w:p w14:paraId="6A3AA5B6" w14:textId="77777777" w:rsidR="00535B4A" w:rsidRPr="002416F0" w:rsidRDefault="00535B4A" w:rsidP="00F6347E">
      <w:pPr>
        <w:numPr>
          <w:ilvl w:val="0"/>
          <w:numId w:val="13"/>
        </w:numPr>
        <w:spacing w:before="60"/>
        <w:ind w:left="714" w:hanging="357"/>
        <w:rPr>
          <w:szCs w:val="22"/>
        </w:rPr>
      </w:pPr>
      <w:bookmarkStart w:id="7" w:name="_Hlk104919490"/>
      <w:r w:rsidRPr="002416F0">
        <w:rPr>
          <w:szCs w:val="22"/>
        </w:rPr>
        <w:t xml:space="preserve">Hrubopis </w:t>
      </w:r>
      <w:r>
        <w:rPr>
          <w:szCs w:val="22"/>
        </w:rPr>
        <w:t>DS</w:t>
      </w:r>
      <w:r w:rsidRPr="002416F0">
        <w:rPr>
          <w:szCs w:val="22"/>
        </w:rPr>
        <w:t xml:space="preserve">, tj. projektová dokumentace v rozsahu pro získání stanovisek a vyjádření dotčených orgánů státní správy, samosprávy a dotčených subjektů (dále jen „DOSS“) předá zhotovitel objednateli za účelem připomínkování v listinné podobě v </w:t>
      </w:r>
      <w:r>
        <w:rPr>
          <w:szCs w:val="22"/>
        </w:rPr>
        <w:t xml:space="preserve">jednom </w:t>
      </w:r>
      <w:r w:rsidRPr="002416F0">
        <w:rPr>
          <w:szCs w:val="22"/>
        </w:rPr>
        <w:t>vyhotovení.</w:t>
      </w:r>
    </w:p>
    <w:p w14:paraId="66F43751" w14:textId="3A822F23" w:rsidR="00535B4A" w:rsidRPr="002416F0" w:rsidRDefault="00535B4A" w:rsidP="00F6347E">
      <w:pPr>
        <w:numPr>
          <w:ilvl w:val="0"/>
          <w:numId w:val="13"/>
        </w:numPr>
        <w:ind w:left="714" w:hanging="357"/>
        <w:rPr>
          <w:szCs w:val="22"/>
        </w:rPr>
      </w:pPr>
      <w:r w:rsidRPr="002416F0">
        <w:rPr>
          <w:szCs w:val="22"/>
        </w:rPr>
        <w:tab/>
        <w:t xml:space="preserve">Čistopis </w:t>
      </w:r>
      <w:r>
        <w:rPr>
          <w:szCs w:val="22"/>
        </w:rPr>
        <w:t>DS</w:t>
      </w:r>
      <w:r w:rsidRPr="002416F0">
        <w:rPr>
          <w:szCs w:val="22"/>
        </w:rPr>
        <w:t xml:space="preserve">, tj. projektová dokumentace v rozsahu pro vydání </w:t>
      </w:r>
      <w:r>
        <w:rPr>
          <w:szCs w:val="22"/>
        </w:rPr>
        <w:t>rozhodnutí o povolení stavby (záměru)</w:t>
      </w:r>
      <w:r w:rsidRPr="002416F0">
        <w:rPr>
          <w:szCs w:val="22"/>
        </w:rPr>
        <w:t xml:space="preserve"> se zapracovanými připomínkami objednatele a dotčených orgánů předá zhotovitel objednateli za</w:t>
      </w:r>
      <w:r w:rsidR="00F6347E">
        <w:rPr>
          <w:szCs w:val="22"/>
        </w:rPr>
        <w:t> </w:t>
      </w:r>
      <w:r w:rsidRPr="002416F0">
        <w:rPr>
          <w:szCs w:val="22"/>
        </w:rPr>
        <w:t xml:space="preserve">účelem připomínkování, a to v listinné podobě v </w:t>
      </w:r>
      <w:r>
        <w:rPr>
          <w:szCs w:val="22"/>
        </w:rPr>
        <w:t>jednom</w:t>
      </w:r>
      <w:r w:rsidRPr="002416F0">
        <w:rPr>
          <w:szCs w:val="22"/>
        </w:rPr>
        <w:t xml:space="preserve"> vyhotovení</w:t>
      </w:r>
      <w:r>
        <w:rPr>
          <w:szCs w:val="22"/>
        </w:rPr>
        <w:t>.</w:t>
      </w:r>
    </w:p>
    <w:p w14:paraId="41FB1676" w14:textId="3CDE6764" w:rsidR="00535B4A" w:rsidRDefault="00535B4A" w:rsidP="00F6347E">
      <w:pPr>
        <w:numPr>
          <w:ilvl w:val="0"/>
          <w:numId w:val="29"/>
        </w:numPr>
        <w:contextualSpacing/>
        <w:rPr>
          <w:szCs w:val="22"/>
        </w:rPr>
      </w:pPr>
      <w:r w:rsidRPr="002416F0">
        <w:t xml:space="preserve">Hrubopis i čistopis dokumentace </w:t>
      </w:r>
      <w:r>
        <w:t>DS</w:t>
      </w:r>
      <w:r w:rsidRPr="002416F0">
        <w:t xml:space="preserve"> zhotovitel předá objednateli taktéž </w:t>
      </w:r>
      <w:r w:rsidRPr="002416F0">
        <w:rPr>
          <w:szCs w:val="22"/>
        </w:rPr>
        <w:t xml:space="preserve">1x v elektronické podobě na USB </w:t>
      </w:r>
      <w:proofErr w:type="spellStart"/>
      <w:r w:rsidRPr="002416F0">
        <w:rPr>
          <w:szCs w:val="22"/>
        </w:rPr>
        <w:t>flash</w:t>
      </w:r>
      <w:proofErr w:type="spellEnd"/>
      <w:r w:rsidRPr="002416F0">
        <w:rPr>
          <w:szCs w:val="22"/>
        </w:rPr>
        <w:t xml:space="preserve"> disk, a to textová část ve formátu kompatibilním s programem Microsoft WORD a</w:t>
      </w:r>
      <w:r w:rsidR="00F6347E">
        <w:rPr>
          <w:szCs w:val="22"/>
        </w:rPr>
        <w:t> </w:t>
      </w:r>
      <w:r w:rsidRPr="002416F0">
        <w:rPr>
          <w:szCs w:val="22"/>
        </w:rPr>
        <w:t xml:space="preserve">výkresová část ve formátu kompatibilním s programem </w:t>
      </w:r>
      <w:proofErr w:type="spellStart"/>
      <w:r w:rsidRPr="002416F0">
        <w:rPr>
          <w:szCs w:val="22"/>
        </w:rPr>
        <w:t>AutoCAD</w:t>
      </w:r>
      <w:proofErr w:type="spellEnd"/>
      <w:r w:rsidRPr="002416F0">
        <w:rPr>
          <w:szCs w:val="22"/>
        </w:rPr>
        <w:t xml:space="preserve"> 2010 pro čtení a zápis (*.</w:t>
      </w:r>
      <w:proofErr w:type="spellStart"/>
      <w:r w:rsidRPr="002416F0">
        <w:rPr>
          <w:szCs w:val="22"/>
        </w:rPr>
        <w:t>dwg</w:t>
      </w:r>
      <w:proofErr w:type="spellEnd"/>
      <w:r w:rsidRPr="002416F0">
        <w:rPr>
          <w:szCs w:val="22"/>
        </w:rPr>
        <w:t>)</w:t>
      </w:r>
      <w:r>
        <w:rPr>
          <w:szCs w:val="22"/>
        </w:rPr>
        <w:t xml:space="preserve"> i</w:t>
      </w:r>
      <w:r w:rsidR="00F6347E">
        <w:rPr>
          <w:szCs w:val="22"/>
        </w:rPr>
        <w:t> </w:t>
      </w:r>
      <w:r>
        <w:rPr>
          <w:szCs w:val="22"/>
        </w:rPr>
        <w:t xml:space="preserve">ve </w:t>
      </w:r>
      <w:r w:rsidRPr="002416F0">
        <w:rPr>
          <w:szCs w:val="22"/>
        </w:rPr>
        <w:t xml:space="preserve">formátu kompatibilním s programem Adobe Acrobat </w:t>
      </w:r>
      <w:proofErr w:type="spellStart"/>
      <w:r w:rsidRPr="002416F0">
        <w:rPr>
          <w:szCs w:val="22"/>
        </w:rPr>
        <w:t>Reader</w:t>
      </w:r>
      <w:proofErr w:type="spellEnd"/>
      <w:r w:rsidRPr="002416F0">
        <w:rPr>
          <w:szCs w:val="22"/>
        </w:rPr>
        <w:t xml:space="preserve"> (*.</w:t>
      </w:r>
      <w:proofErr w:type="spellStart"/>
      <w:r w:rsidRPr="002416F0">
        <w:rPr>
          <w:szCs w:val="22"/>
        </w:rPr>
        <w:t>pdf</w:t>
      </w:r>
      <w:proofErr w:type="spellEnd"/>
      <w:r w:rsidRPr="002416F0">
        <w:rPr>
          <w:szCs w:val="22"/>
        </w:rPr>
        <w:t>).</w:t>
      </w:r>
    </w:p>
    <w:p w14:paraId="58998641" w14:textId="77777777" w:rsidR="00535B4A" w:rsidRPr="002416F0" w:rsidRDefault="00535B4A" w:rsidP="00F6347E">
      <w:pPr>
        <w:numPr>
          <w:ilvl w:val="0"/>
          <w:numId w:val="29"/>
        </w:numPr>
        <w:contextualSpacing/>
        <w:rPr>
          <w:szCs w:val="22"/>
        </w:rPr>
      </w:pPr>
      <w:r>
        <w:t xml:space="preserve">DS </w:t>
      </w:r>
      <w:r w:rsidRPr="002416F0">
        <w:t xml:space="preserve">v konečném provedení se zapracovanými připomínkami objednatele bude předána objednateli v listinné podobě </w:t>
      </w:r>
      <w:r w:rsidRPr="00C4427C">
        <w:rPr>
          <w:bCs/>
          <w:szCs w:val="22"/>
        </w:rPr>
        <w:t xml:space="preserve">ve </w:t>
      </w:r>
      <w:r>
        <w:rPr>
          <w:bCs/>
          <w:szCs w:val="22"/>
        </w:rPr>
        <w:t>4</w:t>
      </w:r>
      <w:r w:rsidRPr="00C4427C">
        <w:rPr>
          <w:bCs/>
          <w:szCs w:val="22"/>
        </w:rPr>
        <w:t xml:space="preserve"> vyhotoveních</w:t>
      </w:r>
      <w:r w:rsidRPr="002416F0">
        <w:t xml:space="preserve"> (každé vyhotovení projektové dokumentace bude opatřeno autorizačním razítkem a podpisem oprávněného projektanta).</w:t>
      </w:r>
    </w:p>
    <w:p w14:paraId="14C06034" w14:textId="77777777" w:rsidR="00535B4A" w:rsidRPr="00A367FF" w:rsidRDefault="00535B4A" w:rsidP="00F6347E">
      <w:pPr>
        <w:pStyle w:val="Odstavecseseznamem"/>
        <w:numPr>
          <w:ilvl w:val="0"/>
          <w:numId w:val="36"/>
        </w:numPr>
        <w:ind w:left="714" w:hanging="357"/>
      </w:pPr>
      <w:r>
        <w:t>DS</w:t>
      </w:r>
      <w:r w:rsidRPr="002416F0">
        <w:t xml:space="preserve"> v konečném provedení se zapracovanými připomínkami objednatele </w:t>
      </w:r>
      <w:r w:rsidRPr="003C653B">
        <w:rPr>
          <w:szCs w:val="22"/>
        </w:rPr>
        <w:t xml:space="preserve">bude objednateli předána také 1x v elektronické podobě </w:t>
      </w:r>
      <w:bookmarkStart w:id="8" w:name="_Hlk134684916"/>
      <w:r w:rsidRPr="003C653B">
        <w:rPr>
          <w:szCs w:val="22"/>
        </w:rPr>
        <w:t>na archivním DVD-ROM (příp.</w:t>
      </w:r>
      <w:bookmarkEnd w:id="8"/>
      <w:r w:rsidRPr="003C653B">
        <w:rPr>
          <w:szCs w:val="22"/>
        </w:rPr>
        <w:t xml:space="preserve"> USB </w:t>
      </w:r>
      <w:proofErr w:type="spellStart"/>
      <w:r w:rsidRPr="003C653B">
        <w:rPr>
          <w:szCs w:val="22"/>
        </w:rPr>
        <w:t>flash</w:t>
      </w:r>
      <w:proofErr w:type="spellEnd"/>
      <w:r w:rsidRPr="003C653B">
        <w:rPr>
          <w:szCs w:val="22"/>
        </w:rPr>
        <w:t xml:space="preserve"> disk), a to textová část </w:t>
      </w:r>
      <w:r w:rsidRPr="00A367FF">
        <w:rPr>
          <w:szCs w:val="22"/>
        </w:rPr>
        <w:t>včetně propočtu stavebn</w:t>
      </w:r>
      <w:r w:rsidRPr="003C653B">
        <w:rPr>
          <w:szCs w:val="22"/>
        </w:rPr>
        <w:t xml:space="preserve">ích prací ve formátu kompatibilním s programem Microsoft WORD a Microsoft Excel a výkresová část ve formátu kompatibilním s programem </w:t>
      </w:r>
      <w:proofErr w:type="spellStart"/>
      <w:r w:rsidRPr="003C653B">
        <w:rPr>
          <w:szCs w:val="22"/>
        </w:rPr>
        <w:t>AutoCAD</w:t>
      </w:r>
      <w:proofErr w:type="spellEnd"/>
      <w:r w:rsidRPr="003C653B">
        <w:rPr>
          <w:szCs w:val="22"/>
        </w:rPr>
        <w:t xml:space="preserve"> 2010 pro čtení a zápis (*.</w:t>
      </w:r>
      <w:proofErr w:type="spellStart"/>
      <w:r w:rsidRPr="003C653B">
        <w:rPr>
          <w:szCs w:val="22"/>
        </w:rPr>
        <w:t>dwg</w:t>
      </w:r>
      <w:proofErr w:type="spellEnd"/>
      <w:r w:rsidRPr="003C653B">
        <w:rPr>
          <w:szCs w:val="22"/>
        </w:rPr>
        <w:t xml:space="preserve">), a současně s textová i výkresová část ve formátu kompatibilním s programem Adobe Acrobat </w:t>
      </w:r>
      <w:proofErr w:type="spellStart"/>
      <w:r w:rsidRPr="003C653B">
        <w:rPr>
          <w:szCs w:val="22"/>
        </w:rPr>
        <w:lastRenderedPageBreak/>
        <w:t>Reader</w:t>
      </w:r>
      <w:proofErr w:type="spellEnd"/>
      <w:r w:rsidRPr="003C653B">
        <w:rPr>
          <w:szCs w:val="22"/>
        </w:rPr>
        <w:t xml:space="preserve"> (*.</w:t>
      </w:r>
      <w:proofErr w:type="spellStart"/>
      <w:r w:rsidRPr="003C653B">
        <w:rPr>
          <w:szCs w:val="22"/>
        </w:rPr>
        <w:t>pdf</w:t>
      </w:r>
      <w:proofErr w:type="spellEnd"/>
      <w:r w:rsidRPr="003C653B">
        <w:rPr>
          <w:szCs w:val="22"/>
        </w:rPr>
        <w:t xml:space="preserve">), příp. po dohodě s objednatelem v jiném formátu, dokladová část bude ve formátu kompatibilním s programem Adobe Acrobat </w:t>
      </w:r>
      <w:proofErr w:type="spellStart"/>
      <w:r w:rsidRPr="003C653B">
        <w:rPr>
          <w:szCs w:val="22"/>
        </w:rPr>
        <w:t>Reader</w:t>
      </w:r>
      <w:proofErr w:type="spellEnd"/>
      <w:r w:rsidRPr="003C653B">
        <w:rPr>
          <w:szCs w:val="22"/>
        </w:rPr>
        <w:t xml:space="preserve"> (*.</w:t>
      </w:r>
      <w:proofErr w:type="spellStart"/>
      <w:r w:rsidRPr="003C653B">
        <w:rPr>
          <w:szCs w:val="22"/>
        </w:rPr>
        <w:t>pdf</w:t>
      </w:r>
      <w:proofErr w:type="spellEnd"/>
      <w:r w:rsidRPr="003C653B">
        <w:rPr>
          <w:szCs w:val="22"/>
        </w:rPr>
        <w:t>)</w:t>
      </w:r>
      <w:r>
        <w:rPr>
          <w:szCs w:val="22"/>
        </w:rPr>
        <w:t>.</w:t>
      </w:r>
      <w:bookmarkEnd w:id="7"/>
    </w:p>
    <w:p w14:paraId="333776A5" w14:textId="46D2FB69" w:rsidR="00535B4A" w:rsidRPr="002416F0" w:rsidRDefault="00535B4A" w:rsidP="00F6347E">
      <w:pPr>
        <w:pStyle w:val="Odstavecseseznamem"/>
        <w:numPr>
          <w:ilvl w:val="0"/>
          <w:numId w:val="36"/>
        </w:numPr>
        <w:ind w:left="714" w:hanging="357"/>
      </w:pPr>
      <w:r w:rsidRPr="00D15C0F">
        <w:rPr>
          <w:szCs w:val="22"/>
        </w:rPr>
        <w:t>Všechny předávané dokumenty musí splňovat tzv. výstupní formát dle vyhlášky č. 259/2012, o</w:t>
      </w:r>
      <w:r w:rsidR="00F6347E">
        <w:rPr>
          <w:szCs w:val="22"/>
        </w:rPr>
        <w:t> </w:t>
      </w:r>
      <w:r w:rsidRPr="00D15C0F">
        <w:rPr>
          <w:szCs w:val="22"/>
        </w:rPr>
        <w:t>podrobnostech výkonu spisové služby.</w:t>
      </w:r>
      <w:r w:rsidRPr="002416F0">
        <w:t xml:space="preserve">  </w:t>
      </w:r>
    </w:p>
    <w:p w14:paraId="71CF63EA" w14:textId="77777777" w:rsidR="00535B4A" w:rsidRDefault="00535B4A" w:rsidP="00F6347E">
      <w:pPr>
        <w:pStyle w:val="Odstavecseseznamem"/>
        <w:numPr>
          <w:ilvl w:val="0"/>
          <w:numId w:val="36"/>
        </w:numPr>
      </w:pPr>
      <w:r w:rsidRPr="002416F0">
        <w:t xml:space="preserve">Objednatel umožňuje využít k tisku dokumentace recyklovaný papír. </w:t>
      </w:r>
    </w:p>
    <w:p w14:paraId="3C390F41" w14:textId="77777777" w:rsidR="00535B4A" w:rsidRPr="002416F0" w:rsidRDefault="00535B4A" w:rsidP="00F6347E">
      <w:pPr>
        <w:pStyle w:val="Odstavecseseznamem"/>
        <w:numPr>
          <w:ilvl w:val="0"/>
          <w:numId w:val="36"/>
        </w:numPr>
      </w:pPr>
      <w:r w:rsidRPr="0064575C">
        <w:t xml:space="preserve">V rámci zpracování a odevzdání </w:t>
      </w:r>
      <w:r>
        <w:t>DS</w:t>
      </w:r>
      <w:r w:rsidRPr="0064575C">
        <w:t xml:space="preserve"> a její elektronické verze budou veškeré technické zprávy, posouzení a výkresy opatřeny elektronickým autorizačním razítkem (dále jen „EAR“) a elektronickým časovým razítkem (dále je</w:t>
      </w:r>
      <w:r>
        <w:t>n „</w:t>
      </w:r>
      <w:r w:rsidRPr="0064575C">
        <w:t>EČR</w:t>
      </w:r>
      <w:r>
        <w:t>“</w:t>
      </w:r>
      <w:r w:rsidRPr="0064575C">
        <w:t xml:space="preserve">) s minimální půlroční platností v době předání. </w:t>
      </w:r>
      <w:r w:rsidRPr="002416F0">
        <w:t xml:space="preserve">    </w:t>
      </w:r>
    </w:p>
    <w:p w14:paraId="740B0534" w14:textId="77777777" w:rsidR="00535B4A" w:rsidRPr="002416F0" w:rsidRDefault="00535B4A" w:rsidP="00F6347E">
      <w:pPr>
        <w:pStyle w:val="Nadpis1"/>
        <w:keepNext w:val="0"/>
        <w:numPr>
          <w:ilvl w:val="0"/>
          <w:numId w:val="22"/>
        </w:numPr>
        <w:tabs>
          <w:tab w:val="num" w:pos="0"/>
        </w:tabs>
        <w:spacing w:before="180" w:after="60" w:line="240" w:lineRule="auto"/>
        <w:ind w:left="754" w:hanging="397"/>
        <w:jc w:val="both"/>
        <w:rPr>
          <w:sz w:val="22"/>
          <w:szCs w:val="22"/>
        </w:rPr>
      </w:pPr>
      <w:r w:rsidRPr="002416F0">
        <w:rPr>
          <w:sz w:val="22"/>
          <w:szCs w:val="22"/>
        </w:rPr>
        <w:t>Plán bezpečnosti a ochrany zdraví při práci na staveništi (dále také „Plán BOZP“)</w:t>
      </w:r>
    </w:p>
    <w:p w14:paraId="65D39EDD" w14:textId="2703D70B" w:rsidR="00535B4A" w:rsidRPr="00C31369" w:rsidRDefault="00535B4A" w:rsidP="00F6347E">
      <w:pPr>
        <w:numPr>
          <w:ilvl w:val="1"/>
          <w:numId w:val="15"/>
        </w:numPr>
        <w:tabs>
          <w:tab w:val="clear" w:pos="794"/>
          <w:tab w:val="num" w:pos="-284"/>
        </w:tabs>
        <w:ind w:left="709" w:hanging="255"/>
        <w:rPr>
          <w:szCs w:val="22"/>
        </w:rPr>
      </w:pPr>
      <w:r w:rsidRPr="002416F0">
        <w:rPr>
          <w:szCs w:val="22"/>
        </w:rPr>
        <w:t xml:space="preserve">Plán BOZP bude zpracován tak, aby obsahoval přiměřeně povaze, rozsahu stavby, místním </w:t>
      </w:r>
      <w:r w:rsidRPr="002416F0">
        <w:rPr>
          <w:szCs w:val="22"/>
        </w:rPr>
        <w:br/>
        <w:t>a provozním podmínkám staveniště, veškeré údaje, informace a postupy zpracované v podrobnostech nezbytných pro zajištění bezpečné a zdraví neohrožující práce, zejména bude obsahovat povinnosti a</w:t>
      </w:r>
      <w:r w:rsidR="00F6347E">
        <w:rPr>
          <w:szCs w:val="22"/>
        </w:rPr>
        <w:t> </w:t>
      </w:r>
      <w:r w:rsidRPr="002416F0">
        <w:rPr>
          <w:szCs w:val="22"/>
        </w:rPr>
        <w:t xml:space="preserve">odpovědnosti jednotlivých účastníků výstavby, stanovení opatření k zajištění bezpečnosti práce na staveništi, postupy řešení mimořádných událostí na staveništi, stanovení požadavků na bezpečné provádění udržovacích prací při užívání </w:t>
      </w:r>
      <w:r w:rsidRPr="00C31369">
        <w:rPr>
          <w:szCs w:val="22"/>
        </w:rPr>
        <w:t>stavby a dopravně-provozní předpisy pro staveniště.</w:t>
      </w:r>
    </w:p>
    <w:p w14:paraId="0282719C" w14:textId="7994446F" w:rsidR="00535B4A" w:rsidRPr="00C31369" w:rsidRDefault="00535B4A" w:rsidP="00F6347E">
      <w:pPr>
        <w:numPr>
          <w:ilvl w:val="1"/>
          <w:numId w:val="15"/>
        </w:numPr>
        <w:tabs>
          <w:tab w:val="clear" w:pos="794"/>
          <w:tab w:val="num" w:pos="-284"/>
        </w:tabs>
        <w:ind w:left="709" w:hanging="255"/>
        <w:rPr>
          <w:szCs w:val="22"/>
        </w:rPr>
      </w:pPr>
      <w:r w:rsidRPr="00C31369">
        <w:rPr>
          <w:szCs w:val="22"/>
        </w:rPr>
        <w:t xml:space="preserve">Plán BOZP bude zpracován v souladu s příslušnými právními předpisy, zejména v souladu </w:t>
      </w:r>
      <w:r w:rsidRPr="00C31369">
        <w:rPr>
          <w:szCs w:val="22"/>
        </w:rPr>
        <w:br/>
        <w:t xml:space="preserve">se zákonem č. 309/2006 Sb., </w:t>
      </w:r>
      <w:r w:rsidRPr="00C31369">
        <w:rPr>
          <w:rStyle w:val="slostrnky"/>
          <w:szCs w:val="22"/>
        </w:rPr>
        <w:t xml:space="preserve">kterým se upravují další požadavky bezpečnosti a ochrany zdraví </w:t>
      </w:r>
      <w:r w:rsidRPr="00C31369">
        <w:rPr>
          <w:rStyle w:val="slostrnky"/>
          <w:szCs w:val="22"/>
        </w:rPr>
        <w:br/>
        <w:t>při práci v pracovněprávních vztazích a o zajištění bezpečnosti a ochrany zdraví při činnosti nebo</w:t>
      </w:r>
      <w:r w:rsidR="00F6347E">
        <w:rPr>
          <w:rStyle w:val="slostrnky"/>
          <w:szCs w:val="22"/>
        </w:rPr>
        <w:t> </w:t>
      </w:r>
      <w:r w:rsidRPr="00C31369">
        <w:rPr>
          <w:rStyle w:val="slostrnky"/>
          <w:szCs w:val="22"/>
        </w:rPr>
        <w:t xml:space="preserve">poskytování služeb mimo pracovněprávní vztahy (zákon o zajištění dalších podmínek bezpečnosti a ochrany zdraví při práci), </w:t>
      </w:r>
      <w:r w:rsidRPr="00C31369">
        <w:rPr>
          <w:szCs w:val="22"/>
        </w:rPr>
        <w:t>ve znění pozdějších předpisů a nařízením vlády č.</w:t>
      </w:r>
      <w:r w:rsidR="00F6347E">
        <w:rPr>
          <w:szCs w:val="22"/>
        </w:rPr>
        <w:t> </w:t>
      </w:r>
      <w:r w:rsidRPr="00C31369">
        <w:rPr>
          <w:szCs w:val="22"/>
        </w:rPr>
        <w:t>591/2006</w:t>
      </w:r>
      <w:r w:rsidR="00F6347E">
        <w:rPr>
          <w:szCs w:val="22"/>
        </w:rPr>
        <w:t> </w:t>
      </w:r>
      <w:r w:rsidRPr="00C31369">
        <w:rPr>
          <w:szCs w:val="22"/>
        </w:rPr>
        <w:t>Sb., o bližších minimálních požadavcích na bezpečnost a ochranu zdraví při práci na</w:t>
      </w:r>
      <w:r w:rsidR="00F6347E">
        <w:rPr>
          <w:szCs w:val="22"/>
        </w:rPr>
        <w:t> </w:t>
      </w:r>
      <w:r w:rsidRPr="00C31369">
        <w:rPr>
          <w:szCs w:val="22"/>
        </w:rPr>
        <w:t>staveništích, ve znění pozdějších předpisů.</w:t>
      </w:r>
    </w:p>
    <w:p w14:paraId="614D21AC" w14:textId="77777777" w:rsidR="00535B4A" w:rsidRPr="00C31369" w:rsidRDefault="00535B4A" w:rsidP="00F6347E">
      <w:pPr>
        <w:numPr>
          <w:ilvl w:val="1"/>
          <w:numId w:val="15"/>
        </w:numPr>
        <w:tabs>
          <w:tab w:val="clear" w:pos="794"/>
          <w:tab w:val="num" w:pos="-284"/>
        </w:tabs>
        <w:ind w:left="709" w:hanging="255"/>
        <w:rPr>
          <w:szCs w:val="22"/>
        </w:rPr>
      </w:pPr>
      <w:r w:rsidRPr="00C31369">
        <w:rPr>
          <w:szCs w:val="22"/>
        </w:rPr>
        <w:t>Zhotovitel se zavazuje, že bude průběžně aktualizovat Plán BOZP dle p</w:t>
      </w:r>
      <w:r>
        <w:rPr>
          <w:szCs w:val="22"/>
        </w:rPr>
        <w:t>otřeb a požadavků objednatele a </w:t>
      </w:r>
      <w:r w:rsidRPr="00C31369">
        <w:rPr>
          <w:szCs w:val="22"/>
        </w:rPr>
        <w:t>kontrolních orgánů v průběhu projekční přípravy stavby.</w:t>
      </w:r>
    </w:p>
    <w:p w14:paraId="67119F92" w14:textId="77777777" w:rsidR="00535B4A" w:rsidRPr="00C31369" w:rsidRDefault="00535B4A" w:rsidP="00F6347E">
      <w:pPr>
        <w:numPr>
          <w:ilvl w:val="1"/>
          <w:numId w:val="15"/>
        </w:numPr>
        <w:tabs>
          <w:tab w:val="clear" w:pos="794"/>
          <w:tab w:val="num" w:pos="-284"/>
        </w:tabs>
        <w:ind w:left="709" w:hanging="255"/>
        <w:rPr>
          <w:szCs w:val="22"/>
        </w:rPr>
      </w:pPr>
      <w:r w:rsidRPr="00C31369">
        <w:rPr>
          <w:szCs w:val="22"/>
        </w:rPr>
        <w:t>Součástí Plánu BOZP bude:</w:t>
      </w:r>
    </w:p>
    <w:p w14:paraId="2A239DF3" w14:textId="77777777" w:rsidR="00535B4A" w:rsidRPr="00C31369" w:rsidRDefault="00535B4A" w:rsidP="00F6347E">
      <w:pPr>
        <w:numPr>
          <w:ilvl w:val="1"/>
          <w:numId w:val="16"/>
        </w:numPr>
        <w:tabs>
          <w:tab w:val="clear" w:pos="1134"/>
          <w:tab w:val="num" w:pos="-426"/>
        </w:tabs>
        <w:ind w:hanging="425"/>
        <w:rPr>
          <w:szCs w:val="22"/>
        </w:rPr>
      </w:pPr>
      <w:r w:rsidRPr="00C31369">
        <w:rPr>
          <w:szCs w:val="22"/>
        </w:rPr>
        <w:t>přehled právních předpisů vztahujících se ke stavbě a informace o rizicích, která se mohou během realizace stavby vyskytnout,</w:t>
      </w:r>
    </w:p>
    <w:p w14:paraId="336F3B0F" w14:textId="77777777" w:rsidR="00535B4A" w:rsidRPr="00C31369" w:rsidRDefault="00535B4A" w:rsidP="00F6347E">
      <w:pPr>
        <w:numPr>
          <w:ilvl w:val="1"/>
          <w:numId w:val="16"/>
        </w:numPr>
        <w:tabs>
          <w:tab w:val="clear" w:pos="1134"/>
          <w:tab w:val="num" w:pos="-426"/>
        </w:tabs>
        <w:ind w:hanging="425"/>
        <w:rPr>
          <w:szCs w:val="22"/>
        </w:rPr>
      </w:pPr>
      <w:r w:rsidRPr="00C31369">
        <w:rPr>
          <w:szCs w:val="22"/>
        </w:rPr>
        <w:t>písemná zpráva o možných rizicích, jež se mohou během realizace stavby vyskytnout, z hlediska práce a činnosti vystavující fyzickou osobu zvýšenému ohrožení života nebo poškození zdraví,</w:t>
      </w:r>
    </w:p>
    <w:p w14:paraId="4D3988BD" w14:textId="77777777" w:rsidR="00535B4A" w:rsidRPr="00C31369" w:rsidRDefault="00535B4A" w:rsidP="00F6347E">
      <w:pPr>
        <w:numPr>
          <w:ilvl w:val="1"/>
          <w:numId w:val="16"/>
        </w:numPr>
        <w:tabs>
          <w:tab w:val="clear" w:pos="1134"/>
          <w:tab w:val="num" w:pos="-426"/>
        </w:tabs>
        <w:ind w:hanging="425"/>
        <w:rPr>
          <w:szCs w:val="22"/>
        </w:rPr>
      </w:pPr>
      <w:r w:rsidRPr="00C31369">
        <w:rPr>
          <w:szCs w:val="22"/>
        </w:rPr>
        <w:t>provozní řád staveniště v případě potřeby.</w:t>
      </w:r>
    </w:p>
    <w:p w14:paraId="333F8FC8" w14:textId="77777777" w:rsidR="00535B4A" w:rsidRDefault="00535B4A" w:rsidP="00F6347E">
      <w:pPr>
        <w:pStyle w:val="Odstavecseseznamem"/>
        <w:numPr>
          <w:ilvl w:val="0"/>
          <w:numId w:val="17"/>
        </w:numPr>
        <w:spacing w:before="60"/>
        <w:ind w:left="709" w:hanging="283"/>
        <w:rPr>
          <w:szCs w:val="22"/>
        </w:rPr>
      </w:pPr>
      <w:r>
        <w:rPr>
          <w:szCs w:val="22"/>
        </w:rPr>
        <w:t>Čistopis p</w:t>
      </w:r>
      <w:r w:rsidRPr="00C31369">
        <w:rPr>
          <w:szCs w:val="22"/>
        </w:rPr>
        <w:t>lán</w:t>
      </w:r>
      <w:r>
        <w:rPr>
          <w:szCs w:val="22"/>
        </w:rPr>
        <w:t>u</w:t>
      </w:r>
      <w:r w:rsidRPr="00C31369">
        <w:rPr>
          <w:szCs w:val="22"/>
        </w:rPr>
        <w:t xml:space="preserve"> BOZP</w:t>
      </w:r>
      <w:r>
        <w:rPr>
          <w:szCs w:val="22"/>
        </w:rPr>
        <w:t xml:space="preserve"> </w:t>
      </w:r>
      <w:r w:rsidRPr="00C31369">
        <w:rPr>
          <w:szCs w:val="22"/>
        </w:rPr>
        <w:t xml:space="preserve">předá zhotovitel objednateli </w:t>
      </w:r>
      <w:r>
        <w:rPr>
          <w:szCs w:val="22"/>
        </w:rPr>
        <w:t>spolu s čistopisem DS</w:t>
      </w:r>
      <w:r w:rsidRPr="00C31369">
        <w:rPr>
          <w:szCs w:val="22"/>
        </w:rPr>
        <w:t xml:space="preserve"> </w:t>
      </w:r>
      <w:r>
        <w:rPr>
          <w:szCs w:val="22"/>
        </w:rPr>
        <w:t xml:space="preserve">k připomínkování </w:t>
      </w:r>
      <w:r w:rsidRPr="00C31369">
        <w:rPr>
          <w:szCs w:val="22"/>
        </w:rPr>
        <w:t xml:space="preserve">v listinné podobě v </w:t>
      </w:r>
      <w:r>
        <w:rPr>
          <w:szCs w:val="22"/>
        </w:rPr>
        <w:t>jednom</w:t>
      </w:r>
      <w:r w:rsidRPr="00C31369">
        <w:rPr>
          <w:szCs w:val="22"/>
        </w:rPr>
        <w:t xml:space="preserve"> vyhotovení.</w:t>
      </w:r>
    </w:p>
    <w:p w14:paraId="287BAC52" w14:textId="48123EA0" w:rsidR="00535B4A" w:rsidRPr="00C31369" w:rsidRDefault="00535B4A" w:rsidP="00F6347E">
      <w:pPr>
        <w:pStyle w:val="Odstavecseseznamem"/>
        <w:numPr>
          <w:ilvl w:val="0"/>
          <w:numId w:val="17"/>
        </w:numPr>
        <w:spacing w:before="60"/>
        <w:ind w:left="709" w:hanging="283"/>
        <w:rPr>
          <w:szCs w:val="22"/>
        </w:rPr>
      </w:pPr>
      <w:r>
        <w:t xml:space="preserve">Čistopis plánu BOZP </w:t>
      </w:r>
      <w:r w:rsidRPr="00AB0EA3">
        <w:t xml:space="preserve">zhotovitel předá objednateli </w:t>
      </w:r>
      <w:r>
        <w:t xml:space="preserve">taktéž </w:t>
      </w:r>
      <w:r w:rsidRPr="008018FA">
        <w:rPr>
          <w:szCs w:val="22"/>
        </w:rPr>
        <w:t>1x v elektronické podobě na</w:t>
      </w:r>
      <w:r>
        <w:rPr>
          <w:szCs w:val="22"/>
        </w:rPr>
        <w:t> </w:t>
      </w:r>
      <w:r w:rsidRPr="008018FA">
        <w:rPr>
          <w:szCs w:val="22"/>
        </w:rPr>
        <w:t xml:space="preserve">USB </w:t>
      </w:r>
      <w:proofErr w:type="spellStart"/>
      <w:r w:rsidRPr="008018FA">
        <w:rPr>
          <w:szCs w:val="22"/>
        </w:rPr>
        <w:t>flash</w:t>
      </w:r>
      <w:proofErr w:type="spellEnd"/>
      <w:r w:rsidRPr="008018FA">
        <w:rPr>
          <w:szCs w:val="22"/>
        </w:rPr>
        <w:t xml:space="preserve"> disk</w:t>
      </w:r>
      <w:r>
        <w:rPr>
          <w:szCs w:val="22"/>
        </w:rPr>
        <w:t>,</w:t>
      </w:r>
      <w:r w:rsidRPr="008018FA">
        <w:rPr>
          <w:szCs w:val="22"/>
        </w:rPr>
        <w:t xml:space="preserve"> a to textová část ve formátu kompatibilním s programem Microsoft WORD</w:t>
      </w:r>
      <w:r>
        <w:rPr>
          <w:szCs w:val="22"/>
        </w:rPr>
        <w:t xml:space="preserve"> </w:t>
      </w:r>
      <w:r w:rsidRPr="007A5E24">
        <w:rPr>
          <w:szCs w:val="22"/>
        </w:rPr>
        <w:t>a výkresová část ve</w:t>
      </w:r>
      <w:r w:rsidR="00F6347E">
        <w:rPr>
          <w:szCs w:val="22"/>
        </w:rPr>
        <w:t> </w:t>
      </w:r>
      <w:r w:rsidRPr="007A5E24">
        <w:rPr>
          <w:szCs w:val="22"/>
        </w:rPr>
        <w:t xml:space="preserve">formátu kompatibilním s programem </w:t>
      </w:r>
      <w:proofErr w:type="spellStart"/>
      <w:r w:rsidRPr="007A5E24">
        <w:rPr>
          <w:szCs w:val="22"/>
        </w:rPr>
        <w:t>AutoCAD</w:t>
      </w:r>
      <w:proofErr w:type="spellEnd"/>
      <w:r w:rsidRPr="007A5E24">
        <w:rPr>
          <w:szCs w:val="22"/>
        </w:rPr>
        <w:t xml:space="preserve"> 2010 pro čtení a zápis (*.</w:t>
      </w:r>
      <w:proofErr w:type="spellStart"/>
      <w:r w:rsidRPr="007A5E24">
        <w:rPr>
          <w:szCs w:val="22"/>
        </w:rPr>
        <w:t>dwg</w:t>
      </w:r>
      <w:proofErr w:type="spellEnd"/>
      <w:r w:rsidRPr="007A5E24">
        <w:rPr>
          <w:szCs w:val="22"/>
        </w:rPr>
        <w:t>)</w:t>
      </w:r>
      <w:r>
        <w:rPr>
          <w:szCs w:val="22"/>
        </w:rPr>
        <w:t xml:space="preserve"> i ve </w:t>
      </w:r>
      <w:r w:rsidRPr="002416F0">
        <w:rPr>
          <w:szCs w:val="22"/>
        </w:rPr>
        <w:t xml:space="preserve">formátu kompatibilním s programem Adobe Acrobat </w:t>
      </w:r>
      <w:proofErr w:type="spellStart"/>
      <w:r w:rsidRPr="002416F0">
        <w:rPr>
          <w:szCs w:val="22"/>
        </w:rPr>
        <w:t>Reader</w:t>
      </w:r>
      <w:proofErr w:type="spellEnd"/>
      <w:r w:rsidRPr="002416F0">
        <w:rPr>
          <w:szCs w:val="22"/>
        </w:rPr>
        <w:t xml:space="preserve"> (*.</w:t>
      </w:r>
      <w:proofErr w:type="spellStart"/>
      <w:r w:rsidRPr="002416F0">
        <w:rPr>
          <w:szCs w:val="22"/>
        </w:rPr>
        <w:t>pdf</w:t>
      </w:r>
      <w:proofErr w:type="spellEnd"/>
      <w:r w:rsidRPr="002416F0">
        <w:rPr>
          <w:szCs w:val="22"/>
        </w:rPr>
        <w:t>)</w:t>
      </w:r>
      <w:r>
        <w:rPr>
          <w:szCs w:val="22"/>
        </w:rPr>
        <w:t>.</w:t>
      </w:r>
    </w:p>
    <w:p w14:paraId="2B8E9643" w14:textId="77777777" w:rsidR="00535B4A" w:rsidRPr="00C31369" w:rsidRDefault="00535B4A" w:rsidP="00F6347E">
      <w:pPr>
        <w:pStyle w:val="Odstavecseseznamem"/>
        <w:numPr>
          <w:ilvl w:val="0"/>
          <w:numId w:val="17"/>
        </w:numPr>
        <w:spacing w:before="60"/>
        <w:ind w:left="709" w:hanging="283"/>
        <w:rPr>
          <w:szCs w:val="22"/>
        </w:rPr>
      </w:pPr>
      <w:r w:rsidRPr="00C31369">
        <w:rPr>
          <w:szCs w:val="22"/>
        </w:rPr>
        <w:t xml:space="preserve">Plán BOZP </w:t>
      </w:r>
      <w:r>
        <w:rPr>
          <w:szCs w:val="22"/>
        </w:rPr>
        <w:t xml:space="preserve">v konečném provedení se zapracovanými připomínkami objednatele </w:t>
      </w:r>
      <w:r w:rsidRPr="00C31369">
        <w:rPr>
          <w:szCs w:val="22"/>
        </w:rPr>
        <w:t xml:space="preserve">bude předán objednateli v listinné podobě </w:t>
      </w:r>
      <w:r w:rsidRPr="00011DB8">
        <w:rPr>
          <w:bCs/>
          <w:szCs w:val="22"/>
        </w:rPr>
        <w:t xml:space="preserve">ve </w:t>
      </w:r>
      <w:r>
        <w:rPr>
          <w:bCs/>
          <w:szCs w:val="22"/>
        </w:rPr>
        <w:t>4</w:t>
      </w:r>
      <w:r w:rsidRPr="00011DB8">
        <w:rPr>
          <w:bCs/>
          <w:szCs w:val="22"/>
        </w:rPr>
        <w:t xml:space="preserve"> vyhotoveních</w:t>
      </w:r>
      <w:r w:rsidRPr="00C31369">
        <w:rPr>
          <w:szCs w:val="22"/>
        </w:rPr>
        <w:t xml:space="preserve"> (každé vyhotovení plánu bude opatřeno podpisem oprávněné osoby).</w:t>
      </w:r>
    </w:p>
    <w:p w14:paraId="18276554" w14:textId="3E1734C0" w:rsidR="00535B4A" w:rsidRPr="00C31369" w:rsidRDefault="00535B4A" w:rsidP="00F6347E">
      <w:pPr>
        <w:pStyle w:val="Odstavecseseznamem"/>
        <w:numPr>
          <w:ilvl w:val="0"/>
          <w:numId w:val="17"/>
        </w:numPr>
        <w:spacing w:before="60"/>
        <w:ind w:left="709" w:hanging="283"/>
        <w:rPr>
          <w:szCs w:val="22"/>
        </w:rPr>
      </w:pPr>
      <w:r>
        <w:rPr>
          <w:szCs w:val="22"/>
        </w:rPr>
        <w:t xml:space="preserve">Plán BOZP v konečném provedení </w:t>
      </w:r>
      <w:r w:rsidRPr="00C31369">
        <w:rPr>
          <w:szCs w:val="22"/>
        </w:rPr>
        <w:t>bude objednateli předán také v elektronické podobě, a</w:t>
      </w:r>
      <w:r w:rsidR="00F6347E">
        <w:rPr>
          <w:szCs w:val="22"/>
        </w:rPr>
        <w:t> </w:t>
      </w:r>
      <w:r w:rsidRPr="00C31369">
        <w:rPr>
          <w:szCs w:val="22"/>
        </w:rPr>
        <w:t>to</w:t>
      </w:r>
      <w:r w:rsidR="00F6347E">
        <w:rPr>
          <w:szCs w:val="22"/>
        </w:rPr>
        <w:t> </w:t>
      </w:r>
      <w:r w:rsidRPr="00C31369">
        <w:rPr>
          <w:szCs w:val="22"/>
        </w:rPr>
        <w:t>následovně:</w:t>
      </w:r>
      <w:r>
        <w:rPr>
          <w:szCs w:val="22"/>
        </w:rPr>
        <w:t xml:space="preserve"> </w:t>
      </w:r>
    </w:p>
    <w:p w14:paraId="3A670AF4" w14:textId="1B4F73B5" w:rsidR="00535B4A" w:rsidRPr="00D85D7F" w:rsidRDefault="00535B4A" w:rsidP="00F6347E">
      <w:pPr>
        <w:widowControl w:val="0"/>
        <w:numPr>
          <w:ilvl w:val="1"/>
          <w:numId w:val="33"/>
        </w:numPr>
        <w:ind w:left="993" w:hanging="284"/>
        <w:rPr>
          <w:szCs w:val="22"/>
        </w:rPr>
      </w:pPr>
      <w:r w:rsidRPr="00D85D7F">
        <w:rPr>
          <w:szCs w:val="22"/>
        </w:rPr>
        <w:t xml:space="preserve">1x archivní DVD-ROM </w:t>
      </w:r>
      <w:bookmarkStart w:id="9" w:name="_Hlk134685798"/>
      <w:r w:rsidRPr="00D85D7F">
        <w:rPr>
          <w:szCs w:val="22"/>
        </w:rPr>
        <w:t xml:space="preserve">(příp. USB </w:t>
      </w:r>
      <w:proofErr w:type="spellStart"/>
      <w:r w:rsidRPr="00D85D7F">
        <w:rPr>
          <w:szCs w:val="22"/>
        </w:rPr>
        <w:t>flash</w:t>
      </w:r>
      <w:proofErr w:type="spellEnd"/>
      <w:r w:rsidRPr="00D85D7F">
        <w:rPr>
          <w:szCs w:val="22"/>
        </w:rPr>
        <w:t xml:space="preserve"> disk) </w:t>
      </w:r>
      <w:bookmarkEnd w:id="9"/>
      <w:r w:rsidRPr="00D85D7F">
        <w:rPr>
          <w:szCs w:val="22"/>
        </w:rPr>
        <w:t>s kompletním Plánem BOZP (včetně aktualizovaných částí) v elektronické podobě, a to textová část ve formátu kompatibilním s</w:t>
      </w:r>
      <w:r w:rsidR="00F6347E">
        <w:rPr>
          <w:szCs w:val="22"/>
        </w:rPr>
        <w:t> </w:t>
      </w:r>
      <w:r w:rsidRPr="00D85D7F">
        <w:rPr>
          <w:szCs w:val="22"/>
        </w:rPr>
        <w:t xml:space="preserve">programem Microsoft WORD a výkresová část ve formátu kompatibilním s programem </w:t>
      </w:r>
      <w:proofErr w:type="spellStart"/>
      <w:r w:rsidRPr="00D85D7F">
        <w:rPr>
          <w:szCs w:val="22"/>
        </w:rPr>
        <w:t>AutoCAD</w:t>
      </w:r>
      <w:proofErr w:type="spellEnd"/>
      <w:r w:rsidRPr="00D85D7F">
        <w:rPr>
          <w:szCs w:val="22"/>
        </w:rPr>
        <w:t xml:space="preserve"> 2010 pro čtení a zápis (*.</w:t>
      </w:r>
      <w:proofErr w:type="spellStart"/>
      <w:r w:rsidRPr="00D85D7F">
        <w:rPr>
          <w:szCs w:val="22"/>
        </w:rPr>
        <w:t>dwg</w:t>
      </w:r>
      <w:proofErr w:type="spellEnd"/>
      <w:r w:rsidRPr="00D85D7F">
        <w:rPr>
          <w:szCs w:val="22"/>
        </w:rPr>
        <w:t>), a současně</w:t>
      </w:r>
    </w:p>
    <w:p w14:paraId="1E1BF867" w14:textId="5216A4F2" w:rsidR="00535B4A" w:rsidRPr="00D85D7F" w:rsidRDefault="00535B4A" w:rsidP="00F6347E">
      <w:pPr>
        <w:widowControl w:val="0"/>
        <w:numPr>
          <w:ilvl w:val="1"/>
          <w:numId w:val="33"/>
        </w:numPr>
        <w:tabs>
          <w:tab w:val="num" w:pos="1134"/>
        </w:tabs>
        <w:ind w:left="993" w:hanging="284"/>
        <w:rPr>
          <w:szCs w:val="22"/>
        </w:rPr>
      </w:pPr>
      <w:r w:rsidRPr="00D85D7F">
        <w:rPr>
          <w:szCs w:val="22"/>
        </w:rPr>
        <w:t xml:space="preserve">textová část ve formátu kompatibilním s programem Microsoft WORD a výkresová část ve formátu kompatibilním s programem Adobe Acrobat </w:t>
      </w:r>
      <w:proofErr w:type="spellStart"/>
      <w:r w:rsidRPr="00D85D7F">
        <w:rPr>
          <w:szCs w:val="22"/>
        </w:rPr>
        <w:t>Reader</w:t>
      </w:r>
      <w:proofErr w:type="spellEnd"/>
      <w:r w:rsidRPr="00D85D7F">
        <w:rPr>
          <w:szCs w:val="22"/>
        </w:rPr>
        <w:t xml:space="preserve"> (*.</w:t>
      </w:r>
      <w:proofErr w:type="spellStart"/>
      <w:r w:rsidRPr="00D85D7F">
        <w:rPr>
          <w:szCs w:val="22"/>
        </w:rPr>
        <w:t>pdf</w:t>
      </w:r>
      <w:proofErr w:type="spellEnd"/>
      <w:r w:rsidRPr="00D85D7F">
        <w:rPr>
          <w:szCs w:val="22"/>
        </w:rPr>
        <w:t>), příp. po dohodě s objednatelem v</w:t>
      </w:r>
      <w:r w:rsidR="00F6347E">
        <w:rPr>
          <w:szCs w:val="22"/>
        </w:rPr>
        <w:t> </w:t>
      </w:r>
      <w:r w:rsidRPr="00D85D7F">
        <w:rPr>
          <w:szCs w:val="22"/>
        </w:rPr>
        <w:t>jiném formátu.</w:t>
      </w:r>
    </w:p>
    <w:p w14:paraId="32153F04" w14:textId="4BCB5A90" w:rsidR="00535B4A" w:rsidRPr="00D15C0F" w:rsidRDefault="00535B4A" w:rsidP="00F6347E">
      <w:pPr>
        <w:pStyle w:val="Odstavecseseznamem"/>
        <w:widowControl w:val="0"/>
        <w:numPr>
          <w:ilvl w:val="0"/>
          <w:numId w:val="37"/>
        </w:numPr>
        <w:rPr>
          <w:szCs w:val="22"/>
        </w:rPr>
      </w:pPr>
      <w:r w:rsidRPr="00D15C0F">
        <w:rPr>
          <w:szCs w:val="22"/>
        </w:rPr>
        <w:t>Všechny předávané dokumenty musí splňovat tzv. výstupní formát dle vyhlášky č. 259/2012, o</w:t>
      </w:r>
      <w:r w:rsidR="00F6347E">
        <w:rPr>
          <w:szCs w:val="22"/>
        </w:rPr>
        <w:t> </w:t>
      </w:r>
      <w:r w:rsidRPr="00D15C0F">
        <w:rPr>
          <w:szCs w:val="22"/>
        </w:rPr>
        <w:t>podrobnostech výkonu spisové služby.</w:t>
      </w:r>
    </w:p>
    <w:p w14:paraId="741F4DBF" w14:textId="5D8E43A1" w:rsidR="00535B4A" w:rsidRPr="00D15C0F" w:rsidRDefault="00535B4A" w:rsidP="00F6347E">
      <w:pPr>
        <w:pStyle w:val="Odstavecseseznamem"/>
        <w:numPr>
          <w:ilvl w:val="0"/>
          <w:numId w:val="37"/>
        </w:numPr>
        <w:rPr>
          <w:color w:val="000000"/>
        </w:rPr>
      </w:pPr>
      <w:r>
        <w:t>Objednatel umožňuje využít k tisku dokumentace recyklovaný papír.</w:t>
      </w:r>
    </w:p>
    <w:p w14:paraId="6FF69BA9" w14:textId="77777777" w:rsidR="00535B4A" w:rsidRPr="00864259" w:rsidRDefault="00535B4A" w:rsidP="00535B4A">
      <w:pPr>
        <w:pStyle w:val="Nadpis1"/>
        <w:keepNext w:val="0"/>
        <w:numPr>
          <w:ilvl w:val="0"/>
          <w:numId w:val="0"/>
        </w:numPr>
        <w:spacing w:before="180" w:after="60" w:line="240" w:lineRule="auto"/>
        <w:ind w:left="357"/>
        <w:jc w:val="both"/>
        <w:rPr>
          <w:sz w:val="22"/>
          <w:szCs w:val="22"/>
        </w:rPr>
      </w:pPr>
      <w:bookmarkStart w:id="10" w:name="_Hlk134687378"/>
      <w:r>
        <w:rPr>
          <w:sz w:val="22"/>
          <w:szCs w:val="22"/>
        </w:rPr>
        <w:lastRenderedPageBreak/>
        <w:t xml:space="preserve">C) </w:t>
      </w:r>
      <w:r w:rsidRPr="00F24955">
        <w:rPr>
          <w:sz w:val="22"/>
          <w:szCs w:val="22"/>
        </w:rPr>
        <w:t>Projektov</w:t>
      </w:r>
      <w:r>
        <w:rPr>
          <w:sz w:val="22"/>
          <w:szCs w:val="22"/>
        </w:rPr>
        <w:t>á</w:t>
      </w:r>
      <w:r w:rsidRPr="00F24955">
        <w:rPr>
          <w:sz w:val="22"/>
          <w:szCs w:val="22"/>
        </w:rPr>
        <w:t xml:space="preserve"> dokumentac</w:t>
      </w:r>
      <w:r>
        <w:rPr>
          <w:sz w:val="22"/>
          <w:szCs w:val="22"/>
        </w:rPr>
        <w:t>e</w:t>
      </w:r>
      <w:r w:rsidRPr="00F24955">
        <w:rPr>
          <w:sz w:val="22"/>
          <w:szCs w:val="22"/>
        </w:rPr>
        <w:t xml:space="preserve"> pro provádění stavby</w:t>
      </w:r>
      <w:r w:rsidRPr="00921BD4">
        <w:rPr>
          <w:color w:val="FF0000"/>
          <w:sz w:val="20"/>
        </w:rPr>
        <w:t xml:space="preserve"> </w:t>
      </w:r>
      <w:bookmarkEnd w:id="10"/>
      <w:r w:rsidRPr="0015715F">
        <w:rPr>
          <w:sz w:val="20"/>
        </w:rPr>
        <w:t>(</w:t>
      </w:r>
      <w:r w:rsidRPr="00F24955">
        <w:rPr>
          <w:sz w:val="22"/>
          <w:szCs w:val="22"/>
        </w:rPr>
        <w:t>dále také „DPS“)</w:t>
      </w:r>
      <w:r>
        <w:rPr>
          <w:sz w:val="22"/>
          <w:szCs w:val="22"/>
        </w:rPr>
        <w:t xml:space="preserve"> </w:t>
      </w:r>
    </w:p>
    <w:p w14:paraId="62BE8539" w14:textId="72965E18" w:rsidR="00535B4A" w:rsidRPr="006A1E9A" w:rsidRDefault="00535B4A" w:rsidP="00F6347E">
      <w:pPr>
        <w:numPr>
          <w:ilvl w:val="1"/>
          <w:numId w:val="23"/>
        </w:numPr>
        <w:tabs>
          <w:tab w:val="clear" w:pos="794"/>
          <w:tab w:val="num" w:pos="-426"/>
        </w:tabs>
        <w:ind w:left="709" w:hanging="283"/>
        <w:rPr>
          <w:szCs w:val="22"/>
        </w:rPr>
      </w:pPr>
      <w:r>
        <w:rPr>
          <w:szCs w:val="22"/>
        </w:rPr>
        <w:t>DPS</w:t>
      </w:r>
      <w:r w:rsidRPr="00D3699B">
        <w:rPr>
          <w:szCs w:val="22"/>
        </w:rPr>
        <w:t xml:space="preserve"> bude </w:t>
      </w:r>
      <w:r w:rsidRPr="00D3699B">
        <w:rPr>
          <w:bCs/>
          <w:szCs w:val="22"/>
        </w:rPr>
        <w:t xml:space="preserve">zpracována v souladu se </w:t>
      </w:r>
      <w:r w:rsidRPr="00D3699B">
        <w:rPr>
          <w:szCs w:val="22"/>
        </w:rPr>
        <w:t>zákonem č. 134/2016 Sb., o zadávání veřejných zakázek, ve znění pozdějších předpisů</w:t>
      </w:r>
      <w:r>
        <w:rPr>
          <w:szCs w:val="22"/>
        </w:rPr>
        <w:t xml:space="preserve"> (dále jen „ZZVZ“)</w:t>
      </w:r>
      <w:r w:rsidRPr="00D3699B">
        <w:rPr>
          <w:szCs w:val="22"/>
        </w:rPr>
        <w:t>, v souladu s vyhláškou č.</w:t>
      </w:r>
      <w:r>
        <w:rPr>
          <w:szCs w:val="22"/>
        </w:rPr>
        <w:t> </w:t>
      </w:r>
      <w:r w:rsidRPr="00D3699B">
        <w:rPr>
          <w:szCs w:val="22"/>
        </w:rPr>
        <w:t>169/2016 Sb., kterou se stanoví podrobnosti vymezení předmětu veře</w:t>
      </w:r>
      <w:r>
        <w:rPr>
          <w:szCs w:val="22"/>
        </w:rPr>
        <w:t>jné zakázky na stavební práce a </w:t>
      </w:r>
      <w:r w:rsidRPr="00D3699B">
        <w:rPr>
          <w:szCs w:val="22"/>
        </w:rPr>
        <w:t xml:space="preserve">rozsah soupisu stavebních prací, dodávek a služeb s výkazem výměr, </w:t>
      </w:r>
      <w:r w:rsidRPr="00D3699B">
        <w:rPr>
          <w:bCs/>
          <w:szCs w:val="22"/>
        </w:rPr>
        <w:t>ve znění pozdějších předpisů</w:t>
      </w:r>
      <w:r>
        <w:rPr>
          <w:szCs w:val="22"/>
        </w:rPr>
        <w:t xml:space="preserve">. DPS </w:t>
      </w:r>
      <w:r w:rsidRPr="00847555">
        <w:rPr>
          <w:szCs w:val="22"/>
        </w:rPr>
        <w:t xml:space="preserve">bude zpracována v souladu s příslušnými platnými a účinnými právními předpisy v oblasti stavebního práva, tj. stavebním zákonem a dle souvisejících platných a účinných prováděcích právních předpisů k tomuto zákonu </w:t>
      </w:r>
      <w:r w:rsidRPr="003A3EE8">
        <w:rPr>
          <w:szCs w:val="22"/>
        </w:rPr>
        <w:t>vč.</w:t>
      </w:r>
      <w:r w:rsidR="002A024B">
        <w:rPr>
          <w:szCs w:val="22"/>
        </w:rPr>
        <w:t> </w:t>
      </w:r>
      <w:r w:rsidRPr="003A3EE8">
        <w:rPr>
          <w:szCs w:val="22"/>
        </w:rPr>
        <w:t>jejich příloh</w:t>
      </w:r>
      <w:r w:rsidRPr="00847555">
        <w:rPr>
          <w:szCs w:val="22"/>
        </w:rPr>
        <w:t>, tj. vyhlášek č. 131/2024 Sb., o dokumentaci staveb, č. 146/2024 Sb., o požadavcích na výstavbu, č. 149/2024 Sb., o provedení některých ustanovení stavebního zákona, č. 157/2024 Sb., o územně analytických podkladech, územně plánovací dokumentaci a jednotném standardu (vše ve</w:t>
      </w:r>
      <w:r w:rsidR="002A024B">
        <w:rPr>
          <w:szCs w:val="22"/>
        </w:rPr>
        <w:t> </w:t>
      </w:r>
      <w:r w:rsidRPr="00847555">
        <w:rPr>
          <w:szCs w:val="22"/>
        </w:rPr>
        <w:t xml:space="preserve">znění pozdějších předpisů) a </w:t>
      </w:r>
      <w:r w:rsidRPr="003A3EE8">
        <w:rPr>
          <w:szCs w:val="22"/>
        </w:rPr>
        <w:t>dle všech dalších příslušných právních předpisů</w:t>
      </w:r>
      <w:r w:rsidRPr="00847555">
        <w:rPr>
          <w:szCs w:val="22"/>
        </w:rPr>
        <w:t xml:space="preserve"> a příloh v těchto</w:t>
      </w:r>
      <w:r w:rsidRPr="00927451">
        <w:rPr>
          <w:szCs w:val="22"/>
        </w:rPr>
        <w:t xml:space="preserve"> dokumentech citovaných</w:t>
      </w:r>
      <w:r>
        <w:rPr>
          <w:szCs w:val="22"/>
        </w:rPr>
        <w:t xml:space="preserve">. </w:t>
      </w:r>
    </w:p>
    <w:p w14:paraId="4209CC06" w14:textId="77777777" w:rsidR="00535B4A" w:rsidRDefault="00535B4A" w:rsidP="00F6347E">
      <w:pPr>
        <w:numPr>
          <w:ilvl w:val="1"/>
          <w:numId w:val="23"/>
        </w:numPr>
        <w:tabs>
          <w:tab w:val="clear" w:pos="794"/>
          <w:tab w:val="num" w:pos="-426"/>
        </w:tabs>
        <w:ind w:left="709" w:hanging="284"/>
        <w:rPr>
          <w:szCs w:val="22"/>
        </w:rPr>
      </w:pPr>
      <w:r w:rsidRPr="00D3699B">
        <w:rPr>
          <w:szCs w:val="22"/>
        </w:rPr>
        <w:t xml:space="preserve">Součástí této dokumentace (DPS) </w:t>
      </w:r>
      <w:r w:rsidRPr="00672CCA">
        <w:rPr>
          <w:szCs w:val="22"/>
        </w:rPr>
        <w:t>bude mimo jiné:</w:t>
      </w:r>
    </w:p>
    <w:p w14:paraId="0CE4E6BD" w14:textId="77777777" w:rsidR="00535B4A" w:rsidRPr="00D3699B" w:rsidRDefault="00535B4A" w:rsidP="00F6347E">
      <w:pPr>
        <w:pStyle w:val="Odstavecseseznamem"/>
        <w:numPr>
          <w:ilvl w:val="2"/>
          <w:numId w:val="24"/>
        </w:numPr>
        <w:ind w:left="1134" w:hanging="425"/>
        <w:rPr>
          <w:color w:val="000000"/>
          <w:szCs w:val="22"/>
        </w:rPr>
      </w:pPr>
      <w:r w:rsidRPr="00D3699B">
        <w:rPr>
          <w:szCs w:val="22"/>
        </w:rPr>
        <w:t>podrobná dokumentace se specifikací standardů materiálů a výrobků, která bude zahrnovat podrobný popis, technické parametry a ostatní charakteristiky položek z výkazu výměr,</w:t>
      </w:r>
    </w:p>
    <w:p w14:paraId="44748AFF" w14:textId="77777777" w:rsidR="00535B4A" w:rsidRDefault="00535B4A" w:rsidP="00F6347E">
      <w:pPr>
        <w:pStyle w:val="Odstavecseseznamem"/>
        <w:numPr>
          <w:ilvl w:val="2"/>
          <w:numId w:val="24"/>
        </w:numPr>
        <w:spacing w:before="60"/>
        <w:ind w:left="1134" w:hanging="425"/>
        <w:rPr>
          <w:szCs w:val="22"/>
        </w:rPr>
      </w:pPr>
      <w:r w:rsidRPr="00D3699B">
        <w:rPr>
          <w:szCs w:val="22"/>
        </w:rPr>
        <w:t>zatřídění jednotlivých stavebních objektů, případně jejich částí, dle Standardní klasifikace produkce CZ-CPA,</w:t>
      </w:r>
    </w:p>
    <w:p w14:paraId="4605242A" w14:textId="77777777" w:rsidR="00535B4A" w:rsidRPr="00D3699B" w:rsidRDefault="00535B4A" w:rsidP="00F6347E">
      <w:pPr>
        <w:pStyle w:val="Odstavecseseznamem"/>
        <w:numPr>
          <w:ilvl w:val="2"/>
          <w:numId w:val="24"/>
        </w:numPr>
        <w:spacing w:before="60"/>
        <w:ind w:left="1134" w:hanging="425"/>
        <w:rPr>
          <w:szCs w:val="22"/>
        </w:rPr>
      </w:pPr>
      <w:r w:rsidRPr="00D3699B">
        <w:rPr>
          <w:szCs w:val="22"/>
        </w:rPr>
        <w:t xml:space="preserve">v případě, že správci sítí požadovali ve svých vyjádřeních chráničky nebo bude-li DPS vyžadovat přeložky inženýrských sítí, budou tyto obsaženy a odsouhlaseny správci sítí v DPS, </w:t>
      </w:r>
    </w:p>
    <w:p w14:paraId="4E493CB1" w14:textId="7FCAE8B1" w:rsidR="00535B4A" w:rsidRPr="00D3699B" w:rsidRDefault="00535B4A" w:rsidP="00F6347E">
      <w:pPr>
        <w:pStyle w:val="Odstavecseseznamem"/>
        <w:numPr>
          <w:ilvl w:val="2"/>
          <w:numId w:val="24"/>
        </w:numPr>
        <w:spacing w:before="60"/>
        <w:ind w:left="1134" w:hanging="425"/>
        <w:rPr>
          <w:szCs w:val="22"/>
        </w:rPr>
      </w:pPr>
      <w:r w:rsidRPr="00D3699B">
        <w:rPr>
          <w:szCs w:val="22"/>
        </w:rPr>
        <w:t>zásady organizace výstavby</w:t>
      </w:r>
      <w:r>
        <w:rPr>
          <w:szCs w:val="22"/>
        </w:rPr>
        <w:t xml:space="preserve"> </w:t>
      </w:r>
      <w:r w:rsidRPr="00D3699B">
        <w:rPr>
          <w:szCs w:val="22"/>
        </w:rPr>
        <w:t>(dále jen „ZOV“), vč. situace staveniště a přechodného dopravního značení</w:t>
      </w:r>
      <w:r>
        <w:rPr>
          <w:szCs w:val="22"/>
        </w:rPr>
        <w:t>, které bylo už ve stupni DSP projednáno a schváleno pracovní skupinou organizace a</w:t>
      </w:r>
      <w:r w:rsidR="002A024B">
        <w:rPr>
          <w:szCs w:val="22"/>
        </w:rPr>
        <w:t> </w:t>
      </w:r>
      <w:r>
        <w:rPr>
          <w:szCs w:val="22"/>
        </w:rPr>
        <w:t>řízení dopravy (OŘD) při odboru dopravy MMO</w:t>
      </w:r>
      <w:r w:rsidRPr="00D3699B">
        <w:rPr>
          <w:szCs w:val="22"/>
        </w:rPr>
        <w:t>. V případě, že by došlo ke změně ZOV, bude</w:t>
      </w:r>
      <w:r w:rsidR="002A024B">
        <w:rPr>
          <w:szCs w:val="22"/>
        </w:rPr>
        <w:t> </w:t>
      </w:r>
      <w:r w:rsidRPr="00D3699B">
        <w:rPr>
          <w:szCs w:val="22"/>
        </w:rPr>
        <w:t>změna také doložena do DPS,</w:t>
      </w:r>
    </w:p>
    <w:p w14:paraId="6AAA3F8B" w14:textId="77777777" w:rsidR="00535B4A" w:rsidRPr="00D3699B" w:rsidRDefault="00535B4A" w:rsidP="00F6347E">
      <w:pPr>
        <w:pStyle w:val="Odstavecseseznamem"/>
        <w:numPr>
          <w:ilvl w:val="2"/>
          <w:numId w:val="24"/>
        </w:numPr>
        <w:spacing w:before="60"/>
        <w:ind w:left="1134" w:hanging="425"/>
        <w:rPr>
          <w:szCs w:val="22"/>
        </w:rPr>
      </w:pPr>
      <w:r w:rsidRPr="00D3699B">
        <w:rPr>
          <w:szCs w:val="22"/>
        </w:rPr>
        <w:t xml:space="preserve">nedílnou součástí DPS bude řešení bezpečnosti práce, bezpečnosti technických zařízení </w:t>
      </w:r>
      <w:r w:rsidRPr="00D3699B">
        <w:rPr>
          <w:szCs w:val="22"/>
        </w:rPr>
        <w:br/>
        <w:t xml:space="preserve">i pracovního prostředí, které bylo již součástí </w:t>
      </w:r>
      <w:r>
        <w:rPr>
          <w:szCs w:val="22"/>
        </w:rPr>
        <w:t>DS</w:t>
      </w:r>
      <w:r w:rsidRPr="00D3699B">
        <w:rPr>
          <w:szCs w:val="22"/>
        </w:rPr>
        <w:t>. Požadavky, včetně specifikace všech platných právních předpisů týkajících se BOZP, budou v potřebném rozsahu dle charakteru stavby uvedeny a popsány v souhrnné technické zprávě DPS,</w:t>
      </w:r>
    </w:p>
    <w:p w14:paraId="2054B142" w14:textId="77777777" w:rsidR="00535B4A" w:rsidRDefault="00535B4A" w:rsidP="00F6347E">
      <w:pPr>
        <w:widowControl w:val="0"/>
        <w:numPr>
          <w:ilvl w:val="1"/>
          <w:numId w:val="13"/>
        </w:numPr>
        <w:tabs>
          <w:tab w:val="clear" w:pos="1440"/>
        </w:tabs>
        <w:ind w:left="1134" w:hanging="425"/>
        <w:rPr>
          <w:szCs w:val="22"/>
        </w:rPr>
      </w:pPr>
      <w:r w:rsidRPr="00473A8D">
        <w:rPr>
          <w:szCs w:val="22"/>
        </w:rPr>
        <w:t>DPS pro stavbu musí splňovat technické řešení v souladu s platnou legislativou a technickými</w:t>
      </w:r>
      <w:r>
        <w:rPr>
          <w:szCs w:val="22"/>
        </w:rPr>
        <w:t xml:space="preserve"> </w:t>
      </w:r>
      <w:r w:rsidRPr="00473A8D">
        <w:rPr>
          <w:szCs w:val="22"/>
        </w:rPr>
        <w:t>normami,</w:t>
      </w:r>
    </w:p>
    <w:p w14:paraId="6C20EAD2" w14:textId="104BAFF5" w:rsidR="00535B4A" w:rsidRDefault="00535B4A" w:rsidP="00F6347E">
      <w:pPr>
        <w:widowControl w:val="0"/>
        <w:numPr>
          <w:ilvl w:val="1"/>
          <w:numId w:val="14"/>
        </w:numPr>
        <w:spacing w:before="60"/>
        <w:contextualSpacing/>
        <w:rPr>
          <w:szCs w:val="22"/>
        </w:rPr>
      </w:pPr>
      <w:r>
        <w:rPr>
          <w:szCs w:val="22"/>
        </w:rPr>
        <w:t>dle § 92 odst. 1 písm. b) ZZVZ „soupis stavebních prací, dodávek a služeb s výkazem výměr“ v rozsahu vyhlášky č. 169/2016 Sb., o stanovení rozsahu dokumentace veřejné zakázky na</w:t>
      </w:r>
      <w:r w:rsidR="002A024B">
        <w:rPr>
          <w:szCs w:val="22"/>
        </w:rPr>
        <w:t> </w:t>
      </w:r>
      <w:r>
        <w:rPr>
          <w:szCs w:val="22"/>
        </w:rPr>
        <w:t>stavební práce a soupisu stavebních prací, dodávek a služeb s výkazem výměr, ve znění pozdějších předpisů. Výkaz výměr podepsaný autorizovaným projektantem, členěný podle</w:t>
      </w:r>
      <w:r w:rsidR="002A024B">
        <w:rPr>
          <w:szCs w:val="22"/>
        </w:rPr>
        <w:t> </w:t>
      </w:r>
      <w:r>
        <w:rPr>
          <w:szCs w:val="22"/>
        </w:rPr>
        <w:t>jednotného ceníku stavebních prací v aktuální cenové úrovni ve formě oceněného soupisu prací (výkaz výměr musí vždy obsahovat sloupec, ve kterém je uveden odkaz na typ použité cenové soustavy ve tvaru „rok typ cenové soustavy“).</w:t>
      </w:r>
    </w:p>
    <w:p w14:paraId="45DD5CD2" w14:textId="42AA0B31" w:rsidR="00535B4A" w:rsidRDefault="00535B4A" w:rsidP="00535B4A">
      <w:pPr>
        <w:widowControl w:val="0"/>
        <w:spacing w:before="60"/>
        <w:ind w:left="1134"/>
        <w:contextualSpacing/>
        <w:rPr>
          <w:szCs w:val="22"/>
        </w:rPr>
      </w:pPr>
      <w:r>
        <w:rPr>
          <w:szCs w:val="22"/>
        </w:rPr>
        <w:t>Pokud budou ve výkazu výměr uvedeny položky charakteru soubor nebo komplet, musí</w:t>
      </w:r>
      <w:r w:rsidR="002A024B">
        <w:rPr>
          <w:szCs w:val="22"/>
        </w:rPr>
        <w:t> </w:t>
      </w:r>
      <w:r>
        <w:rPr>
          <w:szCs w:val="22"/>
        </w:rPr>
        <w:t>projektant k použitým jednotkám připojit jejich přesnou specifikaci a způsob jejich ocenění.</w:t>
      </w:r>
    </w:p>
    <w:p w14:paraId="583EB8BB" w14:textId="107C31B1" w:rsidR="00535B4A" w:rsidRPr="00D55AE4" w:rsidRDefault="00535B4A" w:rsidP="00535B4A">
      <w:pPr>
        <w:widowControl w:val="0"/>
        <w:spacing w:before="60"/>
        <w:ind w:left="1134"/>
        <w:contextualSpacing/>
        <w:rPr>
          <w:bCs/>
          <w:szCs w:val="22"/>
        </w:rPr>
      </w:pPr>
      <w:r>
        <w:rPr>
          <w:szCs w:val="22"/>
        </w:rPr>
        <w:t>Pokud projektant uvede vlastní položky, které nejsou definovány v použité cenové soustavě, uvede také jejich přesnou specifikaci a způsob jejich ocenění. Součástí výkazu výměr stavby budou také jednotkové ceny stavebních prací, které jsou uvedeny v cenové soustavě. Pokud je jednotková cena uvedená projektantem vyšší než jednotková cena uvedená v cenové soustavě, je</w:t>
      </w:r>
      <w:r w:rsidR="002A024B">
        <w:rPr>
          <w:szCs w:val="22"/>
        </w:rPr>
        <w:t> </w:t>
      </w:r>
      <w:r>
        <w:rPr>
          <w:szCs w:val="22"/>
        </w:rPr>
        <w:t xml:space="preserve">nutné rozdíl vysvětlit. </w:t>
      </w:r>
      <w:r w:rsidRPr="00D55AE4">
        <w:rPr>
          <w:bCs/>
          <w:szCs w:val="22"/>
        </w:rPr>
        <w:t xml:space="preserve">Výstupem specifikace souborů, kompletů nebo vysvětlení vyšší jednotkové ceny položek je vždy naskenovaný dokument opatřený podpisem autorizovaného projektanta. </w:t>
      </w:r>
    </w:p>
    <w:p w14:paraId="7941D2F8" w14:textId="3095C7E8" w:rsidR="00535B4A" w:rsidRPr="00A439A2" w:rsidRDefault="00535B4A" w:rsidP="00535B4A">
      <w:pPr>
        <w:widowControl w:val="0"/>
        <w:ind w:left="1134"/>
        <w:rPr>
          <w:rFonts w:ascii="Arial" w:hAnsi="Arial" w:cs="Arial"/>
          <w:b/>
          <w:sz w:val="20"/>
          <w:szCs w:val="22"/>
        </w:rPr>
      </w:pPr>
      <w:r>
        <w:rPr>
          <w:szCs w:val="22"/>
        </w:rPr>
        <w:t>Soupis stavebních prací, dodávek a služeb s výkazem výměr bude objednateli dodán ve</w:t>
      </w:r>
      <w:r w:rsidR="002A024B">
        <w:rPr>
          <w:szCs w:val="22"/>
        </w:rPr>
        <w:t> </w:t>
      </w:r>
      <w:r>
        <w:rPr>
          <w:szCs w:val="22"/>
        </w:rPr>
        <w:t>4</w:t>
      </w:r>
      <w:r w:rsidR="002A024B">
        <w:rPr>
          <w:szCs w:val="22"/>
        </w:rPr>
        <w:t> </w:t>
      </w:r>
      <w:r>
        <w:rPr>
          <w:szCs w:val="22"/>
        </w:rPr>
        <w:t>vyhotoveních současně s DPS v konečném provedení. Soupis stavebních prací, dodávek a</w:t>
      </w:r>
      <w:r w:rsidR="002A024B">
        <w:rPr>
          <w:szCs w:val="22"/>
        </w:rPr>
        <w:t> </w:t>
      </w:r>
      <w:r>
        <w:rPr>
          <w:szCs w:val="22"/>
        </w:rPr>
        <w:t>služeb s výkazem výměr bude zpracován v cenové soustavě platné v době předání díla, bude</w:t>
      </w:r>
      <w:r w:rsidR="002A024B">
        <w:rPr>
          <w:szCs w:val="22"/>
        </w:rPr>
        <w:t> </w:t>
      </w:r>
      <w:r>
        <w:rPr>
          <w:szCs w:val="22"/>
        </w:rPr>
        <w:t xml:space="preserve">členěn dle jednotlivých stavebních objektů a bude doručen 2x oceněný a 2x neoceněný (slepý). </w:t>
      </w:r>
    </w:p>
    <w:p w14:paraId="6D4769A7" w14:textId="77777777" w:rsidR="00535B4A" w:rsidRPr="003C693B" w:rsidRDefault="00535B4A" w:rsidP="00F6347E">
      <w:pPr>
        <w:numPr>
          <w:ilvl w:val="1"/>
          <w:numId w:val="23"/>
        </w:numPr>
        <w:tabs>
          <w:tab w:val="num" w:pos="-426"/>
        </w:tabs>
        <w:spacing w:before="40"/>
        <w:ind w:hanging="369"/>
        <w:rPr>
          <w:szCs w:val="22"/>
        </w:rPr>
      </w:pPr>
      <w:r w:rsidRPr="003C693B">
        <w:rPr>
          <w:szCs w:val="22"/>
        </w:rPr>
        <w:t>Čistopis DPS zhotovitel předá objednateli za účelem připomínkování v listinné podobě ve dvou vyhotoveních.</w:t>
      </w:r>
    </w:p>
    <w:p w14:paraId="67AD2BB8" w14:textId="3E96DC43" w:rsidR="00535B4A" w:rsidRPr="00D3699B" w:rsidRDefault="00535B4A" w:rsidP="00F6347E">
      <w:pPr>
        <w:numPr>
          <w:ilvl w:val="1"/>
          <w:numId w:val="23"/>
        </w:numPr>
        <w:tabs>
          <w:tab w:val="num" w:pos="-426"/>
        </w:tabs>
        <w:ind w:hanging="369"/>
        <w:rPr>
          <w:szCs w:val="22"/>
        </w:rPr>
      </w:pPr>
      <w:r w:rsidRPr="00C10632">
        <w:rPr>
          <w:szCs w:val="22"/>
        </w:rPr>
        <w:lastRenderedPageBreak/>
        <w:t xml:space="preserve">Čistopis </w:t>
      </w:r>
      <w:r w:rsidRPr="003C693B">
        <w:rPr>
          <w:szCs w:val="22"/>
        </w:rPr>
        <w:t xml:space="preserve">DPS </w:t>
      </w:r>
      <w:r w:rsidRPr="003C693B">
        <w:t xml:space="preserve">předá zhotovitel objednateli taktéž </w:t>
      </w:r>
      <w:r w:rsidRPr="003C693B">
        <w:rPr>
          <w:szCs w:val="22"/>
        </w:rPr>
        <w:t xml:space="preserve">1x v elektronické podobě na USB </w:t>
      </w:r>
      <w:proofErr w:type="spellStart"/>
      <w:r w:rsidRPr="003C693B">
        <w:rPr>
          <w:szCs w:val="22"/>
        </w:rPr>
        <w:t>flash</w:t>
      </w:r>
      <w:proofErr w:type="spellEnd"/>
      <w:r w:rsidRPr="003C693B">
        <w:rPr>
          <w:szCs w:val="22"/>
        </w:rPr>
        <w:t xml:space="preserve"> disk, a</w:t>
      </w:r>
      <w:r w:rsidR="002A024B">
        <w:rPr>
          <w:szCs w:val="22"/>
        </w:rPr>
        <w:t> </w:t>
      </w:r>
      <w:r w:rsidRPr="003C693B">
        <w:rPr>
          <w:szCs w:val="22"/>
        </w:rPr>
        <w:t>to</w:t>
      </w:r>
      <w:r w:rsidR="002A024B">
        <w:rPr>
          <w:szCs w:val="22"/>
        </w:rPr>
        <w:t> </w:t>
      </w:r>
      <w:r w:rsidRPr="008018FA">
        <w:rPr>
          <w:szCs w:val="22"/>
        </w:rPr>
        <w:t>textová část ve formátu kompatibilním s programem Microsoft WORD a výkresová část ve</w:t>
      </w:r>
      <w:r w:rsidR="002A024B">
        <w:rPr>
          <w:szCs w:val="22"/>
        </w:rPr>
        <w:t> </w:t>
      </w:r>
      <w:r w:rsidRPr="008018FA">
        <w:rPr>
          <w:szCs w:val="22"/>
        </w:rPr>
        <w:t xml:space="preserve">formátu kompatibilním s programem </w:t>
      </w:r>
      <w:proofErr w:type="spellStart"/>
      <w:r w:rsidRPr="008018FA">
        <w:rPr>
          <w:szCs w:val="22"/>
        </w:rPr>
        <w:t>AutoCAD</w:t>
      </w:r>
      <w:proofErr w:type="spellEnd"/>
      <w:r w:rsidRPr="008018FA">
        <w:rPr>
          <w:szCs w:val="22"/>
        </w:rPr>
        <w:t xml:space="preserve"> 2010 pro čtení a zápis (*.</w:t>
      </w:r>
      <w:proofErr w:type="spellStart"/>
      <w:r w:rsidRPr="008018FA">
        <w:rPr>
          <w:szCs w:val="22"/>
        </w:rPr>
        <w:t>dwg</w:t>
      </w:r>
      <w:proofErr w:type="spellEnd"/>
      <w:r w:rsidRPr="008018FA">
        <w:rPr>
          <w:szCs w:val="22"/>
        </w:rPr>
        <w:t>)</w:t>
      </w:r>
      <w:r>
        <w:rPr>
          <w:szCs w:val="22"/>
        </w:rPr>
        <w:t xml:space="preserve"> i ve </w:t>
      </w:r>
      <w:r w:rsidRPr="002416F0">
        <w:rPr>
          <w:szCs w:val="22"/>
        </w:rPr>
        <w:t xml:space="preserve">formátu kompatibilním s programem Adobe Acrobat </w:t>
      </w:r>
      <w:proofErr w:type="spellStart"/>
      <w:r w:rsidRPr="002416F0">
        <w:rPr>
          <w:szCs w:val="22"/>
        </w:rPr>
        <w:t>Reader</w:t>
      </w:r>
      <w:proofErr w:type="spellEnd"/>
      <w:r w:rsidRPr="002416F0">
        <w:rPr>
          <w:szCs w:val="22"/>
        </w:rPr>
        <w:t xml:space="preserve"> (*.</w:t>
      </w:r>
      <w:proofErr w:type="spellStart"/>
      <w:r w:rsidRPr="002416F0">
        <w:rPr>
          <w:szCs w:val="22"/>
        </w:rPr>
        <w:t>pdf</w:t>
      </w:r>
      <w:proofErr w:type="spellEnd"/>
      <w:r w:rsidRPr="002416F0">
        <w:rPr>
          <w:szCs w:val="22"/>
        </w:rPr>
        <w:t>).</w:t>
      </w:r>
    </w:p>
    <w:p w14:paraId="79731C04" w14:textId="77777777" w:rsidR="00535B4A" w:rsidRPr="00201BDF" w:rsidRDefault="00535B4A" w:rsidP="00F6347E">
      <w:pPr>
        <w:numPr>
          <w:ilvl w:val="1"/>
          <w:numId w:val="23"/>
        </w:numPr>
        <w:tabs>
          <w:tab w:val="num" w:pos="-426"/>
        </w:tabs>
        <w:ind w:hanging="369"/>
        <w:rPr>
          <w:szCs w:val="22"/>
        </w:rPr>
      </w:pPr>
      <w:r>
        <w:t>DPS</w:t>
      </w:r>
      <w:r w:rsidRPr="00E1485C">
        <w:t xml:space="preserve"> </w:t>
      </w:r>
      <w:r>
        <w:t xml:space="preserve">v konečném provedení se zapracovanými připomínkami objednatele </w:t>
      </w:r>
      <w:r w:rsidRPr="00E1485C">
        <w:t>bud</w:t>
      </w:r>
      <w:r>
        <w:t>e</w:t>
      </w:r>
      <w:r w:rsidRPr="00E1485C">
        <w:t xml:space="preserve"> předán</w:t>
      </w:r>
      <w:r>
        <w:t>a</w:t>
      </w:r>
      <w:r w:rsidRPr="00E1485C">
        <w:t xml:space="preserve"> objednateli v listinné podobě </w:t>
      </w:r>
      <w:r w:rsidRPr="00D55AE4">
        <w:rPr>
          <w:rStyle w:val="mojeChar"/>
          <w:rFonts w:ascii="Times New Roman" w:hAnsi="Times New Roman" w:cs="Times New Roman"/>
          <w:b w:val="0"/>
        </w:rPr>
        <w:t>ve 2 vyhotoveních</w:t>
      </w:r>
      <w:r w:rsidRPr="00E1485C">
        <w:t xml:space="preserve"> (každé vyhotovení projektové dokumentace bude opatřeno autorizačním razítkem a po</w:t>
      </w:r>
      <w:r>
        <w:t>dpisem oprávněného projektanta).</w:t>
      </w:r>
    </w:p>
    <w:p w14:paraId="5006AE0D" w14:textId="77777777" w:rsidR="00535B4A" w:rsidRPr="00D3699B" w:rsidRDefault="00535B4A" w:rsidP="00F6347E">
      <w:pPr>
        <w:numPr>
          <w:ilvl w:val="1"/>
          <w:numId w:val="23"/>
        </w:numPr>
        <w:tabs>
          <w:tab w:val="num" w:pos="-426"/>
        </w:tabs>
        <w:ind w:left="851" w:hanging="425"/>
        <w:rPr>
          <w:szCs w:val="22"/>
        </w:rPr>
      </w:pPr>
      <w:r>
        <w:t>DPS v konečném provedení bude předána také </w:t>
      </w:r>
      <w:r w:rsidRPr="00D3699B">
        <w:rPr>
          <w:szCs w:val="22"/>
        </w:rPr>
        <w:t>v elektronické podobě, a to následovně:</w:t>
      </w:r>
    </w:p>
    <w:p w14:paraId="2B501871" w14:textId="3C8CDB58" w:rsidR="00535B4A" w:rsidRPr="00145B7E" w:rsidRDefault="00535B4A" w:rsidP="00F6347E">
      <w:pPr>
        <w:numPr>
          <w:ilvl w:val="1"/>
          <w:numId w:val="13"/>
        </w:numPr>
        <w:tabs>
          <w:tab w:val="clear" w:pos="1440"/>
        </w:tabs>
        <w:ind w:left="1021" w:hanging="284"/>
        <w:rPr>
          <w:color w:val="000000"/>
          <w:szCs w:val="22"/>
        </w:rPr>
      </w:pPr>
      <w:r w:rsidRPr="00145B7E">
        <w:rPr>
          <w:color w:val="000000"/>
          <w:szCs w:val="22"/>
        </w:rPr>
        <w:t xml:space="preserve">1x archivní DVD-ROM </w:t>
      </w:r>
      <w:r w:rsidRPr="00145B7E">
        <w:rPr>
          <w:szCs w:val="22"/>
        </w:rPr>
        <w:t>(</w:t>
      </w:r>
      <w:proofErr w:type="spellStart"/>
      <w:r w:rsidRPr="00145B7E">
        <w:rPr>
          <w:szCs w:val="22"/>
        </w:rPr>
        <w:t>příp.USB</w:t>
      </w:r>
      <w:proofErr w:type="spellEnd"/>
      <w:r w:rsidRPr="00145B7E">
        <w:rPr>
          <w:szCs w:val="22"/>
        </w:rPr>
        <w:t xml:space="preserve"> </w:t>
      </w:r>
      <w:proofErr w:type="spellStart"/>
      <w:r w:rsidRPr="00145B7E">
        <w:rPr>
          <w:szCs w:val="22"/>
        </w:rPr>
        <w:t>flash</w:t>
      </w:r>
      <w:proofErr w:type="spellEnd"/>
      <w:r w:rsidRPr="00145B7E">
        <w:rPr>
          <w:szCs w:val="22"/>
        </w:rPr>
        <w:t xml:space="preserve"> disk) </w:t>
      </w:r>
      <w:r w:rsidRPr="00145B7E">
        <w:rPr>
          <w:color w:val="000000"/>
          <w:szCs w:val="22"/>
        </w:rPr>
        <w:t xml:space="preserve">s kompletní DPS v elektronické podobě, a to textová část ve formátu kompatibilním s programem Microsoft WORD a výkresová část ve formátu kompatibilním s programem </w:t>
      </w:r>
      <w:proofErr w:type="spellStart"/>
      <w:r w:rsidRPr="00145B7E">
        <w:rPr>
          <w:color w:val="000000"/>
          <w:szCs w:val="22"/>
        </w:rPr>
        <w:t>AutoCAD</w:t>
      </w:r>
      <w:proofErr w:type="spellEnd"/>
      <w:r w:rsidRPr="00145B7E">
        <w:rPr>
          <w:color w:val="000000"/>
          <w:szCs w:val="22"/>
        </w:rPr>
        <w:t xml:space="preserve"> 2010 pro čtení a zápis (*.</w:t>
      </w:r>
      <w:proofErr w:type="spellStart"/>
      <w:r w:rsidRPr="00145B7E">
        <w:rPr>
          <w:color w:val="000000"/>
          <w:szCs w:val="22"/>
        </w:rPr>
        <w:t>dwg</w:t>
      </w:r>
      <w:proofErr w:type="spellEnd"/>
      <w:r w:rsidRPr="00145B7E">
        <w:rPr>
          <w:color w:val="000000"/>
          <w:szCs w:val="22"/>
        </w:rPr>
        <w:t>), včetně soupisu stavebních prací, dodávek a služeb s výkazem výměr v elektronické podobě (1x oceněný a 1x neoceněný) podle § 12 vyhlášky č. 169/2016 Sb., o stanovení rozsahu dokumentace veřejné zakázky na</w:t>
      </w:r>
      <w:r w:rsidR="002A024B">
        <w:rPr>
          <w:color w:val="000000"/>
          <w:szCs w:val="22"/>
        </w:rPr>
        <w:t> </w:t>
      </w:r>
      <w:r w:rsidRPr="00145B7E">
        <w:rPr>
          <w:color w:val="000000"/>
          <w:szCs w:val="22"/>
        </w:rPr>
        <w:t xml:space="preserve">stavební práce a soupisu stavebních prací, dodávek a služeb s výkazem výměr, </w:t>
      </w:r>
    </w:p>
    <w:p w14:paraId="3AC67A39" w14:textId="02C7931E" w:rsidR="00535B4A" w:rsidRPr="00145B7E" w:rsidRDefault="00535B4A" w:rsidP="00F6347E">
      <w:pPr>
        <w:numPr>
          <w:ilvl w:val="1"/>
          <w:numId w:val="13"/>
        </w:numPr>
        <w:tabs>
          <w:tab w:val="clear" w:pos="1440"/>
        </w:tabs>
        <w:ind w:left="1021" w:hanging="283"/>
        <w:rPr>
          <w:color w:val="000000"/>
          <w:szCs w:val="22"/>
        </w:rPr>
      </w:pPr>
      <w:r w:rsidRPr="00145B7E">
        <w:rPr>
          <w:color w:val="000000"/>
          <w:szCs w:val="22"/>
        </w:rPr>
        <w:t xml:space="preserve">1x archivní DVD-ROM </w:t>
      </w:r>
      <w:r w:rsidRPr="00145B7E">
        <w:rPr>
          <w:szCs w:val="22"/>
        </w:rPr>
        <w:t>(</w:t>
      </w:r>
      <w:proofErr w:type="spellStart"/>
      <w:r w:rsidRPr="00145B7E">
        <w:rPr>
          <w:szCs w:val="22"/>
        </w:rPr>
        <w:t>příp.USB</w:t>
      </w:r>
      <w:proofErr w:type="spellEnd"/>
      <w:r w:rsidRPr="00145B7E">
        <w:rPr>
          <w:szCs w:val="22"/>
        </w:rPr>
        <w:t xml:space="preserve"> </w:t>
      </w:r>
      <w:proofErr w:type="spellStart"/>
      <w:r w:rsidRPr="00145B7E">
        <w:rPr>
          <w:szCs w:val="22"/>
        </w:rPr>
        <w:t>flash</w:t>
      </w:r>
      <w:proofErr w:type="spellEnd"/>
      <w:r w:rsidRPr="00145B7E">
        <w:rPr>
          <w:szCs w:val="22"/>
        </w:rPr>
        <w:t xml:space="preserve"> disk) </w:t>
      </w:r>
      <w:r w:rsidRPr="00145B7E">
        <w:rPr>
          <w:color w:val="000000"/>
          <w:szCs w:val="22"/>
        </w:rPr>
        <w:t xml:space="preserve">s kompletní DPS v elektronické podobě, a to textová část ve formátu kompatibilním s programem Microsoft WORD a výkresová část ve formátu kompatibilním s programem Adobe Acrobat </w:t>
      </w:r>
      <w:proofErr w:type="spellStart"/>
      <w:r w:rsidRPr="00145B7E">
        <w:rPr>
          <w:color w:val="000000"/>
          <w:szCs w:val="22"/>
        </w:rPr>
        <w:t>Reader</w:t>
      </w:r>
      <w:proofErr w:type="spellEnd"/>
      <w:r w:rsidRPr="00145B7E">
        <w:rPr>
          <w:color w:val="000000"/>
          <w:szCs w:val="22"/>
        </w:rPr>
        <w:t xml:space="preserve"> (*.</w:t>
      </w:r>
      <w:proofErr w:type="spellStart"/>
      <w:r w:rsidRPr="00145B7E">
        <w:rPr>
          <w:color w:val="000000"/>
          <w:szCs w:val="22"/>
        </w:rPr>
        <w:t>pdf</w:t>
      </w:r>
      <w:proofErr w:type="spellEnd"/>
      <w:r w:rsidRPr="00145B7E">
        <w:rPr>
          <w:color w:val="000000"/>
          <w:szCs w:val="22"/>
        </w:rPr>
        <w:t>), příp. po dohodě s objednatelem v jiném formátu, včetně soupisu stavebních prací, dodávek a služeb s výkazem výměr v elektronické podobě (1x oceněný a 1x neoceněný) podle § 12 vyhlášky č. 169/2016 Sb., o</w:t>
      </w:r>
      <w:r w:rsidR="002A024B">
        <w:rPr>
          <w:color w:val="000000"/>
          <w:szCs w:val="22"/>
        </w:rPr>
        <w:t> </w:t>
      </w:r>
      <w:r w:rsidRPr="00145B7E">
        <w:rPr>
          <w:color w:val="000000"/>
          <w:szCs w:val="22"/>
        </w:rPr>
        <w:t>stanovení rozsahu dokumentace veřejné zakázky na stavební práce a soupisu stavebních prací, dodávek a služeb s výkazem výměr,</w:t>
      </w:r>
    </w:p>
    <w:p w14:paraId="6B4BA802" w14:textId="77777777" w:rsidR="00535B4A" w:rsidRPr="00E82DDB" w:rsidRDefault="00535B4A" w:rsidP="00F6347E">
      <w:pPr>
        <w:numPr>
          <w:ilvl w:val="1"/>
          <w:numId w:val="13"/>
        </w:numPr>
        <w:tabs>
          <w:tab w:val="clear" w:pos="1440"/>
        </w:tabs>
        <w:ind w:left="1021" w:hanging="284"/>
      </w:pPr>
      <w:r w:rsidRPr="00E82DDB">
        <w:t xml:space="preserve">Soupis stavebních prací, dodávek a služeb s výkazem výměr zhotovitel poskytne v následujících elektronických formátech: </w:t>
      </w:r>
    </w:p>
    <w:p w14:paraId="5079439F" w14:textId="77777777" w:rsidR="00535B4A" w:rsidRDefault="00535B4A" w:rsidP="00F6347E">
      <w:pPr>
        <w:widowControl w:val="0"/>
        <w:numPr>
          <w:ilvl w:val="0"/>
          <w:numId w:val="30"/>
        </w:numPr>
        <w:ind w:left="1305" w:hanging="284"/>
        <w:contextualSpacing/>
      </w:pPr>
      <w:r w:rsidRPr="00E82DDB">
        <w:rPr>
          <w:rFonts w:ascii="Arial" w:hAnsi="Arial" w:cs="Arial"/>
          <w:b/>
          <w:bCs/>
          <w:sz w:val="20"/>
        </w:rPr>
        <w:t>*.</w:t>
      </w:r>
      <w:proofErr w:type="spellStart"/>
      <w:r w:rsidRPr="00E82DDB">
        <w:rPr>
          <w:rFonts w:ascii="Arial" w:hAnsi="Arial" w:cs="Arial"/>
          <w:b/>
          <w:bCs/>
          <w:sz w:val="20"/>
        </w:rPr>
        <w:t>xls</w:t>
      </w:r>
      <w:proofErr w:type="spellEnd"/>
      <w:r w:rsidRPr="00E82DDB">
        <w:rPr>
          <w:rFonts w:ascii="Arial" w:hAnsi="Arial" w:cs="Arial"/>
          <w:b/>
          <w:bCs/>
          <w:sz w:val="20"/>
        </w:rPr>
        <w:t>/</w:t>
      </w:r>
      <w:proofErr w:type="spellStart"/>
      <w:r w:rsidRPr="00E82DDB">
        <w:rPr>
          <w:rFonts w:ascii="Arial" w:hAnsi="Arial" w:cs="Arial"/>
          <w:b/>
          <w:bCs/>
          <w:sz w:val="20"/>
        </w:rPr>
        <w:t>xlsx</w:t>
      </w:r>
      <w:proofErr w:type="spellEnd"/>
      <w:r w:rsidRPr="00E82DDB">
        <w:rPr>
          <w:sz w:val="20"/>
        </w:rPr>
        <w:t xml:space="preserve"> </w:t>
      </w:r>
      <w:r w:rsidRPr="00E82DDB">
        <w:t xml:space="preserve">(výstup z rozpočtového programu EXCEL VZ), </w:t>
      </w:r>
    </w:p>
    <w:p w14:paraId="5723FE02" w14:textId="77777777" w:rsidR="00535B4A" w:rsidRDefault="00535B4A" w:rsidP="00F6347E">
      <w:pPr>
        <w:widowControl w:val="0"/>
        <w:numPr>
          <w:ilvl w:val="0"/>
          <w:numId w:val="30"/>
        </w:numPr>
        <w:ind w:left="1305" w:hanging="284"/>
        <w:contextualSpacing/>
      </w:pPr>
      <w:r w:rsidRPr="00E82DDB">
        <w:t xml:space="preserve">originál v </w:t>
      </w:r>
      <w:r w:rsidRPr="0009712B">
        <w:rPr>
          <w:rFonts w:ascii="Arial" w:hAnsi="Arial" w:cs="Arial"/>
          <w:b/>
          <w:bCs/>
          <w:sz w:val="20"/>
        </w:rPr>
        <w:t>*.</w:t>
      </w:r>
      <w:proofErr w:type="spellStart"/>
      <w:r w:rsidRPr="0009712B">
        <w:rPr>
          <w:rFonts w:ascii="Arial" w:hAnsi="Arial" w:cs="Arial"/>
          <w:b/>
          <w:bCs/>
          <w:sz w:val="20"/>
        </w:rPr>
        <w:t>pdf</w:t>
      </w:r>
      <w:proofErr w:type="spellEnd"/>
      <w:r w:rsidRPr="0009712B">
        <w:rPr>
          <w:sz w:val="20"/>
        </w:rPr>
        <w:t xml:space="preserve"> </w:t>
      </w:r>
      <w:r w:rsidRPr="00E82DDB">
        <w:t xml:space="preserve">(Portable </w:t>
      </w:r>
      <w:proofErr w:type="spellStart"/>
      <w:r w:rsidRPr="00E82DDB">
        <w:t>Document</w:t>
      </w:r>
      <w:proofErr w:type="spellEnd"/>
      <w:r w:rsidRPr="00E82DDB">
        <w:t xml:space="preserve"> </w:t>
      </w:r>
      <w:proofErr w:type="spellStart"/>
      <w:r w:rsidRPr="00E82DDB">
        <w:t>Format</w:t>
      </w:r>
      <w:proofErr w:type="spellEnd"/>
      <w:r w:rsidRPr="00E82DDB">
        <w:t xml:space="preserve">), </w:t>
      </w:r>
      <w:r w:rsidRPr="00D70403">
        <w:t>kde tvoří úvodní stranu naskenovaný soupis stavebních prací, dodávek a služeb, opatřený podpisem a razítkem autorizovaného projektanta</w:t>
      </w:r>
      <w:r>
        <w:t>,</w:t>
      </w:r>
    </w:p>
    <w:p w14:paraId="1AD46500" w14:textId="77777777" w:rsidR="00535B4A" w:rsidRDefault="00535B4A" w:rsidP="00F6347E">
      <w:pPr>
        <w:widowControl w:val="0"/>
        <w:numPr>
          <w:ilvl w:val="0"/>
          <w:numId w:val="31"/>
        </w:numPr>
        <w:ind w:left="1305" w:hanging="284"/>
        <w:contextualSpacing/>
      </w:pPr>
      <w:r w:rsidRPr="00E82DDB">
        <w:t>ve struktuře</w:t>
      </w:r>
      <w:r w:rsidRPr="00D70403">
        <w:rPr>
          <w:b/>
          <w:bCs/>
        </w:rPr>
        <w:t xml:space="preserve"> </w:t>
      </w:r>
      <w:r w:rsidRPr="00D70403">
        <w:rPr>
          <w:rFonts w:ascii="Arial" w:hAnsi="Arial" w:cs="Arial"/>
          <w:b/>
          <w:bCs/>
          <w:sz w:val="20"/>
        </w:rPr>
        <w:t>*.</w:t>
      </w:r>
      <w:proofErr w:type="spellStart"/>
      <w:r w:rsidRPr="00D70403">
        <w:rPr>
          <w:rFonts w:ascii="Arial" w:hAnsi="Arial" w:cs="Arial"/>
          <w:b/>
          <w:bCs/>
          <w:sz w:val="20"/>
        </w:rPr>
        <w:t>xml</w:t>
      </w:r>
      <w:proofErr w:type="spellEnd"/>
      <w:r w:rsidRPr="00D70403">
        <w:rPr>
          <w:b/>
          <w:bCs/>
          <w:sz w:val="20"/>
        </w:rPr>
        <w:t xml:space="preserve"> </w:t>
      </w:r>
      <w:r w:rsidRPr="00E82DDB">
        <w:t>(</w:t>
      </w:r>
      <w:proofErr w:type="spellStart"/>
      <w:r w:rsidRPr="00E82DDB">
        <w:t>Extensible</w:t>
      </w:r>
      <w:proofErr w:type="spellEnd"/>
      <w:r w:rsidRPr="00E82DDB">
        <w:t xml:space="preserve"> </w:t>
      </w:r>
      <w:proofErr w:type="spellStart"/>
      <w:r w:rsidRPr="00E82DDB">
        <w:t>Markup</w:t>
      </w:r>
      <w:proofErr w:type="spellEnd"/>
      <w:r w:rsidRPr="00E82DDB">
        <w:t xml:space="preserve"> </w:t>
      </w:r>
      <w:proofErr w:type="spellStart"/>
      <w:r w:rsidRPr="00E82DDB">
        <w:t>Language</w:t>
      </w:r>
      <w:proofErr w:type="spellEnd"/>
      <w:r w:rsidRPr="00E82DDB">
        <w:t xml:space="preserve"> </w:t>
      </w:r>
      <w:proofErr w:type="spellStart"/>
      <w:r w:rsidRPr="00E82DDB">
        <w:t>Document</w:t>
      </w:r>
      <w:proofErr w:type="spellEnd"/>
      <w:r w:rsidRPr="00E82DDB">
        <w:t xml:space="preserve">) s datovým předpisem </w:t>
      </w:r>
      <w:proofErr w:type="spellStart"/>
      <w:r w:rsidRPr="00E82DDB">
        <w:t>eSoupis</w:t>
      </w:r>
      <w:proofErr w:type="spellEnd"/>
      <w:r>
        <w:t xml:space="preserve"> </w:t>
      </w:r>
      <w:r w:rsidRPr="00473A8D">
        <w:t xml:space="preserve">a datovým předpisem </w:t>
      </w:r>
      <w:proofErr w:type="spellStart"/>
      <w:r w:rsidRPr="00473A8D">
        <w:t>uniXML</w:t>
      </w:r>
      <w:proofErr w:type="spellEnd"/>
      <w:r>
        <w:t>,</w:t>
      </w:r>
    </w:p>
    <w:p w14:paraId="61337568" w14:textId="77777777" w:rsidR="00535B4A" w:rsidRDefault="00535B4A" w:rsidP="00F6347E">
      <w:pPr>
        <w:pStyle w:val="Odstavecseseznamem"/>
        <w:numPr>
          <w:ilvl w:val="0"/>
          <w:numId w:val="38"/>
        </w:numPr>
        <w:ind w:left="850" w:hanging="425"/>
      </w:pPr>
      <w:r w:rsidRPr="004722C6">
        <w:t>Všechny předávané dokumenty musí splňovat tzv. výstupní formát dle vyhlášky č. 259/2012, o</w:t>
      </w:r>
      <w:r>
        <w:t> </w:t>
      </w:r>
      <w:r w:rsidRPr="004722C6">
        <w:t>podrobnostech výkonu spisové služby.</w:t>
      </w:r>
    </w:p>
    <w:p w14:paraId="0E2C10C5" w14:textId="77777777" w:rsidR="00535B4A" w:rsidRDefault="00535B4A" w:rsidP="00F6347E">
      <w:pPr>
        <w:pStyle w:val="Odstavecseseznamem"/>
        <w:numPr>
          <w:ilvl w:val="0"/>
          <w:numId w:val="38"/>
        </w:numPr>
        <w:ind w:left="850" w:hanging="425"/>
      </w:pPr>
      <w:r w:rsidRPr="009368E8">
        <w:t xml:space="preserve">V rámci </w:t>
      </w:r>
      <w:r w:rsidRPr="0064575C">
        <w:t xml:space="preserve">zpracování a odevzdání </w:t>
      </w:r>
      <w:r w:rsidRPr="009368E8">
        <w:t>DPS a její elektronické verze budou veškeré technické zprávy, posouzení a výkresy opatřeny EAR a EČR s minimální půlroční platností v době předání.</w:t>
      </w:r>
    </w:p>
    <w:p w14:paraId="4B8BFDF4" w14:textId="77777777" w:rsidR="00535B4A" w:rsidRPr="00E82DDB" w:rsidRDefault="00535B4A" w:rsidP="00F6347E">
      <w:pPr>
        <w:numPr>
          <w:ilvl w:val="0"/>
          <w:numId w:val="18"/>
        </w:numPr>
        <w:tabs>
          <w:tab w:val="num" w:pos="426"/>
        </w:tabs>
        <w:spacing w:before="60"/>
        <w:rPr>
          <w:szCs w:val="22"/>
        </w:rPr>
      </w:pPr>
      <w:r w:rsidRPr="00E82DDB">
        <w:rPr>
          <w:szCs w:val="22"/>
        </w:rPr>
        <w:t xml:space="preserve">Zhotovitel se zavazuje provést dílo v souladu s příslušnými platnými právními předpisy, technickými podmínkami, ustanoveními této smlouvy, </w:t>
      </w:r>
      <w:r w:rsidRPr="00E82DDB">
        <w:t>zadávací dokumentací k</w:t>
      </w:r>
      <w:r>
        <w:t xml:space="preserve"> této </w:t>
      </w:r>
      <w:r w:rsidRPr="00E82DDB">
        <w:t>veřejné zakázce a nabídkou podanou zhotovitelem k této veřejné zakázce</w:t>
      </w:r>
      <w:r w:rsidRPr="00E82DDB">
        <w:rPr>
          <w:szCs w:val="22"/>
        </w:rPr>
        <w:t>.</w:t>
      </w:r>
    </w:p>
    <w:p w14:paraId="549A4FCF" w14:textId="77777777" w:rsidR="00535B4A" w:rsidRPr="00BF5F4D" w:rsidRDefault="00535B4A" w:rsidP="00F6347E">
      <w:pPr>
        <w:numPr>
          <w:ilvl w:val="0"/>
          <w:numId w:val="18"/>
        </w:numPr>
        <w:rPr>
          <w:color w:val="000000" w:themeColor="text1"/>
          <w:szCs w:val="22"/>
        </w:rPr>
      </w:pPr>
      <w:r w:rsidRPr="00BF5F4D">
        <w:rPr>
          <w:color w:val="000000" w:themeColor="text1"/>
          <w:szCs w:val="22"/>
        </w:rPr>
        <w:t xml:space="preserve">Zhotovitel musí při zpracování díla zachovat koncept stavby stanovený </w:t>
      </w:r>
      <w:r w:rsidRPr="00857463">
        <w:rPr>
          <w:szCs w:val="22"/>
        </w:rPr>
        <w:t xml:space="preserve">architektonickou studií, </w:t>
      </w:r>
      <w:r w:rsidRPr="00857463">
        <w:rPr>
          <w:color w:val="000000" w:themeColor="text1"/>
        </w:rPr>
        <w:t>uvedenou v </w:t>
      </w:r>
      <w:r w:rsidRPr="00857463">
        <w:rPr>
          <w:color w:val="000000" w:themeColor="text1"/>
          <w:szCs w:val="22"/>
        </w:rPr>
        <w:t>části B, čl. I., odst. 1. této smlouvy.</w:t>
      </w:r>
      <w:r w:rsidRPr="00BF5F4D">
        <w:rPr>
          <w:color w:val="000000" w:themeColor="text1"/>
          <w:szCs w:val="22"/>
        </w:rPr>
        <w:t xml:space="preserve"> Odklonění se od stanoveného konceptu stavby musí být projednáno a písemně schváleno objednatelem</w:t>
      </w:r>
      <w:r>
        <w:rPr>
          <w:color w:val="000000" w:themeColor="text1"/>
          <w:szCs w:val="22"/>
        </w:rPr>
        <w:t>, a to vždy předem</w:t>
      </w:r>
      <w:r w:rsidRPr="00BF5F4D">
        <w:rPr>
          <w:color w:val="000000" w:themeColor="text1"/>
          <w:szCs w:val="22"/>
        </w:rPr>
        <w:t>.</w:t>
      </w:r>
    </w:p>
    <w:p w14:paraId="3EF48DB1" w14:textId="3D6398B3" w:rsidR="00535B4A" w:rsidRDefault="00535B4A" w:rsidP="00F6347E">
      <w:pPr>
        <w:pStyle w:val="Zkladntextodsazen-slo"/>
        <w:numPr>
          <w:ilvl w:val="0"/>
          <w:numId w:val="18"/>
        </w:numPr>
      </w:pPr>
      <w:r>
        <w:t xml:space="preserve">DPS, která je předmětem této smlouvy, bude podkladem pro zadání veřejné zakázky na stavbu. </w:t>
      </w:r>
      <w:r w:rsidRPr="0073282E">
        <w:t xml:space="preserve">Zhotovitel se zavazuje na žádost objednatele poskytovat v průběhu zadávacího řízení na realizaci stavby bezúplatně informace </w:t>
      </w:r>
      <w:r>
        <w:t>(vysvětlení a případné změny či doplnění) k </w:t>
      </w:r>
      <w:r w:rsidRPr="0073282E">
        <w:t>dotazům zhotovitelů týkajícíc</w:t>
      </w:r>
      <w:r>
        <w:t xml:space="preserve">h se projektové dokumentace </w:t>
      </w:r>
      <w:r w:rsidRPr="0073282E">
        <w:t xml:space="preserve">pro provádění stavby, a to e-mailem ve lhůtě do 2 pracovních dnů od obdržení žádosti objednatele. Dotazy budou zodpovězeny dostatečně vysvětlujícím způsobem, jasně a srozumitelně. Pokud zhotovitel poruší tuto povinnost, uhradí smluvní pokutu dle odst. </w:t>
      </w:r>
      <w:r w:rsidR="002A024B">
        <w:t>7</w:t>
      </w:r>
      <w:r w:rsidRPr="0073282E">
        <w:t xml:space="preserve"> čl. </w:t>
      </w:r>
      <w:r>
        <w:t>I</w:t>
      </w:r>
      <w:r w:rsidRPr="0073282E">
        <w:t>V. části D této smlouvy</w:t>
      </w:r>
      <w:r>
        <w:t>.</w:t>
      </w:r>
    </w:p>
    <w:p w14:paraId="46ECA2CE" w14:textId="7F6A373B" w:rsidR="00535B4A" w:rsidRPr="00BA4BD2" w:rsidRDefault="00535B4A" w:rsidP="00F6347E">
      <w:pPr>
        <w:pStyle w:val="Zkladntextodsazen-slo"/>
        <w:numPr>
          <w:ilvl w:val="0"/>
          <w:numId w:val="18"/>
        </w:numPr>
      </w:pPr>
      <w:r w:rsidRPr="00D042C1">
        <w:rPr>
          <w:color w:val="000000" w:themeColor="text1"/>
        </w:rPr>
        <w:t xml:space="preserve">Zhotovitelem budou pravidelně svolávány </w:t>
      </w:r>
      <w:r>
        <w:rPr>
          <w:color w:val="000000" w:themeColor="text1"/>
        </w:rPr>
        <w:t>kontrolní dny projektu</w:t>
      </w:r>
      <w:r w:rsidRPr="00D042C1">
        <w:rPr>
          <w:color w:val="000000" w:themeColor="text1"/>
        </w:rPr>
        <w:t xml:space="preserve"> (včetně vstupního </w:t>
      </w:r>
      <w:r>
        <w:rPr>
          <w:color w:val="000000" w:themeColor="text1"/>
        </w:rPr>
        <w:t>kontrolního dne</w:t>
      </w:r>
      <w:r w:rsidRPr="00D042C1">
        <w:rPr>
          <w:color w:val="000000" w:themeColor="text1"/>
        </w:rPr>
        <w:t xml:space="preserve"> před</w:t>
      </w:r>
      <w:r>
        <w:rPr>
          <w:color w:val="000000" w:themeColor="text1"/>
        </w:rPr>
        <w:t> </w:t>
      </w:r>
      <w:r w:rsidRPr="00D042C1">
        <w:rPr>
          <w:color w:val="000000" w:themeColor="text1"/>
        </w:rPr>
        <w:t xml:space="preserve">zahájením prací), a to minimálně </w:t>
      </w:r>
      <w:r>
        <w:rPr>
          <w:color w:val="000000" w:themeColor="text1"/>
        </w:rPr>
        <w:t>1</w:t>
      </w:r>
      <w:r w:rsidRPr="00BA4BD2">
        <w:rPr>
          <w:color w:val="000000" w:themeColor="text1"/>
        </w:rPr>
        <w:t xml:space="preserve"> x za měsíc po celou dobu zpracování projektových dokumentací. </w:t>
      </w:r>
      <w:r>
        <w:rPr>
          <w:color w:val="000000" w:themeColor="text1"/>
        </w:rPr>
        <w:t xml:space="preserve">Kontrolní den projektu </w:t>
      </w:r>
      <w:r w:rsidRPr="00BA4BD2">
        <w:rPr>
          <w:color w:val="000000" w:themeColor="text1"/>
        </w:rPr>
        <w:t xml:space="preserve">se </w:t>
      </w:r>
      <w:r>
        <w:rPr>
          <w:color w:val="000000" w:themeColor="text1"/>
        </w:rPr>
        <w:t>bude</w:t>
      </w:r>
      <w:r w:rsidR="002A024B">
        <w:rPr>
          <w:color w:val="000000" w:themeColor="text1"/>
        </w:rPr>
        <w:t xml:space="preserve"> </w:t>
      </w:r>
      <w:r w:rsidRPr="00BA4BD2">
        <w:rPr>
          <w:color w:val="000000" w:themeColor="text1"/>
        </w:rPr>
        <w:t>konat vždy v sídle objednatele (pokud se smluvní strany nedohodnou jinak)</w:t>
      </w:r>
      <w:r>
        <w:rPr>
          <w:color w:val="000000" w:themeColor="text1"/>
        </w:rPr>
        <w:t xml:space="preserve"> </w:t>
      </w:r>
      <w:r w:rsidRPr="00BA4BD2">
        <w:rPr>
          <w:color w:val="000000" w:themeColor="text1"/>
        </w:rPr>
        <w:t>a vždy za účasti specialistů jednotlivých profesí.</w:t>
      </w:r>
    </w:p>
    <w:p w14:paraId="7F2E9B10" w14:textId="28D5E0F3" w:rsidR="00535B4A" w:rsidRPr="00E158A0" w:rsidRDefault="00535B4A" w:rsidP="00F6347E">
      <w:pPr>
        <w:pStyle w:val="Zkladntextodsazen-slo"/>
        <w:numPr>
          <w:ilvl w:val="0"/>
          <w:numId w:val="18"/>
        </w:numPr>
      </w:pPr>
      <w:r w:rsidRPr="00C3184C">
        <w:t>Objednatel požaduje, aby projektové dokumentace měly všechny náležitosti</w:t>
      </w:r>
      <w:r>
        <w:t xml:space="preserve"> dle této smlouvy a právních předpisů České republiky</w:t>
      </w:r>
      <w:r w:rsidRPr="00C3184C">
        <w:t>, včetně všech příloh vyžadovaných podle daného typu stavby a povolovacího procesu dle stavebního zákona, včetně prováděcích předpisů, a takto byly předány objednateli k</w:t>
      </w:r>
      <w:r w:rsidR="002A024B">
        <w:t> </w:t>
      </w:r>
      <w:r w:rsidRPr="00C3184C">
        <w:t xml:space="preserve">připomínkování. </w:t>
      </w:r>
    </w:p>
    <w:p w14:paraId="39FFBA09" w14:textId="30239056" w:rsidR="00535B4A" w:rsidRPr="00E158A0" w:rsidRDefault="00535B4A" w:rsidP="00F6347E">
      <w:pPr>
        <w:pStyle w:val="Zkladntextodsazen-slo"/>
        <w:numPr>
          <w:ilvl w:val="0"/>
          <w:numId w:val="18"/>
        </w:numPr>
      </w:pPr>
      <w:r w:rsidRPr="00C3184C">
        <w:lastRenderedPageBreak/>
        <w:t>Současně s předáním projektov</w:t>
      </w:r>
      <w:r>
        <w:t>ých</w:t>
      </w:r>
      <w:r w:rsidRPr="00C3184C">
        <w:t xml:space="preserve"> dokumentac</w:t>
      </w:r>
      <w:r>
        <w:t>í</w:t>
      </w:r>
      <w:r w:rsidRPr="00C3184C">
        <w:t xml:space="preserve"> budou objednateli předány všechny souhlasy s provedením stavebního záměru vyžadované pro daný typ stavby a povolovací proces v souladu s</w:t>
      </w:r>
      <w:r w:rsidR="002A024B">
        <w:t> </w:t>
      </w:r>
      <w:r>
        <w:t>příslušnými platnými a účinnými právními předpisy</w:t>
      </w:r>
      <w:r w:rsidRPr="00C3184C">
        <w:t>.</w:t>
      </w:r>
    </w:p>
    <w:p w14:paraId="2290C39D" w14:textId="77777777" w:rsidR="00535B4A" w:rsidRPr="00D4412A" w:rsidRDefault="00535B4A" w:rsidP="00F6347E">
      <w:pPr>
        <w:pStyle w:val="Zkladntextodsazen-slo"/>
        <w:numPr>
          <w:ilvl w:val="0"/>
          <w:numId w:val="18"/>
        </w:numPr>
      </w:pPr>
      <w:r w:rsidRPr="00C3184C">
        <w:t>Zhotovitel</w:t>
      </w:r>
      <w:r w:rsidRPr="00D4412A">
        <w:t xml:space="preserve"> prohlašuje, že si je vědom skutečnosti, že objednatel má zájem na realizaci veřejné zakázky v</w:t>
      </w:r>
      <w:r>
        <w:t> </w:t>
      </w:r>
      <w:r w:rsidRPr="00D4412A">
        <w:t xml:space="preserve">souladu se zásadami společensky odpovědného zadávání veřejných zakázek a zpracovat projektovou dokumentaci s důrazem na volení návrhu šetrnému životnímu prostředí. Projektová dokumentace uvedená v odst. </w:t>
      </w:r>
      <w:r>
        <w:t>1</w:t>
      </w:r>
      <w:r w:rsidRPr="00D4412A">
        <w:t xml:space="preserve"> tohoto článku bude zohledňovat:</w:t>
      </w:r>
    </w:p>
    <w:p w14:paraId="26AD176F" w14:textId="77777777" w:rsidR="00535B4A" w:rsidRPr="00D4412A" w:rsidRDefault="00535B4A" w:rsidP="00F6347E">
      <w:pPr>
        <w:widowControl w:val="0"/>
        <w:numPr>
          <w:ilvl w:val="0"/>
          <w:numId w:val="32"/>
        </w:numPr>
        <w:tabs>
          <w:tab w:val="num" w:pos="-567"/>
        </w:tabs>
        <w:ind w:left="709" w:hanging="283"/>
        <w:contextualSpacing/>
        <w:rPr>
          <w:szCs w:val="22"/>
        </w:rPr>
      </w:pPr>
      <w:r w:rsidRPr="00D4412A">
        <w:rPr>
          <w:szCs w:val="22"/>
        </w:rPr>
        <w:t>environmentální aspekty s pozitivním dopadem na život lidí,</w:t>
      </w:r>
    </w:p>
    <w:p w14:paraId="5968B60B" w14:textId="77777777" w:rsidR="00535B4A" w:rsidRPr="00D4412A" w:rsidRDefault="00535B4A" w:rsidP="00F6347E">
      <w:pPr>
        <w:widowControl w:val="0"/>
        <w:numPr>
          <w:ilvl w:val="0"/>
          <w:numId w:val="32"/>
        </w:numPr>
        <w:tabs>
          <w:tab w:val="num" w:pos="-567"/>
        </w:tabs>
        <w:ind w:left="709" w:hanging="283"/>
        <w:contextualSpacing/>
        <w:rPr>
          <w:szCs w:val="22"/>
        </w:rPr>
      </w:pPr>
      <w:r w:rsidRPr="00D4412A">
        <w:rPr>
          <w:szCs w:val="22"/>
        </w:rPr>
        <w:t>využití ekologicky šetrných řešení, kterými lze zmenšit negativní dopady na životní prostředí,</w:t>
      </w:r>
    </w:p>
    <w:p w14:paraId="211CB118" w14:textId="77777777" w:rsidR="00535B4A" w:rsidRPr="00D4412A" w:rsidRDefault="00535B4A" w:rsidP="00F6347E">
      <w:pPr>
        <w:widowControl w:val="0"/>
        <w:numPr>
          <w:ilvl w:val="0"/>
          <w:numId w:val="32"/>
        </w:numPr>
        <w:tabs>
          <w:tab w:val="num" w:pos="-567"/>
        </w:tabs>
        <w:ind w:left="709" w:hanging="283"/>
        <w:contextualSpacing/>
        <w:rPr>
          <w:szCs w:val="22"/>
        </w:rPr>
      </w:pPr>
      <w:r w:rsidRPr="00D4412A">
        <w:rPr>
          <w:szCs w:val="22"/>
        </w:rPr>
        <w:t>úsporu energií,</w:t>
      </w:r>
    </w:p>
    <w:p w14:paraId="64C2AB2D" w14:textId="77777777" w:rsidR="00535B4A" w:rsidRPr="00D4412A" w:rsidRDefault="00535B4A" w:rsidP="00F6347E">
      <w:pPr>
        <w:widowControl w:val="0"/>
        <w:numPr>
          <w:ilvl w:val="0"/>
          <w:numId w:val="32"/>
        </w:numPr>
        <w:tabs>
          <w:tab w:val="num" w:pos="-567"/>
        </w:tabs>
        <w:ind w:left="709" w:hanging="283"/>
        <w:contextualSpacing/>
        <w:rPr>
          <w:szCs w:val="22"/>
        </w:rPr>
      </w:pPr>
      <w:r w:rsidRPr="00D4412A">
        <w:rPr>
          <w:szCs w:val="22"/>
        </w:rPr>
        <w:t>snižování množství odpadu a rozsah znečištění životního prostředí,</w:t>
      </w:r>
    </w:p>
    <w:p w14:paraId="1B2DC5CD" w14:textId="77777777" w:rsidR="00535B4A" w:rsidRPr="00C01503" w:rsidRDefault="00535B4A" w:rsidP="00F6347E">
      <w:pPr>
        <w:widowControl w:val="0"/>
        <w:numPr>
          <w:ilvl w:val="0"/>
          <w:numId w:val="32"/>
        </w:numPr>
        <w:tabs>
          <w:tab w:val="num" w:pos="-567"/>
        </w:tabs>
        <w:ind w:left="709" w:hanging="283"/>
        <w:contextualSpacing/>
        <w:rPr>
          <w:szCs w:val="22"/>
        </w:rPr>
      </w:pPr>
      <w:r w:rsidRPr="00D4412A">
        <w:rPr>
          <w:szCs w:val="22"/>
        </w:rPr>
        <w:t>využití nových moderních produktů, materiálů, technologií nebo postupů apod.</w:t>
      </w:r>
    </w:p>
    <w:p w14:paraId="460A04E4" w14:textId="77777777" w:rsidR="00535B4A" w:rsidRDefault="00535B4A" w:rsidP="00F6347E">
      <w:pPr>
        <w:pStyle w:val="Zkladntextodsazen-slo"/>
        <w:numPr>
          <w:ilvl w:val="0"/>
          <w:numId w:val="18"/>
        </w:numPr>
      </w:pPr>
      <w:r>
        <w:t>Objednatel se v souladu s touto smlouvou zavazuje dílo převzít a zaplatit cenu díla dle čl. III. této části smlouvy.</w:t>
      </w:r>
    </w:p>
    <w:p w14:paraId="096A7A3F" w14:textId="77777777" w:rsidR="00535B4A" w:rsidRDefault="00535B4A" w:rsidP="00F6347E">
      <w:pPr>
        <w:pStyle w:val="Zkladntextodsazen-slo"/>
        <w:numPr>
          <w:ilvl w:val="0"/>
          <w:numId w:val="18"/>
        </w:numPr>
      </w:pPr>
      <w:r w:rsidRPr="003A5AD6">
        <w:t>Smluvní strany prohlašují, že předmět smlouvy není plněním nemožným a že smlouvu uzavírají po</w:t>
      </w:r>
      <w:r>
        <w:t> </w:t>
      </w:r>
      <w:r w:rsidRPr="003A5AD6">
        <w:t>pečlivém zvážení všech možných důsledků.</w:t>
      </w:r>
    </w:p>
    <w:p w14:paraId="54E06713" w14:textId="77777777" w:rsidR="00535B4A" w:rsidRPr="006A2820" w:rsidRDefault="00535B4A" w:rsidP="00535B4A">
      <w:pPr>
        <w:pStyle w:val="Nadpis2"/>
        <w:keepNext w:val="0"/>
        <w:spacing w:before="360"/>
        <w:ind w:left="0"/>
      </w:pPr>
    </w:p>
    <w:p w14:paraId="3FDF39D7" w14:textId="77777777" w:rsidR="00535B4A" w:rsidRDefault="00535B4A" w:rsidP="00535B4A">
      <w:pPr>
        <w:pStyle w:val="Nadpis3"/>
        <w:keepNext w:val="0"/>
      </w:pPr>
      <w:r w:rsidRPr="006A2820">
        <w:t>Doba plnění</w:t>
      </w:r>
      <w:r>
        <w:t xml:space="preserve"> </w:t>
      </w:r>
    </w:p>
    <w:p w14:paraId="71BAC332" w14:textId="77777777" w:rsidR="00535B4A" w:rsidRPr="002A03DA" w:rsidRDefault="00535B4A" w:rsidP="00535B4A">
      <w:pPr>
        <w:pStyle w:val="Zkladntextodsazen-slo"/>
        <w:ind w:left="426" w:hanging="426"/>
      </w:pPr>
      <w:r w:rsidRPr="002A03DA">
        <w:t>Práce na realizaci předmětu smlouvy dle čl. I. této části smlouvy budou zahájeny ihned po nabytí účinnosti této smlouvy.</w:t>
      </w:r>
    </w:p>
    <w:p w14:paraId="24DF4A0E" w14:textId="651E2AA7" w:rsidR="00535B4A" w:rsidRPr="002A03DA" w:rsidRDefault="00535B4A" w:rsidP="00535B4A">
      <w:pPr>
        <w:pStyle w:val="Zkladntextodsazen-slo"/>
        <w:ind w:left="426" w:hanging="426"/>
      </w:pPr>
      <w:r>
        <w:t>DS včetně Plánu BOZP</w:t>
      </w:r>
      <w:r w:rsidRPr="002A03DA">
        <w:t xml:space="preserve"> v požadovaném rozsahu dle čl. I. části B této smlouvy bude za účelem připomínkování předán</w:t>
      </w:r>
      <w:r>
        <w:t>a</w:t>
      </w:r>
      <w:r w:rsidRPr="002A03DA">
        <w:t xml:space="preserve"> objednateli do </w:t>
      </w:r>
      <w:r w:rsidRPr="00A443D8">
        <w:rPr>
          <w:rFonts w:ascii="Arial" w:hAnsi="Arial" w:cs="Arial"/>
          <w:b/>
          <w:bCs/>
          <w:sz w:val="20"/>
          <w:szCs w:val="20"/>
          <w:highlight w:val="yellow"/>
        </w:rPr>
        <w:t>…</w:t>
      </w:r>
      <w:r w:rsidRPr="00A443D8">
        <w:rPr>
          <w:rFonts w:ascii="Arial" w:hAnsi="Arial" w:cs="Arial"/>
          <w:b/>
          <w:bCs/>
          <w:sz w:val="20"/>
          <w:szCs w:val="20"/>
        </w:rPr>
        <w:t xml:space="preserve"> týdnů</w:t>
      </w:r>
      <w:r w:rsidRPr="002A03DA">
        <w:t xml:space="preserve"> </w:t>
      </w:r>
      <w:r w:rsidRPr="002A03DA">
        <w:rPr>
          <w:rStyle w:val="mojeChar"/>
          <w:i/>
          <w:sz w:val="20"/>
          <w:highlight w:val="yellow"/>
        </w:rPr>
        <w:t>(doplní zhotovitel – nejpozději však do</w:t>
      </w:r>
      <w:r>
        <w:rPr>
          <w:rStyle w:val="mojeChar"/>
          <w:i/>
          <w:sz w:val="20"/>
          <w:highlight w:val="yellow"/>
        </w:rPr>
        <w:t xml:space="preserve"> 16</w:t>
      </w:r>
      <w:r w:rsidRPr="002A03DA">
        <w:rPr>
          <w:rStyle w:val="mojeChar"/>
          <w:i/>
          <w:sz w:val="20"/>
          <w:highlight w:val="yellow"/>
        </w:rPr>
        <w:t xml:space="preserve"> týdnů)</w:t>
      </w:r>
      <w:r w:rsidRPr="002A03DA">
        <w:rPr>
          <w:rStyle w:val="mojeChar"/>
          <w:b w:val="0"/>
          <w:bCs w:val="0"/>
          <w:iCs/>
          <w:sz w:val="20"/>
        </w:rPr>
        <w:t xml:space="preserve"> od</w:t>
      </w:r>
      <w:r w:rsidR="002025F3">
        <w:rPr>
          <w:rStyle w:val="mojeChar"/>
          <w:b w:val="0"/>
          <w:bCs w:val="0"/>
          <w:iCs/>
          <w:sz w:val="20"/>
        </w:rPr>
        <w:t> </w:t>
      </w:r>
      <w:r w:rsidRPr="002A03DA">
        <w:t xml:space="preserve">nabytí účinnosti této smlouvy. Objednatel je povinen </w:t>
      </w:r>
      <w:r w:rsidRPr="00257AC7">
        <w:t xml:space="preserve">odsouhlasit </w:t>
      </w:r>
      <w:r w:rsidRPr="001D1460">
        <w:t>předmětnou dokumentaci</w:t>
      </w:r>
      <w:r>
        <w:t xml:space="preserve"> a Plán BOZP</w:t>
      </w:r>
      <w:r w:rsidRPr="00257AC7">
        <w:t>, případně sdělit zhotoviteli své připomínky k</w:t>
      </w:r>
      <w:r>
        <w:t xml:space="preserve"> předmětné </w:t>
      </w:r>
      <w:r w:rsidRPr="001D1460">
        <w:t>dokumentaci</w:t>
      </w:r>
      <w:r>
        <w:t xml:space="preserve"> a Plánu BOZP</w:t>
      </w:r>
      <w:r w:rsidRPr="00257AC7">
        <w:t>,</w:t>
      </w:r>
      <w:r w:rsidRPr="002A03DA">
        <w:t xml:space="preserve"> do</w:t>
      </w:r>
      <w:r w:rsidR="002025F3">
        <w:t> </w:t>
      </w:r>
      <w:r w:rsidRPr="002A03DA">
        <w:t>10</w:t>
      </w:r>
      <w:r w:rsidR="002025F3">
        <w:t> </w:t>
      </w:r>
      <w:r>
        <w:t xml:space="preserve">pracovních </w:t>
      </w:r>
      <w:r w:rsidRPr="002A03DA">
        <w:t xml:space="preserve">dnů od </w:t>
      </w:r>
      <w:r w:rsidRPr="00257AC7">
        <w:t xml:space="preserve">předání této dokumentace </w:t>
      </w:r>
      <w:r>
        <w:t xml:space="preserve">včetně Plánu BOZP </w:t>
      </w:r>
      <w:r w:rsidRPr="00257AC7">
        <w:t>objednateli</w:t>
      </w:r>
      <w:r w:rsidRPr="002A03DA">
        <w:t>. Zhotovitel je povinen vznesené připomínky</w:t>
      </w:r>
      <w:r>
        <w:t xml:space="preserve"> objednatele</w:t>
      </w:r>
      <w:r w:rsidRPr="002A03DA">
        <w:t xml:space="preserve"> následně do 5 </w:t>
      </w:r>
      <w:r>
        <w:t xml:space="preserve">pracovních </w:t>
      </w:r>
      <w:r w:rsidRPr="002A03DA">
        <w:t xml:space="preserve">dnů </w:t>
      </w:r>
      <w:r>
        <w:t xml:space="preserve">do této dokumentace a Plánu BOZP </w:t>
      </w:r>
      <w:r w:rsidRPr="002A03DA">
        <w:t>zapracovat.</w:t>
      </w:r>
    </w:p>
    <w:p w14:paraId="2528BC5A" w14:textId="77777777" w:rsidR="00535B4A" w:rsidRPr="002A03DA" w:rsidRDefault="00535B4A" w:rsidP="00535B4A">
      <w:pPr>
        <w:pStyle w:val="Zkladntextodsazen-slo"/>
        <w:ind w:left="426" w:hanging="426"/>
      </w:pPr>
      <w:bookmarkStart w:id="11" w:name="_Hlk138412217"/>
      <w:r>
        <w:t>DS v k</w:t>
      </w:r>
      <w:r w:rsidRPr="002A03DA">
        <w:t>onečném provedení</w:t>
      </w:r>
      <w:r>
        <w:t xml:space="preserve"> včetně Plánu BOZP</w:t>
      </w:r>
      <w:r w:rsidRPr="002A03DA">
        <w:t xml:space="preserve"> </w:t>
      </w:r>
      <w:bookmarkEnd w:id="11"/>
      <w:r>
        <w:t xml:space="preserve">v konečném provedení </w:t>
      </w:r>
      <w:r w:rsidRPr="002A03DA">
        <w:t xml:space="preserve">se zapracovanými připomínkami </w:t>
      </w:r>
      <w:r>
        <w:t xml:space="preserve">objednatele </w:t>
      </w:r>
      <w:r w:rsidRPr="002A03DA">
        <w:t xml:space="preserve">bude objednateli předána </w:t>
      </w:r>
      <w:r w:rsidRPr="002A03DA">
        <w:rPr>
          <w:rStyle w:val="mojeChar"/>
          <w:sz w:val="20"/>
          <w:szCs w:val="20"/>
        </w:rPr>
        <w:t>do 1 týdne</w:t>
      </w:r>
      <w:r w:rsidRPr="002A03DA">
        <w:rPr>
          <w:rStyle w:val="mojeChar"/>
          <w:rFonts w:ascii="Times New Roman" w:hAnsi="Times New Roman" w:cs="Times New Roman"/>
        </w:rPr>
        <w:t xml:space="preserve"> </w:t>
      </w:r>
      <w:r w:rsidRPr="00852383">
        <w:rPr>
          <w:rStyle w:val="mojeChar"/>
          <w:rFonts w:ascii="Times New Roman" w:hAnsi="Times New Roman" w:cs="Times New Roman"/>
          <w:b w:val="0"/>
          <w:bCs w:val="0"/>
        </w:rPr>
        <w:t xml:space="preserve">od </w:t>
      </w:r>
      <w:r w:rsidRPr="001D1460">
        <w:t xml:space="preserve">odsouhlasení </w:t>
      </w:r>
      <w:r>
        <w:t>předmětné</w:t>
      </w:r>
      <w:r w:rsidRPr="001D1460">
        <w:t xml:space="preserve"> dokumentace </w:t>
      </w:r>
      <w:r>
        <w:t>a Plánu BOZP objednatelem nebo</w:t>
      </w:r>
      <w:r w:rsidRPr="002A03DA">
        <w:t xml:space="preserve"> </w:t>
      </w:r>
      <w:r>
        <w:t xml:space="preserve">od </w:t>
      </w:r>
      <w:r w:rsidRPr="002A03DA">
        <w:t xml:space="preserve">zapracování připomínek objednatele </w:t>
      </w:r>
      <w:r>
        <w:t>do této dokumentace</w:t>
      </w:r>
      <w:r w:rsidRPr="002A03DA">
        <w:t xml:space="preserve"> </w:t>
      </w:r>
      <w:r>
        <w:t xml:space="preserve">a Plánu BOZP </w:t>
      </w:r>
      <w:r w:rsidRPr="002A03DA">
        <w:t>dle předchozího odstavce tohoto článku smlouvy.</w:t>
      </w:r>
    </w:p>
    <w:p w14:paraId="26CE8431" w14:textId="77777777" w:rsidR="00535B4A" w:rsidRPr="005645A6" w:rsidRDefault="00535B4A" w:rsidP="00535B4A">
      <w:pPr>
        <w:pStyle w:val="Zkladntextodsazen-slo"/>
        <w:ind w:left="426" w:hanging="426"/>
      </w:pPr>
      <w:r w:rsidRPr="002A03DA">
        <w:t xml:space="preserve">DPS v požadovaném rozsahu </w:t>
      </w:r>
      <w:bookmarkStart w:id="12" w:name="_Hlk138335413"/>
      <w:r w:rsidRPr="002A03DA">
        <w:t xml:space="preserve">dle čl. I. části B této smlouvy </w:t>
      </w:r>
      <w:bookmarkEnd w:id="12"/>
      <w:r w:rsidRPr="002A03DA">
        <w:t>bude za účelem připomínkování předán</w:t>
      </w:r>
      <w:r>
        <w:t>a objednateli</w:t>
      </w:r>
      <w:r w:rsidRPr="002A03DA">
        <w:t xml:space="preserve"> do</w:t>
      </w:r>
      <w:r>
        <w:t xml:space="preserve"> </w:t>
      </w:r>
      <w:r>
        <w:rPr>
          <w:rFonts w:ascii="Arial" w:hAnsi="Arial" w:cs="Arial"/>
          <w:b/>
          <w:bCs/>
          <w:sz w:val="20"/>
          <w:szCs w:val="20"/>
          <w:highlight w:val="yellow"/>
        </w:rPr>
        <w:t>...</w:t>
      </w:r>
      <w:r w:rsidRPr="002D4102">
        <w:rPr>
          <w:rFonts w:ascii="Arial" w:hAnsi="Arial" w:cs="Arial"/>
          <w:b/>
          <w:bCs/>
          <w:sz w:val="20"/>
          <w:szCs w:val="20"/>
          <w:highlight w:val="yellow"/>
        </w:rPr>
        <w:t>.</w:t>
      </w:r>
      <w:r w:rsidRPr="002D4102">
        <w:rPr>
          <w:rFonts w:ascii="Arial" w:hAnsi="Arial" w:cs="Arial"/>
          <w:b/>
          <w:bCs/>
          <w:sz w:val="20"/>
          <w:szCs w:val="20"/>
        </w:rPr>
        <w:t xml:space="preserve"> </w:t>
      </w:r>
      <w:r w:rsidRPr="002A03DA">
        <w:rPr>
          <w:rFonts w:ascii="Arial" w:hAnsi="Arial" w:cs="Arial"/>
          <w:b/>
          <w:bCs/>
          <w:sz w:val="20"/>
          <w:szCs w:val="20"/>
        </w:rPr>
        <w:t>týdnů</w:t>
      </w:r>
      <w:r w:rsidRPr="002A03DA">
        <w:t xml:space="preserve"> </w:t>
      </w:r>
      <w:r w:rsidRPr="002A03DA">
        <w:rPr>
          <w:rStyle w:val="mojeChar"/>
          <w:i/>
          <w:sz w:val="20"/>
          <w:highlight w:val="yellow"/>
        </w:rPr>
        <w:t xml:space="preserve">(doplní zhotovitel – nejpozději však </w:t>
      </w:r>
      <w:r w:rsidRPr="002D4102">
        <w:rPr>
          <w:rStyle w:val="mojeChar"/>
          <w:i/>
          <w:sz w:val="20"/>
          <w:highlight w:val="yellow"/>
        </w:rPr>
        <w:t xml:space="preserve">do </w:t>
      </w:r>
      <w:r>
        <w:rPr>
          <w:rStyle w:val="mojeChar"/>
          <w:i/>
          <w:sz w:val="20"/>
          <w:highlight w:val="yellow"/>
        </w:rPr>
        <w:t>4</w:t>
      </w:r>
      <w:r w:rsidRPr="00F216E2">
        <w:rPr>
          <w:rStyle w:val="mojeChar"/>
          <w:i/>
          <w:sz w:val="20"/>
          <w:highlight w:val="yellow"/>
        </w:rPr>
        <w:t xml:space="preserve"> </w:t>
      </w:r>
      <w:r w:rsidRPr="002A03DA">
        <w:rPr>
          <w:rStyle w:val="mojeChar"/>
          <w:i/>
          <w:sz w:val="20"/>
          <w:highlight w:val="yellow"/>
        </w:rPr>
        <w:t>týdnů)</w:t>
      </w:r>
      <w:r w:rsidRPr="002A03DA">
        <w:rPr>
          <w:bCs/>
          <w:iCs/>
        </w:rPr>
        <w:t xml:space="preserve"> </w:t>
      </w:r>
      <w:r w:rsidRPr="002A03DA">
        <w:t xml:space="preserve">od nabytí právní </w:t>
      </w:r>
      <w:r w:rsidRPr="009F5BD7">
        <w:t xml:space="preserve">moci </w:t>
      </w:r>
      <w:r>
        <w:t>rozhodnutí o povolení stavby (záměru)</w:t>
      </w:r>
      <w:r w:rsidRPr="009F5BD7">
        <w:t xml:space="preserve">. Objednatel je povinen </w:t>
      </w:r>
      <w:r>
        <w:t xml:space="preserve">odsouhlasit DPS, případně sdělit zhotoviteli </w:t>
      </w:r>
      <w:r w:rsidRPr="002A03DA">
        <w:t xml:space="preserve">své připomínky </w:t>
      </w:r>
      <w:r>
        <w:t>k </w:t>
      </w:r>
      <w:r w:rsidRPr="002A03DA">
        <w:t>DPS</w:t>
      </w:r>
      <w:r>
        <w:t>,</w:t>
      </w:r>
      <w:r w:rsidRPr="002A03DA">
        <w:t xml:space="preserve"> do 10 </w:t>
      </w:r>
      <w:r>
        <w:t xml:space="preserve">pracovních </w:t>
      </w:r>
      <w:r w:rsidRPr="002A03DA">
        <w:t xml:space="preserve">dnů od předání </w:t>
      </w:r>
      <w:r w:rsidRPr="00257AC7">
        <w:t>této dokumentace</w:t>
      </w:r>
      <w:r w:rsidRPr="002A03DA">
        <w:t xml:space="preserve"> objednateli. Zhotovitel je povinen vznesené připomínky </w:t>
      </w:r>
      <w:r>
        <w:t xml:space="preserve">objednatele </w:t>
      </w:r>
      <w:r w:rsidRPr="002A03DA">
        <w:t xml:space="preserve">následně do 5 </w:t>
      </w:r>
      <w:r>
        <w:t xml:space="preserve">pracovních </w:t>
      </w:r>
      <w:r w:rsidRPr="002A03DA">
        <w:t xml:space="preserve">dnů </w:t>
      </w:r>
      <w:r>
        <w:t xml:space="preserve">do této dokumentace </w:t>
      </w:r>
      <w:r w:rsidRPr="002A03DA">
        <w:t>zapracovat</w:t>
      </w:r>
      <w:r w:rsidRPr="005645A6">
        <w:t>.</w:t>
      </w:r>
    </w:p>
    <w:p w14:paraId="5BB207D1" w14:textId="1BCFED7B" w:rsidR="00535B4A" w:rsidRDefault="00535B4A" w:rsidP="00535B4A">
      <w:pPr>
        <w:pStyle w:val="Zkladntextodsazen-slo"/>
        <w:tabs>
          <w:tab w:val="num" w:pos="1418"/>
        </w:tabs>
        <w:ind w:left="426" w:hanging="426"/>
        <w:rPr>
          <w:strike/>
          <w:color w:val="FF0000"/>
        </w:rPr>
      </w:pPr>
      <w:r w:rsidRPr="005645A6">
        <w:t xml:space="preserve">DPS </w:t>
      </w:r>
      <w:r>
        <w:t xml:space="preserve">v konečném provedení </w:t>
      </w:r>
      <w:r w:rsidRPr="002416F0">
        <w:t>se zapracovanými připomínkami objednatele</w:t>
      </w:r>
      <w:r w:rsidRPr="005645A6">
        <w:t xml:space="preserve"> bude objednateli předán</w:t>
      </w:r>
      <w:r>
        <w:t>a</w:t>
      </w:r>
      <w:r w:rsidRPr="005645A6">
        <w:t xml:space="preserve"> </w:t>
      </w:r>
      <w:r w:rsidRPr="006A1E9A">
        <w:rPr>
          <w:rStyle w:val="mojeChar"/>
          <w:sz w:val="20"/>
          <w:szCs w:val="20"/>
        </w:rPr>
        <w:t>do</w:t>
      </w:r>
      <w:r w:rsidR="002025F3">
        <w:rPr>
          <w:rStyle w:val="mojeChar"/>
          <w:sz w:val="20"/>
          <w:szCs w:val="20"/>
        </w:rPr>
        <w:t> </w:t>
      </w:r>
      <w:r w:rsidRPr="006A1E9A">
        <w:rPr>
          <w:rStyle w:val="mojeChar"/>
          <w:sz w:val="20"/>
          <w:szCs w:val="20"/>
        </w:rPr>
        <w:t>1</w:t>
      </w:r>
      <w:r w:rsidR="002025F3">
        <w:rPr>
          <w:rStyle w:val="mojeChar"/>
          <w:sz w:val="20"/>
          <w:szCs w:val="20"/>
        </w:rPr>
        <w:t> </w:t>
      </w:r>
      <w:r w:rsidRPr="006A1E9A">
        <w:rPr>
          <w:rStyle w:val="mojeChar"/>
          <w:sz w:val="20"/>
          <w:szCs w:val="20"/>
        </w:rPr>
        <w:t>týdne</w:t>
      </w:r>
      <w:r w:rsidRPr="000A0F37">
        <w:rPr>
          <w:rStyle w:val="mojeChar"/>
          <w:rFonts w:ascii="Times New Roman" w:hAnsi="Times New Roman" w:cs="Times New Roman"/>
        </w:rPr>
        <w:t xml:space="preserve"> </w:t>
      </w:r>
      <w:r w:rsidRPr="005645A6">
        <w:t xml:space="preserve">od </w:t>
      </w:r>
      <w:r w:rsidRPr="001D1460">
        <w:t xml:space="preserve">odsouhlasení </w:t>
      </w:r>
      <w:r>
        <w:t>DPS</w:t>
      </w:r>
      <w:r w:rsidRPr="001D1460">
        <w:t xml:space="preserve"> </w:t>
      </w:r>
      <w:r>
        <w:t>objednatelem nebo</w:t>
      </w:r>
      <w:r w:rsidRPr="002A03DA">
        <w:t xml:space="preserve"> </w:t>
      </w:r>
      <w:r>
        <w:t xml:space="preserve">od </w:t>
      </w:r>
      <w:r w:rsidRPr="002A03DA">
        <w:t xml:space="preserve">zapracování připomínek objednatele </w:t>
      </w:r>
      <w:r>
        <w:t>do této dokumentace</w:t>
      </w:r>
      <w:r w:rsidRPr="002A03DA">
        <w:t xml:space="preserve"> dle předchozího odstavce tohoto článku smlouvy</w:t>
      </w:r>
      <w:r w:rsidRPr="005645A6">
        <w:t>.</w:t>
      </w:r>
      <w:r w:rsidRPr="002E2659">
        <w:rPr>
          <w:strike/>
          <w:color w:val="FF0000"/>
        </w:rPr>
        <w:t xml:space="preserve"> </w:t>
      </w:r>
    </w:p>
    <w:p w14:paraId="57E2C9B8" w14:textId="77777777" w:rsidR="00535B4A" w:rsidRDefault="00535B4A" w:rsidP="00535B4A">
      <w:pPr>
        <w:pStyle w:val="Zkladntextodsazen-slo"/>
        <w:tabs>
          <w:tab w:val="num" w:pos="1418"/>
        </w:tabs>
        <w:ind w:left="426" w:hanging="426"/>
      </w:pPr>
      <w:r w:rsidRPr="005645A6">
        <w:t xml:space="preserve">V případě, že o to objednatel požádá, přeruší zhotovitel práce na díle. O tuto dobu se posunují termíny tím dotčené, za předpokladu, že přerušení nebylo způsobeno důvody ležícími na straně zhotovitele. </w:t>
      </w:r>
    </w:p>
    <w:p w14:paraId="32618E28" w14:textId="12D64667" w:rsidR="00535B4A" w:rsidRDefault="00535B4A" w:rsidP="00535B4A">
      <w:pPr>
        <w:pStyle w:val="Zkladntextodsazen-slo"/>
        <w:tabs>
          <w:tab w:val="num" w:pos="1418"/>
        </w:tabs>
        <w:ind w:left="426" w:hanging="426"/>
      </w:pPr>
      <w:r w:rsidRPr="00E82DDB">
        <w:t xml:space="preserve">V případě vzniku překážek ze strany dotčených orgánů státní správy, ze strany vlastníků dotčených parcel, vlastníků (správců) inženýrských sítí, popř. vlastníků dotčených objektů, bránících zhotoviteli v plnění jeho závazku </w:t>
      </w:r>
      <w:r>
        <w:t>dle</w:t>
      </w:r>
      <w:r w:rsidRPr="00E82DDB">
        <w:t xml:space="preserve"> </w:t>
      </w:r>
      <w:r>
        <w:t>tohoto článku smlouvy</w:t>
      </w:r>
      <w:r w:rsidRPr="00E82DDB">
        <w:t>, kterým zhotovitel jednající s náležitou péčí nemohl zabránit, se</w:t>
      </w:r>
      <w:r w:rsidR="002025F3">
        <w:t> </w:t>
      </w:r>
      <w:r w:rsidRPr="00E82DDB">
        <w:t xml:space="preserve">o dobu trvání těchto překážek prodlužuje </w:t>
      </w:r>
      <w:r>
        <w:t xml:space="preserve">doba plnění. O této skutečnosti bude vyhotoven </w:t>
      </w:r>
      <w:r w:rsidRPr="00C1408A">
        <w:t xml:space="preserve">písemný </w:t>
      </w:r>
      <w:r>
        <w:t>záznam, ve kterém bude uvedeno zdůvodnění a další postup řešení.</w:t>
      </w:r>
    </w:p>
    <w:p w14:paraId="1CA59FFE" w14:textId="344B5C93" w:rsidR="002025F3" w:rsidRDefault="002025F3" w:rsidP="002025F3">
      <w:pPr>
        <w:pStyle w:val="Zkladntextodsazen-slo"/>
        <w:numPr>
          <w:ilvl w:val="0"/>
          <w:numId w:val="0"/>
        </w:numPr>
        <w:tabs>
          <w:tab w:val="num" w:pos="1418"/>
        </w:tabs>
      </w:pPr>
      <w:r>
        <w:br w:type="page"/>
      </w:r>
    </w:p>
    <w:p w14:paraId="6397671A" w14:textId="77777777" w:rsidR="00535B4A" w:rsidRPr="006A2820" w:rsidRDefault="00535B4A" w:rsidP="00535B4A">
      <w:pPr>
        <w:pStyle w:val="Nadpis2"/>
        <w:keepNext w:val="0"/>
        <w:spacing w:before="360"/>
        <w:ind w:left="0"/>
      </w:pPr>
    </w:p>
    <w:p w14:paraId="425B30BA" w14:textId="77777777" w:rsidR="00535B4A" w:rsidRPr="006A2820" w:rsidRDefault="00535B4A" w:rsidP="00535B4A">
      <w:pPr>
        <w:pStyle w:val="Nadpis3"/>
        <w:keepNext w:val="0"/>
      </w:pPr>
      <w:r w:rsidRPr="006A2820">
        <w:t xml:space="preserve">Cena </w:t>
      </w:r>
      <w:r>
        <w:t>díla</w:t>
      </w:r>
    </w:p>
    <w:p w14:paraId="3F693912" w14:textId="77777777" w:rsidR="00535B4A" w:rsidRDefault="00535B4A" w:rsidP="00535B4A">
      <w:pPr>
        <w:pStyle w:val="Zkladntextodsazen-slo"/>
        <w:numPr>
          <w:ilvl w:val="0"/>
          <w:numId w:val="0"/>
        </w:numPr>
        <w:spacing w:after="60"/>
        <w:ind w:firstLine="397"/>
      </w:pPr>
      <w:r w:rsidRPr="00B90F01">
        <w:t xml:space="preserve">Cena za </w:t>
      </w:r>
      <w:r>
        <w:t xml:space="preserve">splnění díla dle části B, </w:t>
      </w:r>
      <w:r w:rsidRPr="00B90F01">
        <w:t>čl. I.</w:t>
      </w:r>
      <w:r>
        <w:t xml:space="preserve"> této smlouvy je stanovena dohodou smluvních stran a činí: </w:t>
      </w:r>
    </w:p>
    <w:p w14:paraId="42BF37CA" w14:textId="77777777" w:rsidR="00535B4A" w:rsidRDefault="00535B4A" w:rsidP="00535B4A">
      <w:pPr>
        <w:pStyle w:val="Zkladntextodsazen-slo"/>
        <w:numPr>
          <w:ilvl w:val="0"/>
          <w:numId w:val="0"/>
        </w:numPr>
        <w:spacing w:after="120"/>
        <w:ind w:firstLine="397"/>
        <w:rPr>
          <w:rFonts w:ascii="Arial" w:hAnsi="Arial" w:cs="Arial"/>
          <w:b/>
          <w:i/>
          <w:sz w:val="20"/>
        </w:rPr>
      </w:pPr>
      <w:r w:rsidRPr="008659D0">
        <w:rPr>
          <w:rFonts w:ascii="Arial" w:hAnsi="Arial" w:cs="Arial"/>
          <w:b/>
          <w:i/>
          <w:sz w:val="20"/>
          <w:highlight w:val="yellow"/>
        </w:rPr>
        <w:t xml:space="preserve">(doplní </w:t>
      </w:r>
      <w:r>
        <w:rPr>
          <w:rFonts w:ascii="Arial" w:hAnsi="Arial" w:cs="Arial"/>
          <w:b/>
          <w:i/>
          <w:sz w:val="20"/>
          <w:highlight w:val="yellow"/>
        </w:rPr>
        <w:t>zhotovitel</w:t>
      </w:r>
      <w:r w:rsidRPr="008659D0">
        <w:rPr>
          <w:rFonts w:ascii="Arial" w:hAnsi="Arial" w:cs="Arial"/>
          <w:b/>
          <w:i/>
          <w:sz w:val="20"/>
          <w:highlight w:val="yellow"/>
        </w:rPr>
        <w: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3"/>
        <w:gridCol w:w="4110"/>
      </w:tblGrid>
      <w:tr w:rsidR="00407D3E" w:rsidRPr="00350538" w14:paraId="7A3B43C7" w14:textId="77777777" w:rsidTr="00DC5A04">
        <w:trPr>
          <w:trHeight w:val="503"/>
        </w:trPr>
        <w:tc>
          <w:tcPr>
            <w:tcW w:w="5103" w:type="dxa"/>
            <w:tcBorders>
              <w:bottom w:val="single" w:sz="6" w:space="0" w:color="auto"/>
            </w:tcBorders>
            <w:shd w:val="pct10" w:color="auto" w:fill="auto"/>
            <w:vAlign w:val="center"/>
          </w:tcPr>
          <w:p w14:paraId="3CCC0877" w14:textId="77777777" w:rsidR="00407D3E" w:rsidRPr="007B1450" w:rsidRDefault="00407D3E" w:rsidP="002C1094">
            <w:pPr>
              <w:jc w:val="left"/>
              <w:rPr>
                <w:rFonts w:ascii="Arial" w:hAnsi="Arial" w:cs="Arial"/>
                <w:b/>
                <w:sz w:val="20"/>
              </w:rPr>
            </w:pPr>
            <w:r>
              <w:rPr>
                <w:rFonts w:ascii="Arial" w:hAnsi="Arial" w:cs="Arial"/>
                <w:b/>
                <w:sz w:val="20"/>
              </w:rPr>
              <w:t>Předmět plnění</w:t>
            </w:r>
          </w:p>
        </w:tc>
        <w:tc>
          <w:tcPr>
            <w:tcW w:w="4110" w:type="dxa"/>
            <w:tcBorders>
              <w:bottom w:val="single" w:sz="6" w:space="0" w:color="auto"/>
            </w:tcBorders>
            <w:shd w:val="pct10" w:color="auto" w:fill="auto"/>
            <w:vAlign w:val="center"/>
          </w:tcPr>
          <w:p w14:paraId="7A6D8D07" w14:textId="77777777" w:rsidR="00407D3E" w:rsidRPr="008659D0" w:rsidRDefault="00407D3E" w:rsidP="002C1094">
            <w:pPr>
              <w:jc w:val="center"/>
              <w:rPr>
                <w:rFonts w:ascii="Arial" w:hAnsi="Arial" w:cs="Arial"/>
                <w:b/>
                <w:sz w:val="20"/>
                <w:szCs w:val="22"/>
              </w:rPr>
            </w:pPr>
            <w:r w:rsidRPr="008659D0">
              <w:rPr>
                <w:rFonts w:ascii="Arial" w:hAnsi="Arial" w:cs="Arial"/>
                <w:b/>
                <w:sz w:val="20"/>
                <w:szCs w:val="22"/>
              </w:rPr>
              <w:t>Cena bez DPH</w:t>
            </w:r>
            <w:r>
              <w:rPr>
                <w:rFonts w:ascii="Arial" w:hAnsi="Arial" w:cs="Arial"/>
                <w:b/>
                <w:sz w:val="20"/>
                <w:szCs w:val="22"/>
              </w:rPr>
              <w:t xml:space="preserve"> v Kč</w:t>
            </w:r>
          </w:p>
        </w:tc>
      </w:tr>
      <w:tr w:rsidR="00407D3E" w:rsidRPr="00350538" w14:paraId="5A5BFE09" w14:textId="77777777" w:rsidTr="00DC5A04">
        <w:trPr>
          <w:trHeight w:val="417"/>
        </w:trPr>
        <w:tc>
          <w:tcPr>
            <w:tcW w:w="5103" w:type="dxa"/>
            <w:tcBorders>
              <w:top w:val="single" w:sz="6" w:space="0" w:color="auto"/>
            </w:tcBorders>
            <w:vAlign w:val="center"/>
          </w:tcPr>
          <w:p w14:paraId="4EA426F2" w14:textId="3E6BD16D" w:rsidR="00407D3E" w:rsidRPr="0040183E" w:rsidRDefault="00407D3E" w:rsidP="002C1094">
            <w:pPr>
              <w:jc w:val="left"/>
              <w:rPr>
                <w:szCs w:val="22"/>
              </w:rPr>
            </w:pPr>
            <w:r w:rsidRPr="00494D85">
              <w:rPr>
                <w:szCs w:val="22"/>
              </w:rPr>
              <w:t xml:space="preserve">Dokumentace pro povolení </w:t>
            </w:r>
            <w:r w:rsidR="00DC5A04" w:rsidRPr="00494D85">
              <w:rPr>
                <w:szCs w:val="22"/>
              </w:rPr>
              <w:t>stavby</w:t>
            </w:r>
            <w:r w:rsidR="00DC5A04">
              <w:rPr>
                <w:szCs w:val="22"/>
              </w:rPr>
              <w:t xml:space="preserve"> – záměr</w:t>
            </w:r>
            <w:r w:rsidRPr="00494D85">
              <w:rPr>
                <w:szCs w:val="22"/>
              </w:rPr>
              <w:t xml:space="preserve"> (</w:t>
            </w:r>
            <w:r w:rsidR="009E3F98">
              <w:rPr>
                <w:szCs w:val="22"/>
              </w:rPr>
              <w:t>DS</w:t>
            </w:r>
            <w:r w:rsidRPr="00494D85">
              <w:rPr>
                <w:szCs w:val="22"/>
              </w:rPr>
              <w:t>)</w:t>
            </w:r>
          </w:p>
        </w:tc>
        <w:tc>
          <w:tcPr>
            <w:tcW w:w="4110" w:type="dxa"/>
            <w:tcBorders>
              <w:top w:val="single" w:sz="6" w:space="0" w:color="auto"/>
            </w:tcBorders>
            <w:vAlign w:val="center"/>
          </w:tcPr>
          <w:p w14:paraId="0A770349" w14:textId="77777777" w:rsidR="00407D3E" w:rsidRPr="006A7FCD" w:rsidRDefault="00407D3E" w:rsidP="002C1094">
            <w:pPr>
              <w:jc w:val="right"/>
              <w:rPr>
                <w:color w:val="FF0000"/>
                <w:szCs w:val="22"/>
              </w:rPr>
            </w:pPr>
          </w:p>
        </w:tc>
      </w:tr>
      <w:tr w:rsidR="00407D3E" w:rsidRPr="00350538" w14:paraId="10CD9D32" w14:textId="77777777" w:rsidTr="00DC5A04">
        <w:trPr>
          <w:trHeight w:val="417"/>
        </w:trPr>
        <w:tc>
          <w:tcPr>
            <w:tcW w:w="5103" w:type="dxa"/>
            <w:vAlign w:val="center"/>
          </w:tcPr>
          <w:p w14:paraId="162D9822" w14:textId="77777777" w:rsidR="00407D3E" w:rsidRPr="0040183E" w:rsidRDefault="00407D3E" w:rsidP="002C1094">
            <w:pPr>
              <w:jc w:val="left"/>
              <w:rPr>
                <w:szCs w:val="22"/>
              </w:rPr>
            </w:pPr>
            <w:r w:rsidRPr="0040183E">
              <w:rPr>
                <w:szCs w:val="22"/>
              </w:rPr>
              <w:t>Plán BOZP</w:t>
            </w:r>
          </w:p>
        </w:tc>
        <w:tc>
          <w:tcPr>
            <w:tcW w:w="4110" w:type="dxa"/>
            <w:vAlign w:val="center"/>
          </w:tcPr>
          <w:p w14:paraId="6E32034D" w14:textId="77777777" w:rsidR="00407D3E" w:rsidRPr="006A7FCD" w:rsidRDefault="00407D3E" w:rsidP="002C1094">
            <w:pPr>
              <w:jc w:val="right"/>
              <w:rPr>
                <w:color w:val="FF0000"/>
                <w:szCs w:val="22"/>
              </w:rPr>
            </w:pPr>
          </w:p>
        </w:tc>
      </w:tr>
      <w:tr w:rsidR="00407D3E" w:rsidRPr="00350538" w14:paraId="3FF88453" w14:textId="77777777" w:rsidTr="00DC5A04">
        <w:trPr>
          <w:trHeight w:val="417"/>
        </w:trPr>
        <w:tc>
          <w:tcPr>
            <w:tcW w:w="5103" w:type="dxa"/>
            <w:tcBorders>
              <w:bottom w:val="single" w:sz="6" w:space="0" w:color="auto"/>
            </w:tcBorders>
            <w:vAlign w:val="center"/>
          </w:tcPr>
          <w:p w14:paraId="3B144116" w14:textId="77777777" w:rsidR="00407D3E" w:rsidRPr="0040183E" w:rsidRDefault="00407D3E" w:rsidP="002C1094">
            <w:pPr>
              <w:jc w:val="left"/>
              <w:rPr>
                <w:szCs w:val="22"/>
              </w:rPr>
            </w:pPr>
            <w:r w:rsidRPr="00494D85">
              <w:rPr>
                <w:szCs w:val="22"/>
              </w:rPr>
              <w:t>PD pro provádění stavby (DPS)</w:t>
            </w:r>
          </w:p>
        </w:tc>
        <w:tc>
          <w:tcPr>
            <w:tcW w:w="4110" w:type="dxa"/>
            <w:tcBorders>
              <w:bottom w:val="single" w:sz="6" w:space="0" w:color="auto"/>
            </w:tcBorders>
            <w:vAlign w:val="center"/>
          </w:tcPr>
          <w:p w14:paraId="1311AC22" w14:textId="77777777" w:rsidR="00407D3E" w:rsidRPr="006A7FCD" w:rsidRDefault="00407D3E" w:rsidP="002C1094">
            <w:pPr>
              <w:jc w:val="right"/>
              <w:rPr>
                <w:color w:val="FF0000"/>
                <w:szCs w:val="22"/>
              </w:rPr>
            </w:pPr>
          </w:p>
        </w:tc>
      </w:tr>
      <w:tr w:rsidR="00407D3E" w:rsidRPr="00350538" w14:paraId="2053DF03" w14:textId="77777777" w:rsidTr="00DC5A04">
        <w:trPr>
          <w:trHeight w:val="367"/>
        </w:trPr>
        <w:tc>
          <w:tcPr>
            <w:tcW w:w="5103" w:type="dxa"/>
            <w:tcBorders>
              <w:top w:val="single" w:sz="6" w:space="0" w:color="auto"/>
              <w:bottom w:val="single" w:sz="6" w:space="0" w:color="auto"/>
            </w:tcBorders>
            <w:shd w:val="pct12" w:color="auto" w:fill="auto"/>
            <w:vAlign w:val="center"/>
          </w:tcPr>
          <w:p w14:paraId="3BF928DD" w14:textId="77777777" w:rsidR="00407D3E" w:rsidRPr="008659D0" w:rsidRDefault="00407D3E" w:rsidP="002C1094">
            <w:pPr>
              <w:spacing w:before="60" w:after="60"/>
              <w:jc w:val="left"/>
              <w:rPr>
                <w:rFonts w:ascii="Arial" w:hAnsi="Arial" w:cs="Arial"/>
                <w:b/>
                <w:szCs w:val="22"/>
              </w:rPr>
            </w:pPr>
            <w:r w:rsidRPr="008659D0">
              <w:rPr>
                <w:rFonts w:ascii="Arial" w:hAnsi="Arial" w:cs="Arial"/>
                <w:b/>
                <w:sz w:val="20"/>
                <w:szCs w:val="22"/>
              </w:rPr>
              <w:t>Cena celkem</w:t>
            </w:r>
          </w:p>
        </w:tc>
        <w:tc>
          <w:tcPr>
            <w:tcW w:w="4110" w:type="dxa"/>
            <w:tcBorders>
              <w:top w:val="single" w:sz="6" w:space="0" w:color="auto"/>
              <w:bottom w:val="single" w:sz="6" w:space="0" w:color="auto"/>
            </w:tcBorders>
            <w:shd w:val="pct12" w:color="auto" w:fill="auto"/>
            <w:vAlign w:val="center"/>
          </w:tcPr>
          <w:p w14:paraId="60A16F6A" w14:textId="77777777" w:rsidR="00407D3E" w:rsidRPr="008F3D22" w:rsidRDefault="00407D3E" w:rsidP="002C1094">
            <w:pPr>
              <w:jc w:val="right"/>
              <w:rPr>
                <w:b/>
                <w:color w:val="FF0000"/>
                <w:szCs w:val="22"/>
              </w:rPr>
            </w:pPr>
          </w:p>
        </w:tc>
      </w:tr>
    </w:tbl>
    <w:p w14:paraId="4C9F2D89" w14:textId="77777777" w:rsidR="00535B4A" w:rsidRPr="00E12486" w:rsidRDefault="00535B4A" w:rsidP="00535B4A">
      <w:pPr>
        <w:pStyle w:val="Nadpis2"/>
        <w:keepNext w:val="0"/>
        <w:ind w:left="0"/>
      </w:pPr>
    </w:p>
    <w:p w14:paraId="11A2CA7F" w14:textId="77777777" w:rsidR="00535B4A" w:rsidRPr="005B4D5B" w:rsidRDefault="00535B4A" w:rsidP="00535B4A">
      <w:pPr>
        <w:pStyle w:val="Nadpis3"/>
        <w:keepNext w:val="0"/>
      </w:pPr>
      <w:r w:rsidRPr="005B4D5B">
        <w:t xml:space="preserve">Provádění </w:t>
      </w:r>
      <w:r>
        <w:t>díla</w:t>
      </w:r>
    </w:p>
    <w:p w14:paraId="2D3F28EE" w14:textId="77777777" w:rsidR="00535B4A" w:rsidRDefault="00535B4A" w:rsidP="00535B4A">
      <w:pPr>
        <w:pStyle w:val="Zkladntextodsazen-slo"/>
        <w:ind w:left="397" w:hanging="397"/>
      </w:pPr>
      <w:r w:rsidRPr="00787530">
        <w:t xml:space="preserve">Zhotovitel je povinen upozornit </w:t>
      </w:r>
      <w:r>
        <w:t xml:space="preserve">písemně a bez zbytečného prodlení objednatele na následky takových rozhodnutí a úkonů, které jsou neúčelně nebo objednatele poškozují. Smluvní strany se pro účely této smlouvy dohodly na vyloučení použití ustanovení § 2595 OZ. </w:t>
      </w:r>
    </w:p>
    <w:p w14:paraId="6B11EE2D" w14:textId="77777777" w:rsidR="00535B4A" w:rsidRDefault="00535B4A" w:rsidP="00535B4A">
      <w:pPr>
        <w:pStyle w:val="Zkladntextodsazen-slo"/>
        <w:ind w:left="397" w:hanging="397"/>
      </w:pPr>
      <w:r>
        <w:t>Zjistí-li zhotovitel při provádění díla skryté překážky bránící řádnému provedení díla, je povinen to bez odkladu oznámit objednateli a navrhnout mu další postup.</w:t>
      </w:r>
    </w:p>
    <w:p w14:paraId="29EB2BA3" w14:textId="77777777" w:rsidR="00535B4A" w:rsidRDefault="00535B4A" w:rsidP="00535B4A">
      <w:pPr>
        <w:pStyle w:val="Zkladntextodsazen-slo"/>
        <w:ind w:left="397" w:hanging="397"/>
      </w:pPr>
      <w:r w:rsidRPr="00787530">
        <w:t>Zhotovitel se zavazuje provádět dílo v souladu s platn</w:t>
      </w:r>
      <w:r>
        <w:t>ými</w:t>
      </w:r>
      <w:r w:rsidRPr="00787530">
        <w:t xml:space="preserve"> právní</w:t>
      </w:r>
      <w:r>
        <w:t>mi</w:t>
      </w:r>
      <w:r w:rsidRPr="00787530">
        <w:t xml:space="preserve"> </w:t>
      </w:r>
      <w:r>
        <w:t xml:space="preserve">předpisy. </w:t>
      </w:r>
    </w:p>
    <w:p w14:paraId="3DF5C649" w14:textId="77777777" w:rsidR="00535B4A" w:rsidRDefault="00535B4A" w:rsidP="00535B4A">
      <w:pPr>
        <w:pStyle w:val="Zkladntextodsazen-slo"/>
        <w:ind w:left="397" w:hanging="397"/>
      </w:pPr>
      <w:r w:rsidRPr="00B9485B">
        <w:t xml:space="preserve">Zhotovitel bude v průběhu </w:t>
      </w:r>
      <w:r w:rsidRPr="00B51F06">
        <w:t>zpracování díla svolávat pracovní jednání k podání informací o průběhu prací.</w:t>
      </w:r>
    </w:p>
    <w:p w14:paraId="18C4AF98" w14:textId="77777777" w:rsidR="00535B4A" w:rsidRDefault="00535B4A" w:rsidP="00535B4A">
      <w:pPr>
        <w:pStyle w:val="Zkladntextodsazen-slo"/>
        <w:ind w:left="397" w:hanging="397"/>
      </w:pPr>
      <w:r>
        <w:t>Zhotovitel se zavazuje zúčastňovat pracovních schůzek svolaných objednatelem, které budou oznámeny nejméně 3 pracovní dny předem, k projednání dosavadních výsledků a dalšího postupu při realizaci předmětu této smlouvy.</w:t>
      </w:r>
    </w:p>
    <w:p w14:paraId="4C912239" w14:textId="77777777" w:rsidR="00535B4A" w:rsidRDefault="00535B4A" w:rsidP="00DC5A04">
      <w:pPr>
        <w:pStyle w:val="Zkladntextodsazen-slo"/>
        <w:ind w:left="397" w:hanging="397"/>
      </w:pPr>
      <w:r>
        <w:t xml:space="preserve">Objednatel při zajištění financování realizace usiluje o využití externího financování. Zhotovitel je povinen při zpracování díla prověřit dostupné i plánované zdroje externího financování a zhotovované dílo přizpůsobit podmínkám pro získání externího financování z těchto zdrojů v rámci sjednané ceny díla i termínu pro jeho zhotovení.   </w:t>
      </w:r>
    </w:p>
    <w:p w14:paraId="44000DAC" w14:textId="578F50AA" w:rsidR="00535B4A" w:rsidRPr="00B51F06" w:rsidRDefault="00535B4A" w:rsidP="002025F3">
      <w:pPr>
        <w:pStyle w:val="Zkladntextodsazen-slo"/>
        <w:ind w:left="397" w:hanging="397"/>
      </w:pPr>
      <w:r>
        <w:t>Pokud využití zdrojů externího financování vyžaduje zásadní zásahy do projektu či navýšení ceny realizace stavby, je zhotovitel povinen neprodleně informovat objednatele a osobně konzultovat tyto změny před zapracováním do projektové dokumentace, položkového rozpočtu či jiných dokumentů.</w:t>
      </w:r>
    </w:p>
    <w:p w14:paraId="511967B5" w14:textId="66E64B85" w:rsidR="00535B4A" w:rsidRPr="00787530" w:rsidRDefault="00535B4A" w:rsidP="00535B4A">
      <w:pPr>
        <w:pStyle w:val="Zkladntextodsazen-slo"/>
        <w:keepNext/>
        <w:widowControl w:val="0"/>
        <w:tabs>
          <w:tab w:val="num" w:pos="284"/>
        </w:tabs>
        <w:ind w:left="397" w:hanging="397"/>
      </w:pPr>
      <w:r>
        <w:t xml:space="preserve">  </w:t>
      </w:r>
      <w:r w:rsidRPr="00B51F06">
        <w:t>V projektov</w:t>
      </w:r>
      <w:r>
        <w:t>ých</w:t>
      </w:r>
      <w:r w:rsidRPr="00B51F06">
        <w:t xml:space="preserve"> dokumentac</w:t>
      </w:r>
      <w:r>
        <w:t>ích</w:t>
      </w:r>
      <w:r w:rsidRPr="00B51F06">
        <w:t xml:space="preserve"> </w:t>
      </w:r>
      <w:r>
        <w:t>budo</w:t>
      </w:r>
      <w:r w:rsidRPr="00787530">
        <w:t>u dodrženy české technické normy, hygienické, bezpečnostní a</w:t>
      </w:r>
      <w:r w:rsidR="002025F3">
        <w:t> </w:t>
      </w:r>
      <w:r w:rsidRPr="00787530">
        <w:t>požární předpisy</w:t>
      </w:r>
      <w:r>
        <w:t>, příslušné resortní technické předpisy, jakož i dokumenty doporučené Českou komorou autorizovaných inženýrů a techniků činných ve výstavbě</w:t>
      </w:r>
      <w:r w:rsidRPr="00787530">
        <w:t>.</w:t>
      </w:r>
      <w:r>
        <w:t xml:space="preserve"> </w:t>
      </w:r>
      <w:r w:rsidRPr="00787530">
        <w:t>Dále budou respektovány připomínky a</w:t>
      </w:r>
      <w:r w:rsidR="00EE5472">
        <w:t> </w:t>
      </w:r>
      <w:r w:rsidRPr="00787530">
        <w:t>požadavky objednatele, jakož</w:t>
      </w:r>
      <w:r>
        <w:t xml:space="preserve"> </w:t>
      </w:r>
      <w:r w:rsidRPr="00787530">
        <w:t>i připomínky a požadavky správců inženýrských sítí, orgánů státní správy a ostatních dotčených subjektů, uplatněné prostřednictvím objednatele</w:t>
      </w:r>
      <w:r>
        <w:t>, a to včetně požadavků týkajících se např. zpracování či doplnění dílčích dokumentací, podkladů apod.</w:t>
      </w:r>
    </w:p>
    <w:p w14:paraId="56AC7DFE" w14:textId="77777777" w:rsidR="00535B4A" w:rsidRPr="008F1B51" w:rsidRDefault="00535B4A" w:rsidP="00535B4A">
      <w:pPr>
        <w:pStyle w:val="Zkladntextodsazen-slo"/>
        <w:ind w:left="397" w:hanging="397"/>
      </w:pPr>
      <w:r w:rsidRPr="00787530">
        <w:t>Zhotovitel zajistí doklady a vyjádření příslušných orgánů, fyzických a právnických osob</w:t>
      </w:r>
      <w:r>
        <w:t>, která s plněním díla souvisejí</w:t>
      </w:r>
      <w:r w:rsidRPr="00787530">
        <w:t>. Tyto doklady budou nedílnou součástí</w:t>
      </w:r>
      <w:r>
        <w:t xml:space="preserve"> projektových dokumentací</w:t>
      </w:r>
      <w:r w:rsidRPr="00787530">
        <w:t>.</w:t>
      </w:r>
    </w:p>
    <w:p w14:paraId="326A610D" w14:textId="77777777" w:rsidR="00535B4A" w:rsidRPr="005B4D5B" w:rsidRDefault="00535B4A" w:rsidP="00535B4A">
      <w:pPr>
        <w:pStyle w:val="Nadpis2"/>
        <w:keepNext w:val="0"/>
        <w:spacing w:before="360"/>
        <w:ind w:left="0"/>
      </w:pPr>
    </w:p>
    <w:p w14:paraId="3619F927" w14:textId="77777777" w:rsidR="00535B4A" w:rsidRPr="005B4D5B" w:rsidRDefault="00535B4A" w:rsidP="00535B4A">
      <w:pPr>
        <w:pStyle w:val="Nadpis3"/>
        <w:keepNext w:val="0"/>
      </w:pPr>
      <w:r>
        <w:t>P</w:t>
      </w:r>
      <w:r w:rsidRPr="005B4D5B">
        <w:t xml:space="preserve">ředání díla </w:t>
      </w:r>
    </w:p>
    <w:p w14:paraId="1D78274F" w14:textId="2BEC09EE" w:rsidR="00535B4A" w:rsidRDefault="00535B4A" w:rsidP="00535B4A">
      <w:pPr>
        <w:numPr>
          <w:ilvl w:val="0"/>
          <w:numId w:val="6"/>
        </w:numPr>
      </w:pPr>
      <w:r>
        <w:t>P</w:t>
      </w:r>
      <w:r w:rsidRPr="00E82DDB">
        <w:t>rojektov</w:t>
      </w:r>
      <w:r>
        <w:t>é</w:t>
      </w:r>
      <w:r w:rsidRPr="00E82DDB">
        <w:t xml:space="preserve"> dokumentac</w:t>
      </w:r>
      <w:r>
        <w:t>e vč. Plánu BOZP</w:t>
      </w:r>
      <w:r w:rsidRPr="00E82DDB">
        <w:t xml:space="preserve"> (v </w:t>
      </w:r>
      <w:r>
        <w:t xml:space="preserve">listinné </w:t>
      </w:r>
      <w:r w:rsidRPr="00E82DDB">
        <w:t>i elektronick</w:t>
      </w:r>
      <w:r>
        <w:t>é</w:t>
      </w:r>
      <w:r w:rsidRPr="00E82DDB">
        <w:t xml:space="preserve"> podob</w:t>
      </w:r>
      <w:r>
        <w:t>ě</w:t>
      </w:r>
      <w:r w:rsidRPr="00E82DDB">
        <w:t xml:space="preserve"> dle čl. I. této části smlouvy</w:t>
      </w:r>
      <w:r>
        <w:t xml:space="preserve">) </w:t>
      </w:r>
      <w:r w:rsidRPr="00E82DDB">
        <w:t xml:space="preserve">v požadovaném rozsahu budou objednateli předány </w:t>
      </w:r>
      <w:r w:rsidRPr="00857463">
        <w:t>osobně</w:t>
      </w:r>
      <w:r w:rsidRPr="00E82DDB">
        <w:t xml:space="preserve">, a to na </w:t>
      </w:r>
      <w:r>
        <w:t>odbor investic a strategického rozvoje</w:t>
      </w:r>
      <w:r w:rsidRPr="00E82DDB">
        <w:t xml:space="preserve"> </w:t>
      </w:r>
      <w:proofErr w:type="spellStart"/>
      <w:r>
        <w:t>ÚMOb</w:t>
      </w:r>
      <w:proofErr w:type="spellEnd"/>
      <w:r>
        <w:t xml:space="preserve"> Slezská Ostrava, </w:t>
      </w:r>
      <w:r w:rsidR="00EE5472">
        <w:t>Náměstí J. Gagarina 1196/4, 710 00 Ostrava-Slezská Ostrava</w:t>
      </w:r>
      <w:r>
        <w:t xml:space="preserve"> </w:t>
      </w:r>
      <w:r w:rsidRPr="00E82DDB">
        <w:t>v</w:t>
      </w:r>
      <w:r>
        <w:t> </w:t>
      </w:r>
      <w:r w:rsidRPr="00E82DDB">
        <w:t>termínech dle čl. II. této části smlouvy.</w:t>
      </w:r>
    </w:p>
    <w:p w14:paraId="2588C8E2" w14:textId="2274013D" w:rsidR="00535B4A" w:rsidRPr="009F5BD7" w:rsidRDefault="00535B4A" w:rsidP="00535B4A">
      <w:pPr>
        <w:numPr>
          <w:ilvl w:val="0"/>
          <w:numId w:val="6"/>
        </w:numPr>
      </w:pPr>
      <w:r w:rsidRPr="00E82DDB">
        <w:t xml:space="preserve">Dílo je provedeno jeho dokončením a předáním objednateli. Objednatel se zavazuje dílo převzít v případě, že bude předáno bez vad. </w:t>
      </w:r>
      <w:r>
        <w:t xml:space="preserve">Přejímací </w:t>
      </w:r>
      <w:r w:rsidRPr="009F5BD7">
        <w:t xml:space="preserve">řízení bude objednatelem zahájeno doručením </w:t>
      </w:r>
      <w:r>
        <w:t>DS včetně Plánu BOZP</w:t>
      </w:r>
      <w:r w:rsidRPr="009F5BD7">
        <w:t xml:space="preserve"> </w:t>
      </w:r>
      <w:r w:rsidRPr="009F5BD7">
        <w:lastRenderedPageBreak/>
        <w:t>v požadovaném rozsahu a doručením DPS v požadovaném rozsahu dle odst. 1 tohoto článku smlouvy a</w:t>
      </w:r>
      <w:r w:rsidR="00EE5472">
        <w:t> </w:t>
      </w:r>
      <w:r w:rsidRPr="009F5BD7">
        <w:t>ukončeno nejpozději do 5 pracovních dnů ode dne zahájení. O předání a převzetí se sepíše protokol, ve</w:t>
      </w:r>
      <w:r w:rsidR="00EE5472">
        <w:t> </w:t>
      </w:r>
      <w:r w:rsidRPr="009F5BD7">
        <w:t xml:space="preserve">kterém objednatel prohlásí, zda dílo přejímá či nikoli a pokud ne, uvede důvod nepřevzetí. Objednatel tuto skutečnost potvrdí podpisem předávacího protokolu. </w:t>
      </w:r>
    </w:p>
    <w:p w14:paraId="0B8F4F03" w14:textId="77777777" w:rsidR="00535B4A" w:rsidRPr="00283EA7" w:rsidRDefault="00535B4A" w:rsidP="00535B4A">
      <w:pPr>
        <w:pStyle w:val="Odstavecseseznamem"/>
        <w:numPr>
          <w:ilvl w:val="0"/>
          <w:numId w:val="6"/>
        </w:numPr>
        <w:ind w:left="357" w:hanging="357"/>
      </w:pPr>
      <w:r w:rsidRPr="00283EA7">
        <w:t xml:space="preserve">K převzetí díla je za objednatele oprávněn vedoucí odboru investic a strategického rozvoje </w:t>
      </w:r>
      <w:proofErr w:type="spellStart"/>
      <w:r w:rsidRPr="00283EA7">
        <w:t>ÚMOb</w:t>
      </w:r>
      <w:proofErr w:type="spellEnd"/>
      <w:r w:rsidRPr="00283EA7">
        <w:t xml:space="preserve"> Slezská Ostrava, případně jím pověřený zaměstnanec zařazený do </w:t>
      </w:r>
      <w:r>
        <w:t>odboru investic a strategického rozvoje</w:t>
      </w:r>
      <w:r w:rsidRPr="00283EA7">
        <w:t xml:space="preserve"> </w:t>
      </w:r>
      <w:proofErr w:type="spellStart"/>
      <w:r w:rsidRPr="00283EA7">
        <w:t>ÚMOb</w:t>
      </w:r>
      <w:proofErr w:type="spellEnd"/>
      <w:r w:rsidRPr="00283EA7">
        <w:t xml:space="preserve"> Slezská Ostrava.</w:t>
      </w:r>
    </w:p>
    <w:p w14:paraId="13D6CF74" w14:textId="77777777" w:rsidR="00535B4A" w:rsidRDefault="00535B4A" w:rsidP="00535B4A">
      <w:pPr>
        <w:pStyle w:val="Odstavecseseznamem"/>
        <w:numPr>
          <w:ilvl w:val="0"/>
          <w:numId w:val="6"/>
        </w:numPr>
      </w:pPr>
      <w:r w:rsidRPr="00123792">
        <w:t>Smluvní strany se dohodly na vylou</w:t>
      </w:r>
      <w:r>
        <w:t xml:space="preserve">čení použití ustanovení § 2609 </w:t>
      </w:r>
      <w:r w:rsidRPr="00123792">
        <w:t>OZ.</w:t>
      </w:r>
    </w:p>
    <w:p w14:paraId="32E152CF" w14:textId="77777777" w:rsidR="00535B4A" w:rsidRPr="005B4D5B" w:rsidRDefault="00535B4A" w:rsidP="00535B4A">
      <w:pPr>
        <w:pStyle w:val="Nadpis2"/>
        <w:keepNext w:val="0"/>
        <w:spacing w:before="360"/>
        <w:ind w:left="0"/>
      </w:pPr>
    </w:p>
    <w:p w14:paraId="0932957C" w14:textId="77777777" w:rsidR="00535B4A" w:rsidRPr="005B4D5B" w:rsidRDefault="00535B4A" w:rsidP="00535B4A">
      <w:pPr>
        <w:pStyle w:val="Nadpis3"/>
        <w:keepNext w:val="0"/>
      </w:pPr>
      <w:r>
        <w:t>Práva z vadného plnění a záruka za jakost</w:t>
      </w:r>
    </w:p>
    <w:p w14:paraId="749D780E" w14:textId="77777777" w:rsidR="00535B4A" w:rsidRPr="00AE515D" w:rsidRDefault="00535B4A" w:rsidP="00535B4A">
      <w:pPr>
        <w:pStyle w:val="Zkladntextodsazen-slo"/>
        <w:ind w:left="426" w:hanging="426"/>
      </w:pPr>
      <w:r w:rsidRPr="00AE515D">
        <w:t xml:space="preserve">Práva objednatele z vadného plnění se řídí příslušnými ustanoveními </w:t>
      </w:r>
      <w:r>
        <w:t>OZ</w:t>
      </w:r>
      <w:r w:rsidRPr="00AE515D">
        <w:t>.</w:t>
      </w:r>
    </w:p>
    <w:p w14:paraId="5813B243" w14:textId="77777777" w:rsidR="00535B4A" w:rsidRPr="002D114A" w:rsidRDefault="00535B4A" w:rsidP="00535B4A">
      <w:pPr>
        <w:pStyle w:val="Zkladntextodsazen-slo"/>
        <w:ind w:left="426" w:hanging="426"/>
      </w:pPr>
      <w:r w:rsidRPr="00AE515D">
        <w:t>Zhotovitel poskytuje na provedené dílo záruku</w:t>
      </w:r>
      <w:r>
        <w:t xml:space="preserve"> </w:t>
      </w:r>
      <w:r w:rsidRPr="00852B01">
        <w:t>za jakost</w:t>
      </w:r>
      <w:r>
        <w:t xml:space="preserve"> </w:t>
      </w:r>
      <w:r w:rsidRPr="009950B1">
        <w:t xml:space="preserve">po dobu záruky </w:t>
      </w:r>
      <w:r>
        <w:t xml:space="preserve">za jakost </w:t>
      </w:r>
      <w:r w:rsidRPr="009950B1">
        <w:t>na stavbu zhotoven</w:t>
      </w:r>
      <w:r>
        <w:t>ou podle DPS</w:t>
      </w:r>
      <w:r w:rsidRPr="009950B1">
        <w:t>, kter</w:t>
      </w:r>
      <w:r>
        <w:t>á je</w:t>
      </w:r>
      <w:r w:rsidRPr="009950B1">
        <w:t xml:space="preserve"> předmětem této smlouvy, nejdéle </w:t>
      </w:r>
      <w:r w:rsidRPr="002D114A">
        <w:t xml:space="preserve">však do 31. 12. 2035. </w:t>
      </w:r>
    </w:p>
    <w:p w14:paraId="06AA93E1" w14:textId="77777777" w:rsidR="00535B4A" w:rsidRPr="00AE515D" w:rsidRDefault="00535B4A" w:rsidP="00535B4A">
      <w:pPr>
        <w:pStyle w:val="Zkladntextodsazen-slo"/>
        <w:ind w:left="426" w:hanging="426"/>
      </w:pPr>
      <w:r w:rsidRPr="00AE515D">
        <w:t>Záruční doba počíná běžet předáním díla.</w:t>
      </w:r>
    </w:p>
    <w:p w14:paraId="58F7C28E" w14:textId="77777777" w:rsidR="00535B4A" w:rsidRDefault="00535B4A" w:rsidP="00535B4A">
      <w:pPr>
        <w:pStyle w:val="Zkladntextodsazen-slo"/>
        <w:ind w:left="426" w:hanging="426"/>
      </w:pPr>
      <w:r>
        <w:rPr>
          <w:color w:val="000000"/>
        </w:rPr>
        <w:t xml:space="preserve">Dílo má vady, zejména </w:t>
      </w:r>
      <w:r w:rsidRPr="00AE515D">
        <w:rPr>
          <w:color w:val="000000"/>
        </w:rPr>
        <w:t>jestliže jeho provedení neodpovídá požadavkům uvedeným ve smlouvě, příslušným právním předpisům, normám nebo jiné dokumentaci, vztahující se k provedení díla.</w:t>
      </w:r>
      <w:r w:rsidRPr="00AE515D">
        <w:t xml:space="preserve"> </w:t>
      </w:r>
    </w:p>
    <w:p w14:paraId="33EF94AF" w14:textId="576036E2" w:rsidR="00535B4A" w:rsidRPr="00AF7BEC" w:rsidRDefault="00535B4A" w:rsidP="00535B4A">
      <w:pPr>
        <w:pStyle w:val="Zkladntextodsazen-slo"/>
        <w:ind w:left="426" w:hanging="426"/>
        <w:rPr>
          <w:color w:val="000000"/>
        </w:rPr>
      </w:pPr>
      <w:r w:rsidRPr="00AF7BEC">
        <w:rPr>
          <w:color w:val="000000"/>
        </w:rPr>
        <w:t>Veškeré vady díla bude objednatel povinen uplatnit u zhotovitele, a to formou písemného oznámení (za</w:t>
      </w:r>
      <w:r w:rsidR="003C64B6">
        <w:rPr>
          <w:color w:val="000000"/>
        </w:rPr>
        <w:t> </w:t>
      </w:r>
      <w:r w:rsidRPr="00AF7BEC">
        <w:rPr>
          <w:color w:val="000000"/>
        </w:rPr>
        <w:t>písemné oznámení se považuje i oznámení e-mailem), obsahující specifikaci zjištěné vady.</w:t>
      </w:r>
    </w:p>
    <w:p w14:paraId="0927C1EA" w14:textId="77777777" w:rsidR="00535B4A" w:rsidRDefault="00535B4A" w:rsidP="00535B4A">
      <w:pPr>
        <w:pStyle w:val="Zkladntextodsazen-slo"/>
        <w:ind w:left="426" w:hanging="426"/>
      </w:pPr>
      <w:r w:rsidRPr="00AE515D">
        <w:t>Zhotovitel započne s bezplatným odstraněním</w:t>
      </w:r>
      <w:r>
        <w:t xml:space="preserve"> vady </w:t>
      </w:r>
      <w:r w:rsidRPr="00561C80">
        <w:t>nejpozději do</w:t>
      </w:r>
      <w:r>
        <w:t xml:space="preserve"> 5 pracovních dnů ode dne doručení písemného oznámení o vadě, pokud se smluvní strany nedohodnou jinak. Vada bude odstraněna nejpozději do 10 pracovních dnů od započetí prací, pokud se smluvní strany nedohodnou jinak. Obdobným způsobem se bude postupovat v případě uplatnění práva z vadného plnění.</w:t>
      </w:r>
    </w:p>
    <w:p w14:paraId="5546D44C" w14:textId="77777777" w:rsidR="00535B4A" w:rsidRDefault="00535B4A" w:rsidP="00535B4A">
      <w:pPr>
        <w:pStyle w:val="Zkladntextodsazen-slo"/>
        <w:ind w:left="426" w:hanging="426"/>
      </w:pPr>
      <w:r>
        <w:t>Neodstraní-li zhotovitel vady ve stanovené lhůtě, je objednatel oprávněn pověřit odstraněním vady jiný subjekt nebo odstranit vady sám a zhotovitel je povinen náklady takto vynaložené objednateli v plné výši uhradit.</w:t>
      </w:r>
    </w:p>
    <w:p w14:paraId="194B3A7C" w14:textId="77777777" w:rsidR="00535B4A" w:rsidRDefault="00535B4A" w:rsidP="00535B4A">
      <w:pPr>
        <w:pStyle w:val="Zkladntextodsazen-slo"/>
        <w:tabs>
          <w:tab w:val="num" w:pos="426"/>
        </w:tabs>
        <w:ind w:left="426" w:hanging="426"/>
      </w:pPr>
      <w:r>
        <w:t xml:space="preserve">Zhotovitel </w:t>
      </w:r>
      <w:r w:rsidRPr="0080615A">
        <w:t xml:space="preserve">je povinen vadu odstranit i v případech, kdy tuto svou povinnost vadu odstranit neuznává. Právo </w:t>
      </w:r>
      <w:r>
        <w:t>zhotovitele</w:t>
      </w:r>
      <w:r w:rsidRPr="0080615A">
        <w:t xml:space="preserve"> na případnou náhradu škody tím není dotčeno.</w:t>
      </w:r>
    </w:p>
    <w:p w14:paraId="760F5679" w14:textId="77777777" w:rsidR="00535B4A" w:rsidRDefault="00535B4A" w:rsidP="00535B4A">
      <w:pPr>
        <w:pStyle w:val="Zkladntextodsazen-slo"/>
        <w:tabs>
          <w:tab w:val="num" w:pos="426"/>
        </w:tabs>
        <w:ind w:left="426" w:hanging="426"/>
      </w:pPr>
      <w:r>
        <w:t xml:space="preserve">Oznámení o odstranění vady zhotovitel objednateli předá písemně. Na provedenou opravu v rámci záruky za jakost poskytne zhotovitel záruku </w:t>
      </w:r>
      <w:r w:rsidRPr="00852B01">
        <w:t>za jakost ve</w:t>
      </w:r>
      <w:r>
        <w:t xml:space="preserve"> stejné délce dle odst. 2 tohoto článku smlouvy.</w:t>
      </w:r>
    </w:p>
    <w:p w14:paraId="45755F56" w14:textId="77777777" w:rsidR="00535B4A" w:rsidRDefault="00535B4A" w:rsidP="00535B4A">
      <w:pPr>
        <w:pStyle w:val="Zkladntextodsazen-slo"/>
        <w:ind w:left="426" w:hanging="426"/>
      </w:pPr>
      <w:r>
        <w:t>Zhotovitel odpovídá za vady, které mělo dílo v době předání, bez ohledu na skutečnost, zda dílo bylo předáno s výhradami nebo bez výhrad. Pro vyloučení pochybností se sjednává, že převzetím díla není dotčeno právo objednatele uplatňovat práva z vad, které byly zjistitelné, ale nebyly zjištěny při převzetí. Smluvní strany se dále dohodly na vyloučení použití ustanovení § 2618 OZ.</w:t>
      </w:r>
    </w:p>
    <w:p w14:paraId="42D737FD" w14:textId="77777777" w:rsidR="00535B4A" w:rsidRDefault="00535B4A" w:rsidP="00535B4A">
      <w:pPr>
        <w:pStyle w:val="Nadpis2"/>
        <w:keepNext w:val="0"/>
        <w:tabs>
          <w:tab w:val="clear" w:pos="568"/>
        </w:tabs>
        <w:spacing w:before="300"/>
        <w:ind w:left="0"/>
      </w:pPr>
    </w:p>
    <w:p w14:paraId="558BC544" w14:textId="77777777" w:rsidR="00535B4A" w:rsidRPr="00DF6FFC" w:rsidRDefault="00535B4A" w:rsidP="00535B4A">
      <w:pPr>
        <w:pStyle w:val="Nadpis3"/>
        <w:keepNext w:val="0"/>
      </w:pPr>
      <w:r w:rsidRPr="00DF6FFC">
        <w:t>Vlastnictví</w:t>
      </w:r>
    </w:p>
    <w:p w14:paraId="6E1BB22B" w14:textId="77777777" w:rsidR="00535B4A" w:rsidRDefault="00535B4A" w:rsidP="00535B4A">
      <w:pPr>
        <w:pStyle w:val="Zkladntextodsazen-slo"/>
        <w:ind w:left="426" w:hanging="426"/>
      </w:pPr>
      <w:r w:rsidRPr="00DF6FFC">
        <w:t xml:space="preserve">Vlastníkem zhotovovaného díla </w:t>
      </w:r>
      <w:r>
        <w:t>se</w:t>
      </w:r>
      <w:r w:rsidRPr="00DF6FFC">
        <w:t xml:space="preserve"> objednatel</w:t>
      </w:r>
      <w:r>
        <w:t xml:space="preserve"> stává jeho převzetím</w:t>
      </w:r>
      <w:r w:rsidRPr="00DF6FFC">
        <w:t>.</w:t>
      </w:r>
    </w:p>
    <w:p w14:paraId="378F0E1D" w14:textId="77777777" w:rsidR="00535B4A" w:rsidRPr="00512BC8" w:rsidRDefault="00535B4A" w:rsidP="00535B4A">
      <w:pPr>
        <w:pStyle w:val="Zkladntextodsazen-slo"/>
        <w:ind w:left="426" w:hanging="426"/>
      </w:pPr>
      <w:r w:rsidRPr="00DF6FFC">
        <w:t>Veškeré podklady, které byly objednatelem zhotoviteli předány, zůstávají v jeho vlastnictví a</w:t>
      </w:r>
      <w:r>
        <w:t> </w:t>
      </w:r>
      <w:r w:rsidRPr="00DF6FFC">
        <w:t>zhotovitel za ně zodpovídá od okamžiku jejich převzetí a je povinen je vrátit objednateli po splnění svého závazku.</w:t>
      </w:r>
    </w:p>
    <w:p w14:paraId="75AA7952" w14:textId="77777777" w:rsidR="003C64B6" w:rsidRDefault="003C64B6" w:rsidP="00535B4A">
      <w:pPr>
        <w:spacing w:before="360"/>
        <w:jc w:val="left"/>
        <w:rPr>
          <w:rFonts w:ascii="Arial" w:hAnsi="Arial" w:cs="Arial"/>
          <w:b/>
          <w:sz w:val="28"/>
          <w:szCs w:val="28"/>
        </w:rPr>
      </w:pPr>
      <w:r>
        <w:rPr>
          <w:rFonts w:ascii="Arial" w:hAnsi="Arial" w:cs="Arial"/>
          <w:b/>
          <w:sz w:val="28"/>
          <w:szCs w:val="28"/>
        </w:rPr>
        <w:br w:type="page"/>
      </w:r>
    </w:p>
    <w:p w14:paraId="061D36FF" w14:textId="1F0AA00B" w:rsidR="00535B4A" w:rsidRPr="00865C19" w:rsidRDefault="00535B4A" w:rsidP="00535B4A">
      <w:pPr>
        <w:spacing w:before="360"/>
        <w:jc w:val="left"/>
        <w:rPr>
          <w:rFonts w:ascii="Arial" w:hAnsi="Arial" w:cs="Arial"/>
          <w:b/>
          <w:sz w:val="28"/>
          <w:szCs w:val="28"/>
        </w:rPr>
      </w:pPr>
      <w:r w:rsidRPr="00865C19">
        <w:rPr>
          <w:rFonts w:ascii="Arial" w:hAnsi="Arial" w:cs="Arial"/>
          <w:b/>
          <w:sz w:val="28"/>
          <w:szCs w:val="28"/>
        </w:rPr>
        <w:lastRenderedPageBreak/>
        <w:t>Část C</w:t>
      </w:r>
    </w:p>
    <w:p w14:paraId="29D37A8D" w14:textId="77777777" w:rsidR="00535B4A" w:rsidRPr="00E13F57" w:rsidRDefault="00535B4A" w:rsidP="00535B4A">
      <w:pPr>
        <w:pStyle w:val="Nadpis1"/>
        <w:keepNext w:val="0"/>
        <w:spacing w:before="0" w:line="240" w:lineRule="auto"/>
      </w:pPr>
      <w:r w:rsidRPr="00E13F57">
        <w:t>Inženýrská činnost</w:t>
      </w:r>
    </w:p>
    <w:p w14:paraId="3111499E" w14:textId="77777777" w:rsidR="00535B4A" w:rsidRPr="005B4D5B" w:rsidRDefault="00535B4A" w:rsidP="00535B4A">
      <w:pPr>
        <w:pStyle w:val="Nadpis2"/>
        <w:keepNext w:val="0"/>
        <w:spacing w:before="300"/>
        <w:ind w:left="0"/>
      </w:pPr>
    </w:p>
    <w:p w14:paraId="7F41F66E" w14:textId="77777777" w:rsidR="00535B4A" w:rsidRPr="005B4D5B" w:rsidRDefault="00535B4A" w:rsidP="00535B4A">
      <w:pPr>
        <w:pStyle w:val="Nadpis3"/>
        <w:keepNext w:val="0"/>
      </w:pPr>
      <w:r w:rsidRPr="005B4D5B">
        <w:t>Předmět</w:t>
      </w:r>
    </w:p>
    <w:p w14:paraId="2097D778" w14:textId="5817A093" w:rsidR="00535B4A" w:rsidRPr="00FC4173" w:rsidRDefault="00535B4A" w:rsidP="00535B4A">
      <w:pPr>
        <w:pStyle w:val="Zkladntextodsazen-slo"/>
        <w:ind w:left="397" w:hanging="397"/>
      </w:pPr>
      <w:r w:rsidRPr="00B51F06">
        <w:t>Příkazník se zavazuje jménem příkazce a na jeho účet odborně, podle pokynů příkazce a v rozsahu této části smlouvy</w:t>
      </w:r>
      <w:r>
        <w:t xml:space="preserve"> v</w:t>
      </w:r>
      <w:r w:rsidR="003C64B6">
        <w:t> </w:t>
      </w:r>
      <w:r>
        <w:t>rámci</w:t>
      </w:r>
      <w:r w:rsidR="003C64B6">
        <w:t xml:space="preserve"> stavby</w:t>
      </w:r>
      <w:r w:rsidRPr="00155DCD">
        <w:t xml:space="preserve"> </w:t>
      </w:r>
      <w:bookmarkStart w:id="13" w:name="_Hlk201586867"/>
      <w:r w:rsidRPr="00DB0D21">
        <w:rPr>
          <w:b/>
          <w:bCs/>
        </w:rPr>
        <w:t>„</w:t>
      </w:r>
      <w:r w:rsidRPr="00C35B42">
        <w:rPr>
          <w:b/>
          <w:bCs/>
        </w:rPr>
        <w:t>Chodník ulice Antošovická; úsek Žabník – Hřbitovní, úsek U nové šachty – Blatouchová</w:t>
      </w:r>
      <w:r w:rsidRPr="00A35CC2">
        <w:rPr>
          <w:b/>
          <w:bCs/>
        </w:rPr>
        <w:t>“</w:t>
      </w:r>
      <w:r>
        <w:t xml:space="preserve"> </w:t>
      </w:r>
      <w:bookmarkEnd w:id="13"/>
      <w:r>
        <w:t>v</w:t>
      </w:r>
      <w:r w:rsidRPr="00AC6DB1">
        <w:t xml:space="preserve"> k.</w:t>
      </w:r>
      <w:r>
        <w:t xml:space="preserve"> </w:t>
      </w:r>
      <w:proofErr w:type="spellStart"/>
      <w:r w:rsidRPr="00AC6DB1">
        <w:t>ú.</w:t>
      </w:r>
      <w:proofErr w:type="spellEnd"/>
      <w:r w:rsidRPr="00AC6DB1">
        <w:t xml:space="preserve"> </w:t>
      </w:r>
      <w:proofErr w:type="spellStart"/>
      <w:r>
        <w:t>Koblov</w:t>
      </w:r>
      <w:proofErr w:type="spellEnd"/>
      <w:r w:rsidRPr="00155DCD">
        <w:t>,</w:t>
      </w:r>
      <w:r>
        <w:t xml:space="preserve"> </w:t>
      </w:r>
      <w:r w:rsidRPr="00155DCD">
        <w:t xml:space="preserve">obec Ostrava </w:t>
      </w:r>
      <w:r w:rsidRPr="00FC4173">
        <w:t>(dále jen „stavba“) vykonávat:</w:t>
      </w:r>
    </w:p>
    <w:p w14:paraId="7C31D3A8" w14:textId="77777777" w:rsidR="00535B4A" w:rsidRPr="008659D0" w:rsidRDefault="00535B4A" w:rsidP="00F6347E">
      <w:pPr>
        <w:pStyle w:val="Smlouva-slo"/>
        <w:widowControl/>
        <w:numPr>
          <w:ilvl w:val="0"/>
          <w:numId w:val="25"/>
        </w:numPr>
        <w:spacing w:after="60"/>
        <w:ind w:left="681" w:hanging="284"/>
        <w:rPr>
          <w:rFonts w:ascii="Arial" w:hAnsi="Arial" w:cs="Arial"/>
          <w:b/>
          <w:color w:val="000000"/>
          <w:sz w:val="20"/>
          <w:szCs w:val="22"/>
        </w:rPr>
      </w:pPr>
      <w:r w:rsidRPr="008659D0">
        <w:rPr>
          <w:rFonts w:ascii="Arial" w:hAnsi="Arial" w:cs="Arial"/>
          <w:b/>
          <w:color w:val="000000"/>
          <w:sz w:val="20"/>
          <w:szCs w:val="22"/>
        </w:rPr>
        <w:t>Inženýrskou činnost ve fázi přípravy stavby</w:t>
      </w:r>
      <w:r>
        <w:rPr>
          <w:rFonts w:ascii="Arial" w:hAnsi="Arial" w:cs="Arial"/>
          <w:b/>
          <w:color w:val="000000"/>
          <w:sz w:val="20"/>
          <w:szCs w:val="22"/>
        </w:rPr>
        <w:t xml:space="preserve"> pro </w:t>
      </w:r>
      <w:r w:rsidRPr="009F5BD7">
        <w:rPr>
          <w:rFonts w:ascii="Arial" w:hAnsi="Arial" w:cs="Arial"/>
          <w:b/>
          <w:sz w:val="20"/>
          <w:szCs w:val="22"/>
        </w:rPr>
        <w:t xml:space="preserve">vydání pravomocného </w:t>
      </w:r>
      <w:r>
        <w:rPr>
          <w:rFonts w:ascii="Arial" w:hAnsi="Arial" w:cs="Arial"/>
          <w:b/>
          <w:sz w:val="20"/>
          <w:szCs w:val="22"/>
        </w:rPr>
        <w:t>rozhodnutí o povolení stavby (záměru)</w:t>
      </w:r>
    </w:p>
    <w:p w14:paraId="1E91D5A9" w14:textId="77777777" w:rsidR="00535B4A" w:rsidRPr="0038562A" w:rsidRDefault="00535B4A" w:rsidP="00F6347E">
      <w:pPr>
        <w:pStyle w:val="Smlouva3"/>
        <w:numPr>
          <w:ilvl w:val="0"/>
          <w:numId w:val="35"/>
        </w:numPr>
        <w:spacing w:before="0"/>
        <w:ind w:left="681" w:hanging="284"/>
        <w:rPr>
          <w:sz w:val="22"/>
          <w:szCs w:val="22"/>
        </w:rPr>
      </w:pPr>
      <w:r w:rsidRPr="0038562A">
        <w:rPr>
          <w:sz w:val="22"/>
          <w:szCs w:val="22"/>
        </w:rPr>
        <w:t>projednání DS s dotčenými orgány státní správy a se všemi subjekty, které přicházejí v úvahu dle příslušných platných a účinných právních předpisů</w:t>
      </w:r>
      <w:r w:rsidRPr="0038562A" w:rsidDel="005F5403">
        <w:rPr>
          <w:sz w:val="22"/>
          <w:szCs w:val="22"/>
        </w:rPr>
        <w:t xml:space="preserve"> </w:t>
      </w:r>
      <w:r w:rsidRPr="0038562A">
        <w:rPr>
          <w:sz w:val="22"/>
          <w:szCs w:val="22"/>
        </w:rPr>
        <w:t xml:space="preserve">a dle požadavků příkazce, </w:t>
      </w:r>
    </w:p>
    <w:p w14:paraId="5BBE7129" w14:textId="1FC619D8" w:rsidR="00535B4A" w:rsidRPr="0038562A" w:rsidRDefault="00535B4A" w:rsidP="00F6347E">
      <w:pPr>
        <w:pStyle w:val="Smlouva3"/>
        <w:numPr>
          <w:ilvl w:val="0"/>
          <w:numId w:val="35"/>
        </w:numPr>
        <w:spacing w:before="0"/>
        <w:ind w:left="681" w:hanging="284"/>
        <w:rPr>
          <w:color w:val="000000"/>
          <w:sz w:val="22"/>
          <w:szCs w:val="22"/>
        </w:rPr>
      </w:pPr>
      <w:r w:rsidRPr="0038562A">
        <w:rPr>
          <w:sz w:val="22"/>
          <w:szCs w:val="22"/>
        </w:rPr>
        <w:t>zajištění nezbytných příloh k žádosti o povolení stavby (záměru), na jehož základě bude možné realizovat stavbu, dle příslušných platných a účinných právních předpisů a příslušných platných a</w:t>
      </w:r>
      <w:r w:rsidR="003C64B6">
        <w:rPr>
          <w:sz w:val="22"/>
          <w:szCs w:val="22"/>
        </w:rPr>
        <w:t> </w:t>
      </w:r>
      <w:r w:rsidRPr="0038562A">
        <w:rPr>
          <w:sz w:val="22"/>
          <w:szCs w:val="22"/>
        </w:rPr>
        <w:t>účinných prováděcích předpisů nebo prováděcích předpisů, na něž je v platných a účinných právních předpisech odkazováno, tzn. zajištění závazných stanovisek dotčených orgánů, vyjádření vlastníků a</w:t>
      </w:r>
      <w:r w:rsidR="003C64B6">
        <w:rPr>
          <w:sz w:val="22"/>
          <w:szCs w:val="22"/>
        </w:rPr>
        <w:t> </w:t>
      </w:r>
      <w:r w:rsidRPr="0038562A">
        <w:rPr>
          <w:sz w:val="22"/>
          <w:szCs w:val="22"/>
        </w:rPr>
        <w:t xml:space="preserve">provozovatelů veřejné dopravní a technické infrastruktury, vyjádření účastníků řízení, plánů kontrolních prohlídek stavby, </w:t>
      </w:r>
      <w:r w:rsidRPr="0038562A">
        <w:rPr>
          <w:color w:val="000000"/>
          <w:sz w:val="22"/>
          <w:szCs w:val="22"/>
        </w:rPr>
        <w:t>údajů o splnění požadavků dotčených orgánů a výpisů z katastru nemovitostí,</w:t>
      </w:r>
    </w:p>
    <w:p w14:paraId="340817A6" w14:textId="0DDA3B1B" w:rsidR="00535B4A" w:rsidRPr="0038562A" w:rsidRDefault="00535B4A" w:rsidP="00F6347E">
      <w:pPr>
        <w:pStyle w:val="Smlouva3"/>
        <w:numPr>
          <w:ilvl w:val="0"/>
          <w:numId w:val="35"/>
        </w:numPr>
        <w:spacing w:before="0"/>
        <w:ind w:left="681" w:hanging="284"/>
        <w:rPr>
          <w:sz w:val="22"/>
          <w:szCs w:val="22"/>
        </w:rPr>
      </w:pPr>
      <w:r w:rsidRPr="0038562A">
        <w:rPr>
          <w:color w:val="000000"/>
          <w:sz w:val="22"/>
          <w:szCs w:val="22"/>
        </w:rPr>
        <w:t>vypracování a podání řádné elektronické žádosti o povolení stavby (záměru) přes portál stavebníka u</w:t>
      </w:r>
      <w:r w:rsidR="003C64B6">
        <w:rPr>
          <w:color w:val="000000"/>
          <w:sz w:val="22"/>
          <w:szCs w:val="22"/>
        </w:rPr>
        <w:t> </w:t>
      </w:r>
      <w:r w:rsidRPr="0038562A">
        <w:rPr>
          <w:color w:val="000000"/>
          <w:sz w:val="22"/>
          <w:szCs w:val="22"/>
        </w:rPr>
        <w:t xml:space="preserve">příslušného stavebního úřadu, </w:t>
      </w:r>
    </w:p>
    <w:p w14:paraId="35800868" w14:textId="77777777" w:rsidR="00535B4A" w:rsidRPr="0038562A" w:rsidRDefault="00535B4A" w:rsidP="00F6347E">
      <w:pPr>
        <w:pStyle w:val="Smlouva3"/>
        <w:numPr>
          <w:ilvl w:val="0"/>
          <w:numId w:val="35"/>
        </w:numPr>
        <w:spacing w:before="0"/>
        <w:ind w:left="681" w:hanging="284"/>
        <w:rPr>
          <w:sz w:val="22"/>
          <w:szCs w:val="22"/>
        </w:rPr>
      </w:pPr>
      <w:r w:rsidRPr="0038562A">
        <w:rPr>
          <w:sz w:val="22"/>
          <w:szCs w:val="22"/>
        </w:rPr>
        <w:t>projednání dokumentací, příp. zajištění vyjádření k dokumentacím, ze strany budoucích správců,</w:t>
      </w:r>
    </w:p>
    <w:p w14:paraId="0BCF541A" w14:textId="081A20CD" w:rsidR="00535B4A" w:rsidRPr="0038562A" w:rsidRDefault="00535B4A" w:rsidP="00F6347E">
      <w:pPr>
        <w:pStyle w:val="Smlouva3"/>
        <w:numPr>
          <w:ilvl w:val="0"/>
          <w:numId w:val="35"/>
        </w:numPr>
        <w:spacing w:before="0"/>
        <w:ind w:left="681" w:hanging="284"/>
        <w:rPr>
          <w:color w:val="000000"/>
          <w:sz w:val="22"/>
          <w:szCs w:val="22"/>
        </w:rPr>
      </w:pPr>
      <w:r w:rsidRPr="0038562A">
        <w:rPr>
          <w:color w:val="000000"/>
          <w:sz w:val="22"/>
          <w:szCs w:val="22"/>
        </w:rPr>
        <w:t>zajištění vydání pravomocného rozhodnutí o povolení stavby (záměru) ze strany příslušného stavebního úřadu, a to včetně všech souvisejících potřebných podkladů k vydání rozhodnutí, např.</w:t>
      </w:r>
      <w:r w:rsidR="003C64B6">
        <w:rPr>
          <w:color w:val="000000"/>
          <w:sz w:val="22"/>
          <w:szCs w:val="22"/>
        </w:rPr>
        <w:t> </w:t>
      </w:r>
      <w:r w:rsidRPr="0038562A">
        <w:rPr>
          <w:color w:val="000000"/>
          <w:sz w:val="22"/>
          <w:szCs w:val="22"/>
        </w:rPr>
        <w:t>rozhodnutí o kácení a následné výsadbě zeleně aj.,</w:t>
      </w:r>
    </w:p>
    <w:p w14:paraId="2BDA2683" w14:textId="77777777" w:rsidR="00535B4A" w:rsidRPr="0038562A" w:rsidRDefault="00535B4A" w:rsidP="00F6347E">
      <w:pPr>
        <w:widowControl w:val="0"/>
        <w:numPr>
          <w:ilvl w:val="0"/>
          <w:numId w:val="35"/>
        </w:numPr>
        <w:ind w:left="681" w:hanging="284"/>
        <w:jc w:val="left"/>
        <w:rPr>
          <w:szCs w:val="22"/>
        </w:rPr>
      </w:pPr>
      <w:r w:rsidRPr="0038562A">
        <w:rPr>
          <w:szCs w:val="22"/>
        </w:rPr>
        <w:t>vedení přehledu všech nákladů spojených s inženýrskou činností,</w:t>
      </w:r>
    </w:p>
    <w:p w14:paraId="6B044ADA" w14:textId="77777777" w:rsidR="00535B4A" w:rsidRPr="0038562A" w:rsidRDefault="00535B4A" w:rsidP="00F6347E">
      <w:pPr>
        <w:widowControl w:val="0"/>
        <w:numPr>
          <w:ilvl w:val="0"/>
          <w:numId w:val="35"/>
        </w:numPr>
        <w:tabs>
          <w:tab w:val="left" w:pos="851"/>
        </w:tabs>
        <w:ind w:left="681" w:hanging="284"/>
        <w:rPr>
          <w:szCs w:val="22"/>
        </w:rPr>
      </w:pPr>
      <w:r w:rsidRPr="0038562A">
        <w:rPr>
          <w:szCs w:val="22"/>
        </w:rPr>
        <w:t>uplatňování práva v rozsahu prováděných činností u všech správních orgánů a právních subjektů, kromě zastupování příkazce ve sporech před příslušnými soudy,</w:t>
      </w:r>
    </w:p>
    <w:p w14:paraId="1EB8702E" w14:textId="77777777" w:rsidR="00535B4A" w:rsidRPr="0038562A" w:rsidRDefault="00535B4A" w:rsidP="00F6347E">
      <w:pPr>
        <w:widowControl w:val="0"/>
        <w:numPr>
          <w:ilvl w:val="0"/>
          <w:numId w:val="35"/>
        </w:numPr>
        <w:tabs>
          <w:tab w:val="left" w:pos="851"/>
        </w:tabs>
        <w:ind w:left="681" w:hanging="284"/>
        <w:rPr>
          <w:color w:val="000000"/>
          <w:szCs w:val="22"/>
        </w:rPr>
      </w:pPr>
      <w:r w:rsidRPr="0038562A">
        <w:rPr>
          <w:color w:val="000000"/>
          <w:szCs w:val="22"/>
        </w:rPr>
        <w:t>účast na vybraných kontrolních dnech s projektantem stavby dle požadavků příkazce,</w:t>
      </w:r>
    </w:p>
    <w:p w14:paraId="24B4463E" w14:textId="77777777" w:rsidR="00535B4A" w:rsidRPr="0038562A" w:rsidRDefault="00535B4A" w:rsidP="00F6347E">
      <w:pPr>
        <w:widowControl w:val="0"/>
        <w:numPr>
          <w:ilvl w:val="0"/>
          <w:numId w:val="35"/>
        </w:numPr>
        <w:tabs>
          <w:tab w:val="left" w:pos="851"/>
        </w:tabs>
        <w:ind w:left="681" w:hanging="284"/>
        <w:rPr>
          <w:szCs w:val="22"/>
        </w:rPr>
      </w:pPr>
      <w:r w:rsidRPr="0038562A">
        <w:rPr>
          <w:color w:val="000000"/>
          <w:szCs w:val="22"/>
        </w:rPr>
        <w:t xml:space="preserve">vyřešení všech majetkoprávních vztahů k pozemkům dotčených stavbou včetně přípravy návrhu smluv, jejich projednání s vlastníky nemovitostí a zajištění podpisu smluv (tj. kupní smlouvy, smlouvy </w:t>
      </w:r>
      <w:r w:rsidRPr="0038562A">
        <w:rPr>
          <w:szCs w:val="22"/>
        </w:rPr>
        <w:t>o právu provést stavbu, smlouvy o zřízení věcného břemene, nájemní smlouvy apod.),</w:t>
      </w:r>
    </w:p>
    <w:p w14:paraId="32F76E79" w14:textId="77777777" w:rsidR="00535B4A" w:rsidRPr="0078323E" w:rsidRDefault="00535B4A" w:rsidP="00F6347E">
      <w:pPr>
        <w:widowControl w:val="0"/>
        <w:numPr>
          <w:ilvl w:val="0"/>
          <w:numId w:val="35"/>
        </w:numPr>
        <w:tabs>
          <w:tab w:val="left" w:pos="851"/>
        </w:tabs>
        <w:ind w:left="681" w:hanging="284"/>
        <w:rPr>
          <w:szCs w:val="22"/>
        </w:rPr>
      </w:pPr>
      <w:r w:rsidRPr="00F91633">
        <w:rPr>
          <w:szCs w:val="22"/>
        </w:rPr>
        <w:t xml:space="preserve">příprava návrhu smluv o realizaci přeložek inženýrských sítí, jejich projednání s vlastníky </w:t>
      </w:r>
      <w:r w:rsidRPr="00F91633">
        <w:rPr>
          <w:szCs w:val="22"/>
        </w:rPr>
        <w:br/>
        <w:t>a provozovateli infrastruktury, zajištění jejich</w:t>
      </w:r>
      <w:r w:rsidRPr="00F91633">
        <w:t xml:space="preserve"> podpisu a vyřešení všech majetkoprávních vztahů </w:t>
      </w:r>
      <w:r w:rsidRPr="0078323E">
        <w:t>k daným přeložkám a zajištění podpisů příslušnými smluvními stranami.</w:t>
      </w:r>
    </w:p>
    <w:p w14:paraId="5955E967" w14:textId="77777777" w:rsidR="00535B4A" w:rsidRPr="006D7770" w:rsidRDefault="00535B4A" w:rsidP="00F6347E">
      <w:pPr>
        <w:pStyle w:val="Smlouva-slo"/>
        <w:widowControl/>
        <w:numPr>
          <w:ilvl w:val="0"/>
          <w:numId w:val="25"/>
        </w:numPr>
        <w:spacing w:after="60"/>
        <w:ind w:left="681" w:hanging="284"/>
        <w:rPr>
          <w:rFonts w:ascii="Arial" w:hAnsi="Arial" w:cs="Arial"/>
          <w:b/>
          <w:color w:val="000000"/>
          <w:sz w:val="20"/>
          <w:szCs w:val="22"/>
        </w:rPr>
      </w:pPr>
      <w:r w:rsidRPr="006D7770">
        <w:rPr>
          <w:rFonts w:ascii="Arial" w:hAnsi="Arial" w:cs="Arial"/>
          <w:b/>
          <w:color w:val="000000"/>
          <w:sz w:val="20"/>
          <w:szCs w:val="22"/>
        </w:rPr>
        <w:t>Funkci koordinátora bezpečnosti a ochrany zdraví při práci na staveništi během přípravy stavby (koordinátora BOZP)</w:t>
      </w:r>
    </w:p>
    <w:p w14:paraId="4FE7FF44" w14:textId="77777777" w:rsidR="00535B4A" w:rsidRPr="004011E5" w:rsidRDefault="00535B4A" w:rsidP="00535B4A">
      <w:pPr>
        <w:spacing w:before="120"/>
        <w:ind w:left="680"/>
        <w:outlineLvl w:val="1"/>
        <w:rPr>
          <w:kern w:val="32"/>
          <w:szCs w:val="22"/>
        </w:rPr>
      </w:pPr>
      <w:r w:rsidRPr="004011E5">
        <w:rPr>
          <w:kern w:val="32"/>
          <w:szCs w:val="22"/>
        </w:rPr>
        <w:t xml:space="preserve">Rozsah činnosti koordinátora BOZP během přípravy stavby je dán zákonem </w:t>
      </w:r>
      <w:r w:rsidRPr="004011E5">
        <w:rPr>
          <w:bCs/>
          <w:kern w:val="32"/>
          <w:szCs w:val="22"/>
        </w:rPr>
        <w:t xml:space="preserve">o zajištění dalších podmínek bezpečnosti a ochrany zdraví při práci, </w:t>
      </w:r>
      <w:r w:rsidRPr="004011E5">
        <w:rPr>
          <w:kern w:val="32"/>
          <w:szCs w:val="22"/>
        </w:rPr>
        <w:t xml:space="preserve">ve znění pozdějších předpisů a nařízením vlády </w:t>
      </w:r>
      <w:r w:rsidRPr="004011E5">
        <w:rPr>
          <w:kern w:val="32"/>
          <w:szCs w:val="22"/>
        </w:rPr>
        <w:br/>
        <w:t xml:space="preserve">č. 591/2006 Sb., o </w:t>
      </w:r>
      <w:r w:rsidRPr="004011E5">
        <w:rPr>
          <w:bCs/>
          <w:kern w:val="32"/>
          <w:szCs w:val="22"/>
        </w:rPr>
        <w:t xml:space="preserve">bližších minimálních požadavcích na bezpečnost a ochranu zdraví při práci </w:t>
      </w:r>
      <w:r w:rsidRPr="004011E5">
        <w:rPr>
          <w:bCs/>
          <w:kern w:val="32"/>
          <w:szCs w:val="22"/>
        </w:rPr>
        <w:br/>
        <w:t>na staveništích, ve znění pozdějších předpisů</w:t>
      </w:r>
      <w:r w:rsidRPr="004011E5">
        <w:rPr>
          <w:kern w:val="32"/>
          <w:szCs w:val="22"/>
        </w:rPr>
        <w:t>. Jedná se zejména o:</w:t>
      </w:r>
    </w:p>
    <w:p w14:paraId="1238AE4B" w14:textId="77777777" w:rsidR="00535B4A" w:rsidRPr="003F706E" w:rsidRDefault="00535B4A" w:rsidP="00F6347E">
      <w:pPr>
        <w:pStyle w:val="Odstavecseseznamem"/>
        <w:numPr>
          <w:ilvl w:val="0"/>
          <w:numId w:val="39"/>
        </w:numPr>
        <w:spacing w:before="20"/>
        <w:ind w:left="681" w:hanging="284"/>
        <w:rPr>
          <w:szCs w:val="22"/>
        </w:rPr>
      </w:pPr>
      <w:r w:rsidRPr="003F706E">
        <w:rPr>
          <w:szCs w:val="22"/>
        </w:rPr>
        <w:t>koordinaci opatření během přípravy plynoucí ze všeobecných zásad zákoníku práce a dalších platných předpisů bezpečnosti a ochrany zdraví při práci,</w:t>
      </w:r>
    </w:p>
    <w:p w14:paraId="23833DE0" w14:textId="77777777" w:rsidR="00535B4A" w:rsidRPr="003F706E" w:rsidRDefault="00535B4A" w:rsidP="00F6347E">
      <w:pPr>
        <w:pStyle w:val="Odstavecseseznamem"/>
        <w:numPr>
          <w:ilvl w:val="0"/>
          <w:numId w:val="39"/>
        </w:numPr>
        <w:ind w:left="681" w:hanging="284"/>
        <w:rPr>
          <w:szCs w:val="22"/>
        </w:rPr>
      </w:pPr>
      <w:r w:rsidRPr="003F706E">
        <w:rPr>
          <w:szCs w:val="22"/>
        </w:rPr>
        <w:t>poskytování odborné konzultace příkazci, případně generálnímu projektantovi stavby, doporučení technických nebo organizačních opatření na zajištění bezpečné a zdraví neohrožující práce</w:t>
      </w:r>
      <w:r w:rsidRPr="003F706E">
        <w:rPr>
          <w:color w:val="000000"/>
          <w:szCs w:val="22"/>
        </w:rPr>
        <w:t xml:space="preserve">, stanovení </w:t>
      </w:r>
      <w:r w:rsidRPr="003F706E">
        <w:rPr>
          <w:szCs w:val="22"/>
        </w:rPr>
        <w:t>délky času pro provedení plánovaných prací, stanovení pracovních nebo technologických postupů a stanovení potřebné organizace prací v průběhu realizace stavby.</w:t>
      </w:r>
    </w:p>
    <w:p w14:paraId="7CE990EA" w14:textId="77777777" w:rsidR="00535B4A" w:rsidRDefault="00535B4A" w:rsidP="00F6347E">
      <w:pPr>
        <w:pStyle w:val="Smlouva-slo"/>
        <w:widowControl/>
        <w:numPr>
          <w:ilvl w:val="0"/>
          <w:numId w:val="25"/>
        </w:numPr>
        <w:spacing w:after="60"/>
        <w:ind w:left="681" w:hanging="284"/>
        <w:rPr>
          <w:rFonts w:ascii="Arial" w:hAnsi="Arial" w:cs="Arial"/>
          <w:b/>
          <w:color w:val="000000"/>
          <w:sz w:val="20"/>
          <w:szCs w:val="22"/>
        </w:rPr>
      </w:pPr>
      <w:r>
        <w:rPr>
          <w:rFonts w:ascii="Arial" w:hAnsi="Arial" w:cs="Arial"/>
          <w:b/>
          <w:color w:val="000000"/>
          <w:sz w:val="20"/>
          <w:szCs w:val="22"/>
        </w:rPr>
        <w:t>Dozor projektanta</w:t>
      </w:r>
      <w:r w:rsidRPr="006D7770">
        <w:rPr>
          <w:rFonts w:ascii="Arial" w:hAnsi="Arial" w:cs="Arial"/>
          <w:b/>
          <w:color w:val="000000"/>
          <w:sz w:val="20"/>
          <w:szCs w:val="22"/>
        </w:rPr>
        <w:t xml:space="preserve"> po dobu realizace stavby</w:t>
      </w:r>
    </w:p>
    <w:p w14:paraId="27695958" w14:textId="6D690F78" w:rsidR="00535B4A" w:rsidRPr="00EF6EB0" w:rsidRDefault="00535B4A" w:rsidP="00F6347E">
      <w:pPr>
        <w:numPr>
          <w:ilvl w:val="0"/>
          <w:numId w:val="26"/>
        </w:numPr>
        <w:ind w:left="681" w:hanging="284"/>
        <w:rPr>
          <w:color w:val="000000"/>
          <w:szCs w:val="22"/>
          <w:u w:val="single"/>
        </w:rPr>
      </w:pPr>
      <w:r w:rsidRPr="00EF6EB0">
        <w:rPr>
          <w:color w:val="000000"/>
          <w:szCs w:val="22"/>
        </w:rPr>
        <w:t xml:space="preserve">sledování dodržení schválené projektové dokumentace z technického hlediska po celou dobu realizace stavby s přihlédnutím na podmínky určené </w:t>
      </w:r>
      <w:r>
        <w:rPr>
          <w:color w:val="000000"/>
          <w:szCs w:val="22"/>
        </w:rPr>
        <w:t>rozhodnutím</w:t>
      </w:r>
      <w:r w:rsidRPr="00EF6EB0">
        <w:rPr>
          <w:color w:val="000000"/>
          <w:szCs w:val="22"/>
        </w:rPr>
        <w:t xml:space="preserve"> s poskytováním vysvětlení potřebných </w:t>
      </w:r>
      <w:r w:rsidRPr="00EF6EB0">
        <w:rPr>
          <w:color w:val="000000"/>
          <w:szCs w:val="22"/>
        </w:rPr>
        <w:lastRenderedPageBreak/>
        <w:t>pro</w:t>
      </w:r>
      <w:r w:rsidR="00302FAB">
        <w:rPr>
          <w:color w:val="000000"/>
          <w:szCs w:val="22"/>
        </w:rPr>
        <w:t> </w:t>
      </w:r>
      <w:r w:rsidRPr="00EF6EB0">
        <w:rPr>
          <w:color w:val="000000"/>
          <w:szCs w:val="22"/>
        </w:rPr>
        <w:t>plynulost výstavby, dále sledování udržení souladu mezi jednotlivými částmi dokumentace stavby, případně upozornění na potřebu řešení koordinačních vazeb,</w:t>
      </w:r>
    </w:p>
    <w:p w14:paraId="0F955405" w14:textId="77777777" w:rsidR="00535B4A" w:rsidRPr="00EF6EB0" w:rsidRDefault="00535B4A" w:rsidP="00F6347E">
      <w:pPr>
        <w:numPr>
          <w:ilvl w:val="0"/>
          <w:numId w:val="26"/>
        </w:numPr>
        <w:ind w:left="681" w:hanging="284"/>
        <w:rPr>
          <w:color w:val="000000"/>
          <w:szCs w:val="22"/>
          <w:u w:val="single"/>
        </w:rPr>
      </w:pPr>
      <w:r w:rsidRPr="00EF6EB0">
        <w:rPr>
          <w:color w:val="000000"/>
          <w:szCs w:val="22"/>
        </w:rPr>
        <w:t xml:space="preserve">posuzování návrhů zhotovitele stavby na změny a odchylky z pohledu dodržení </w:t>
      </w:r>
      <w:proofErr w:type="spellStart"/>
      <w:r w:rsidRPr="00EF6EB0">
        <w:rPr>
          <w:color w:val="000000"/>
          <w:szCs w:val="22"/>
        </w:rPr>
        <w:t>technicko</w:t>
      </w:r>
      <w:proofErr w:type="spellEnd"/>
      <w:r w:rsidRPr="00EF6EB0">
        <w:rPr>
          <w:color w:val="000000"/>
          <w:szCs w:val="22"/>
        </w:rPr>
        <w:t xml:space="preserve"> – ekonomických parametrů stavby, dodržení lhůt výstavby, případně dalších údajů a ukazatelů,</w:t>
      </w:r>
    </w:p>
    <w:p w14:paraId="6EC50F7E" w14:textId="77777777" w:rsidR="00535B4A" w:rsidRPr="00EF6EB0" w:rsidRDefault="00535B4A" w:rsidP="00F6347E">
      <w:pPr>
        <w:numPr>
          <w:ilvl w:val="0"/>
          <w:numId w:val="26"/>
        </w:numPr>
        <w:ind w:left="681" w:hanging="284"/>
        <w:rPr>
          <w:color w:val="000000"/>
          <w:szCs w:val="22"/>
          <w:u w:val="single"/>
        </w:rPr>
      </w:pPr>
      <w:r w:rsidRPr="00EF6EB0">
        <w:rPr>
          <w:color w:val="000000"/>
          <w:szCs w:val="22"/>
        </w:rPr>
        <w:t xml:space="preserve">vyjádření k požadavkům na větší množství výrobků a výkonů oproti </w:t>
      </w:r>
      <w:r>
        <w:rPr>
          <w:color w:val="000000"/>
          <w:szCs w:val="22"/>
        </w:rPr>
        <w:t>DPS</w:t>
      </w:r>
      <w:r w:rsidRPr="00EF6EB0">
        <w:rPr>
          <w:color w:val="000000"/>
          <w:szCs w:val="22"/>
        </w:rPr>
        <w:t>,</w:t>
      </w:r>
    </w:p>
    <w:p w14:paraId="18F04026" w14:textId="77777777" w:rsidR="00535B4A" w:rsidRPr="00EF6EB0" w:rsidRDefault="00535B4A" w:rsidP="00F6347E">
      <w:pPr>
        <w:numPr>
          <w:ilvl w:val="0"/>
          <w:numId w:val="26"/>
        </w:numPr>
        <w:ind w:left="681" w:hanging="284"/>
        <w:rPr>
          <w:color w:val="000000"/>
          <w:szCs w:val="22"/>
        </w:rPr>
      </w:pPr>
      <w:r w:rsidRPr="00EF6EB0">
        <w:rPr>
          <w:color w:val="000000"/>
          <w:szCs w:val="22"/>
        </w:rPr>
        <w:t>poskytování vysvětlení potřebných k dopracování výrobní dokumentace zhotovitele,</w:t>
      </w:r>
    </w:p>
    <w:p w14:paraId="53D9B085" w14:textId="77777777" w:rsidR="00535B4A" w:rsidRPr="00EF6EB0" w:rsidRDefault="00535B4A" w:rsidP="00F6347E">
      <w:pPr>
        <w:numPr>
          <w:ilvl w:val="0"/>
          <w:numId w:val="26"/>
        </w:numPr>
        <w:ind w:left="681" w:hanging="284"/>
        <w:rPr>
          <w:color w:val="000000"/>
          <w:szCs w:val="22"/>
          <w:u w:val="single"/>
        </w:rPr>
      </w:pPr>
      <w:r w:rsidRPr="00EF6EB0">
        <w:rPr>
          <w:color w:val="000000"/>
          <w:szCs w:val="22"/>
        </w:rPr>
        <w:t>účast na předání staveniště zhotoviteli stavby,</w:t>
      </w:r>
    </w:p>
    <w:p w14:paraId="6155B96D" w14:textId="77777777" w:rsidR="00535B4A" w:rsidRPr="00EF6EB0" w:rsidRDefault="00535B4A" w:rsidP="00F6347E">
      <w:pPr>
        <w:numPr>
          <w:ilvl w:val="0"/>
          <w:numId w:val="26"/>
        </w:numPr>
        <w:ind w:left="681" w:hanging="284"/>
        <w:rPr>
          <w:color w:val="000000"/>
          <w:szCs w:val="22"/>
          <w:u w:val="single"/>
        </w:rPr>
      </w:pPr>
      <w:r w:rsidRPr="00EF6EB0">
        <w:rPr>
          <w:color w:val="000000"/>
          <w:szCs w:val="22"/>
        </w:rPr>
        <w:t>účast na kontrolních dnech a v případě potřeby zajištění účasti profesních specialistů,</w:t>
      </w:r>
    </w:p>
    <w:p w14:paraId="30B78601" w14:textId="77777777" w:rsidR="00535B4A" w:rsidRPr="00EF6EB0" w:rsidRDefault="00535B4A" w:rsidP="00F6347E">
      <w:pPr>
        <w:numPr>
          <w:ilvl w:val="0"/>
          <w:numId w:val="26"/>
        </w:numPr>
        <w:ind w:left="681" w:hanging="284"/>
        <w:rPr>
          <w:color w:val="000000"/>
          <w:szCs w:val="22"/>
          <w:u w:val="single"/>
        </w:rPr>
      </w:pPr>
      <w:r w:rsidRPr="00EF6EB0">
        <w:rPr>
          <w:color w:val="000000"/>
          <w:szCs w:val="22"/>
        </w:rPr>
        <w:t>sledování postupu výstavby z technického hlediska a z hlediska časového plánu výstavby,</w:t>
      </w:r>
    </w:p>
    <w:p w14:paraId="0B9CB46D" w14:textId="77777777" w:rsidR="00535B4A" w:rsidRPr="00EF6EB0" w:rsidRDefault="00535B4A" w:rsidP="00F6347E">
      <w:pPr>
        <w:numPr>
          <w:ilvl w:val="0"/>
          <w:numId w:val="26"/>
        </w:numPr>
        <w:ind w:left="681" w:hanging="284"/>
        <w:rPr>
          <w:color w:val="000000"/>
          <w:szCs w:val="22"/>
          <w:u w:val="single"/>
        </w:rPr>
      </w:pPr>
      <w:r w:rsidRPr="00EF6EB0">
        <w:rPr>
          <w:color w:val="000000"/>
          <w:szCs w:val="22"/>
        </w:rPr>
        <w:t>činnost odpovědného geodeta projektanta,</w:t>
      </w:r>
    </w:p>
    <w:p w14:paraId="15C267D5" w14:textId="77777777" w:rsidR="00535B4A" w:rsidRPr="00085ACA" w:rsidRDefault="00535B4A" w:rsidP="00F6347E">
      <w:pPr>
        <w:numPr>
          <w:ilvl w:val="0"/>
          <w:numId w:val="26"/>
        </w:numPr>
        <w:ind w:left="681" w:hanging="284"/>
        <w:rPr>
          <w:color w:val="000000"/>
          <w:szCs w:val="22"/>
          <w:u w:val="single"/>
        </w:rPr>
      </w:pPr>
      <w:r w:rsidRPr="00EF6EB0">
        <w:rPr>
          <w:color w:val="000000"/>
          <w:szCs w:val="22"/>
        </w:rPr>
        <w:t>účast na předání a převzetí stavby nebo její části včetně komplexního vyzkoušení.</w:t>
      </w:r>
    </w:p>
    <w:p w14:paraId="5E160CA0" w14:textId="77777777" w:rsidR="00535B4A" w:rsidRDefault="00535B4A" w:rsidP="00F6347E">
      <w:pPr>
        <w:pStyle w:val="Zkladntextodsazen-slo"/>
        <w:numPr>
          <w:ilvl w:val="2"/>
          <w:numId w:val="20"/>
        </w:numPr>
        <w:tabs>
          <w:tab w:val="num" w:pos="426"/>
        </w:tabs>
        <w:spacing w:before="60"/>
        <w:ind w:left="1134" w:hanging="1134"/>
      </w:pPr>
      <w:r w:rsidRPr="00B51F06">
        <w:t xml:space="preserve">Příkazce se zavazuje za činnosti uvedené v odst. </w:t>
      </w:r>
      <w:r>
        <w:t>1</w:t>
      </w:r>
      <w:r w:rsidRPr="00B51F06">
        <w:t>. tohoto článku smlouvy příkazníkovi zaplatit</w:t>
      </w:r>
      <w:r>
        <w:t>.</w:t>
      </w:r>
    </w:p>
    <w:p w14:paraId="0EEF4373" w14:textId="77777777" w:rsidR="00535B4A" w:rsidRPr="00B51F06" w:rsidRDefault="00535B4A" w:rsidP="00535B4A">
      <w:pPr>
        <w:pStyle w:val="Nadpis2"/>
        <w:keepNext w:val="0"/>
        <w:tabs>
          <w:tab w:val="num" w:pos="0"/>
        </w:tabs>
        <w:spacing w:before="360"/>
        <w:ind w:left="567" w:hanging="567"/>
      </w:pPr>
    </w:p>
    <w:p w14:paraId="0BFB46C8" w14:textId="77777777" w:rsidR="00535B4A" w:rsidRPr="00B51F06" w:rsidRDefault="00535B4A" w:rsidP="00535B4A">
      <w:pPr>
        <w:pStyle w:val="Nadpis2"/>
        <w:keepNext w:val="0"/>
        <w:numPr>
          <w:ilvl w:val="0"/>
          <w:numId w:val="0"/>
        </w:numPr>
        <w:spacing w:before="0" w:after="120"/>
      </w:pPr>
      <w:r>
        <w:t>Termíny a místo plnění</w:t>
      </w:r>
    </w:p>
    <w:p w14:paraId="41D71C61" w14:textId="77777777" w:rsidR="00535B4A" w:rsidRPr="009F5BD7" w:rsidRDefault="00535B4A" w:rsidP="00535B4A">
      <w:pPr>
        <w:pStyle w:val="Odstavecseseznamem"/>
        <w:numPr>
          <w:ilvl w:val="0"/>
          <w:numId w:val="7"/>
        </w:numPr>
      </w:pPr>
      <w:r w:rsidRPr="00B51F06">
        <w:t xml:space="preserve">Práce na realizaci předmětu plnění dle </w:t>
      </w:r>
      <w:r>
        <w:t xml:space="preserve">čl. I. odst. 1 A) </w:t>
      </w:r>
      <w:r w:rsidRPr="00B51F06">
        <w:t>této části smlouvy budou zahájeny ihned po nabytí účinnosti této smlouvy.</w:t>
      </w:r>
      <w:r>
        <w:t xml:space="preserve"> </w:t>
      </w:r>
      <w:r w:rsidRPr="003C6FAC">
        <w:t>Příkazník je povinen rovněž od nabytí účinnosti této smlouvy průběžně řešit majetkoprávní vypořádání vztahů k </w:t>
      </w:r>
      <w:r w:rsidRPr="009F5BD7">
        <w:t>nemovitým věcem dotčeným stavbou dle čl. I. odst. 1 A) této části smlouvy.</w:t>
      </w:r>
    </w:p>
    <w:p w14:paraId="74689824" w14:textId="77777777" w:rsidR="00535B4A" w:rsidRDefault="00535B4A" w:rsidP="00535B4A">
      <w:pPr>
        <w:pStyle w:val="Odstavecseseznamem"/>
        <w:numPr>
          <w:ilvl w:val="0"/>
          <w:numId w:val="7"/>
        </w:numPr>
      </w:pPr>
      <w:r w:rsidRPr="009F5BD7">
        <w:t xml:space="preserve">Příkazník se zavazuje podat řádnou </w:t>
      </w:r>
      <w:r>
        <w:t xml:space="preserve">elektronickou </w:t>
      </w:r>
      <w:r w:rsidRPr="009F5BD7">
        <w:t>žádost o</w:t>
      </w:r>
      <w:r>
        <w:t xml:space="preserve"> povolení stavby (záměru), </w:t>
      </w:r>
      <w:r w:rsidRPr="009F5BD7">
        <w:t>u příslušného stavebního úřadu</w:t>
      </w:r>
      <w:r>
        <w:t>, a to prostřednictvím portálu stavebníka,</w:t>
      </w:r>
      <w:r w:rsidRPr="009F5BD7">
        <w:t xml:space="preserve"> nejpozději do 5 dnů od převzetí </w:t>
      </w:r>
      <w:r>
        <w:t>DS</w:t>
      </w:r>
      <w:r w:rsidRPr="009F5BD7">
        <w:t xml:space="preserve"> a Plánu </w:t>
      </w:r>
      <w:r>
        <w:t xml:space="preserve">BOZP v konečném provedení objednatelem. </w:t>
      </w:r>
      <w:r w:rsidRPr="00E37F1B">
        <w:t>Tuto skutečnost příkazník doloží potvrzením stavebního úřadu o přijetí žádosti.</w:t>
      </w:r>
      <w:r w:rsidRPr="00A16D5B">
        <w:t xml:space="preserve"> </w:t>
      </w:r>
    </w:p>
    <w:p w14:paraId="6BA19449" w14:textId="77777777" w:rsidR="00535B4A" w:rsidRPr="005645A6" w:rsidRDefault="00535B4A" w:rsidP="00535B4A">
      <w:pPr>
        <w:pStyle w:val="Odstavecseseznamem"/>
        <w:numPr>
          <w:ilvl w:val="0"/>
          <w:numId w:val="7"/>
        </w:numPr>
        <w:rPr>
          <w:color w:val="FF0000"/>
        </w:rPr>
      </w:pPr>
      <w:r w:rsidRPr="005645A6">
        <w:rPr>
          <w:szCs w:val="22"/>
        </w:rPr>
        <w:t>Funkce koordinátora BOZP bude vykonávána během přípravy stavby a bude ukončena předáním aktualizovaného Plánu BOZP v požadovaném rozsahu dle této smlouvy příkazci.</w:t>
      </w:r>
    </w:p>
    <w:p w14:paraId="30C2B46C" w14:textId="77777777" w:rsidR="00535B4A" w:rsidRPr="005645A6" w:rsidRDefault="00535B4A" w:rsidP="00535B4A">
      <w:pPr>
        <w:pStyle w:val="Odstavecseseznamem"/>
        <w:numPr>
          <w:ilvl w:val="0"/>
          <w:numId w:val="7"/>
        </w:numPr>
        <w:rPr>
          <w:color w:val="FF0000"/>
        </w:rPr>
      </w:pPr>
      <w:r>
        <w:rPr>
          <w:szCs w:val="22"/>
        </w:rPr>
        <w:t>Dozor projektanta</w:t>
      </w:r>
      <w:r w:rsidRPr="005645A6">
        <w:rPr>
          <w:szCs w:val="22"/>
        </w:rPr>
        <w:t xml:space="preserve"> bude vykonáván po dobu realizace stavby a bude ukončen dnem doručení kolaudačního </w:t>
      </w:r>
      <w:r>
        <w:rPr>
          <w:szCs w:val="22"/>
        </w:rPr>
        <w:t>rozhodnutí</w:t>
      </w:r>
      <w:r w:rsidRPr="005645A6">
        <w:rPr>
          <w:szCs w:val="22"/>
        </w:rPr>
        <w:t xml:space="preserve"> příkazci. Příkazce tuto skutečnost písemně sdělí příkazníkovi.</w:t>
      </w:r>
    </w:p>
    <w:p w14:paraId="38906F79" w14:textId="335BC69B" w:rsidR="00535B4A" w:rsidRPr="00ED74EC" w:rsidRDefault="00535B4A" w:rsidP="00535B4A">
      <w:pPr>
        <w:pStyle w:val="Odstavecseseznamem"/>
        <w:numPr>
          <w:ilvl w:val="0"/>
          <w:numId w:val="7"/>
        </w:numPr>
        <w:rPr>
          <w:color w:val="FF0000"/>
        </w:rPr>
      </w:pPr>
      <w:r w:rsidRPr="005645A6">
        <w:rPr>
          <w:szCs w:val="22"/>
        </w:rPr>
        <w:t xml:space="preserve">Místem plnění výkonu dozoru </w:t>
      </w:r>
      <w:r>
        <w:rPr>
          <w:szCs w:val="22"/>
        </w:rPr>
        <w:t xml:space="preserve">projektanta </w:t>
      </w:r>
      <w:r w:rsidRPr="005645A6">
        <w:rPr>
          <w:szCs w:val="22"/>
        </w:rPr>
        <w:t>je místo stavby</w:t>
      </w:r>
      <w:r>
        <w:rPr>
          <w:szCs w:val="22"/>
        </w:rPr>
        <w:t xml:space="preserve"> dle projektové dokumentace</w:t>
      </w:r>
      <w:r w:rsidRPr="005645A6">
        <w:rPr>
          <w:szCs w:val="22"/>
        </w:rPr>
        <w:t xml:space="preserve"> uvedené v</w:t>
      </w:r>
      <w:r>
        <w:rPr>
          <w:szCs w:val="22"/>
        </w:rPr>
        <w:t> čl.</w:t>
      </w:r>
      <w:r w:rsidR="0005330E">
        <w:rPr>
          <w:szCs w:val="22"/>
        </w:rPr>
        <w:t> </w:t>
      </w:r>
      <w:r>
        <w:rPr>
          <w:szCs w:val="22"/>
        </w:rPr>
        <w:t>I.</w:t>
      </w:r>
      <w:r w:rsidR="0005330E">
        <w:rPr>
          <w:szCs w:val="22"/>
        </w:rPr>
        <w:t> </w:t>
      </w:r>
      <w:r w:rsidRPr="005645A6">
        <w:rPr>
          <w:szCs w:val="22"/>
        </w:rPr>
        <w:t xml:space="preserve">odst. 1. </w:t>
      </w:r>
      <w:r>
        <w:rPr>
          <w:szCs w:val="22"/>
        </w:rPr>
        <w:t>č</w:t>
      </w:r>
      <w:r w:rsidRPr="005645A6">
        <w:rPr>
          <w:szCs w:val="22"/>
        </w:rPr>
        <w:t>ásti</w:t>
      </w:r>
      <w:r>
        <w:rPr>
          <w:szCs w:val="22"/>
        </w:rPr>
        <w:t xml:space="preserve"> B této</w:t>
      </w:r>
      <w:r w:rsidRPr="005645A6">
        <w:rPr>
          <w:szCs w:val="22"/>
        </w:rPr>
        <w:t xml:space="preserve"> smlouvy.</w:t>
      </w:r>
    </w:p>
    <w:p w14:paraId="18113F70" w14:textId="62DEE8D2" w:rsidR="00535B4A" w:rsidRPr="009F4723" w:rsidRDefault="00535B4A" w:rsidP="00535B4A">
      <w:pPr>
        <w:pStyle w:val="Odstavecseseznamem"/>
        <w:numPr>
          <w:ilvl w:val="0"/>
          <w:numId w:val="7"/>
        </w:numPr>
        <w:rPr>
          <w:color w:val="FF0000"/>
          <w:szCs w:val="22"/>
        </w:rPr>
      </w:pPr>
      <w:r w:rsidRPr="00F37ACD">
        <w:rPr>
          <w:szCs w:val="22"/>
        </w:rPr>
        <w:t>Konstatuje se, že podáním řádné žádosti, dle této části smlouvy, se rozumí podání úplné a řádné žádosti se</w:t>
      </w:r>
      <w:r w:rsidR="0005330E">
        <w:rPr>
          <w:szCs w:val="22"/>
        </w:rPr>
        <w:t> </w:t>
      </w:r>
      <w:r w:rsidRPr="00F37ACD">
        <w:rPr>
          <w:szCs w:val="22"/>
        </w:rPr>
        <w:t xml:space="preserve">všemi přílohami vyžadovanými zákonem podle daného typu stavby a povolovacího procesu dle </w:t>
      </w:r>
      <w:r>
        <w:rPr>
          <w:szCs w:val="22"/>
        </w:rPr>
        <w:t>příslušných platných a účinných právních předpisů</w:t>
      </w:r>
      <w:r w:rsidRPr="00F37ACD">
        <w:rPr>
          <w:szCs w:val="22"/>
        </w:rPr>
        <w:t xml:space="preserve"> na základě</w:t>
      </w:r>
      <w:r>
        <w:rPr>
          <w:szCs w:val="22"/>
        </w:rPr>
        <w:t xml:space="preserve"> </w:t>
      </w:r>
      <w:r w:rsidRPr="00F37ACD">
        <w:rPr>
          <w:szCs w:val="22"/>
        </w:rPr>
        <w:t xml:space="preserve">které bude příslušný úřad následně povinen oznámit zahájení řízení dle </w:t>
      </w:r>
      <w:r>
        <w:rPr>
          <w:szCs w:val="22"/>
        </w:rPr>
        <w:t>příslušného platného a účinného právního předpisu</w:t>
      </w:r>
      <w:r w:rsidRPr="001113EE">
        <w:rPr>
          <w:szCs w:val="22"/>
        </w:rPr>
        <w:t xml:space="preserve"> </w:t>
      </w:r>
      <w:r w:rsidRPr="00F37ACD">
        <w:rPr>
          <w:szCs w:val="22"/>
        </w:rPr>
        <w:t>a řízení bude moci být vedeno, aniž by bylo přerušeno a příkazník vyzván k odstranění nedostatků. Drobné administrativní nedostatky, k jejichž odstranění bude příkazník případně vyzván příslušným úřadem a tyto budou ve lhůtě stanovené příslušným úřadem odstraněny, nejsou porušením povinností příkazníka.</w:t>
      </w:r>
    </w:p>
    <w:p w14:paraId="68BB744A" w14:textId="1C96A931" w:rsidR="00535B4A" w:rsidRDefault="00535B4A" w:rsidP="00535B4A">
      <w:pPr>
        <w:pStyle w:val="Nadpis2"/>
        <w:keepNext w:val="0"/>
        <w:spacing w:before="360"/>
        <w:ind w:left="425" w:hanging="425"/>
      </w:pPr>
    </w:p>
    <w:p w14:paraId="7A693B75" w14:textId="77777777" w:rsidR="00535B4A" w:rsidRDefault="00535B4A" w:rsidP="00535B4A">
      <w:pPr>
        <w:pStyle w:val="Nadpis2"/>
        <w:keepNext w:val="0"/>
        <w:numPr>
          <w:ilvl w:val="0"/>
          <w:numId w:val="0"/>
        </w:numPr>
        <w:spacing w:before="0" w:after="120"/>
      </w:pPr>
      <w:r>
        <w:t>Plná moc</w:t>
      </w:r>
    </w:p>
    <w:p w14:paraId="321AEC05" w14:textId="77777777" w:rsidR="00535B4A" w:rsidRDefault="00535B4A" w:rsidP="00535B4A">
      <w:pPr>
        <w:pStyle w:val="Odstavecseseznamem"/>
        <w:numPr>
          <w:ilvl w:val="0"/>
          <w:numId w:val="8"/>
        </w:numPr>
        <w:ind w:left="397" w:hanging="397"/>
      </w:pPr>
      <w:r>
        <w:t>Příkazce uděluje příkazníkovi k úkonům pro plnění předmětu podle čl. I. této části smlouvy plnou moc, která je nedílnou součástí této smlouvy.</w:t>
      </w:r>
    </w:p>
    <w:p w14:paraId="4DDD40AD" w14:textId="77777777" w:rsidR="00535B4A" w:rsidRDefault="00535B4A" w:rsidP="00535B4A">
      <w:pPr>
        <w:pStyle w:val="Odstavecseseznamem"/>
        <w:numPr>
          <w:ilvl w:val="0"/>
          <w:numId w:val="8"/>
        </w:numPr>
        <w:ind w:left="397" w:hanging="397"/>
      </w:pPr>
      <w:r>
        <w:t>Příkazník plnou moc v celém rozsahu přijímá.</w:t>
      </w:r>
    </w:p>
    <w:p w14:paraId="17AC042F" w14:textId="451023EF" w:rsidR="0005330E" w:rsidRDefault="0005330E" w:rsidP="0005330E">
      <w:r>
        <w:br w:type="page"/>
      </w:r>
    </w:p>
    <w:p w14:paraId="3C0703EA" w14:textId="77777777" w:rsidR="00535B4A" w:rsidRDefault="00535B4A" w:rsidP="00535B4A">
      <w:pPr>
        <w:pStyle w:val="Nadpis2"/>
        <w:keepNext w:val="0"/>
        <w:spacing w:before="300"/>
        <w:ind w:left="425" w:hanging="425"/>
      </w:pPr>
    </w:p>
    <w:p w14:paraId="742E0464" w14:textId="77777777" w:rsidR="00535B4A" w:rsidRDefault="00535B4A" w:rsidP="00535B4A">
      <w:pPr>
        <w:pStyle w:val="Nadpis2"/>
        <w:keepNext w:val="0"/>
        <w:numPr>
          <w:ilvl w:val="0"/>
          <w:numId w:val="0"/>
        </w:numPr>
        <w:spacing w:before="0" w:after="120"/>
      </w:pPr>
      <w:r>
        <w:t>Odměna</w:t>
      </w:r>
    </w:p>
    <w:p w14:paraId="246B6F1C" w14:textId="77777777" w:rsidR="00535B4A" w:rsidRDefault="00535B4A" w:rsidP="00535B4A">
      <w:pPr>
        <w:pStyle w:val="Odstavecseseznamem"/>
        <w:ind w:left="397"/>
      </w:pPr>
      <w:r>
        <w:t>Smluvní strany se dohodly, že odměna za provedené práce uvedené v čl. I. této části smlouvy činí:</w:t>
      </w:r>
    </w:p>
    <w:p w14:paraId="48924589" w14:textId="77777777" w:rsidR="00535B4A" w:rsidRPr="00CA1F3F" w:rsidRDefault="00535B4A" w:rsidP="00535B4A">
      <w:pPr>
        <w:pStyle w:val="Odstavecseseznamem"/>
        <w:spacing w:before="120" w:after="120"/>
        <w:ind w:left="397"/>
        <w:rPr>
          <w:rFonts w:ascii="Arial" w:hAnsi="Arial" w:cs="Arial"/>
          <w:b/>
          <w:i/>
          <w:sz w:val="20"/>
        </w:rPr>
      </w:pPr>
      <w:r w:rsidRPr="002D5CB8">
        <w:rPr>
          <w:rFonts w:ascii="Arial" w:hAnsi="Arial" w:cs="Arial"/>
          <w:b/>
          <w:i/>
          <w:sz w:val="20"/>
          <w:highlight w:val="yellow"/>
        </w:rPr>
        <w:t xml:space="preserve">(doplní </w:t>
      </w:r>
      <w:r>
        <w:rPr>
          <w:rFonts w:ascii="Arial" w:hAnsi="Arial" w:cs="Arial"/>
          <w:b/>
          <w:i/>
          <w:sz w:val="20"/>
          <w:highlight w:val="yellow"/>
        </w:rPr>
        <w:t>příkazník</w:t>
      </w:r>
      <w:r w:rsidRPr="002D5CB8">
        <w:rPr>
          <w:rFonts w:ascii="Arial" w:hAnsi="Arial" w:cs="Arial"/>
          <w:b/>
          <w:i/>
          <w:sz w:val="20"/>
          <w:highlight w:val="yellow"/>
        </w:rPr>
        <w: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1"/>
        <w:gridCol w:w="3402"/>
      </w:tblGrid>
      <w:tr w:rsidR="00407D3E" w:rsidRPr="00350538" w14:paraId="78508B05" w14:textId="77777777" w:rsidTr="00DC5A04">
        <w:trPr>
          <w:trHeight w:val="340"/>
        </w:trPr>
        <w:tc>
          <w:tcPr>
            <w:tcW w:w="5811" w:type="dxa"/>
            <w:tcBorders>
              <w:bottom w:val="single" w:sz="6" w:space="0" w:color="auto"/>
            </w:tcBorders>
            <w:shd w:val="pct10" w:color="auto" w:fill="auto"/>
            <w:vAlign w:val="center"/>
          </w:tcPr>
          <w:p w14:paraId="2E8273BC" w14:textId="77777777" w:rsidR="00407D3E" w:rsidRPr="009F4723" w:rsidRDefault="00407D3E" w:rsidP="002C1094">
            <w:pPr>
              <w:rPr>
                <w:rFonts w:ascii="Arial" w:hAnsi="Arial" w:cs="Arial"/>
                <w:b/>
                <w:sz w:val="20"/>
              </w:rPr>
            </w:pPr>
            <w:r w:rsidRPr="009F4723">
              <w:rPr>
                <w:rFonts w:ascii="Arial" w:hAnsi="Arial" w:cs="Arial"/>
                <w:b/>
                <w:sz w:val="20"/>
              </w:rPr>
              <w:t>Předmět plnění</w:t>
            </w:r>
          </w:p>
        </w:tc>
        <w:tc>
          <w:tcPr>
            <w:tcW w:w="3402" w:type="dxa"/>
            <w:tcBorders>
              <w:bottom w:val="single" w:sz="6" w:space="0" w:color="auto"/>
            </w:tcBorders>
            <w:shd w:val="pct10" w:color="auto" w:fill="auto"/>
            <w:vAlign w:val="center"/>
          </w:tcPr>
          <w:p w14:paraId="5D9EBA67" w14:textId="77777777" w:rsidR="00407D3E" w:rsidRPr="009F4723" w:rsidRDefault="00407D3E" w:rsidP="002C1094">
            <w:pPr>
              <w:jc w:val="center"/>
              <w:rPr>
                <w:rFonts w:ascii="Arial" w:hAnsi="Arial" w:cs="Arial"/>
                <w:sz w:val="20"/>
              </w:rPr>
            </w:pPr>
            <w:r w:rsidRPr="009F4723">
              <w:rPr>
                <w:rFonts w:ascii="Arial" w:hAnsi="Arial" w:cs="Arial"/>
                <w:b/>
                <w:sz w:val="20"/>
              </w:rPr>
              <w:t xml:space="preserve">Odměna bez DPH v Kč </w:t>
            </w:r>
          </w:p>
        </w:tc>
      </w:tr>
      <w:tr w:rsidR="00407D3E" w:rsidRPr="00350538" w14:paraId="1F9097EA" w14:textId="77777777" w:rsidTr="00DC5A04">
        <w:trPr>
          <w:trHeight w:val="340"/>
        </w:trPr>
        <w:tc>
          <w:tcPr>
            <w:tcW w:w="5811" w:type="dxa"/>
            <w:tcBorders>
              <w:top w:val="single" w:sz="6" w:space="0" w:color="auto"/>
            </w:tcBorders>
            <w:vAlign w:val="center"/>
          </w:tcPr>
          <w:p w14:paraId="44F23BCC" w14:textId="77777777" w:rsidR="00407D3E" w:rsidRPr="0030710B" w:rsidRDefault="00407D3E" w:rsidP="002C1094">
            <w:pPr>
              <w:rPr>
                <w:szCs w:val="22"/>
              </w:rPr>
            </w:pPr>
            <w:r w:rsidRPr="0040183E">
              <w:rPr>
                <w:szCs w:val="22"/>
              </w:rPr>
              <w:t xml:space="preserve">IČ </w:t>
            </w:r>
            <w:r w:rsidRPr="00494D85">
              <w:rPr>
                <w:szCs w:val="22"/>
              </w:rPr>
              <w:t>pro vydání rozhodnutí o povolení stavby (záměru)</w:t>
            </w:r>
          </w:p>
        </w:tc>
        <w:tc>
          <w:tcPr>
            <w:tcW w:w="3402" w:type="dxa"/>
            <w:tcBorders>
              <w:top w:val="single" w:sz="6" w:space="0" w:color="auto"/>
            </w:tcBorders>
            <w:vAlign w:val="center"/>
          </w:tcPr>
          <w:p w14:paraId="1BECDA0D" w14:textId="77777777" w:rsidR="00407D3E" w:rsidRPr="00BB5FB2" w:rsidRDefault="00407D3E" w:rsidP="002C1094">
            <w:pPr>
              <w:jc w:val="right"/>
              <w:rPr>
                <w:szCs w:val="22"/>
              </w:rPr>
            </w:pPr>
          </w:p>
        </w:tc>
      </w:tr>
      <w:tr w:rsidR="00407D3E" w:rsidRPr="00350538" w14:paraId="3DDDB9AD" w14:textId="77777777" w:rsidTr="00DC5A04">
        <w:trPr>
          <w:trHeight w:val="340"/>
        </w:trPr>
        <w:tc>
          <w:tcPr>
            <w:tcW w:w="5811" w:type="dxa"/>
            <w:vAlign w:val="center"/>
          </w:tcPr>
          <w:p w14:paraId="0920BBA9" w14:textId="77777777" w:rsidR="00407D3E" w:rsidRDefault="00407D3E" w:rsidP="002C1094">
            <w:pPr>
              <w:rPr>
                <w:szCs w:val="22"/>
              </w:rPr>
            </w:pPr>
            <w:r>
              <w:rPr>
                <w:szCs w:val="22"/>
              </w:rPr>
              <w:t>Funkce koordinátora BOZP</w:t>
            </w:r>
          </w:p>
        </w:tc>
        <w:tc>
          <w:tcPr>
            <w:tcW w:w="3402" w:type="dxa"/>
            <w:vAlign w:val="center"/>
          </w:tcPr>
          <w:p w14:paraId="47CBF918" w14:textId="77777777" w:rsidR="00407D3E" w:rsidRPr="00BB5FB2" w:rsidRDefault="00407D3E" w:rsidP="002C1094">
            <w:pPr>
              <w:jc w:val="right"/>
              <w:rPr>
                <w:szCs w:val="22"/>
              </w:rPr>
            </w:pPr>
          </w:p>
        </w:tc>
      </w:tr>
      <w:tr w:rsidR="00407D3E" w:rsidRPr="00D01E1E" w14:paraId="2E2C90DE" w14:textId="77777777" w:rsidTr="00DC5A04">
        <w:trPr>
          <w:trHeight w:val="340"/>
        </w:trPr>
        <w:tc>
          <w:tcPr>
            <w:tcW w:w="5811" w:type="dxa"/>
            <w:vAlign w:val="center"/>
          </w:tcPr>
          <w:p w14:paraId="7E28EF9F" w14:textId="77777777" w:rsidR="00407D3E" w:rsidRPr="00D01E1E" w:rsidRDefault="00407D3E" w:rsidP="002C1094">
            <w:pPr>
              <w:rPr>
                <w:szCs w:val="22"/>
              </w:rPr>
            </w:pPr>
            <w:r>
              <w:rPr>
                <w:szCs w:val="22"/>
              </w:rPr>
              <w:t>Dozor projektanta, úsek Žabník</w:t>
            </w:r>
          </w:p>
        </w:tc>
        <w:tc>
          <w:tcPr>
            <w:tcW w:w="3402" w:type="dxa"/>
            <w:vAlign w:val="center"/>
          </w:tcPr>
          <w:p w14:paraId="037D956F" w14:textId="77777777" w:rsidR="00407D3E" w:rsidRPr="00D01E1E" w:rsidRDefault="00407D3E" w:rsidP="002C1094">
            <w:pPr>
              <w:jc w:val="right"/>
              <w:rPr>
                <w:szCs w:val="22"/>
              </w:rPr>
            </w:pPr>
          </w:p>
        </w:tc>
      </w:tr>
      <w:tr w:rsidR="00407D3E" w:rsidRPr="00350538" w14:paraId="03265905" w14:textId="77777777" w:rsidTr="00DC5A04">
        <w:trPr>
          <w:trHeight w:val="340"/>
        </w:trPr>
        <w:tc>
          <w:tcPr>
            <w:tcW w:w="5811" w:type="dxa"/>
            <w:tcBorders>
              <w:bottom w:val="single" w:sz="6" w:space="0" w:color="auto"/>
            </w:tcBorders>
            <w:vAlign w:val="center"/>
          </w:tcPr>
          <w:p w14:paraId="7EBE7348" w14:textId="5AE57BAA" w:rsidR="00407D3E" w:rsidRDefault="00407D3E" w:rsidP="002C1094">
            <w:pPr>
              <w:rPr>
                <w:szCs w:val="22"/>
              </w:rPr>
            </w:pPr>
            <w:r>
              <w:rPr>
                <w:szCs w:val="22"/>
              </w:rPr>
              <w:t>Dozor projektanta, úsek Blatouchová</w:t>
            </w:r>
          </w:p>
        </w:tc>
        <w:tc>
          <w:tcPr>
            <w:tcW w:w="3402" w:type="dxa"/>
            <w:tcBorders>
              <w:bottom w:val="single" w:sz="6" w:space="0" w:color="auto"/>
            </w:tcBorders>
            <w:vAlign w:val="center"/>
          </w:tcPr>
          <w:p w14:paraId="6B597ACE" w14:textId="77777777" w:rsidR="00407D3E" w:rsidRPr="00BB5FB2" w:rsidRDefault="00407D3E" w:rsidP="002C1094">
            <w:pPr>
              <w:jc w:val="right"/>
              <w:rPr>
                <w:szCs w:val="22"/>
              </w:rPr>
            </w:pPr>
          </w:p>
        </w:tc>
      </w:tr>
      <w:tr w:rsidR="00407D3E" w:rsidRPr="00350538" w14:paraId="49B21E76" w14:textId="77777777" w:rsidTr="00DC5A04">
        <w:trPr>
          <w:trHeight w:val="340"/>
        </w:trPr>
        <w:tc>
          <w:tcPr>
            <w:tcW w:w="5811" w:type="dxa"/>
            <w:tcBorders>
              <w:top w:val="single" w:sz="6" w:space="0" w:color="auto"/>
              <w:bottom w:val="single" w:sz="4" w:space="0" w:color="auto"/>
            </w:tcBorders>
            <w:shd w:val="pct12" w:color="auto" w:fill="auto"/>
            <w:vAlign w:val="center"/>
          </w:tcPr>
          <w:p w14:paraId="7131CF08" w14:textId="77777777" w:rsidR="00407D3E" w:rsidRPr="009F4723" w:rsidRDefault="00407D3E" w:rsidP="002C1094">
            <w:pPr>
              <w:spacing w:before="60" w:after="60"/>
              <w:rPr>
                <w:rFonts w:ascii="Arial" w:hAnsi="Arial" w:cs="Arial"/>
                <w:b/>
                <w:sz w:val="20"/>
              </w:rPr>
            </w:pPr>
            <w:r w:rsidRPr="009F4723">
              <w:rPr>
                <w:rFonts w:ascii="Arial" w:hAnsi="Arial" w:cs="Arial"/>
                <w:b/>
                <w:sz w:val="20"/>
              </w:rPr>
              <w:t>Odměna celkem</w:t>
            </w:r>
          </w:p>
        </w:tc>
        <w:tc>
          <w:tcPr>
            <w:tcW w:w="3402" w:type="dxa"/>
            <w:tcBorders>
              <w:top w:val="single" w:sz="6" w:space="0" w:color="auto"/>
              <w:bottom w:val="single" w:sz="4" w:space="0" w:color="auto"/>
            </w:tcBorders>
            <w:shd w:val="pct12" w:color="auto" w:fill="auto"/>
            <w:vAlign w:val="center"/>
          </w:tcPr>
          <w:p w14:paraId="1EE06B49" w14:textId="77777777" w:rsidR="00407D3E" w:rsidRPr="009F4723" w:rsidRDefault="00407D3E" w:rsidP="002C1094">
            <w:pPr>
              <w:jc w:val="right"/>
              <w:rPr>
                <w:rFonts w:ascii="Arial" w:hAnsi="Arial" w:cs="Arial"/>
                <w:sz w:val="20"/>
              </w:rPr>
            </w:pPr>
          </w:p>
        </w:tc>
      </w:tr>
    </w:tbl>
    <w:p w14:paraId="51477A78" w14:textId="77777777" w:rsidR="00535B4A" w:rsidRPr="00E12486" w:rsidRDefault="00535B4A" w:rsidP="00535B4A">
      <w:pPr>
        <w:pStyle w:val="Nadpis2"/>
        <w:keepNext w:val="0"/>
        <w:spacing w:before="360"/>
        <w:ind w:left="425" w:hanging="425"/>
      </w:pPr>
    </w:p>
    <w:p w14:paraId="3E32331F" w14:textId="77777777" w:rsidR="00535B4A" w:rsidRPr="00E37F1B" w:rsidRDefault="00535B4A" w:rsidP="00535B4A">
      <w:pPr>
        <w:pStyle w:val="Nadpis2"/>
        <w:keepNext w:val="0"/>
        <w:numPr>
          <w:ilvl w:val="0"/>
          <w:numId w:val="0"/>
        </w:numPr>
        <w:spacing w:before="0" w:after="120"/>
      </w:pPr>
      <w:r>
        <w:t>Povinnosti příkazce</w:t>
      </w:r>
    </w:p>
    <w:p w14:paraId="26E00AD3" w14:textId="77777777" w:rsidR="00535B4A" w:rsidRDefault="00535B4A" w:rsidP="00535B4A">
      <w:pPr>
        <w:pStyle w:val="Zkladntextodsazen-slo"/>
        <w:numPr>
          <w:ilvl w:val="0"/>
          <w:numId w:val="9"/>
        </w:numPr>
        <w:ind w:left="397" w:hanging="397"/>
      </w:pPr>
      <w:r>
        <w:t>Příkazce je povinen přizvat příkazníka ke všem rozhodujícím jednáním, resp. předat neprodleně zápis nebo informace o jednáních, kterých se příkazník nezúčastní.</w:t>
      </w:r>
    </w:p>
    <w:p w14:paraId="7C0BFCF7" w14:textId="77777777" w:rsidR="00535B4A" w:rsidRDefault="00535B4A" w:rsidP="00535B4A">
      <w:pPr>
        <w:pStyle w:val="Zkladntextodsazen-slo"/>
        <w:numPr>
          <w:ilvl w:val="0"/>
          <w:numId w:val="9"/>
        </w:numPr>
        <w:ind w:left="397" w:hanging="397"/>
      </w:pPr>
      <w:r>
        <w:t>Příkazce se zavazuje, v rozsahu nevyhnutelně potřebném, poskytnout příkazníkovi pomoc při zajištění podkladů, doplňujících údajů, upřesnění, vyjádření stanovisek, jejichž potřeba vznikne v průběhu plnění této smlouvy.</w:t>
      </w:r>
    </w:p>
    <w:p w14:paraId="72F49866" w14:textId="77777777" w:rsidR="00535B4A" w:rsidRDefault="00535B4A" w:rsidP="00535B4A">
      <w:pPr>
        <w:pStyle w:val="Nadpis2"/>
        <w:keepNext w:val="0"/>
        <w:spacing w:before="300"/>
        <w:ind w:left="425" w:hanging="425"/>
      </w:pPr>
    </w:p>
    <w:p w14:paraId="2C8766E2" w14:textId="77777777" w:rsidR="00535B4A" w:rsidRDefault="00535B4A" w:rsidP="00535B4A">
      <w:pPr>
        <w:pStyle w:val="Nadpis2"/>
        <w:keepNext w:val="0"/>
        <w:numPr>
          <w:ilvl w:val="0"/>
          <w:numId w:val="0"/>
        </w:numPr>
        <w:spacing w:before="0" w:after="120"/>
      </w:pPr>
      <w:r>
        <w:t>Povinnosti příkazníka</w:t>
      </w:r>
    </w:p>
    <w:p w14:paraId="6182C03F" w14:textId="77777777" w:rsidR="00535B4A" w:rsidRDefault="00535B4A" w:rsidP="00535B4A">
      <w:pPr>
        <w:pStyle w:val="Odstavecseseznamem"/>
        <w:numPr>
          <w:ilvl w:val="0"/>
          <w:numId w:val="10"/>
        </w:numPr>
        <w:ind w:left="397" w:hanging="397"/>
      </w:pPr>
      <w:r>
        <w:t>Při plnění předmětu této smlouvy se příkazník zavazuje dodržovat právní předpisy, technické normy, dohody vyplývající z této smlouvy, pokyny příkazce a vyjádření veřejnoprávních orgánů a organizací.</w:t>
      </w:r>
    </w:p>
    <w:p w14:paraId="70160A0C" w14:textId="77777777" w:rsidR="00535B4A" w:rsidRDefault="00535B4A" w:rsidP="00535B4A">
      <w:pPr>
        <w:pStyle w:val="Odstavecseseznamem"/>
        <w:numPr>
          <w:ilvl w:val="0"/>
          <w:numId w:val="10"/>
        </w:numPr>
        <w:ind w:left="397" w:hanging="397"/>
      </w:pPr>
      <w:r>
        <w:t>Příkazník je povinen se řídit pokyny příkazce a jednat v jeho zájmu.</w:t>
      </w:r>
    </w:p>
    <w:p w14:paraId="188C7469" w14:textId="77777777" w:rsidR="00535B4A" w:rsidRDefault="00535B4A" w:rsidP="00535B4A">
      <w:pPr>
        <w:pStyle w:val="Odstavecseseznamem"/>
        <w:numPr>
          <w:ilvl w:val="0"/>
          <w:numId w:val="10"/>
        </w:numPr>
        <w:ind w:left="397" w:hanging="397"/>
      </w:pPr>
      <w:r>
        <w:t xml:space="preserve">Příkazník je povinen při výkonu oprávnění upozornit příkazce na zřejmou nesprávnost jeho pokynů, </w:t>
      </w:r>
      <w:r>
        <w:br/>
        <w:t>a to ihned, když se takovou skutečnost dozví. Příkazník splní takový pokyn jen tehdy, když na něm příkazce trvá. V případě, že příkazce i přes upozornění příkazníka na splnění pokynů trvá, neodpovídá příkazník za škodu takto vzniklou.</w:t>
      </w:r>
    </w:p>
    <w:p w14:paraId="5F5A91F8" w14:textId="77777777" w:rsidR="00535B4A" w:rsidRDefault="00535B4A" w:rsidP="00535B4A">
      <w:pPr>
        <w:pStyle w:val="Odstavecseseznamem"/>
        <w:numPr>
          <w:ilvl w:val="0"/>
          <w:numId w:val="10"/>
        </w:numPr>
        <w:ind w:left="397" w:hanging="397"/>
      </w:pPr>
      <w:r>
        <w:t>Příkazník se může odchýlit od pokynů příkazce jen, je-li to nezbytné v zájmu příkazce, pokud nemůže včas obdržet jeho souhlas. Je však povinen bezodkladně o těchto skutečnostech informovat příkazce.</w:t>
      </w:r>
    </w:p>
    <w:p w14:paraId="309ECF48" w14:textId="77777777" w:rsidR="00535B4A" w:rsidRDefault="00535B4A" w:rsidP="00535B4A">
      <w:pPr>
        <w:pStyle w:val="Odstavecseseznamem"/>
        <w:numPr>
          <w:ilvl w:val="0"/>
          <w:numId w:val="10"/>
        </w:numPr>
        <w:ind w:left="397" w:hanging="397"/>
      </w:pPr>
      <w:r>
        <w:t xml:space="preserve">Příkazník je povinen postupovat při zařizování záležitostí, plynoucích z této smlouvy, osobně </w:t>
      </w:r>
      <w:r>
        <w:br/>
        <w:t>a s odbornou péčí.</w:t>
      </w:r>
    </w:p>
    <w:p w14:paraId="5782BE1E" w14:textId="77777777" w:rsidR="00535B4A" w:rsidRDefault="00535B4A" w:rsidP="00535B4A">
      <w:pPr>
        <w:pStyle w:val="Odstavecseseznamem"/>
        <w:numPr>
          <w:ilvl w:val="0"/>
          <w:numId w:val="10"/>
        </w:numPr>
        <w:ind w:left="397" w:hanging="397"/>
      </w:pPr>
      <w:r>
        <w:t xml:space="preserve">Příkazník je povinen předkládat příkazci k odsouhlasení rozhodující písemnosti. </w:t>
      </w:r>
    </w:p>
    <w:p w14:paraId="4DC4713F" w14:textId="77777777" w:rsidR="00535B4A" w:rsidRDefault="00535B4A" w:rsidP="00535B4A">
      <w:pPr>
        <w:pStyle w:val="Odstavecseseznamem"/>
        <w:numPr>
          <w:ilvl w:val="0"/>
          <w:numId w:val="10"/>
        </w:numPr>
        <w:ind w:left="397" w:hanging="397"/>
      </w:pPr>
      <w:r>
        <w:t xml:space="preserve">Příkazník je povinen informovat příkazce o možnosti uplatňovat práva příkazce ze závazkových vztahů v rozsahu jím vykonávaných činností a taková práva uplatnit, pokud příslušný orgán města rozhodne </w:t>
      </w:r>
      <w:r>
        <w:br/>
        <w:t>o učinění příslušného právního jednání.</w:t>
      </w:r>
    </w:p>
    <w:p w14:paraId="04394A64" w14:textId="77777777" w:rsidR="00535B4A" w:rsidRDefault="00535B4A" w:rsidP="00535B4A">
      <w:pPr>
        <w:pStyle w:val="Odstavecseseznamem"/>
        <w:numPr>
          <w:ilvl w:val="0"/>
          <w:numId w:val="10"/>
        </w:numPr>
        <w:ind w:left="397" w:hanging="397"/>
      </w:pPr>
      <w:r>
        <w:t>Příkazník je povinen bez odkladů oznámit příkazci veškeré skutečnosti, které by mohly vést ke změně pokynů příkazce.</w:t>
      </w:r>
    </w:p>
    <w:p w14:paraId="24E7A344" w14:textId="77777777" w:rsidR="00535B4A" w:rsidRDefault="00535B4A" w:rsidP="00535B4A">
      <w:pPr>
        <w:pStyle w:val="Odstavecseseznamem"/>
        <w:numPr>
          <w:ilvl w:val="0"/>
          <w:numId w:val="10"/>
        </w:numPr>
        <w:ind w:left="397" w:hanging="397"/>
      </w:pPr>
      <w:r>
        <w:t>Jestliže příkazník při své činnosti získá pro příkazce jakékoliv věci, je povinen mu je ihned vydat.</w:t>
      </w:r>
    </w:p>
    <w:p w14:paraId="656F1F5F" w14:textId="77777777" w:rsidR="00535B4A" w:rsidRDefault="00535B4A" w:rsidP="00535B4A">
      <w:pPr>
        <w:pStyle w:val="Odstavecseseznamem"/>
        <w:numPr>
          <w:ilvl w:val="0"/>
          <w:numId w:val="10"/>
        </w:numPr>
        <w:ind w:left="397" w:hanging="397"/>
      </w:pPr>
      <w:r w:rsidRPr="00AA7215">
        <w:t>Příkazník je povinen průběžně (alespoň 1x měsíčně) písemně informovat příkazce o tom, jak probíhá majetkoprávní vypořádání vztahů k </w:t>
      </w:r>
      <w:r>
        <w:t>nemovitým věcem</w:t>
      </w:r>
      <w:r w:rsidRPr="00AA7215">
        <w:t xml:space="preserve"> dotčeným stavbou dle čl. I. odst. 1 A) této části smlouvy, včetně sdělení případných požadavků ze strany jednotlivých vlastníků </w:t>
      </w:r>
      <w:r>
        <w:t>nemovitých věcí</w:t>
      </w:r>
      <w:r w:rsidRPr="00AA7215">
        <w:t xml:space="preserve"> dotčených stavbou. V případě, že příkazník při výkonu své činnosti zjistí, že stavbu nebude moci příkazce realizovat z důvodu, že jeden či více vlastníků nemovit</w:t>
      </w:r>
      <w:r>
        <w:t>ých věcí</w:t>
      </w:r>
      <w:r w:rsidRPr="00AA7215">
        <w:t xml:space="preserve"> dotčených stavbou neposkytne souhlas s přípravou a realizací stavby a/nebo nesouhlasí s majetkoprávním vypořádáním dle čl. I. odst. 1 A) této části smlouvy, je příkazník povinen o tom příkazce bez zbytečného odkladu písemně informovat. Smluvní strany se následně dohodnou na dalším postupu ve věci. Pro vyloučení pochybností smluvní strany prohlašují, že za neposkytnutí souhlasu s přípravou a realizací stavby a/nebo nesouhlas s majetkoprávním vypořádáním dle čl. I. odst. 1 A) této části smlouvy se považuje rovněž situace, že vlastník </w:t>
      </w:r>
      <w:r>
        <w:t>nemovité věcí</w:t>
      </w:r>
      <w:r w:rsidRPr="00AA7215">
        <w:t xml:space="preserve"> </w:t>
      </w:r>
      <w:r w:rsidRPr="00AA7215">
        <w:lastRenderedPageBreak/>
        <w:t>dotčené stavbou žádá nepřiměřené protiplnění, ať už věcné nebo peněžní, o čemž rozhodne příkazce na základě písemné informace příkazníka dle věty první tohoto odstavce.</w:t>
      </w:r>
    </w:p>
    <w:p w14:paraId="73137E23" w14:textId="77777777" w:rsidR="00535B4A" w:rsidRPr="00C52956" w:rsidRDefault="00535B4A" w:rsidP="00535B4A">
      <w:pPr>
        <w:pStyle w:val="Nadpis1"/>
        <w:keepNext w:val="0"/>
        <w:spacing w:before="480" w:line="240" w:lineRule="auto"/>
      </w:pPr>
      <w:r w:rsidRPr="00C52956">
        <w:t>Část D</w:t>
      </w:r>
    </w:p>
    <w:p w14:paraId="4DDB03DE" w14:textId="77777777" w:rsidR="00535B4A" w:rsidRPr="00C52956" w:rsidRDefault="00535B4A" w:rsidP="00535B4A">
      <w:pPr>
        <w:pStyle w:val="Nadpis1"/>
        <w:keepNext w:val="0"/>
        <w:spacing w:before="0" w:line="240" w:lineRule="auto"/>
      </w:pPr>
      <w:r w:rsidRPr="00C52956">
        <w:t>Společná ustanovení pro část B a C</w:t>
      </w:r>
    </w:p>
    <w:p w14:paraId="66303EED" w14:textId="77777777" w:rsidR="00535B4A" w:rsidRPr="005B4D5B" w:rsidRDefault="00535B4A" w:rsidP="00535B4A">
      <w:pPr>
        <w:pStyle w:val="Nadpis2"/>
        <w:keepNext w:val="0"/>
        <w:spacing w:before="360"/>
        <w:ind w:left="0"/>
      </w:pPr>
    </w:p>
    <w:p w14:paraId="63EAFDC9" w14:textId="77777777" w:rsidR="00535B4A" w:rsidRPr="006D6ED9" w:rsidRDefault="00535B4A" w:rsidP="00535B4A">
      <w:pPr>
        <w:pStyle w:val="Nadpis3"/>
        <w:keepNext w:val="0"/>
      </w:pPr>
      <w:r w:rsidRPr="006D6ED9">
        <w:t>Cenová ujednání</w:t>
      </w:r>
    </w:p>
    <w:p w14:paraId="4916F33E" w14:textId="77777777" w:rsidR="00535B4A" w:rsidRPr="00C845E8" w:rsidRDefault="00535B4A" w:rsidP="00535B4A">
      <w:pPr>
        <w:pStyle w:val="Zkladntextodsazen-slo"/>
        <w:spacing w:after="120"/>
        <w:ind w:left="426" w:hanging="426"/>
      </w:pPr>
      <w:r w:rsidRPr="00847F40">
        <w:rPr>
          <w:bCs/>
        </w:rPr>
        <w:t>Celkov</w:t>
      </w:r>
      <w:r>
        <w:rPr>
          <w:bCs/>
        </w:rPr>
        <w:t xml:space="preserve">á cena (cena dle </w:t>
      </w:r>
      <w:r w:rsidRPr="00F67A14">
        <w:t xml:space="preserve">části B čl. III. </w:t>
      </w:r>
      <w:r>
        <w:t xml:space="preserve">a odměna dle </w:t>
      </w:r>
      <w:r w:rsidRPr="00F67A14">
        <w:t xml:space="preserve">části </w:t>
      </w:r>
      <w:r>
        <w:t>C</w:t>
      </w:r>
      <w:r w:rsidRPr="00F67A14">
        <w:t xml:space="preserve"> čl. </w:t>
      </w:r>
      <w:r>
        <w:t>IV</w:t>
      </w:r>
      <w:r w:rsidRPr="00F67A14">
        <w:t xml:space="preserve">. </w:t>
      </w:r>
      <w:r>
        <w:t>této smlouvy)</w:t>
      </w:r>
      <w:r w:rsidRPr="00F67A14">
        <w:t xml:space="preserve"> </w:t>
      </w:r>
      <w:r w:rsidRPr="00847F40">
        <w:rPr>
          <w:bCs/>
        </w:rPr>
        <w:t>ze</w:t>
      </w:r>
      <w:r>
        <w:rPr>
          <w:bCs/>
        </w:rPr>
        <w:t> </w:t>
      </w:r>
      <w:r w:rsidRPr="00847F40">
        <w:rPr>
          <w:bCs/>
        </w:rPr>
        <w:t>závazků ve smlouvě uvedených činí</w:t>
      </w:r>
      <w:r>
        <w:rPr>
          <w:bCs/>
        </w:rPr>
        <w:t xml:space="preserve">: </w:t>
      </w:r>
      <w:r w:rsidRPr="000C07CE">
        <w:rPr>
          <w:rFonts w:ascii="Arial" w:hAnsi="Arial" w:cs="Arial"/>
          <w:b/>
          <w:i/>
          <w:snapToGrid w:val="0"/>
          <w:sz w:val="20"/>
          <w:highlight w:val="yellow"/>
        </w:rPr>
        <w:t xml:space="preserve">(doplní </w:t>
      </w:r>
      <w:r>
        <w:rPr>
          <w:rFonts w:ascii="Arial" w:hAnsi="Arial" w:cs="Arial"/>
          <w:b/>
          <w:i/>
          <w:snapToGrid w:val="0"/>
          <w:sz w:val="20"/>
          <w:highlight w:val="yellow"/>
        </w:rPr>
        <w:t>zhotovitel/příkazník</w:t>
      </w:r>
      <w:r w:rsidRPr="000C07CE">
        <w:rPr>
          <w:rFonts w:ascii="Arial" w:hAnsi="Arial" w:cs="Arial"/>
          <w:b/>
          <w:i/>
          <w:sz w:val="20"/>
          <w:highlight w:val="yellow"/>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36"/>
      </w:tblGrid>
      <w:tr w:rsidR="00535B4A" w:rsidRPr="00A67F90" w14:paraId="199033F1" w14:textId="77777777" w:rsidTr="002C1094">
        <w:trPr>
          <w:trHeight w:hRule="exact" w:val="454"/>
        </w:trPr>
        <w:tc>
          <w:tcPr>
            <w:tcW w:w="4507" w:type="dxa"/>
            <w:shd w:val="clear" w:color="auto" w:fill="auto"/>
            <w:vAlign w:val="center"/>
          </w:tcPr>
          <w:p w14:paraId="107E6898" w14:textId="77777777" w:rsidR="00535B4A" w:rsidRPr="004507F4" w:rsidRDefault="00535B4A" w:rsidP="00F6347E">
            <w:pPr>
              <w:numPr>
                <w:ilvl w:val="0"/>
                <w:numId w:val="21"/>
              </w:numPr>
              <w:rPr>
                <w:szCs w:val="22"/>
              </w:rPr>
            </w:pPr>
            <w:r w:rsidRPr="004507F4">
              <w:rPr>
                <w:szCs w:val="22"/>
              </w:rPr>
              <w:t>Cena bez DPH</w:t>
            </w:r>
          </w:p>
        </w:tc>
        <w:tc>
          <w:tcPr>
            <w:tcW w:w="4536" w:type="dxa"/>
            <w:shd w:val="clear" w:color="auto" w:fill="auto"/>
            <w:vAlign w:val="center"/>
          </w:tcPr>
          <w:p w14:paraId="5C7F453E" w14:textId="77777777" w:rsidR="00535B4A" w:rsidRPr="004507F4" w:rsidRDefault="00535B4A" w:rsidP="002C1094">
            <w:pPr>
              <w:jc w:val="right"/>
              <w:rPr>
                <w:szCs w:val="22"/>
              </w:rPr>
            </w:pPr>
            <w:r w:rsidRPr="004507F4">
              <w:rPr>
                <w:szCs w:val="22"/>
              </w:rPr>
              <w:t>Kč</w:t>
            </w:r>
          </w:p>
        </w:tc>
      </w:tr>
      <w:tr w:rsidR="00535B4A" w:rsidRPr="008D4EF5" w14:paraId="090A8B66" w14:textId="77777777" w:rsidTr="002C1094">
        <w:trPr>
          <w:trHeight w:hRule="exact" w:val="454"/>
        </w:trPr>
        <w:tc>
          <w:tcPr>
            <w:tcW w:w="4507" w:type="dxa"/>
            <w:shd w:val="clear" w:color="auto" w:fill="auto"/>
            <w:vAlign w:val="center"/>
          </w:tcPr>
          <w:p w14:paraId="18B84E9E" w14:textId="77777777" w:rsidR="00535B4A" w:rsidRPr="004507F4" w:rsidRDefault="00535B4A" w:rsidP="002C1094">
            <w:pPr>
              <w:rPr>
                <w:szCs w:val="22"/>
              </w:rPr>
            </w:pPr>
            <w:r w:rsidRPr="004507F4">
              <w:rPr>
                <w:szCs w:val="22"/>
              </w:rPr>
              <w:t>Odměna bez DPH</w:t>
            </w:r>
          </w:p>
        </w:tc>
        <w:tc>
          <w:tcPr>
            <w:tcW w:w="4536" w:type="dxa"/>
            <w:shd w:val="clear" w:color="auto" w:fill="auto"/>
            <w:vAlign w:val="center"/>
          </w:tcPr>
          <w:p w14:paraId="71ACB0E1" w14:textId="77777777" w:rsidR="00535B4A" w:rsidRPr="004507F4" w:rsidRDefault="00535B4A" w:rsidP="002C1094">
            <w:pPr>
              <w:jc w:val="right"/>
              <w:rPr>
                <w:szCs w:val="22"/>
              </w:rPr>
            </w:pPr>
            <w:r w:rsidRPr="004507F4">
              <w:rPr>
                <w:szCs w:val="22"/>
              </w:rPr>
              <w:t>Kč</w:t>
            </w:r>
          </w:p>
        </w:tc>
      </w:tr>
      <w:tr w:rsidR="00535B4A" w:rsidRPr="008D4EF5" w14:paraId="6C098124" w14:textId="77777777" w:rsidTr="002C1094">
        <w:trPr>
          <w:trHeight w:hRule="exact" w:val="454"/>
        </w:trPr>
        <w:tc>
          <w:tcPr>
            <w:tcW w:w="4507" w:type="dxa"/>
            <w:shd w:val="clear" w:color="auto" w:fill="D9D9D9" w:themeFill="background1" w:themeFillShade="D9"/>
            <w:vAlign w:val="center"/>
          </w:tcPr>
          <w:p w14:paraId="03773A04" w14:textId="77777777" w:rsidR="00535B4A" w:rsidRPr="009F4723" w:rsidRDefault="00535B4A" w:rsidP="002C1094">
            <w:pPr>
              <w:rPr>
                <w:rFonts w:ascii="Arial" w:hAnsi="Arial" w:cs="Arial"/>
                <w:b/>
                <w:sz w:val="20"/>
              </w:rPr>
            </w:pPr>
            <w:r w:rsidRPr="009F4723">
              <w:rPr>
                <w:rFonts w:ascii="Arial" w:hAnsi="Arial" w:cs="Arial"/>
                <w:b/>
                <w:sz w:val="20"/>
              </w:rPr>
              <w:t>Celková cena bez DPH</w:t>
            </w:r>
          </w:p>
        </w:tc>
        <w:tc>
          <w:tcPr>
            <w:tcW w:w="4536" w:type="dxa"/>
            <w:shd w:val="clear" w:color="auto" w:fill="D9D9D9" w:themeFill="background1" w:themeFillShade="D9"/>
            <w:vAlign w:val="center"/>
          </w:tcPr>
          <w:p w14:paraId="0FF95A4A" w14:textId="77777777" w:rsidR="00535B4A" w:rsidRPr="009F4723" w:rsidRDefault="00535B4A" w:rsidP="002C1094">
            <w:pPr>
              <w:jc w:val="right"/>
              <w:rPr>
                <w:rFonts w:ascii="Arial" w:hAnsi="Arial" w:cs="Arial"/>
                <w:b/>
                <w:sz w:val="20"/>
              </w:rPr>
            </w:pPr>
            <w:r w:rsidRPr="009F4723">
              <w:rPr>
                <w:rFonts w:ascii="Arial" w:hAnsi="Arial" w:cs="Arial"/>
                <w:b/>
                <w:sz w:val="20"/>
              </w:rPr>
              <w:t>Kč</w:t>
            </w:r>
          </w:p>
        </w:tc>
      </w:tr>
    </w:tbl>
    <w:p w14:paraId="149D06CC" w14:textId="77777777" w:rsidR="00535B4A" w:rsidRPr="005B4D5B" w:rsidRDefault="00535B4A" w:rsidP="00535B4A">
      <w:pPr>
        <w:pStyle w:val="Zkladntextodsazen-slo"/>
        <w:tabs>
          <w:tab w:val="num" w:pos="1418"/>
        </w:tabs>
        <w:spacing w:before="180"/>
        <w:ind w:left="425" w:hanging="425"/>
      </w:pPr>
      <w:r>
        <w:rPr>
          <w:color w:val="000000"/>
        </w:rPr>
        <w:t>Cena</w:t>
      </w:r>
      <w:r w:rsidRPr="005B4D5B">
        <w:rPr>
          <w:color w:val="000000"/>
        </w:rPr>
        <w:t xml:space="preserve"> </w:t>
      </w:r>
      <w:r>
        <w:rPr>
          <w:color w:val="000000"/>
        </w:rPr>
        <w:t xml:space="preserve">bez DPH a odměna bez DPH </w:t>
      </w:r>
      <w:r w:rsidRPr="005B4D5B">
        <w:rPr>
          <w:color w:val="000000"/>
        </w:rPr>
        <w:t>jsou dohodnuty jako nejvýše přípustné a platí po celou dobu účinnosti smlouvy</w:t>
      </w:r>
      <w:r w:rsidRPr="005B4D5B">
        <w:t xml:space="preserve">. </w:t>
      </w:r>
    </w:p>
    <w:p w14:paraId="671A8678" w14:textId="77777777" w:rsidR="00535B4A" w:rsidRDefault="00535B4A" w:rsidP="00535B4A">
      <w:pPr>
        <w:pStyle w:val="Zkladntextodsazen-slo"/>
        <w:tabs>
          <w:tab w:val="num" w:pos="1418"/>
        </w:tabs>
        <w:ind w:left="426" w:hanging="426"/>
        <w:rPr>
          <w:color w:val="000000"/>
        </w:rPr>
      </w:pPr>
      <w:r w:rsidRPr="00B90F01">
        <w:rPr>
          <w:color w:val="000000"/>
        </w:rPr>
        <w:t>Součástí sjednan</w:t>
      </w:r>
      <w:r>
        <w:rPr>
          <w:color w:val="000000"/>
        </w:rPr>
        <w:t>é</w:t>
      </w:r>
      <w:r w:rsidRPr="00B90F01">
        <w:rPr>
          <w:color w:val="000000"/>
        </w:rPr>
        <w:t xml:space="preserve"> cen</w:t>
      </w:r>
      <w:r>
        <w:rPr>
          <w:color w:val="000000"/>
        </w:rPr>
        <w:t>y bez DPH</w:t>
      </w:r>
      <w:r w:rsidRPr="00B90F01">
        <w:rPr>
          <w:color w:val="000000"/>
        </w:rPr>
        <w:t xml:space="preserve"> a </w:t>
      </w:r>
      <w:r>
        <w:rPr>
          <w:color w:val="000000"/>
        </w:rPr>
        <w:t>odměny bez DPH</w:t>
      </w:r>
      <w:r w:rsidRPr="00B90F01">
        <w:rPr>
          <w:color w:val="000000"/>
        </w:rPr>
        <w:t xml:space="preserve"> jsou veškeré práce, dodávky</w:t>
      </w:r>
      <w:r>
        <w:rPr>
          <w:color w:val="000000"/>
        </w:rPr>
        <w:t>, služby</w:t>
      </w:r>
      <w:r w:rsidRPr="00B90F01">
        <w:rPr>
          <w:color w:val="000000"/>
        </w:rPr>
        <w:t xml:space="preserve"> a jiné náklady </w:t>
      </w:r>
      <w:r>
        <w:rPr>
          <w:color w:val="000000"/>
        </w:rPr>
        <w:t>nutné a účelně vynaložené při plnění závazků ze smlouvy</w:t>
      </w:r>
      <w:r w:rsidRPr="00B90F01">
        <w:rPr>
          <w:color w:val="000000"/>
        </w:rPr>
        <w:t xml:space="preserve">. </w:t>
      </w:r>
    </w:p>
    <w:p w14:paraId="7FA58993" w14:textId="77777777" w:rsidR="00535B4A" w:rsidRDefault="00535B4A" w:rsidP="00535B4A">
      <w:pPr>
        <w:pStyle w:val="Zkladntextodsazen-slo"/>
        <w:tabs>
          <w:tab w:val="num" w:pos="1418"/>
        </w:tabs>
        <w:ind w:left="426" w:hanging="426"/>
        <w:rPr>
          <w:color w:val="000000"/>
        </w:rPr>
      </w:pPr>
      <w:r w:rsidRPr="00B90F01">
        <w:rPr>
          <w:color w:val="000000"/>
        </w:rPr>
        <w:t>Cen</w:t>
      </w:r>
      <w:r>
        <w:rPr>
          <w:color w:val="000000"/>
        </w:rPr>
        <w:t>a bez DPH i odměna bez DPH</w:t>
      </w:r>
      <w:r w:rsidRPr="00B90F01">
        <w:rPr>
          <w:color w:val="000000"/>
        </w:rPr>
        <w:t xml:space="preserve"> obsahuj</w:t>
      </w:r>
      <w:r>
        <w:rPr>
          <w:color w:val="000000"/>
        </w:rPr>
        <w:t>í</w:t>
      </w:r>
      <w:r w:rsidRPr="00B90F01">
        <w:rPr>
          <w:color w:val="000000"/>
        </w:rPr>
        <w:t xml:space="preserve"> i případné zvýšené náklady spojené s vývojem cen vstupních nákladů, a to až do </w:t>
      </w:r>
      <w:r>
        <w:rPr>
          <w:color w:val="000000"/>
        </w:rPr>
        <w:t>splnění celého předmětu této smlouvy</w:t>
      </w:r>
      <w:r w:rsidRPr="00B90F01">
        <w:rPr>
          <w:color w:val="000000"/>
        </w:rPr>
        <w:t>.</w:t>
      </w:r>
    </w:p>
    <w:p w14:paraId="0C9BC065" w14:textId="77777777" w:rsidR="00535B4A" w:rsidRPr="00722212" w:rsidRDefault="00535B4A" w:rsidP="00535B4A">
      <w:pPr>
        <w:pStyle w:val="Zkladntextodsazen-slo"/>
        <w:tabs>
          <w:tab w:val="num" w:pos="1418"/>
        </w:tabs>
        <w:ind w:left="426" w:hanging="426"/>
        <w:rPr>
          <w:color w:val="000000"/>
        </w:rPr>
      </w:pPr>
      <w:r w:rsidRPr="00722212">
        <w:t>Daň z přidané hodnoty se bude řídit právními předpisy platnými a účinnými ke dni uskutečnění zdanitelného plnění.</w:t>
      </w:r>
    </w:p>
    <w:p w14:paraId="4E309D0F" w14:textId="77777777" w:rsidR="00535B4A" w:rsidRDefault="00535B4A" w:rsidP="00535B4A">
      <w:pPr>
        <w:pStyle w:val="Zkladntextodsazen-slo"/>
        <w:tabs>
          <w:tab w:val="num" w:pos="1418"/>
        </w:tabs>
        <w:ind w:left="426" w:hanging="426"/>
      </w:pPr>
      <w:r w:rsidRPr="0046031C">
        <w:t xml:space="preserve">Smluvní strany se dohodly, že dojde-li v průběhu plnění předmětu této smlouvy ke změně zákonné sazby DPH stanovené pro příslušné plnění vyplývající z této smlouvy, je </w:t>
      </w:r>
      <w:r>
        <w:t>smluvní strana odpovědná za odvedení DPH povinna stanovit DPH v platné sazbě.</w:t>
      </w:r>
      <w:r w:rsidRPr="0046031C">
        <w:t xml:space="preserve"> </w:t>
      </w:r>
      <w:r>
        <w:t>O změně sazby DPH není nutné uzavírat dodatek k této smlouvě.</w:t>
      </w:r>
    </w:p>
    <w:p w14:paraId="3A063565" w14:textId="77777777" w:rsidR="00535B4A" w:rsidRDefault="00535B4A" w:rsidP="00535B4A">
      <w:pPr>
        <w:pStyle w:val="Zkladntextodsazen-slo"/>
        <w:tabs>
          <w:tab w:val="num" w:pos="1418"/>
        </w:tabs>
        <w:ind w:left="426" w:hanging="426"/>
      </w:pPr>
      <w:r w:rsidRPr="009860F1">
        <w:t>Smluvní strany se dohodly, že vylučují po</w:t>
      </w:r>
      <w:r>
        <w:t>užití ustanovení § 2620 odst. 2 a § 2436 OZ</w:t>
      </w:r>
      <w:r w:rsidRPr="009860F1">
        <w:t>.</w:t>
      </w:r>
    </w:p>
    <w:p w14:paraId="1B3B4194" w14:textId="77777777" w:rsidR="00535B4A" w:rsidRPr="00937DE9" w:rsidRDefault="00535B4A" w:rsidP="00535B4A">
      <w:pPr>
        <w:numPr>
          <w:ilvl w:val="1"/>
          <w:numId w:val="1"/>
        </w:numPr>
        <w:tabs>
          <w:tab w:val="clear" w:pos="850"/>
          <w:tab w:val="num" w:pos="0"/>
          <w:tab w:val="num" w:pos="426"/>
        </w:tabs>
        <w:spacing w:before="360"/>
        <w:ind w:left="142" w:hanging="142"/>
        <w:rPr>
          <w:b/>
          <w:bCs/>
        </w:rPr>
      </w:pPr>
    </w:p>
    <w:p w14:paraId="4B4F9518" w14:textId="77777777" w:rsidR="00535B4A" w:rsidRPr="00937DE9" w:rsidRDefault="00535B4A" w:rsidP="00535B4A">
      <w:pPr>
        <w:pStyle w:val="Nadpis3"/>
        <w:keepNext w:val="0"/>
      </w:pPr>
      <w:r w:rsidRPr="00937DE9">
        <w:t>Platební podmínky</w:t>
      </w:r>
    </w:p>
    <w:p w14:paraId="7249CAB6" w14:textId="69B169BF" w:rsidR="006A5989" w:rsidRPr="00937DE9" w:rsidRDefault="00535B4A" w:rsidP="00DC5A04">
      <w:pPr>
        <w:numPr>
          <w:ilvl w:val="0"/>
          <w:numId w:val="11"/>
        </w:numPr>
        <w:tabs>
          <w:tab w:val="num" w:pos="426"/>
        </w:tabs>
        <w:ind w:left="425" w:hanging="425"/>
      </w:pPr>
      <w:r w:rsidRPr="00937DE9">
        <w:t>Zálohy nejsou sjednány.</w:t>
      </w:r>
    </w:p>
    <w:p w14:paraId="0E194B12" w14:textId="74A9C6A7" w:rsidR="006A5989" w:rsidRDefault="00535B4A" w:rsidP="00DC5A04">
      <w:pPr>
        <w:numPr>
          <w:ilvl w:val="0"/>
          <w:numId w:val="11"/>
        </w:numPr>
        <w:tabs>
          <w:tab w:val="num" w:pos="426"/>
        </w:tabs>
        <w:ind w:left="425" w:hanging="425"/>
      </w:pPr>
      <w:r w:rsidRPr="00937DE9">
        <w:t xml:space="preserve">Podkladem pro úhradu smluvní ceny nebo </w:t>
      </w:r>
      <w:r>
        <w:t>odměny</w:t>
      </w:r>
      <w:r w:rsidRPr="00937DE9">
        <w:t xml:space="preserve"> jsou vyúčtování nazvané FAKTURA (dále jen „</w:t>
      </w:r>
      <w:r w:rsidRPr="00DC5A04">
        <w:rPr>
          <w:b/>
          <w:bCs/>
        </w:rPr>
        <w:t>faktura</w:t>
      </w:r>
      <w:r w:rsidRPr="00937DE9">
        <w:t>“), které bude mít náležitosti daňového dokladu dle zákona č. 235/2004 Sb., o dani z přidané hodnoty, ve znění pozdějších pře</w:t>
      </w:r>
      <w:r>
        <w:t>dpisů (dále jen „</w:t>
      </w:r>
      <w:r w:rsidRPr="00DC5A04">
        <w:rPr>
          <w:b/>
          <w:bCs/>
        </w:rPr>
        <w:t>zákon o DPH</w:t>
      </w:r>
      <w:r>
        <w:t>“).</w:t>
      </w:r>
    </w:p>
    <w:p w14:paraId="518AD172" w14:textId="0B4D6B7A" w:rsidR="006A5989" w:rsidRPr="00B90F01" w:rsidRDefault="00535B4A" w:rsidP="00DC5A04">
      <w:pPr>
        <w:numPr>
          <w:ilvl w:val="0"/>
          <w:numId w:val="11"/>
        </w:numPr>
        <w:tabs>
          <w:tab w:val="num" w:pos="426"/>
        </w:tabs>
        <w:ind w:left="425" w:hanging="425"/>
      </w:pPr>
      <w:r w:rsidRPr="00B90F01">
        <w:t xml:space="preserve">V souladu s ustanovením § 21 zákona </w:t>
      </w:r>
      <w:r>
        <w:t>o DPH</w:t>
      </w:r>
      <w:r w:rsidRPr="00B90F01">
        <w:t>, sjednávají smluvní strany dílčí plnění. Dílčí plnění odsouhlasené objednatelem (</w:t>
      </w:r>
      <w:r>
        <w:t>příkazcem</w:t>
      </w:r>
      <w:r w:rsidRPr="00B90F01">
        <w:t>) se považuje za samostatné zdanitelné plnění uskutečněné v termínech uvedených v</w:t>
      </w:r>
      <w:r>
        <w:t> odst.</w:t>
      </w:r>
      <w:r w:rsidRPr="00B90F01">
        <w:t xml:space="preserve"> </w:t>
      </w:r>
      <w:r w:rsidRPr="00ED74EC">
        <w:t>1</w:t>
      </w:r>
      <w:r w:rsidR="001108CD">
        <w:t>2</w:t>
      </w:r>
      <w:r>
        <w:t>. a</w:t>
      </w:r>
      <w:r w:rsidRPr="00ED74EC">
        <w:t xml:space="preserve"> </w:t>
      </w:r>
      <w:r w:rsidR="00895A3D">
        <w:t>13.</w:t>
      </w:r>
      <w:r w:rsidRPr="00ED74EC">
        <w:t xml:space="preserve"> tohoto</w:t>
      </w:r>
      <w:r w:rsidRPr="00B90F01">
        <w:t xml:space="preserve"> článku smlouvy.</w:t>
      </w:r>
    </w:p>
    <w:p w14:paraId="3465E8EF" w14:textId="54C878D9" w:rsidR="00535B4A" w:rsidRPr="00937DE9" w:rsidRDefault="00535B4A" w:rsidP="00DC5A04">
      <w:pPr>
        <w:numPr>
          <w:ilvl w:val="0"/>
          <w:numId w:val="11"/>
        </w:numPr>
        <w:tabs>
          <w:tab w:val="num" w:pos="426"/>
        </w:tabs>
        <w:ind w:left="425" w:hanging="425"/>
      </w:pPr>
      <w:r w:rsidRPr="00937DE9">
        <w:t xml:space="preserve">Na </w:t>
      </w:r>
      <w:r>
        <w:t xml:space="preserve">každé dílčí </w:t>
      </w:r>
      <w:r w:rsidRPr="00937DE9">
        <w:t xml:space="preserve">plnění vystaví zhotovitel (příkazník) fakturu, </w:t>
      </w:r>
      <w:r w:rsidRPr="00AE0EF4">
        <w:t>jejíž součástí bude vyplněný zjišťovací protokol</w:t>
      </w:r>
      <w:r w:rsidR="00B016DC">
        <w:t>,</w:t>
      </w:r>
      <w:r>
        <w:t> </w:t>
      </w:r>
      <w:r w:rsidRPr="00937DE9">
        <w:t>která</w:t>
      </w:r>
      <w:r>
        <w:t> </w:t>
      </w:r>
      <w:r w:rsidRPr="00937DE9">
        <w:t>kromě</w:t>
      </w:r>
      <w:r>
        <w:t> </w:t>
      </w:r>
      <w:r w:rsidRPr="00937DE9">
        <w:t>náležitostí</w:t>
      </w:r>
      <w:r>
        <w:t> </w:t>
      </w:r>
      <w:r w:rsidRPr="00937DE9">
        <w:t>stanovených</w:t>
      </w:r>
      <w:r>
        <w:t> </w:t>
      </w:r>
      <w:r w:rsidRPr="00937DE9">
        <w:t>pro daňový doklad dle § 29 zákona o DPH musí obsahovat také tyto údaje:</w:t>
      </w:r>
    </w:p>
    <w:p w14:paraId="44A5F2BD" w14:textId="737B04AF" w:rsidR="00535B4A" w:rsidRPr="003173DE" w:rsidRDefault="00535B4A" w:rsidP="00535B4A">
      <w:pPr>
        <w:numPr>
          <w:ilvl w:val="0"/>
          <w:numId w:val="3"/>
        </w:numPr>
      </w:pPr>
      <w:r w:rsidRPr="003173DE">
        <w:t>číslo smlouvy a datum jejího uzavření, identifikátor veřejné zakázky (IVZ) ……… (</w:t>
      </w:r>
      <w:r w:rsidRPr="003173DE">
        <w:rPr>
          <w:i/>
          <w:iCs/>
        </w:rPr>
        <w:t>bude doplněno objednatelem před uzavřením smlouvy)</w:t>
      </w:r>
      <w:r w:rsidRPr="003173DE">
        <w:t xml:space="preserve"> </w:t>
      </w:r>
      <w:r w:rsidRPr="003173DE">
        <w:rPr>
          <w:bCs/>
          <w:szCs w:val="22"/>
        </w:rPr>
        <w:t xml:space="preserve">a </w:t>
      </w:r>
      <w:r w:rsidRPr="003173DE">
        <w:rPr>
          <w:szCs w:val="22"/>
        </w:rPr>
        <w:t>číslo investiční akce „OR</w:t>
      </w:r>
      <w:r w:rsidR="00E418CE">
        <w:rPr>
          <w:szCs w:val="22"/>
        </w:rPr>
        <w:t>G</w:t>
      </w:r>
      <w:r w:rsidR="00E418CE">
        <w:t xml:space="preserve">  310533</w:t>
      </w:r>
      <w:r w:rsidRPr="003173DE">
        <w:rPr>
          <w:szCs w:val="22"/>
        </w:rPr>
        <w:t>,</w:t>
      </w:r>
    </w:p>
    <w:p w14:paraId="2D5E154D" w14:textId="77777777" w:rsidR="00535B4A" w:rsidRPr="003173DE" w:rsidRDefault="00535B4A" w:rsidP="00535B4A">
      <w:pPr>
        <w:numPr>
          <w:ilvl w:val="0"/>
          <w:numId w:val="3"/>
        </w:numPr>
      </w:pPr>
      <w:r w:rsidRPr="003173DE">
        <w:t>předmět plnění a jeho přesnou specifikaci ve slovním vyjádření (nestačí pouze odkaz na číslo uzavřené smlouvy),</w:t>
      </w:r>
    </w:p>
    <w:p w14:paraId="0D64003F" w14:textId="77777777" w:rsidR="00535B4A" w:rsidRPr="003173DE" w:rsidRDefault="00535B4A" w:rsidP="00535B4A">
      <w:pPr>
        <w:numPr>
          <w:ilvl w:val="0"/>
          <w:numId w:val="3"/>
        </w:numPr>
      </w:pPr>
      <w:r w:rsidRPr="003173DE">
        <w:t>obchodní firma, sídlo, IČO a DIČ zhotovitele (příkazníka),</w:t>
      </w:r>
    </w:p>
    <w:p w14:paraId="506A191F" w14:textId="528384B9" w:rsidR="00535B4A" w:rsidRPr="003173DE" w:rsidRDefault="00535B4A" w:rsidP="00535B4A">
      <w:pPr>
        <w:numPr>
          <w:ilvl w:val="0"/>
          <w:numId w:val="3"/>
        </w:numPr>
      </w:pPr>
      <w:r w:rsidRPr="003173DE">
        <w:t>název, sídlo IČO a DIČ objednatele (příkazce), označení útvaru objednatele (příkazce), který akci likviduje (odbo</w:t>
      </w:r>
      <w:r w:rsidR="0010101B">
        <w:t>r investic a strategického rozvoje městského obvodu Slezská Ostrava</w:t>
      </w:r>
      <w:r w:rsidR="00895A3D">
        <w:t>),</w:t>
      </w:r>
    </w:p>
    <w:p w14:paraId="1152A8DC" w14:textId="77777777" w:rsidR="00535B4A" w:rsidRPr="003173DE" w:rsidRDefault="00535B4A" w:rsidP="00535B4A">
      <w:pPr>
        <w:numPr>
          <w:ilvl w:val="0"/>
          <w:numId w:val="3"/>
        </w:numPr>
      </w:pPr>
      <w:r w:rsidRPr="003173DE">
        <w:t>číslo a datum vystavení faktury,</w:t>
      </w:r>
    </w:p>
    <w:p w14:paraId="2B24B74C" w14:textId="77777777" w:rsidR="00535B4A" w:rsidRPr="003173DE" w:rsidRDefault="00535B4A" w:rsidP="00535B4A">
      <w:pPr>
        <w:numPr>
          <w:ilvl w:val="0"/>
          <w:numId w:val="3"/>
        </w:numPr>
      </w:pPr>
      <w:r w:rsidRPr="003173DE">
        <w:lastRenderedPageBreak/>
        <w:t>dobu splatnosti faktury,</w:t>
      </w:r>
    </w:p>
    <w:p w14:paraId="3A989B01" w14:textId="494E0A01" w:rsidR="00535B4A" w:rsidRPr="003173DE" w:rsidRDefault="00535B4A" w:rsidP="00535B4A">
      <w:pPr>
        <w:pStyle w:val="Odstavecseseznamem"/>
        <w:numPr>
          <w:ilvl w:val="0"/>
          <w:numId w:val="3"/>
        </w:numPr>
      </w:pPr>
      <w:r w:rsidRPr="003173DE">
        <w:t>soupis provedených prací</w:t>
      </w:r>
      <w:bookmarkStart w:id="14" w:name="_Hlk174609275"/>
      <w:r w:rsidR="009E3F98">
        <w:t>, včetně zjišťovacího protokolu</w:t>
      </w:r>
      <w:r w:rsidR="00895A3D">
        <w:t>,</w:t>
      </w:r>
      <w:bookmarkEnd w:id="14"/>
    </w:p>
    <w:p w14:paraId="0B7F3847" w14:textId="77777777" w:rsidR="00535B4A" w:rsidRPr="003173DE" w:rsidRDefault="00535B4A" w:rsidP="00DC5A04">
      <w:pPr>
        <w:pStyle w:val="Odstavecseseznamem"/>
        <w:numPr>
          <w:ilvl w:val="0"/>
          <w:numId w:val="3"/>
        </w:numPr>
      </w:pPr>
      <w:r w:rsidRPr="003173DE">
        <w:t xml:space="preserve">označení banky a číslo účtu, na který musí být zaplaceno, </w:t>
      </w:r>
    </w:p>
    <w:p w14:paraId="2A9EB723" w14:textId="77777777" w:rsidR="00535B4A" w:rsidRPr="003173DE" w:rsidRDefault="00535B4A" w:rsidP="00535B4A">
      <w:pPr>
        <w:numPr>
          <w:ilvl w:val="0"/>
          <w:numId w:val="3"/>
        </w:numPr>
      </w:pPr>
      <w:r w:rsidRPr="003173DE">
        <w:t>kopie dokladů vynaložených nákladů, odsouhlasených objednatelem (</w:t>
      </w:r>
      <w:r w:rsidRPr="003173DE">
        <w:rPr>
          <w:szCs w:val="22"/>
        </w:rPr>
        <w:t>příkazcem</w:t>
      </w:r>
      <w:r w:rsidRPr="003173DE">
        <w:t>),</w:t>
      </w:r>
    </w:p>
    <w:p w14:paraId="25E48E29" w14:textId="77777777" w:rsidR="00535B4A" w:rsidRPr="003173DE" w:rsidRDefault="00535B4A" w:rsidP="00535B4A">
      <w:pPr>
        <w:numPr>
          <w:ilvl w:val="0"/>
          <w:numId w:val="3"/>
        </w:numPr>
      </w:pPr>
      <w:r w:rsidRPr="003173DE">
        <w:t>označení osoby, která fakturu vyhotovila včetně kontaktního telefonu, v případě, že faktura bude vyhotovena v listinné podobě včetně podpisu osoby, která fakturu vyhotovila.</w:t>
      </w:r>
    </w:p>
    <w:p w14:paraId="24C670E8" w14:textId="677D75D7" w:rsidR="006A5989" w:rsidRDefault="00535B4A" w:rsidP="00DC5A04">
      <w:pPr>
        <w:numPr>
          <w:ilvl w:val="0"/>
          <w:numId w:val="11"/>
        </w:numPr>
        <w:tabs>
          <w:tab w:val="num" w:pos="426"/>
        </w:tabs>
        <w:ind w:left="425" w:hanging="425"/>
      </w:pPr>
      <w:r>
        <w:t>Doba</w:t>
      </w:r>
      <w:r w:rsidRPr="00B90F01">
        <w:t xml:space="preserve"> splatnosti všech faktur je dohodou stanovena na 30 kalendářních dnů po jej</w:t>
      </w:r>
      <w:r>
        <w:t>ich</w:t>
      </w:r>
      <w:r w:rsidRPr="00B90F01">
        <w:t xml:space="preserve"> doručení objednateli (</w:t>
      </w:r>
      <w:r>
        <w:t xml:space="preserve">příkazci). </w:t>
      </w:r>
      <w:r w:rsidRPr="006A5989">
        <w:t>Pro placení jiných plateb (např. úroky z prodlení, smluvní pokuty, náhrady újmy aj.) si smluvní strany sjednávají 10denní dobu splatnosti.</w:t>
      </w:r>
    </w:p>
    <w:p w14:paraId="3060753D" w14:textId="496FFD73" w:rsidR="00535B4A" w:rsidRPr="0037133A" w:rsidRDefault="00535B4A" w:rsidP="00DC5A04">
      <w:pPr>
        <w:numPr>
          <w:ilvl w:val="0"/>
          <w:numId w:val="11"/>
        </w:numPr>
        <w:tabs>
          <w:tab w:val="num" w:pos="426"/>
        </w:tabs>
        <w:ind w:left="425" w:hanging="425"/>
      </w:pPr>
      <w:r>
        <w:t>Zhotovitel (příkazník)</w:t>
      </w:r>
      <w:r w:rsidR="006A5989">
        <w:t xml:space="preserve"> </w:t>
      </w:r>
      <w:r>
        <w:t>objednateli (příkazci) doručí fakturu v elektronické podobě prostřednictvím e</w:t>
      </w:r>
      <w:r>
        <w:noBreakHyphen/>
        <w:t xml:space="preserve">mailu: </w:t>
      </w:r>
      <w:r w:rsidR="006A5989" w:rsidRPr="00DC5A04">
        <w:t>posta@slezska.cz</w:t>
      </w:r>
      <w:r>
        <w:t>, nebo do datové schránky.</w:t>
      </w:r>
    </w:p>
    <w:p w14:paraId="7F7E7EC5" w14:textId="384EEC9F" w:rsidR="00535B4A" w:rsidRDefault="00535B4A" w:rsidP="00DC5A04">
      <w:pPr>
        <w:numPr>
          <w:ilvl w:val="0"/>
          <w:numId w:val="11"/>
        </w:numPr>
        <w:tabs>
          <w:tab w:val="num" w:pos="426"/>
        </w:tabs>
        <w:ind w:left="425" w:hanging="425"/>
      </w:pPr>
      <w:r w:rsidRPr="006D6ED9">
        <w:t>Nebude-li faktura obsahovat některou</w:t>
      </w:r>
      <w:r>
        <w:t xml:space="preserve"> </w:t>
      </w:r>
      <w:r w:rsidRPr="006D6ED9">
        <w:t>náležitost</w:t>
      </w:r>
      <w:r>
        <w:t xml:space="preserve"> nebo </w:t>
      </w:r>
      <w:r w:rsidRPr="006D6ED9">
        <w:t>bude</w:t>
      </w:r>
      <w:r>
        <w:t>-li neprávně</w:t>
      </w:r>
      <w:r w:rsidRPr="006D6ED9">
        <w:t xml:space="preserve"> vyúčtována cena</w:t>
      </w:r>
      <w:r>
        <w:t xml:space="preserve">, odměna </w:t>
      </w:r>
      <w:r w:rsidRPr="006D6ED9">
        <w:t>nebo</w:t>
      </w:r>
      <w:r w:rsidR="006A5989">
        <w:t> </w:t>
      </w:r>
      <w:r>
        <w:t>nesprávně uvedena DPH</w:t>
      </w:r>
      <w:r w:rsidRPr="006D6ED9">
        <w:t>, sazba DPH</w:t>
      </w:r>
      <w:r>
        <w:t xml:space="preserve"> (DPH, resp. sazba DPH se nestanoví v případě aplikace režimu přenesení daňové povinnosti)</w:t>
      </w:r>
      <w:r w:rsidRPr="006D6ED9">
        <w:t xml:space="preserve"> nebo zhotovitel (příkazník) vyúčtuje práce, které neprovedl, je objednatel (příkazce</w:t>
      </w:r>
      <w:r>
        <w:t xml:space="preserve">) oprávněn </w:t>
      </w:r>
      <w:r w:rsidRPr="006D6ED9">
        <w:t xml:space="preserve">fakturu před uplynutím doby splatnosti vrátit </w:t>
      </w:r>
      <w:r>
        <w:t>zhotoviteli</w:t>
      </w:r>
      <w:r w:rsidRPr="006D6ED9">
        <w:t xml:space="preserve"> </w:t>
      </w:r>
      <w:r>
        <w:t xml:space="preserve">(příkazníkovi) </w:t>
      </w:r>
      <w:r w:rsidRPr="006D6ED9">
        <w:t>bez zaplacení k</w:t>
      </w:r>
      <w:r>
        <w:t> </w:t>
      </w:r>
      <w:r w:rsidRPr="006D6ED9">
        <w:t>provedení opravy. Ve vrácené faktuře vyznačí důvod vrácení. Zhotovitel (příkazník) provede opravu vystavením nové faktury. Celá doba splatnosti běží opět ode dne doručení nově vyhotovené faktury objednateli (příkazci).</w:t>
      </w:r>
    </w:p>
    <w:p w14:paraId="32D25510" w14:textId="73E87230" w:rsidR="00535B4A" w:rsidRDefault="00535B4A" w:rsidP="00DC5A04">
      <w:pPr>
        <w:numPr>
          <w:ilvl w:val="0"/>
          <w:numId w:val="11"/>
        </w:numPr>
        <w:tabs>
          <w:tab w:val="num" w:pos="426"/>
        </w:tabs>
        <w:ind w:left="425" w:hanging="425"/>
      </w:pPr>
      <w:r w:rsidRPr="006D6ED9">
        <w:t>Objednatel (příkazce) je oprávněn provést kontrolu vyfakturovaných prací a činností. Zhotovitel (příkazník) je povinen oprávněným zástupcům objednatele (příkazce) provedení kontroly umožnit</w:t>
      </w:r>
      <w:r>
        <w:t>.</w:t>
      </w:r>
    </w:p>
    <w:p w14:paraId="4A160647" w14:textId="3771963F" w:rsidR="00535B4A" w:rsidRDefault="00535B4A" w:rsidP="00DC5A04">
      <w:pPr>
        <w:numPr>
          <w:ilvl w:val="0"/>
          <w:numId w:val="11"/>
        </w:numPr>
        <w:tabs>
          <w:tab w:val="num" w:pos="426"/>
        </w:tabs>
        <w:ind w:left="425" w:hanging="425"/>
      </w:pPr>
      <w:r>
        <w:t xml:space="preserve">Smluvní strany se dohodly, že platba bude provedena na číslo účtu uvedené zhotovitelem (příkazníkem) ve faktuře bez ohledu na číslo účtu uvedené v záhlaví této smlouvy. Musí se však jednat o číslo účtu zveřejněné způsobem umožňujícím dálkový přístup podle § 96 zákona o DPH. Zároveň se musí jednat </w:t>
      </w:r>
      <w:r>
        <w:br/>
        <w:t>o účet vedený v tuzemsku.</w:t>
      </w:r>
    </w:p>
    <w:p w14:paraId="49FBA5DD" w14:textId="1B9DBDA4" w:rsidR="00535B4A" w:rsidRPr="00B90F01" w:rsidRDefault="00535B4A" w:rsidP="00DC5A04">
      <w:pPr>
        <w:numPr>
          <w:ilvl w:val="0"/>
          <w:numId w:val="11"/>
        </w:numPr>
        <w:tabs>
          <w:tab w:val="num" w:pos="426"/>
        </w:tabs>
        <w:ind w:left="425" w:hanging="425"/>
      </w:pPr>
      <w:r>
        <w:t>Pokud se stane zhotovitel (příkazník) nespolehlivým plátcem daně dle § 106a zákona o DPH, je objednatel (příkazce) oprávněn uhradit zhotoviteli (příkazníkovi) za zdanitelné plnění částku bez DPH a úhradu samotné DPH provést přímo na příslušný účet daného finančního úřadu dle § 109a zákona o DPH. Zaplacením částky ve výši daně na účet správce daně zhotovitele (příkazníka) a zaplacením ceny bez DPH a odměny bez DPH zhotoviteli (příkazníkovi) je splněn závazek objednatele (příkazce) uhradit v této smlouvě sjednané ceny a odměny.</w:t>
      </w:r>
    </w:p>
    <w:p w14:paraId="46D50F7D" w14:textId="685AFCF7" w:rsidR="00535B4A" w:rsidRDefault="00535B4A" w:rsidP="0042432F">
      <w:pPr>
        <w:numPr>
          <w:ilvl w:val="0"/>
          <w:numId w:val="11"/>
        </w:numPr>
        <w:tabs>
          <w:tab w:val="num" w:pos="426"/>
        </w:tabs>
        <w:ind w:left="425" w:hanging="425"/>
      </w:pPr>
      <w:r w:rsidRPr="004708D6">
        <w:t>Povinnost zaplatit je splněna odepsáním příslušné částky z účtu objednatele (příkazce).</w:t>
      </w:r>
    </w:p>
    <w:p w14:paraId="76C00626" w14:textId="26981753" w:rsidR="00535B4A" w:rsidRPr="004708D6" w:rsidRDefault="00535B4A" w:rsidP="00DC5A04">
      <w:pPr>
        <w:numPr>
          <w:ilvl w:val="0"/>
          <w:numId w:val="11"/>
        </w:numPr>
        <w:tabs>
          <w:tab w:val="num" w:pos="426"/>
        </w:tabs>
        <w:ind w:left="425" w:hanging="425"/>
      </w:pPr>
      <w:r w:rsidRPr="004708D6">
        <w:t xml:space="preserve">Smluvní strany se dohodly na tomto způsobu placení: </w:t>
      </w:r>
    </w:p>
    <w:p w14:paraId="3FB8D48B" w14:textId="77777777" w:rsidR="00535B4A" w:rsidRDefault="00535B4A" w:rsidP="00535B4A">
      <w:pPr>
        <w:spacing w:before="60" w:after="60"/>
        <w:ind w:left="284"/>
        <w:rPr>
          <w:rFonts w:ascii="Arial" w:hAnsi="Arial" w:cs="Arial"/>
          <w:b/>
          <w:bCs/>
          <w:sz w:val="20"/>
          <w:u w:val="single"/>
        </w:rPr>
      </w:pPr>
      <w:r w:rsidRPr="004708D6">
        <w:rPr>
          <w:rFonts w:ascii="Arial" w:hAnsi="Arial" w:cs="Arial"/>
          <w:b/>
          <w:bCs/>
          <w:sz w:val="20"/>
          <w:u w:val="single"/>
        </w:rPr>
        <w:t>k části B této smlouvy:</w:t>
      </w:r>
    </w:p>
    <w:p w14:paraId="1ECC5EEB" w14:textId="10045DDF" w:rsidR="00535B4A" w:rsidRPr="00026BB4" w:rsidRDefault="00A24453" w:rsidP="00F6347E">
      <w:pPr>
        <w:pStyle w:val="Odstavecseseznamem1"/>
        <w:numPr>
          <w:ilvl w:val="0"/>
          <w:numId w:val="34"/>
        </w:numPr>
        <w:spacing w:before="60"/>
      </w:pPr>
      <w:r>
        <w:t>p</w:t>
      </w:r>
      <w:r w:rsidR="00535B4A" w:rsidRPr="00026BB4">
        <w:t>o</w:t>
      </w:r>
      <w:r>
        <w:t xml:space="preserve"> řádném</w:t>
      </w:r>
      <w:r w:rsidR="00535B4A" w:rsidRPr="00026BB4">
        <w:t xml:space="preserve"> předání a převzetí </w:t>
      </w:r>
      <w:r>
        <w:t xml:space="preserve">DS </w:t>
      </w:r>
      <w:r w:rsidR="00A349EB" w:rsidRPr="00026BB4">
        <w:rPr>
          <w:szCs w:val="22"/>
        </w:rPr>
        <w:t>se</w:t>
      </w:r>
      <w:r w:rsidR="00535B4A" w:rsidRPr="00026BB4">
        <w:t xml:space="preserve"> zapracovanými připomínkami objednatele a dotčených orgánů včetně Plánu BOZP vystaví zhotovitel fakturu na </w:t>
      </w:r>
      <w:r w:rsidR="00A349EB">
        <w:t>5</w:t>
      </w:r>
      <w:r w:rsidR="00535B4A" w:rsidRPr="00026BB4">
        <w:t xml:space="preserve">0 % ceny </w:t>
      </w:r>
      <w:r w:rsidR="00DC55EA">
        <w:t>D</w:t>
      </w:r>
      <w:r>
        <w:t>S</w:t>
      </w:r>
      <w:r w:rsidR="00535B4A" w:rsidRPr="00026BB4">
        <w:t xml:space="preserve"> dle čl. III. části B této smlouvy a </w:t>
      </w:r>
      <w:r w:rsidR="00A349EB">
        <w:t>5</w:t>
      </w:r>
      <w:r w:rsidR="00535B4A" w:rsidRPr="00026BB4">
        <w:t>0</w:t>
      </w:r>
      <w:r w:rsidR="009E3F98">
        <w:t> </w:t>
      </w:r>
      <w:r w:rsidR="00535B4A" w:rsidRPr="00026BB4">
        <w:t>%</w:t>
      </w:r>
      <w:r w:rsidR="009E3F98">
        <w:t> </w:t>
      </w:r>
      <w:r w:rsidR="00535B4A" w:rsidRPr="00026BB4">
        <w:t xml:space="preserve">částky odpovídající za </w:t>
      </w:r>
      <w:r>
        <w:t>zpracování</w:t>
      </w:r>
      <w:r w:rsidRPr="00026BB4">
        <w:t xml:space="preserve"> </w:t>
      </w:r>
      <w:r>
        <w:t>P</w:t>
      </w:r>
      <w:r w:rsidR="00535B4A" w:rsidRPr="00026BB4">
        <w:t>lánu BOZP dle čl. III. části B této smlouvy,</w:t>
      </w:r>
    </w:p>
    <w:p w14:paraId="4A1BE748" w14:textId="39104F29" w:rsidR="00535B4A" w:rsidRPr="00026BB4" w:rsidRDefault="00535B4A" w:rsidP="00F6347E">
      <w:pPr>
        <w:pStyle w:val="Odstavecseseznamem1"/>
        <w:numPr>
          <w:ilvl w:val="0"/>
          <w:numId w:val="34"/>
        </w:numPr>
        <w:spacing w:before="60"/>
      </w:pPr>
      <w:r w:rsidRPr="00026BB4">
        <w:t xml:space="preserve">zbývající částka odpovídající </w:t>
      </w:r>
      <w:r w:rsidR="00A349EB">
        <w:t>5</w:t>
      </w:r>
      <w:r w:rsidRPr="00026BB4">
        <w:t xml:space="preserve">0 % z ceny příslušného plnění za zhotovení </w:t>
      </w:r>
      <w:r w:rsidR="00A24453">
        <w:t>DS a</w:t>
      </w:r>
      <w:r w:rsidRPr="00026BB4">
        <w:t xml:space="preserve"> </w:t>
      </w:r>
      <w:r w:rsidR="00A24453">
        <w:t>P</w:t>
      </w:r>
      <w:r w:rsidRPr="00026BB4">
        <w:t>lánu BOZP, dle</w:t>
      </w:r>
      <w:r w:rsidR="00A24453">
        <w:t> </w:t>
      </w:r>
      <w:r w:rsidRPr="00026BB4">
        <w:t>čl.</w:t>
      </w:r>
      <w:r w:rsidR="00A24453">
        <w:t> </w:t>
      </w:r>
      <w:r w:rsidRPr="00026BB4">
        <w:t>III.</w:t>
      </w:r>
      <w:r w:rsidR="00A24453">
        <w:t> </w:t>
      </w:r>
      <w:r w:rsidRPr="00026BB4">
        <w:t>části B této smlouvy bude uhrazena na základě faktury vystavené zhotovitelem po nabytí právní moci rozhodnutí,</w:t>
      </w:r>
      <w:r w:rsidRPr="00026BB4">
        <w:rPr>
          <w:szCs w:val="22"/>
        </w:rPr>
        <w:t xml:space="preserve"> na jehož základě bude možné realizovat stavbu,</w:t>
      </w:r>
    </w:p>
    <w:p w14:paraId="155236A0" w14:textId="5FB15D50" w:rsidR="00535B4A" w:rsidRPr="0042432F" w:rsidRDefault="00535B4A" w:rsidP="0042432F">
      <w:pPr>
        <w:pStyle w:val="Odstavecseseznamem1"/>
        <w:numPr>
          <w:ilvl w:val="0"/>
          <w:numId w:val="34"/>
        </w:numPr>
        <w:spacing w:before="60"/>
        <w:rPr>
          <w:rFonts w:ascii="Arial" w:hAnsi="Arial" w:cs="Arial"/>
          <w:b/>
          <w:bCs/>
          <w:sz w:val="20"/>
          <w:u w:val="single"/>
        </w:rPr>
      </w:pPr>
      <w:r w:rsidRPr="00026BB4">
        <w:rPr>
          <w:szCs w:val="22"/>
        </w:rPr>
        <w:t>po</w:t>
      </w:r>
      <w:r w:rsidR="00A24453">
        <w:rPr>
          <w:szCs w:val="22"/>
        </w:rPr>
        <w:t xml:space="preserve"> řádném</w:t>
      </w:r>
      <w:r w:rsidRPr="00026BB4">
        <w:rPr>
          <w:szCs w:val="22"/>
        </w:rPr>
        <w:t xml:space="preserve"> předání a převzetí DPS se zapracovanými připomínkami objednatele v požadovaném rozsahu vystaví zhotovitel fakturu na částku odpovídající tomuto plnění dle čl. III. části B této smlouvy.</w:t>
      </w:r>
    </w:p>
    <w:p w14:paraId="0E0652A6" w14:textId="77777777" w:rsidR="00535B4A" w:rsidRPr="004708D6" w:rsidRDefault="00535B4A" w:rsidP="00535B4A">
      <w:pPr>
        <w:spacing w:before="120" w:after="60"/>
        <w:ind w:left="284"/>
        <w:rPr>
          <w:rFonts w:ascii="Arial" w:hAnsi="Arial" w:cs="Arial"/>
          <w:sz w:val="20"/>
        </w:rPr>
      </w:pPr>
      <w:bookmarkStart w:id="15" w:name="_Hlk134701942"/>
      <w:r w:rsidRPr="004708D6">
        <w:rPr>
          <w:rFonts w:ascii="Arial" w:hAnsi="Arial" w:cs="Arial"/>
          <w:b/>
          <w:bCs/>
          <w:sz w:val="20"/>
          <w:u w:val="single"/>
        </w:rPr>
        <w:t>k části C této smlouvy</w:t>
      </w:r>
      <w:r w:rsidRPr="004708D6">
        <w:rPr>
          <w:rFonts w:ascii="Arial" w:hAnsi="Arial" w:cs="Arial"/>
          <w:b/>
          <w:bCs/>
          <w:sz w:val="20"/>
        </w:rPr>
        <w:t>:</w:t>
      </w:r>
    </w:p>
    <w:bookmarkEnd w:id="15"/>
    <w:p w14:paraId="239D5876" w14:textId="77777777" w:rsidR="00535B4A" w:rsidRPr="004708D6" w:rsidRDefault="00535B4A" w:rsidP="00535B4A">
      <w:pPr>
        <w:pStyle w:val="Odstavecseseznamem1"/>
        <w:numPr>
          <w:ilvl w:val="0"/>
          <w:numId w:val="4"/>
        </w:numPr>
        <w:ind w:left="567" w:hanging="283"/>
      </w:pPr>
      <w:r w:rsidRPr="004708D6">
        <w:rPr>
          <w:szCs w:val="22"/>
        </w:rPr>
        <w:t>za vykonanou inženýrskou činnost vystaví po nabytí právní moci</w:t>
      </w:r>
      <w:r>
        <w:rPr>
          <w:szCs w:val="22"/>
        </w:rPr>
        <w:t xml:space="preserve"> </w:t>
      </w:r>
      <w:r w:rsidRPr="004708D6">
        <w:rPr>
          <w:szCs w:val="22"/>
        </w:rPr>
        <w:t>rozhodnutí</w:t>
      </w:r>
      <w:r>
        <w:rPr>
          <w:szCs w:val="22"/>
        </w:rPr>
        <w:t xml:space="preserve"> o povolení stavby (záměru) </w:t>
      </w:r>
      <w:r w:rsidRPr="004708D6">
        <w:rPr>
          <w:szCs w:val="22"/>
        </w:rPr>
        <w:t>příkazník fakturu na částku odpovídající tomuto plnění, a to dle čl. IV.</w:t>
      </w:r>
      <w:r>
        <w:rPr>
          <w:szCs w:val="22"/>
        </w:rPr>
        <w:t xml:space="preserve"> části C </w:t>
      </w:r>
      <w:r w:rsidRPr="004708D6">
        <w:rPr>
          <w:szCs w:val="22"/>
        </w:rPr>
        <w:t>této smlouvy</w:t>
      </w:r>
      <w:r>
        <w:rPr>
          <w:szCs w:val="22"/>
        </w:rPr>
        <w:t>,</w:t>
      </w:r>
    </w:p>
    <w:p w14:paraId="66577C82" w14:textId="30B5E182" w:rsidR="00535B4A" w:rsidRPr="00663CAA" w:rsidRDefault="00535B4A" w:rsidP="00535B4A">
      <w:pPr>
        <w:pStyle w:val="Odstavecseseznamem1"/>
        <w:numPr>
          <w:ilvl w:val="0"/>
          <w:numId w:val="4"/>
        </w:numPr>
        <w:ind w:left="567" w:hanging="283"/>
      </w:pPr>
      <w:r w:rsidRPr="004708D6">
        <w:rPr>
          <w:szCs w:val="22"/>
        </w:rPr>
        <w:t xml:space="preserve">za funkci koordinátora BOZP vystaví po předání aktualizovaného Plánu BOZP ke stavbě příkazník fakturu </w:t>
      </w:r>
      <w:r w:rsidR="001771A8">
        <w:rPr>
          <w:szCs w:val="22"/>
        </w:rPr>
        <w:t xml:space="preserve">na </w:t>
      </w:r>
      <w:r w:rsidRPr="004708D6">
        <w:rPr>
          <w:szCs w:val="22"/>
        </w:rPr>
        <w:t xml:space="preserve">částku odpovídající tomuto plnění, a to dle čl. IV. </w:t>
      </w:r>
      <w:r>
        <w:rPr>
          <w:szCs w:val="22"/>
        </w:rPr>
        <w:t xml:space="preserve">části C </w:t>
      </w:r>
      <w:r w:rsidRPr="004708D6">
        <w:rPr>
          <w:szCs w:val="22"/>
        </w:rPr>
        <w:t>této smlouvy</w:t>
      </w:r>
      <w:r>
        <w:rPr>
          <w:szCs w:val="22"/>
        </w:rPr>
        <w:t>,</w:t>
      </w:r>
    </w:p>
    <w:p w14:paraId="455078AB" w14:textId="77777777" w:rsidR="00535B4A" w:rsidRPr="001B1A27" w:rsidRDefault="00535B4A" w:rsidP="00535B4A">
      <w:pPr>
        <w:pStyle w:val="Odstavecseseznamem1"/>
        <w:widowControl w:val="0"/>
        <w:numPr>
          <w:ilvl w:val="0"/>
          <w:numId w:val="4"/>
        </w:numPr>
        <w:ind w:left="567" w:hanging="283"/>
      </w:pPr>
      <w:r w:rsidRPr="001B1A27">
        <w:rPr>
          <w:szCs w:val="22"/>
        </w:rPr>
        <w:t xml:space="preserve">za vykonanou činnost </w:t>
      </w:r>
      <w:r>
        <w:rPr>
          <w:szCs w:val="22"/>
        </w:rPr>
        <w:t>dozor projektanta</w:t>
      </w:r>
      <w:r w:rsidRPr="001B1A27">
        <w:rPr>
          <w:szCs w:val="22"/>
        </w:rPr>
        <w:t xml:space="preserve"> vystaví příkazník fakturu za </w:t>
      </w:r>
      <w:r>
        <w:rPr>
          <w:szCs w:val="22"/>
        </w:rPr>
        <w:t>toto</w:t>
      </w:r>
      <w:r w:rsidRPr="001B1A27">
        <w:rPr>
          <w:szCs w:val="22"/>
        </w:rPr>
        <w:t xml:space="preserve"> plnění</w:t>
      </w:r>
      <w:r>
        <w:rPr>
          <w:szCs w:val="22"/>
        </w:rPr>
        <w:t xml:space="preserve"> </w:t>
      </w:r>
      <w:r w:rsidRPr="001B1A27">
        <w:rPr>
          <w:szCs w:val="22"/>
        </w:rPr>
        <w:t>takto:</w:t>
      </w:r>
    </w:p>
    <w:p w14:paraId="3B32121C" w14:textId="33C39123" w:rsidR="00535B4A" w:rsidRPr="001B1A27" w:rsidRDefault="00535B4A" w:rsidP="00535B4A">
      <w:pPr>
        <w:pStyle w:val="Odstavecseseznamem1"/>
        <w:widowControl w:val="0"/>
        <w:numPr>
          <w:ilvl w:val="0"/>
          <w:numId w:val="4"/>
        </w:numPr>
        <w:ind w:left="851" w:hanging="283"/>
      </w:pPr>
      <w:r w:rsidRPr="001B1A27">
        <w:t xml:space="preserve">po prostavění 75 % finančních prostředků </w:t>
      </w:r>
      <w:r>
        <w:t>jednotlivého úseku</w:t>
      </w:r>
      <w:r w:rsidRPr="001B1A27">
        <w:t xml:space="preserve"> vystaví příkazník fakturu na částku odpovídající </w:t>
      </w:r>
      <w:r>
        <w:t>7</w:t>
      </w:r>
      <w:r w:rsidRPr="001B1A27">
        <w:t>5 % za příslušné plnění</w:t>
      </w:r>
      <w:r w:rsidRPr="001B1A27">
        <w:rPr>
          <w:szCs w:val="22"/>
        </w:rPr>
        <w:t>, a to</w:t>
      </w:r>
      <w:r w:rsidRPr="001B1A27">
        <w:t xml:space="preserve"> dle čl. IV. části C této smlouvy,</w:t>
      </w:r>
    </w:p>
    <w:p w14:paraId="0AED9BC9" w14:textId="77777777" w:rsidR="00535B4A" w:rsidRPr="001B1A27" w:rsidRDefault="00535B4A" w:rsidP="00535B4A">
      <w:pPr>
        <w:pStyle w:val="Odstavecseseznamem1"/>
        <w:widowControl w:val="0"/>
        <w:numPr>
          <w:ilvl w:val="0"/>
          <w:numId w:val="4"/>
        </w:numPr>
        <w:ind w:left="851" w:hanging="283"/>
      </w:pPr>
      <w:r w:rsidRPr="001B1A27">
        <w:t xml:space="preserve">po </w:t>
      </w:r>
      <w:r>
        <w:t xml:space="preserve">vydání </w:t>
      </w:r>
      <w:r w:rsidRPr="001B1A27">
        <w:t>kolauda</w:t>
      </w:r>
      <w:r>
        <w:t>čního souhlasu</w:t>
      </w:r>
      <w:r w:rsidRPr="001B1A27">
        <w:t xml:space="preserve"> vystaví příkazník fakturu na částku odpovídající 25 % z</w:t>
      </w:r>
      <w:r>
        <w:t xml:space="preserve"> odměny </w:t>
      </w:r>
      <w:r w:rsidRPr="001B1A27">
        <w:t>za příslušn</w:t>
      </w:r>
      <w:r>
        <w:t>ý úsek</w:t>
      </w:r>
      <w:r w:rsidRPr="001B1A27">
        <w:t>, a to dle čl. IV. části C této smlouvy.</w:t>
      </w:r>
    </w:p>
    <w:p w14:paraId="788A65CF" w14:textId="5493F1F8" w:rsidR="00535B4A" w:rsidRPr="00922E82" w:rsidRDefault="00535B4A" w:rsidP="00DC5A04">
      <w:pPr>
        <w:numPr>
          <w:ilvl w:val="0"/>
          <w:numId w:val="11"/>
        </w:numPr>
        <w:tabs>
          <w:tab w:val="num" w:pos="426"/>
        </w:tabs>
        <w:ind w:left="425" w:hanging="425"/>
      </w:pPr>
      <w:bookmarkStart w:id="16" w:name="_Hlk134702231"/>
      <w:r w:rsidRPr="00302C19">
        <w:t xml:space="preserve">Smluvní strany se dohodly, že v souladu s § 2611 OZ, může zhotovitel během provádění díla požadovat po objednateli přiměřenou část ceny díla, zejména s přihlédnutím k zhotovitelem doposud provedeným </w:t>
      </w:r>
      <w:r w:rsidRPr="00302C19">
        <w:lastRenderedPageBreak/>
        <w:t>pracím a vynaloženým nákladům v souvislosti s prováděním díla, a to za splnění podmínek, že zhotovitel řádně pokračuje v provádění díla, popř. je provádění díla přerušeno z důvodů předvídaných touto smlouvou, nikoliv však z důvodů ležících na straně zhotovitele, a zhotovitel neobdržel od objednatele žádnou platbu v souladu s touto smlouvou ani po dobu dalších 6 měsíců od uplynutí termínu dle části B čl. II. odst. 2 nebo odst. 4 této smlouvy. V takovém případě je zhotovitel oprávněn vystavit objednateli fakturu na částku odpovídající doposud provedeným pracím a vynaloženým nákladům, a to do maximální výše 30 % částky odpovídajícího plnění, jež zhotovitel provádí, a to dle čl. III. části B této smlouvy. O</w:t>
      </w:r>
      <w:r w:rsidR="00AC05A3">
        <w:t> </w:t>
      </w:r>
      <w:r w:rsidRPr="00302C19">
        <w:t xml:space="preserve">tuto částku se sníží nejbližší následující platba za příslušné plnění dle odstavce </w:t>
      </w:r>
      <w:r w:rsidR="00895A3D">
        <w:t>12</w:t>
      </w:r>
      <w:r w:rsidRPr="00302C19">
        <w:t>. tohoto článku smlouvy.</w:t>
      </w:r>
      <w:bookmarkEnd w:id="16"/>
    </w:p>
    <w:p w14:paraId="7070A145" w14:textId="77777777" w:rsidR="00535B4A" w:rsidRPr="00302C19" w:rsidRDefault="00535B4A" w:rsidP="00535B4A">
      <w:pPr>
        <w:numPr>
          <w:ilvl w:val="1"/>
          <w:numId w:val="1"/>
        </w:numPr>
        <w:tabs>
          <w:tab w:val="clear" w:pos="850"/>
          <w:tab w:val="num" w:pos="0"/>
          <w:tab w:val="num" w:pos="426"/>
        </w:tabs>
        <w:spacing w:before="360"/>
        <w:ind w:left="142" w:hanging="142"/>
        <w:rPr>
          <w:rFonts w:ascii="Arial" w:hAnsi="Arial" w:cs="Arial"/>
          <w:b/>
          <w:bCs/>
          <w:sz w:val="24"/>
          <w:szCs w:val="24"/>
        </w:rPr>
      </w:pPr>
      <w:r w:rsidRPr="00302C19">
        <w:rPr>
          <w:rFonts w:ascii="Arial" w:hAnsi="Arial" w:cs="Arial"/>
          <w:b/>
          <w:bCs/>
          <w:sz w:val="24"/>
          <w:szCs w:val="24"/>
        </w:rPr>
        <w:t>Náhrada újmy</w:t>
      </w:r>
    </w:p>
    <w:p w14:paraId="2BE7C3A3" w14:textId="77777777" w:rsidR="00535B4A" w:rsidRPr="00315B89" w:rsidRDefault="00535B4A" w:rsidP="00535B4A">
      <w:pPr>
        <w:pStyle w:val="Zkladntextodsazen-slo"/>
        <w:tabs>
          <w:tab w:val="num" w:pos="1418"/>
        </w:tabs>
        <w:ind w:left="284"/>
      </w:pPr>
      <w:r w:rsidRPr="00315B89">
        <w:t xml:space="preserve">Odpovědnost za </w:t>
      </w:r>
      <w:r>
        <w:t>újmu</w:t>
      </w:r>
      <w:r w:rsidRPr="00315B89">
        <w:t xml:space="preserve"> způsobenou vadným provedením předmětu smlouvy nebo jeho části nese zhotovitel (příkazník) v plném rozsahu. </w:t>
      </w:r>
    </w:p>
    <w:p w14:paraId="75490985" w14:textId="77777777" w:rsidR="00535B4A" w:rsidRPr="00315B89" w:rsidRDefault="00535B4A" w:rsidP="00535B4A">
      <w:pPr>
        <w:pStyle w:val="Zkladntextodsazen-slo"/>
        <w:tabs>
          <w:tab w:val="num" w:pos="1418"/>
        </w:tabs>
        <w:ind w:left="284"/>
      </w:pPr>
      <w:r w:rsidRPr="00315B89">
        <w:t>Za újmu se považuje i újma vzniklá objednateli (příkazci) tím, že objednatel (příkazce) musel vynaložit náklady v důsledku porušení povinnosti zhotovitele (příkazníka).</w:t>
      </w:r>
    </w:p>
    <w:p w14:paraId="0DFF3432" w14:textId="77777777" w:rsidR="00535B4A" w:rsidRPr="00315B89" w:rsidRDefault="00535B4A" w:rsidP="00535B4A">
      <w:pPr>
        <w:pStyle w:val="Zkladntextodsazen-slo"/>
        <w:tabs>
          <w:tab w:val="num" w:pos="1418"/>
        </w:tabs>
        <w:ind w:left="284"/>
        <w:rPr>
          <w:color w:val="000000"/>
        </w:rPr>
      </w:pPr>
      <w:r w:rsidRPr="00315B89">
        <w:rPr>
          <w:color w:val="000000"/>
        </w:rPr>
        <w:t>Zhotovitel (</w:t>
      </w:r>
      <w:r w:rsidRPr="00315B89">
        <w:t>příkazník</w:t>
      </w:r>
      <w:r w:rsidRPr="00315B89">
        <w:rPr>
          <w:color w:val="000000"/>
        </w:rPr>
        <w:t xml:space="preserve">) uhradí objednateli </w:t>
      </w:r>
      <w:r>
        <w:rPr>
          <w:color w:val="000000"/>
        </w:rPr>
        <w:t>újmu</w:t>
      </w:r>
      <w:r w:rsidRPr="00315B89">
        <w:rPr>
          <w:color w:val="000000"/>
        </w:rPr>
        <w:t xml:space="preserve"> v plném rozsahu, pokud byla způsobena vadným plněním předmětu této smlouvy.</w:t>
      </w:r>
    </w:p>
    <w:p w14:paraId="128225D4" w14:textId="77777777" w:rsidR="00535B4A" w:rsidRDefault="00535B4A" w:rsidP="00535B4A">
      <w:pPr>
        <w:pStyle w:val="Zkladntextodsazen-slo"/>
        <w:tabs>
          <w:tab w:val="num" w:pos="1418"/>
        </w:tabs>
        <w:ind w:left="284"/>
        <w:rPr>
          <w:color w:val="000000"/>
        </w:rPr>
      </w:pPr>
      <w:r w:rsidRPr="00315B89">
        <w:rPr>
          <w:color w:val="000000"/>
        </w:rPr>
        <w:t>Zhotovitel (</w:t>
      </w:r>
      <w:r w:rsidRPr="00315B89">
        <w:t>příkazník)</w:t>
      </w:r>
      <w:r w:rsidRPr="00315B89">
        <w:rPr>
          <w:color w:val="000000"/>
        </w:rPr>
        <w:t xml:space="preserve"> je povinen učinit veškerá opatření potřebná k odvrácení </w:t>
      </w:r>
      <w:r>
        <w:rPr>
          <w:color w:val="000000"/>
        </w:rPr>
        <w:t>újmy</w:t>
      </w:r>
      <w:r w:rsidRPr="00315B89">
        <w:rPr>
          <w:color w:val="000000"/>
        </w:rPr>
        <w:t xml:space="preserve"> nebo k jejímu zmírnění.</w:t>
      </w:r>
    </w:p>
    <w:p w14:paraId="25F1EA51" w14:textId="77777777" w:rsidR="00535B4A" w:rsidRPr="00615BA1" w:rsidRDefault="00535B4A" w:rsidP="00535B4A">
      <w:pPr>
        <w:pStyle w:val="Nadpis2"/>
        <w:keepNext w:val="0"/>
        <w:spacing w:before="240"/>
        <w:ind w:left="0"/>
      </w:pPr>
    </w:p>
    <w:p w14:paraId="4CB6F706" w14:textId="77777777" w:rsidR="00535B4A" w:rsidRPr="00615BA1" w:rsidRDefault="00535B4A" w:rsidP="00535B4A">
      <w:pPr>
        <w:pStyle w:val="Nadpis3"/>
        <w:keepNext w:val="0"/>
      </w:pPr>
      <w:r w:rsidRPr="00615BA1">
        <w:t>Sankční ujednání</w:t>
      </w:r>
    </w:p>
    <w:p w14:paraId="222F739A" w14:textId="6D80ECA3" w:rsidR="00535B4A" w:rsidRDefault="00535B4A" w:rsidP="00535B4A">
      <w:pPr>
        <w:pStyle w:val="Zkladntextodsazen-slo"/>
        <w:ind w:left="397" w:hanging="397"/>
      </w:pPr>
      <w:r w:rsidRPr="00460290">
        <w:t>V případě nedodržení termín</w:t>
      </w:r>
      <w:r>
        <w:t>ů</w:t>
      </w:r>
      <w:r w:rsidRPr="00460290">
        <w:t xml:space="preserve"> plnění dle </w:t>
      </w:r>
      <w:r>
        <w:t xml:space="preserve">části B </w:t>
      </w:r>
      <w:r w:rsidRPr="00460290">
        <w:t xml:space="preserve">této smlouvy </w:t>
      </w:r>
      <w:r>
        <w:t xml:space="preserve">ze strany zhotovitele </w:t>
      </w:r>
      <w:r w:rsidRPr="00460290">
        <w:t>je zhotovitel</w:t>
      </w:r>
      <w:r>
        <w:t xml:space="preserve"> </w:t>
      </w:r>
      <w:r w:rsidRPr="00460290">
        <w:t>povinen zaplatit objednateli smluvní pokutu ve výši 0,</w:t>
      </w:r>
      <w:r w:rsidR="00F1066F">
        <w:t>2</w:t>
      </w:r>
      <w:r>
        <w:t xml:space="preserve"> </w:t>
      </w:r>
      <w:r w:rsidRPr="0030710B">
        <w:t xml:space="preserve">% z ceny </w:t>
      </w:r>
      <w:r>
        <w:t>bez DPH příslušného plnění dle části B</w:t>
      </w:r>
      <w:r w:rsidR="00AC05A3">
        <w:t> </w:t>
      </w:r>
      <w:r>
        <w:t>čl.</w:t>
      </w:r>
      <w:r w:rsidR="00AC05A3">
        <w:t> </w:t>
      </w:r>
      <w:r>
        <w:t>III.</w:t>
      </w:r>
      <w:r w:rsidR="00AC05A3">
        <w:t> </w:t>
      </w:r>
      <w:r>
        <w:t>této smlouvy z</w:t>
      </w:r>
      <w:r w:rsidRPr="00460290">
        <w:t xml:space="preserve">a každý i započatý den prodlení. </w:t>
      </w:r>
    </w:p>
    <w:p w14:paraId="1172AD4B" w14:textId="39D79972" w:rsidR="00535B4A" w:rsidRDefault="00535B4A" w:rsidP="00535B4A">
      <w:pPr>
        <w:pStyle w:val="Zkladntextodsazen-slo"/>
        <w:ind w:left="397" w:hanging="397"/>
      </w:pPr>
      <w:r w:rsidRPr="0030710B">
        <w:t xml:space="preserve">V případě nedodržení </w:t>
      </w:r>
      <w:r>
        <w:t xml:space="preserve">termínu </w:t>
      </w:r>
      <w:r w:rsidRPr="0030710B">
        <w:t>plnění dle části C této smlouvy ze strany příkazníka je příkazník povinen zaplatit příkazci smluvní pokutu ve výši 0,</w:t>
      </w:r>
      <w:r w:rsidR="00F1066F">
        <w:t>2</w:t>
      </w:r>
      <w:r w:rsidRPr="0030710B">
        <w:t xml:space="preserve"> % z odměny celkem bez DPH </w:t>
      </w:r>
      <w:r>
        <w:t xml:space="preserve">dle části C čl. IV. této smlouvy </w:t>
      </w:r>
      <w:r w:rsidRPr="0030710B">
        <w:t>za každý i zapo</w:t>
      </w:r>
      <w:r>
        <w:t xml:space="preserve">čatý den prodlení. </w:t>
      </w:r>
      <w:r w:rsidRPr="0030710B">
        <w:t>Za každé jednotlivé porušení smluvních povinností dle části C této smlouvy s výjimkou nedodržení termín</w:t>
      </w:r>
      <w:r>
        <w:t>u</w:t>
      </w:r>
      <w:r w:rsidRPr="0030710B">
        <w:t xml:space="preserve"> plnění ze strany příkazníka </w:t>
      </w:r>
      <w:r>
        <w:t>a s výjimkou ustanovení dle odst.</w:t>
      </w:r>
      <w:r w:rsidR="00302FAB">
        <w:t> 7 </w:t>
      </w:r>
      <w:r>
        <w:t>tohoto článku smlouvy</w:t>
      </w:r>
      <w:r w:rsidRPr="0030710B">
        <w:t xml:space="preserve"> je příkazník povinen zaplatit příkazci smluvní pokutu ve výši </w:t>
      </w:r>
      <w:proofErr w:type="gramStart"/>
      <w:r w:rsidRPr="0030710B">
        <w:t>5.000,-</w:t>
      </w:r>
      <w:proofErr w:type="gramEnd"/>
      <w:r w:rsidRPr="0030710B">
        <w:t xml:space="preserve"> Kč za</w:t>
      </w:r>
      <w:r>
        <w:t> </w:t>
      </w:r>
      <w:r w:rsidRPr="0030710B">
        <w:t xml:space="preserve">každý zjištěný případ. </w:t>
      </w:r>
    </w:p>
    <w:p w14:paraId="776EE19F" w14:textId="77777777" w:rsidR="00535B4A" w:rsidRDefault="00535B4A" w:rsidP="00DC5A04">
      <w:pPr>
        <w:pStyle w:val="Zkladntextodsazen-slo"/>
        <w:ind w:left="397" w:hanging="397"/>
      </w:pPr>
      <w:r>
        <w:t>V případě, že se příkazník bez řádné omluvy nedostaví na kontrolní den dle čl. I. odst. 1 C) části C této smlouvy, je povinen příkazci zaplatit smluvní pokutu ve výši 3.000, - Kč, a to za každý jednotlivý případ.</w:t>
      </w:r>
    </w:p>
    <w:p w14:paraId="73D2869F" w14:textId="77777777" w:rsidR="00535B4A" w:rsidRPr="001E12FD" w:rsidRDefault="00535B4A" w:rsidP="00535B4A">
      <w:pPr>
        <w:pStyle w:val="Zkladntextodsazen-slo"/>
        <w:ind w:left="397" w:hanging="397"/>
      </w:pPr>
      <w:r w:rsidRPr="00E82DDB">
        <w:t>V případě, že objednatelem (příkazcem) nebude uhrazena faktura v době splatnosti, je objednatel (příkazce) povinen zaplatit zhotoviteli (příkazníkovi) úrok z prodlení ve výši 0,015 % z dlužné částky za</w:t>
      </w:r>
      <w:r>
        <w:t> </w:t>
      </w:r>
      <w:r w:rsidRPr="00E82DDB">
        <w:t xml:space="preserve">každý i započatý </w:t>
      </w:r>
      <w:r w:rsidRPr="00C50364">
        <w:t>den prodlení.</w:t>
      </w:r>
    </w:p>
    <w:p w14:paraId="6E837752" w14:textId="77777777" w:rsidR="00535B4A" w:rsidRDefault="00535B4A" w:rsidP="00535B4A">
      <w:pPr>
        <w:pStyle w:val="Zkladntextodsazen-slo"/>
        <w:ind w:left="397" w:hanging="397"/>
      </w:pPr>
      <w:r w:rsidRPr="001E12FD">
        <w:t xml:space="preserve">Pokud zhotovitel nedodrží termín k odstranění vady, která se projevila v záruční době, je zhotovitel povinen zaplatit objednateli smluvní pokutu ve výši </w:t>
      </w:r>
      <w:proofErr w:type="gramStart"/>
      <w:r w:rsidRPr="001E12FD">
        <w:t>2.000,-</w:t>
      </w:r>
      <w:proofErr w:type="gramEnd"/>
      <w:r w:rsidRPr="001E12FD">
        <w:t xml:space="preserve"> Kč za každý i započatý den prodlení a každý zjištěný případ. </w:t>
      </w:r>
    </w:p>
    <w:p w14:paraId="448584D7" w14:textId="77777777" w:rsidR="00535B4A" w:rsidRDefault="00535B4A" w:rsidP="00535B4A">
      <w:pPr>
        <w:pStyle w:val="Zkladntextodsazen-slo"/>
        <w:ind w:left="397" w:hanging="397"/>
      </w:pPr>
      <w:r w:rsidRPr="006104B2">
        <w:t xml:space="preserve">V případě porušení některé z povinností příkazníka dle části C čl. VI. odst. 10 této smlouvy je příkazník povinen příkazci zaplatit smluvní pokutu ve výši </w:t>
      </w:r>
      <w:proofErr w:type="gramStart"/>
      <w:r w:rsidRPr="006104B2">
        <w:t>10.000,-</w:t>
      </w:r>
      <w:proofErr w:type="gramEnd"/>
      <w:r>
        <w:t xml:space="preserve"> </w:t>
      </w:r>
      <w:r w:rsidRPr="006104B2">
        <w:t>Kč za každý zjištěný případ porušení smluvní povinnosti. Tím není dotčeno právo příkazce dodatečně požadovat po příkazníkovi splnění jeho povinností dle dotčeného ustanovení smlouvy.</w:t>
      </w:r>
    </w:p>
    <w:p w14:paraId="51461647" w14:textId="77777777" w:rsidR="00535B4A" w:rsidRDefault="00535B4A" w:rsidP="00535B4A">
      <w:pPr>
        <w:pStyle w:val="Zkladntextodsazen-slo"/>
        <w:ind w:left="397" w:hanging="397"/>
      </w:pPr>
      <w:r w:rsidRPr="001E12FD">
        <w:t xml:space="preserve">Pokud zhotovitel poruší svou povinnost podle odst. </w:t>
      </w:r>
      <w:r>
        <w:t>4</w:t>
      </w:r>
      <w:r w:rsidRPr="001E12FD">
        <w:t xml:space="preserve">. čl. I. části B této smlouvy, je povinen zaplatit smluvní pokutu ve výši </w:t>
      </w:r>
      <w:proofErr w:type="gramStart"/>
      <w:r w:rsidRPr="001E12FD">
        <w:t>10.000,-</w:t>
      </w:r>
      <w:proofErr w:type="gramEnd"/>
      <w:r w:rsidRPr="001E12FD">
        <w:t xml:space="preserve"> Kč za každý dotaz nezodpovězený v termínu.</w:t>
      </w:r>
    </w:p>
    <w:p w14:paraId="08D18A66" w14:textId="1F268EF8" w:rsidR="00535B4A" w:rsidRDefault="00535B4A" w:rsidP="00535B4A">
      <w:pPr>
        <w:pStyle w:val="Zkladntextodsazen-slo"/>
        <w:ind w:left="397" w:hanging="397"/>
      </w:pPr>
      <w:r w:rsidRPr="001E12FD">
        <w:t xml:space="preserve">V případě, že </w:t>
      </w:r>
      <w:r>
        <w:t>DPS</w:t>
      </w:r>
      <w:r w:rsidRPr="001E12FD">
        <w:t xml:space="preserve"> nebud</w:t>
      </w:r>
      <w:r>
        <w:t>e</w:t>
      </w:r>
      <w:r w:rsidRPr="001E12FD">
        <w:t xml:space="preserve"> </w:t>
      </w:r>
      <w:r>
        <w:t>z</w:t>
      </w:r>
      <w:r w:rsidRPr="001E12FD">
        <w:t>pracován</w:t>
      </w:r>
      <w:r>
        <w:t>a</w:t>
      </w:r>
      <w:r w:rsidRPr="001E12FD">
        <w:t xml:space="preserve"> v souladu </w:t>
      </w:r>
      <w:r w:rsidRPr="001E12FD">
        <w:rPr>
          <w:bCs/>
        </w:rPr>
        <w:t xml:space="preserve">se </w:t>
      </w:r>
      <w:r>
        <w:rPr>
          <w:bCs/>
        </w:rPr>
        <w:t>ZZVZ</w:t>
      </w:r>
      <w:r w:rsidRPr="001E12FD">
        <w:t xml:space="preserve"> a</w:t>
      </w:r>
      <w:r>
        <w:t> </w:t>
      </w:r>
      <w:r w:rsidRPr="001E12FD">
        <w:t>s</w:t>
      </w:r>
      <w:r>
        <w:t> </w:t>
      </w:r>
      <w:r w:rsidRPr="001E12FD">
        <w:t>vyhláškou č.</w:t>
      </w:r>
      <w:r>
        <w:t> </w:t>
      </w:r>
      <w:r w:rsidRPr="001E12FD">
        <w:t>169/2016</w:t>
      </w:r>
      <w:r>
        <w:t> </w:t>
      </w:r>
      <w:r w:rsidRPr="001E12FD">
        <w:t>Sb., o stanovení rozsahu dokumentace veřejné zakázky na stavební práce a</w:t>
      </w:r>
      <w:r>
        <w:t> </w:t>
      </w:r>
      <w:r w:rsidRPr="001E12FD">
        <w:t>soupisu stavebních prací, dodávek a služeb s</w:t>
      </w:r>
      <w:r w:rsidR="00302FAB">
        <w:t> </w:t>
      </w:r>
      <w:r w:rsidRPr="001E12FD">
        <w:t xml:space="preserve">výkazem výměr, ve znění pozdějších předpisů, je zhotovitel povinen zaplatit objednateli smluvní pokutu ve výši ceny </w:t>
      </w:r>
      <w:r>
        <w:t xml:space="preserve">bez DPH </w:t>
      </w:r>
      <w:r w:rsidRPr="001E12FD">
        <w:t>stanovené za tuto projektovou dokumentaci dle článku III. části B této smlouvy.</w:t>
      </w:r>
    </w:p>
    <w:p w14:paraId="69B70E0B" w14:textId="77777777" w:rsidR="00535B4A" w:rsidRPr="001E12FD" w:rsidRDefault="00535B4A" w:rsidP="00535B4A">
      <w:pPr>
        <w:pStyle w:val="Zkladntextodsazen-slo"/>
        <w:widowControl w:val="0"/>
        <w:ind w:left="397" w:hanging="397"/>
      </w:pPr>
      <w:r w:rsidRPr="001E12FD">
        <w:t>V případě, že v rámci stavb</w:t>
      </w:r>
      <w:r>
        <w:t>y</w:t>
      </w:r>
      <w:r w:rsidRPr="001E12FD">
        <w:t xml:space="preserve"> realizovan</w:t>
      </w:r>
      <w:r>
        <w:t>é</w:t>
      </w:r>
      <w:r w:rsidRPr="001E12FD">
        <w:t xml:space="preserve"> dle projektov</w:t>
      </w:r>
      <w:r>
        <w:t>é</w:t>
      </w:r>
      <w:r w:rsidRPr="001E12FD">
        <w:t xml:space="preserve"> dokumentac</w:t>
      </w:r>
      <w:r>
        <w:t>e</w:t>
      </w:r>
      <w:r w:rsidRPr="001E12FD">
        <w:t>, kter</w:t>
      </w:r>
      <w:r>
        <w:t>á</w:t>
      </w:r>
      <w:r w:rsidRPr="001E12FD">
        <w:t xml:space="preserve"> j</w:t>
      </w:r>
      <w:r>
        <w:t>e</w:t>
      </w:r>
      <w:r w:rsidRPr="001E12FD">
        <w:t xml:space="preserve"> předmětem této smlouvy, bude objednatel povinen uhradit práce a/nebo náklady (dále jen „vícepráce“) v důsledku porušení některé z povinností zhotovitele (příkazníka) při plnění této smlouvy, a to</w:t>
      </w:r>
    </w:p>
    <w:p w14:paraId="2EA2B588" w14:textId="77777777" w:rsidR="00535B4A" w:rsidRPr="001E12FD" w:rsidRDefault="00535B4A" w:rsidP="00F6347E">
      <w:pPr>
        <w:pStyle w:val="Zkladntextodsazen-slo"/>
        <w:widowControl w:val="0"/>
        <w:numPr>
          <w:ilvl w:val="0"/>
          <w:numId w:val="28"/>
        </w:numPr>
        <w:ind w:left="681" w:hanging="284"/>
      </w:pPr>
      <w:r w:rsidRPr="001E12FD">
        <w:t>povinnosti uvedené v odst. 1</w:t>
      </w:r>
      <w:r>
        <w:t>.</w:t>
      </w:r>
      <w:r w:rsidRPr="001E12FD">
        <w:t xml:space="preserve"> čl. I části B této smlouvy nebo</w:t>
      </w:r>
    </w:p>
    <w:p w14:paraId="331AEDB6" w14:textId="77777777" w:rsidR="00535B4A" w:rsidRPr="001E12FD" w:rsidRDefault="00535B4A" w:rsidP="00F6347E">
      <w:pPr>
        <w:pStyle w:val="Odstavecseseznamem"/>
        <w:widowControl w:val="0"/>
        <w:numPr>
          <w:ilvl w:val="0"/>
          <w:numId w:val="28"/>
        </w:numPr>
        <w:spacing w:after="200"/>
        <w:ind w:left="681" w:hanging="284"/>
      </w:pPr>
      <w:r w:rsidRPr="001E12FD">
        <w:t xml:space="preserve">povinnosti respektovat připomínky a požadavky objednatele (příkazce), jakož i připomínky </w:t>
      </w:r>
      <w:r w:rsidRPr="001E12FD">
        <w:br/>
      </w:r>
      <w:r w:rsidRPr="001E12FD">
        <w:lastRenderedPageBreak/>
        <w:t>a požadavky ostatních dotčených subjektů uplatněné prostřednictvím objednatele (příkazce) nebo</w:t>
      </w:r>
    </w:p>
    <w:p w14:paraId="2B1E27A6" w14:textId="77777777" w:rsidR="00535B4A" w:rsidRPr="001E12FD" w:rsidRDefault="00535B4A" w:rsidP="00F6347E">
      <w:pPr>
        <w:pStyle w:val="Odstavecseseznamem"/>
        <w:widowControl w:val="0"/>
        <w:numPr>
          <w:ilvl w:val="0"/>
          <w:numId w:val="28"/>
        </w:numPr>
        <w:ind w:left="681" w:hanging="284"/>
      </w:pPr>
      <w:r w:rsidRPr="001E12FD">
        <w:t>povinnosti vypracovat projektovou dokumentaci v souladu s příslušnými právními předpisy, technickými podmínkami a ustanoveními této smlouvy,</w:t>
      </w:r>
    </w:p>
    <w:p w14:paraId="3EE3DE8D" w14:textId="6E7465DD" w:rsidR="00535B4A" w:rsidRDefault="00535B4A" w:rsidP="00535B4A">
      <w:pPr>
        <w:pStyle w:val="Zkladntextodsazen-slo"/>
        <w:numPr>
          <w:ilvl w:val="0"/>
          <w:numId w:val="0"/>
        </w:numPr>
        <w:ind w:left="397"/>
      </w:pPr>
      <w:r w:rsidRPr="001E12FD">
        <w:t>je zhotovitel (příkazník) povinen zaplatit objednateli (příkazci) smluvní pokutu ve výši 10</w:t>
      </w:r>
      <w:r w:rsidR="008F3A92">
        <w:t> </w:t>
      </w:r>
      <w:r w:rsidRPr="001E12FD">
        <w:t>%</w:t>
      </w:r>
      <w:r w:rsidR="008F3A92">
        <w:t> </w:t>
      </w:r>
      <w:r w:rsidRPr="001E12FD">
        <w:t>z prokazatelně vynaložených nákladů na úhradu víceprací ze strany objednatele (příkazce) bez DPH za každý zjištěný případ, s tím, že maximální výše smluvní pokuty v každém jednotlivém případě činí 10</w:t>
      </w:r>
      <w:r w:rsidR="008F3A92">
        <w:t> </w:t>
      </w:r>
      <w:r w:rsidRPr="001E12FD">
        <w:t>% ze sjednané ceny díla bez</w:t>
      </w:r>
      <w:r>
        <w:t> </w:t>
      </w:r>
      <w:r w:rsidRPr="001E12FD">
        <w:t>DPH dle této smlouvy. To se vztahuje i na případy, kdy objednatel (příkazce) bude povinen uhradit vícepráce, které v důsledku porušení povinnosti zhotovitele (příkazníka) při plnění této smlouvy nebyly do projektov</w:t>
      </w:r>
      <w:r>
        <w:t>é</w:t>
      </w:r>
      <w:r w:rsidRPr="001E12FD">
        <w:t xml:space="preserve"> dokumentac</w:t>
      </w:r>
      <w:r>
        <w:t>e</w:t>
      </w:r>
      <w:r w:rsidRPr="001E12FD">
        <w:t xml:space="preserve"> zahrnuty.</w:t>
      </w:r>
    </w:p>
    <w:p w14:paraId="46DD997E" w14:textId="0274BC89" w:rsidR="00535B4A" w:rsidRPr="001E12FD" w:rsidRDefault="00535B4A" w:rsidP="00535B4A">
      <w:pPr>
        <w:pStyle w:val="Zkladntextodsazen-slo"/>
        <w:ind w:left="397" w:hanging="397"/>
      </w:pPr>
      <w:r>
        <w:t>V případě nesplnění jakýchkoliv dalších povinností zhotovitele vyplývajících z této smlouvy, mimo</w:t>
      </w:r>
      <w:r w:rsidR="008F3A92">
        <w:t> </w:t>
      </w:r>
      <w:r>
        <w:t xml:space="preserve">povinností uvedených výše v tomto článku smlouvy, je zhotovitel povinen zaplatit objednateli (příkazci) smluvní pokutu ve výši </w:t>
      </w:r>
      <w:proofErr w:type="gramStart"/>
      <w:r>
        <w:t>2.000,-</w:t>
      </w:r>
      <w:proofErr w:type="gramEnd"/>
      <w:r>
        <w:t xml:space="preserve"> Kč za každý zjištěný případ porušení smlouvy.</w:t>
      </w:r>
    </w:p>
    <w:p w14:paraId="3E56618C" w14:textId="77777777" w:rsidR="00535B4A" w:rsidRDefault="00535B4A" w:rsidP="00535B4A">
      <w:pPr>
        <w:pStyle w:val="Zkladntextodsazen-slo"/>
        <w:ind w:left="397" w:hanging="397"/>
      </w:pPr>
      <w:r w:rsidRPr="00460290">
        <w:t>Pokud závazek splnit předmět smlouvy dle jejích jednotlivých částí zanikne před řádným termínem plnění, nezaniká nárok na smluvní pokutu, pokud vznikl dřívějším porušením povinností.</w:t>
      </w:r>
    </w:p>
    <w:p w14:paraId="12E90B7C" w14:textId="77777777" w:rsidR="00535B4A" w:rsidRDefault="00535B4A" w:rsidP="00535B4A">
      <w:pPr>
        <w:pStyle w:val="Zkladntextodsazen-slo"/>
        <w:ind w:left="397" w:hanging="397"/>
      </w:pPr>
      <w:r w:rsidRPr="00460290">
        <w:t xml:space="preserve">Zánik závazku jeho pozdním </w:t>
      </w:r>
      <w:r>
        <w:t>s</w:t>
      </w:r>
      <w:r w:rsidRPr="00460290">
        <w:t>plněním neznamená zánik nároku na smluvní pokutu za prodlení s plněním.</w:t>
      </w:r>
      <w:r>
        <w:t xml:space="preserve"> </w:t>
      </w:r>
    </w:p>
    <w:p w14:paraId="116A3C70" w14:textId="537180F3" w:rsidR="00535B4A" w:rsidRDefault="00535B4A" w:rsidP="00535B4A">
      <w:pPr>
        <w:pStyle w:val="Zkladntextodsazen-slo"/>
        <w:ind w:left="397" w:hanging="397"/>
      </w:pPr>
      <w:r w:rsidRPr="00460290">
        <w:t>Smluvní pokuty sjednané touto smlouvou zaplatí povinn</w:t>
      </w:r>
      <w:r>
        <w:t xml:space="preserve">á strana nezávisle na zavinění </w:t>
      </w:r>
      <w:r w:rsidRPr="00460290">
        <w:t>a na tom, zda</w:t>
      </w:r>
      <w:r>
        <w:t> </w:t>
      </w:r>
      <w:r w:rsidRPr="00460290">
        <w:t>a</w:t>
      </w:r>
      <w:r w:rsidR="008F3A92">
        <w:t> </w:t>
      </w:r>
      <w:r w:rsidRPr="00460290">
        <w:t xml:space="preserve">v jaké výši vznikne druhé smluvní straně </w:t>
      </w:r>
      <w:r>
        <w:t>újma</w:t>
      </w:r>
      <w:r w:rsidRPr="00460290">
        <w:t>, kterou lze vymáhat samostatně.</w:t>
      </w:r>
      <w:r>
        <w:t xml:space="preserve"> </w:t>
      </w:r>
      <w:r w:rsidRPr="00903B59">
        <w:t xml:space="preserve">Smluvní strany </w:t>
      </w:r>
      <w:r>
        <w:br/>
      </w:r>
      <w:r w:rsidRPr="00903B59">
        <w:t xml:space="preserve">se dohodly, že </w:t>
      </w:r>
      <w:r w:rsidRPr="00BD7D63">
        <w:rPr>
          <w:bCs/>
        </w:rPr>
        <w:t xml:space="preserve">smluvní strana, která má právo na smluvní pokutu dle této smlouvy, má právo také </w:t>
      </w:r>
      <w:r>
        <w:rPr>
          <w:bCs/>
        </w:rPr>
        <w:br/>
      </w:r>
      <w:r w:rsidRPr="00BD7D63">
        <w:rPr>
          <w:bCs/>
        </w:rPr>
        <w:t>na náhradu újmy v plné výši vzniklé z porušení povinnosti, ke které se smluvní pokuta vztahuje</w:t>
      </w:r>
      <w:r w:rsidRPr="00BD7D63">
        <w:rPr>
          <w:bCs/>
          <w:i/>
        </w:rPr>
        <w:t>.</w:t>
      </w:r>
    </w:p>
    <w:p w14:paraId="339D447E" w14:textId="77777777" w:rsidR="00535B4A" w:rsidRDefault="00535B4A" w:rsidP="00535B4A">
      <w:pPr>
        <w:pStyle w:val="Zkladntextodsazen-slo"/>
        <w:ind w:left="397" w:hanging="397"/>
      </w:pPr>
      <w:r w:rsidRPr="00945321">
        <w:t>Smluvní pokuty je objednatel (</w:t>
      </w:r>
      <w:r>
        <w:t>příkazce</w:t>
      </w:r>
      <w:r w:rsidRPr="00945321">
        <w:t>) oprávněn započíst proti pohledávce zhotovitele (</w:t>
      </w:r>
      <w:r w:rsidRPr="00A66B7A">
        <w:t>příkazníka</w:t>
      </w:r>
      <w:r w:rsidRPr="00945321">
        <w:t>).</w:t>
      </w:r>
    </w:p>
    <w:p w14:paraId="33596B45" w14:textId="77777777" w:rsidR="00535B4A" w:rsidRDefault="00535B4A" w:rsidP="00535B4A">
      <w:pPr>
        <w:pStyle w:val="Nadpis2"/>
        <w:keepNext w:val="0"/>
        <w:tabs>
          <w:tab w:val="num" w:pos="0"/>
        </w:tabs>
        <w:spacing w:before="360"/>
        <w:ind w:left="0"/>
      </w:pPr>
    </w:p>
    <w:p w14:paraId="0874F336" w14:textId="77777777" w:rsidR="00535B4A" w:rsidRDefault="00535B4A" w:rsidP="00535B4A">
      <w:pPr>
        <w:spacing w:line="360" w:lineRule="auto"/>
        <w:rPr>
          <w:rFonts w:ascii="Arial" w:hAnsi="Arial" w:cs="Arial"/>
          <w:b/>
          <w:sz w:val="24"/>
          <w:szCs w:val="24"/>
        </w:rPr>
      </w:pPr>
      <w:r>
        <w:rPr>
          <w:rFonts w:ascii="Arial" w:hAnsi="Arial" w:cs="Arial"/>
          <w:b/>
          <w:sz w:val="24"/>
          <w:szCs w:val="24"/>
        </w:rPr>
        <w:t>Licenční ujednání a souhlas se změnami autorského díla</w:t>
      </w:r>
    </w:p>
    <w:p w14:paraId="09A31A7D" w14:textId="179AA6C8" w:rsidR="00535B4A" w:rsidRDefault="00535B4A" w:rsidP="00F6347E">
      <w:pPr>
        <w:numPr>
          <w:ilvl w:val="0"/>
          <w:numId w:val="40"/>
        </w:numPr>
        <w:rPr>
          <w:snapToGrid w:val="0"/>
        </w:rPr>
      </w:pPr>
      <w:r>
        <w:rPr>
          <w:snapToGrid w:val="0"/>
        </w:rPr>
        <w:t>V případě, že v souvislosti s plněním závazku dle této smlouvy dojde k vytvoření autorského díla, poskytuje zhotovitel objednateli bezúplatně oprávnění k výkonu práva dílo užít jakýmkoli způsobem a</w:t>
      </w:r>
      <w:r w:rsidR="008F3A92">
        <w:rPr>
          <w:snapToGrid w:val="0"/>
        </w:rPr>
        <w:t> </w:t>
      </w:r>
      <w:r>
        <w:rPr>
          <w:snapToGrid w:val="0"/>
        </w:rPr>
        <w:t>v jakémkoliv rozsahu bez omezení (volné užití díla) – (dále také „Licence“), zejména v souvislosti s</w:t>
      </w:r>
      <w:r w:rsidR="008F3A92">
        <w:rPr>
          <w:snapToGrid w:val="0"/>
        </w:rPr>
        <w:t> </w:t>
      </w:r>
      <w:r>
        <w:rPr>
          <w:snapToGrid w:val="0"/>
        </w:rPr>
        <w:t>dopracováním nebo přepracováním kterékoli části díla třetím subjektem, a to i za účelem zpracování příslušné dokumentace a jejích případných dalších stupňů a v souvislostí se samotnou realizací, výstavbou, dokončením, opravami, údržbou stavby definované touto smlouvou za předpokladu, že</w:t>
      </w:r>
      <w:r w:rsidR="008F3A92">
        <w:rPr>
          <w:snapToGrid w:val="0"/>
        </w:rPr>
        <w:t> </w:t>
      </w:r>
      <w:r>
        <w:rPr>
          <w:snapToGrid w:val="0"/>
        </w:rPr>
        <w:t>objednatel neporuší tuto smlouvu podstatným způsobem. Objednatel je oprávněn použít Licenci k</w:t>
      </w:r>
      <w:r w:rsidR="008F3A92">
        <w:rPr>
          <w:snapToGrid w:val="0"/>
        </w:rPr>
        <w:t> </w:t>
      </w:r>
      <w:r>
        <w:rPr>
          <w:snapToGrid w:val="0"/>
        </w:rPr>
        <w:t>marketingovým, mediálním či jiným propagačním účelům díla, jakož i pro účely výběru technického dozoru stavebníka a zhotovitele stavby v příslušném zadávacím řízení. Licence se poskytuje v</w:t>
      </w:r>
      <w:r w:rsidR="008F3A92">
        <w:rPr>
          <w:snapToGrid w:val="0"/>
        </w:rPr>
        <w:t> </w:t>
      </w:r>
      <w:r>
        <w:rPr>
          <w:snapToGrid w:val="0"/>
        </w:rPr>
        <w:t>neomezeném územním, časovém a množstevním rozsahu způsobů užití díla. Strany sjednávají, že</w:t>
      </w:r>
      <w:r w:rsidR="008F3A92">
        <w:rPr>
          <w:snapToGrid w:val="0"/>
        </w:rPr>
        <w:t> </w:t>
      </w:r>
      <w:r>
        <w:rPr>
          <w:snapToGrid w:val="0"/>
        </w:rPr>
        <w:t>objednatel není povinen Licenci podle této smlouvy využít.</w:t>
      </w:r>
    </w:p>
    <w:p w14:paraId="513BE5E8" w14:textId="22FD152F" w:rsidR="00535B4A" w:rsidRDefault="00535B4A" w:rsidP="00F6347E">
      <w:pPr>
        <w:numPr>
          <w:ilvl w:val="0"/>
          <w:numId w:val="40"/>
        </w:numPr>
        <w:rPr>
          <w:rFonts w:ascii="Aptos" w:hAnsi="Aptos" w:cs="Aptos"/>
          <w:snapToGrid w:val="0"/>
        </w:rPr>
      </w:pPr>
      <w:r>
        <w:rPr>
          <w:snapToGrid w:val="0"/>
        </w:rPr>
        <w:t>Licence udělená podle této smlouvy umožňuje užití díla zhotovitelem stavby, subdodavateli, sub</w:t>
      </w:r>
      <w:r w:rsidR="008F3A92">
        <w:rPr>
          <w:snapToGrid w:val="0"/>
        </w:rPr>
        <w:noBreakHyphen/>
      </w:r>
      <w:r>
        <w:rPr>
          <w:snapToGrid w:val="0"/>
        </w:rPr>
        <w:t xml:space="preserve">subdodavateli, dodavateli materiálu, služeb nebo zařízení nebo konzultanty výlučně při poskytování služeb či výstavbě v souvislosti s realizací stavby dle díla pro objednatele, a dále pak oprávněnou osobou k provedení úprav díla v rámci kolaudačního řízení dle platných a účinných právních předpisů.   </w:t>
      </w:r>
    </w:p>
    <w:p w14:paraId="01EFCD7A" w14:textId="5DC95E19" w:rsidR="00535B4A" w:rsidRDefault="00535B4A" w:rsidP="00F6347E">
      <w:pPr>
        <w:numPr>
          <w:ilvl w:val="0"/>
          <w:numId w:val="40"/>
        </w:numPr>
        <w:rPr>
          <w:snapToGrid w:val="0"/>
        </w:rPr>
      </w:pPr>
      <w:r>
        <w:rPr>
          <w:snapToGrid w:val="0"/>
        </w:rPr>
        <w:t>V případě předčasného ukončení závazku z této smlouvy v důsledku výpovědi nebo odstoupení zůstává zachována platnost tohoto článku této smlouvy, jako celku. V případě předčasného ukončení závazku z</w:t>
      </w:r>
      <w:r w:rsidR="008F3A92">
        <w:rPr>
          <w:snapToGrid w:val="0"/>
        </w:rPr>
        <w:t> </w:t>
      </w:r>
      <w:r>
        <w:rPr>
          <w:snapToGrid w:val="0"/>
        </w:rPr>
        <w:t>této smlouvy, je objednatel oprávněn dílo užít ve zpracované či jinak změněné podobě, samostatně nebo</w:t>
      </w:r>
      <w:r w:rsidR="008F3A92">
        <w:rPr>
          <w:snapToGrid w:val="0"/>
        </w:rPr>
        <w:t> </w:t>
      </w:r>
      <w:r>
        <w:rPr>
          <w:snapToGrid w:val="0"/>
        </w:rPr>
        <w:t xml:space="preserve">v souboru anebo ve spojení s jiným dílem či prvky a dokončovat nehotové dílo i prostřednictvím třetí osoby. </w:t>
      </w:r>
    </w:p>
    <w:p w14:paraId="67AA6CC7" w14:textId="112BC777" w:rsidR="00535B4A" w:rsidRDefault="00535B4A" w:rsidP="00F6347E">
      <w:pPr>
        <w:numPr>
          <w:ilvl w:val="0"/>
          <w:numId w:val="40"/>
        </w:numPr>
        <w:rPr>
          <w:snapToGrid w:val="0"/>
        </w:rPr>
      </w:pPr>
      <w:r>
        <w:rPr>
          <w:snapToGrid w:val="0"/>
        </w:rPr>
        <w:t>Objednatel je oprávněn poskytnout oprávnění tvořící součást Licenci zcela nebo z části třetí osobě (podlicence) anebo postoupit Licenci zcela nebo z části třetí osobě, v obou případech úplatně či</w:t>
      </w:r>
      <w:r w:rsidR="008F3A92">
        <w:rPr>
          <w:snapToGrid w:val="0"/>
        </w:rPr>
        <w:t> </w:t>
      </w:r>
      <w:r>
        <w:rPr>
          <w:snapToGrid w:val="0"/>
        </w:rPr>
        <w:t>bezúplatně. S tímto zhotovitel vyslovuje souhlas podpisem této smlouvy. V případě postoupení sdělí objednatel zhotoviteli bez zbytečného odkladu, že Licenci postoupil, jakož i osobu postupníka.</w:t>
      </w:r>
    </w:p>
    <w:p w14:paraId="101BF5A0" w14:textId="77777777" w:rsidR="00535B4A" w:rsidRDefault="00535B4A" w:rsidP="00F6347E">
      <w:pPr>
        <w:numPr>
          <w:ilvl w:val="0"/>
          <w:numId w:val="40"/>
        </w:numPr>
        <w:rPr>
          <w:snapToGrid w:val="0"/>
        </w:rPr>
      </w:pPr>
      <w:r>
        <w:rPr>
          <w:snapToGrid w:val="0"/>
        </w:rPr>
        <w:t xml:space="preserve">Zhotovitel nesmí a zavazuje se, že dílo nevystaví nebo nesdělí veřejnosti dříve, než tak učiní objednatel, bez předchozího písemného souhlasu objednatele. </w:t>
      </w:r>
    </w:p>
    <w:p w14:paraId="1BAAB1C0" w14:textId="77777777" w:rsidR="00535B4A" w:rsidRDefault="00535B4A" w:rsidP="00F6347E">
      <w:pPr>
        <w:numPr>
          <w:ilvl w:val="0"/>
          <w:numId w:val="40"/>
        </w:numPr>
        <w:rPr>
          <w:snapToGrid w:val="0"/>
        </w:rPr>
      </w:pPr>
      <w:r>
        <w:rPr>
          <w:snapToGrid w:val="0"/>
        </w:rPr>
        <w:t>Zhotovitel nesmí a zavazuje se, že pro třetí osobu nevytvoří ani neumožní vytvořit žádné autorské dílo, které by svými podstatnými technickými prvky nebo svou architektonickou podobou bylo totožné nebo podobné podstatným technickým prvkům nebo architektonické podobě stavebního záměru zpracovaného zhotovitelem do podoby díla na základě této Smlouvy.</w:t>
      </w:r>
    </w:p>
    <w:p w14:paraId="7E71D62F" w14:textId="578FE6A9" w:rsidR="00535B4A" w:rsidRDefault="00535B4A" w:rsidP="00F6347E">
      <w:pPr>
        <w:numPr>
          <w:ilvl w:val="0"/>
          <w:numId w:val="40"/>
        </w:numPr>
        <w:rPr>
          <w:snapToGrid w:val="0"/>
        </w:rPr>
      </w:pPr>
      <w:r>
        <w:rPr>
          <w:snapToGrid w:val="0"/>
        </w:rPr>
        <w:lastRenderedPageBreak/>
        <w:t>Zhotovitel prohlašuje, že poskytnutím Licence podle této smlouvy neporušuje práva třetí osoby a že je oprávněn poskytnout objednateli Licenci za podmínek stanovených v této smlouvě. Zhotovitel se</w:t>
      </w:r>
      <w:r w:rsidR="008F3A92">
        <w:rPr>
          <w:snapToGrid w:val="0"/>
        </w:rPr>
        <w:t> </w:t>
      </w:r>
      <w:r>
        <w:rPr>
          <w:snapToGrid w:val="0"/>
        </w:rPr>
        <w:t>zavazuje, že prohlášení podle tohoto odstavce bude pravdivé po celou dobu účinnosti této smlouvy.</w:t>
      </w:r>
    </w:p>
    <w:p w14:paraId="7032B531" w14:textId="77777777" w:rsidR="00535B4A" w:rsidRDefault="00535B4A" w:rsidP="00F6347E">
      <w:pPr>
        <w:numPr>
          <w:ilvl w:val="0"/>
          <w:numId w:val="40"/>
        </w:numPr>
        <w:rPr>
          <w:snapToGrid w:val="0"/>
        </w:rPr>
      </w:pPr>
      <w:r>
        <w:rPr>
          <w:snapToGrid w:val="0"/>
        </w:rPr>
        <w:t>Pokud prohlášení zhotovitele podle předchozího odstavce bude nepravdivé, zavazuje se zhotovitel zahájit nezbytné právní kroky a postupy k tomu, aby Licence byla objednateli poskytnuta za podmínek uvedených v této smlouvě, a to okamžitě poté, co k tomu objednatel zhotovitele vyzval nebo tuto nepravdivost sám zhotovitel zjistil.</w:t>
      </w:r>
    </w:p>
    <w:p w14:paraId="645E1D32" w14:textId="3DB00D53" w:rsidR="00535B4A" w:rsidRDefault="00535B4A" w:rsidP="00F6347E">
      <w:pPr>
        <w:numPr>
          <w:ilvl w:val="0"/>
          <w:numId w:val="40"/>
        </w:numPr>
        <w:rPr>
          <w:snapToGrid w:val="0"/>
        </w:rPr>
      </w:pPr>
      <w:r>
        <w:rPr>
          <w:snapToGrid w:val="0"/>
        </w:rPr>
        <w:t>Zhotovitel touto smlouvou převádí na objednatele vlastnické právo k veškerým originálům či kopiím hmotných nosičů, na kterých je nebo bude zachyceno dílo, a které budou objednateli zhotovitelem na</w:t>
      </w:r>
      <w:r w:rsidR="008F3A92">
        <w:rPr>
          <w:snapToGrid w:val="0"/>
        </w:rPr>
        <w:t> </w:t>
      </w:r>
      <w:r>
        <w:rPr>
          <w:snapToGrid w:val="0"/>
        </w:rPr>
        <w:t>základě této smlouvy předány. Zhotovitel je povinen poskytnout objednateli veškeré podklady a</w:t>
      </w:r>
      <w:r w:rsidR="008F3A92">
        <w:rPr>
          <w:snapToGrid w:val="0"/>
        </w:rPr>
        <w:t> </w:t>
      </w:r>
      <w:r>
        <w:rPr>
          <w:snapToGrid w:val="0"/>
        </w:rPr>
        <w:t>informace potřebné k výkonu Licence.</w:t>
      </w:r>
    </w:p>
    <w:p w14:paraId="099305DF" w14:textId="77777777" w:rsidR="00535B4A" w:rsidRDefault="00535B4A" w:rsidP="00F6347E">
      <w:pPr>
        <w:numPr>
          <w:ilvl w:val="0"/>
          <w:numId w:val="40"/>
        </w:numPr>
        <w:rPr>
          <w:snapToGrid w:val="0"/>
        </w:rPr>
      </w:pPr>
      <w:r>
        <w:rPr>
          <w:snapToGrid w:val="0"/>
        </w:rPr>
        <w:t xml:space="preserve">Bude-li vytvořeno autorské dílo osobami, které nejsou v zaměstnaneckém poměru ke zhotoviteli, zajistí zhotovitel smluvně poskytnutí licence autorů (vykonavatele majetkových práv autora) v rozsahu dle tohoto článku smlouvy. </w:t>
      </w:r>
    </w:p>
    <w:p w14:paraId="6854F568" w14:textId="77777777" w:rsidR="00535B4A" w:rsidRDefault="00535B4A" w:rsidP="00F6347E">
      <w:pPr>
        <w:numPr>
          <w:ilvl w:val="0"/>
          <w:numId w:val="40"/>
        </w:numPr>
        <w:rPr>
          <w:snapToGrid w:val="0"/>
        </w:rPr>
      </w:pPr>
      <w:r>
        <w:rPr>
          <w:snapToGrid w:val="0"/>
        </w:rPr>
        <w:t xml:space="preserve">V případě porušení povinnosti dle odst. 10 tohoto článku smlouvy je zhotovitel povinen uhradit objednateli veškerou vzniklou újmu. </w:t>
      </w:r>
    </w:p>
    <w:p w14:paraId="1E5775DE" w14:textId="77777777" w:rsidR="00535B4A" w:rsidRDefault="00535B4A" w:rsidP="00F6347E">
      <w:pPr>
        <w:numPr>
          <w:ilvl w:val="0"/>
          <w:numId w:val="40"/>
        </w:numPr>
        <w:rPr>
          <w:snapToGrid w:val="0"/>
        </w:rPr>
      </w:pPr>
      <w:r>
        <w:rPr>
          <w:snapToGrid w:val="0"/>
        </w:rPr>
        <w:t xml:space="preserve">Licence se poskytuje jako výhradní, autor díla nemá právo užít dílo vytvořené na základě této smlouvy bez souhlasu objednatele. </w:t>
      </w:r>
    </w:p>
    <w:p w14:paraId="1C518C62" w14:textId="55026A79" w:rsidR="00535B4A" w:rsidRDefault="00535B4A" w:rsidP="00F6347E">
      <w:pPr>
        <w:pStyle w:val="Zkladntextodsazen-slo"/>
        <w:keepNext/>
        <w:numPr>
          <w:ilvl w:val="0"/>
          <w:numId w:val="40"/>
        </w:numPr>
        <w:outlineLvl w:val="9"/>
      </w:pPr>
      <w:r>
        <w:t xml:space="preserve">Zhotovitel, který vytvořil dílo osobně, (autor díla) v souladu s ustanovením § 2375 OZ uděluje objednateli </w:t>
      </w:r>
      <w:r w:rsidR="00F1066F">
        <w:t>městskému obvodu Slezská Ostrava</w:t>
      </w:r>
      <w:r w:rsidR="00B016DC">
        <w:t xml:space="preserve"> </w:t>
      </w:r>
      <w:r>
        <w:t>souhlas s odchýlením se od díla a souhlas k provedení změn  a již realizované stavby podle díla  nezbytných, či potřebných změn k dosažení, zachování, anebo zvýšení užitné hodnoty stavby, ke</w:t>
      </w:r>
      <w:r w:rsidR="008F3A92">
        <w:t> </w:t>
      </w:r>
      <w:r>
        <w:t>splnění veřejnoprávních povinností, uložených objednateli právními předpisy, či rozhodnutími správních orgánů a ke splnění povinností uložených objednateli soudními rozhodnutími, nebo rozhodčími nálezy (dílo tzv. k volné ruce).</w:t>
      </w:r>
    </w:p>
    <w:p w14:paraId="7F83510E" w14:textId="7411FEE6" w:rsidR="00535B4A" w:rsidRDefault="00535B4A" w:rsidP="00F6347E">
      <w:pPr>
        <w:pStyle w:val="Zkladntextodsazen-slo"/>
        <w:keepNext/>
        <w:numPr>
          <w:ilvl w:val="0"/>
          <w:numId w:val="40"/>
        </w:numPr>
        <w:outlineLvl w:val="9"/>
      </w:pPr>
      <w:r>
        <w:t>Zhotovitel, který vytvořil dílo prostřednictvím svých zaměstnanců při plnění pracovně-právních povinností, a ve smyslu § 58 zákona č. 121/2000 Sb., o právu autorském, o právech souvisejících s právem autorským a o změně některých zákonů (autorský zákon), ve znění pozdějších předpisů (dále jen „autorský zákon) je vykonavatelem majetkových práv autora</w:t>
      </w:r>
      <w:r w:rsidR="008F3A92">
        <w:t>,</w:t>
      </w:r>
      <w:r>
        <w:t xml:space="preserve"> se zavazuje zajistit pro objednatele v souladu s ustanovením § 2375 OZ souhlas zaměstnanců – autorů díla v rozsahu dle odst. 13 tohoto článku.  Uvedené souhlasy zhotovitel doloží v písemné podobě objednateli při předání díla.</w:t>
      </w:r>
    </w:p>
    <w:p w14:paraId="6BC994E6" w14:textId="710F4BF2" w:rsidR="00535B4A" w:rsidRDefault="00535B4A" w:rsidP="00F6347E">
      <w:pPr>
        <w:pStyle w:val="Zkladntextodsazen-slo"/>
        <w:keepNext/>
        <w:numPr>
          <w:ilvl w:val="0"/>
          <w:numId w:val="40"/>
        </w:numPr>
        <w:outlineLvl w:val="9"/>
      </w:pPr>
      <w:r>
        <w:t>V případě, že dílo, které je předmětem této smlouvy, nebude zhotovitelem vytvořeno osobně, nebo</w:t>
      </w:r>
      <w:r w:rsidR="008F3A92">
        <w:t> </w:t>
      </w:r>
      <w:r>
        <w:t>prostřednictvím jeho zaměstnanců při plnění pracovně</w:t>
      </w:r>
      <w:r w:rsidR="008F3A92">
        <w:t>-</w:t>
      </w:r>
      <w:r>
        <w:t>právních povinností, nýbrž třetí osobou, je zhotovitel povinen zajistit v souladu s ustanovením § 2375 OZ souhlas autora (fyzické osoby) v rozsahu dle odst. 13 tohoto článku. Výše uvedené souhlasy doloží v písemné podobě zhotovitel objednateli při předání díla.</w:t>
      </w:r>
    </w:p>
    <w:p w14:paraId="2F621D7D" w14:textId="4F5BF40F" w:rsidR="00535B4A" w:rsidRPr="00302C19" w:rsidRDefault="00535B4A" w:rsidP="00F6347E">
      <w:pPr>
        <w:pStyle w:val="Odstavecseseznamem"/>
        <w:numPr>
          <w:ilvl w:val="0"/>
          <w:numId w:val="40"/>
        </w:numPr>
        <w:tabs>
          <w:tab w:val="clear" w:pos="397"/>
        </w:tabs>
        <w:rPr>
          <w:szCs w:val="22"/>
        </w:rPr>
      </w:pPr>
      <w:r>
        <w:t xml:space="preserve">V případě porušení povinností dle </w:t>
      </w:r>
      <w:r w:rsidR="008F3A92">
        <w:t xml:space="preserve">odst. </w:t>
      </w:r>
      <w:r>
        <w:t>13</w:t>
      </w:r>
      <w:r w:rsidR="008F3A92">
        <w:t xml:space="preserve"> až </w:t>
      </w:r>
      <w:r>
        <w:t>15 tohoto článku je zhotovitel povinen uhradit objednateli veškerou vzniklou újmu.</w:t>
      </w:r>
    </w:p>
    <w:p w14:paraId="62120778" w14:textId="77777777" w:rsidR="00535B4A" w:rsidRPr="00302C19" w:rsidRDefault="00535B4A" w:rsidP="00535B4A">
      <w:pPr>
        <w:rPr>
          <w:szCs w:val="22"/>
        </w:rPr>
      </w:pPr>
    </w:p>
    <w:p w14:paraId="68B5763C" w14:textId="77777777" w:rsidR="00535B4A" w:rsidRDefault="00535B4A" w:rsidP="00535B4A">
      <w:pPr>
        <w:rPr>
          <w:rFonts w:ascii="Arial" w:hAnsi="Arial" w:cs="Arial"/>
          <w:b/>
          <w:sz w:val="24"/>
          <w:szCs w:val="24"/>
        </w:rPr>
      </w:pPr>
      <w:r>
        <w:rPr>
          <w:rFonts w:ascii="Arial" w:hAnsi="Arial" w:cs="Arial"/>
          <w:b/>
          <w:sz w:val="24"/>
          <w:szCs w:val="24"/>
        </w:rPr>
        <w:t>čl. VI.</w:t>
      </w:r>
    </w:p>
    <w:p w14:paraId="1485CE5D" w14:textId="77777777" w:rsidR="00535B4A" w:rsidRPr="006D6ED9" w:rsidRDefault="00535B4A" w:rsidP="00535B4A">
      <w:pPr>
        <w:spacing w:line="360" w:lineRule="auto"/>
        <w:rPr>
          <w:rFonts w:ascii="Arial" w:hAnsi="Arial" w:cs="Arial"/>
          <w:b/>
          <w:sz w:val="24"/>
          <w:szCs w:val="24"/>
        </w:rPr>
      </w:pPr>
      <w:r w:rsidRPr="006D6ED9">
        <w:rPr>
          <w:rFonts w:ascii="Arial" w:hAnsi="Arial" w:cs="Arial"/>
          <w:b/>
          <w:sz w:val="24"/>
          <w:szCs w:val="24"/>
        </w:rPr>
        <w:t xml:space="preserve">Závěrečná ujednání </w:t>
      </w:r>
    </w:p>
    <w:p w14:paraId="6C4A9535" w14:textId="46C6C533" w:rsidR="00535B4A" w:rsidRPr="001E12FD" w:rsidRDefault="00535B4A" w:rsidP="00535B4A">
      <w:pPr>
        <w:pStyle w:val="Zkladntextodsazen-slo"/>
        <w:numPr>
          <w:ilvl w:val="0"/>
          <w:numId w:val="5"/>
        </w:numPr>
        <w:ind w:left="426" w:hanging="426"/>
      </w:pPr>
      <w:r w:rsidRPr="001E12FD">
        <w:t xml:space="preserve">Doložka platnosti právního jednání dle § 41 zákona č. 128/2000 Sb., o obcích (obecní zřízení), ve znění pozdějších předpisů: O uzavření této smlouvy rozhodla rada </w:t>
      </w:r>
      <w:r w:rsidR="008F3A92">
        <w:t>městského obvodu Slezská Ostrava</w:t>
      </w:r>
      <w:r w:rsidR="008F3A92" w:rsidRPr="001E12FD">
        <w:t xml:space="preserve"> </w:t>
      </w:r>
      <w:r w:rsidRPr="001E12FD">
        <w:t xml:space="preserve">usnesením </w:t>
      </w:r>
      <w:r w:rsidRPr="0042432F">
        <w:rPr>
          <w:highlight w:val="yellow"/>
        </w:rPr>
        <w:t>č. ____/</w:t>
      </w:r>
      <w:r w:rsidRPr="0042432F" w:rsidDel="006625A0">
        <w:rPr>
          <w:highlight w:val="yellow"/>
        </w:rPr>
        <w:t xml:space="preserve"> </w:t>
      </w:r>
      <w:proofErr w:type="spellStart"/>
      <w:r w:rsidRPr="0042432F">
        <w:rPr>
          <w:highlight w:val="yellow"/>
        </w:rPr>
        <w:t>RMOb-Sle</w:t>
      </w:r>
      <w:proofErr w:type="spellEnd"/>
      <w:r w:rsidRPr="0042432F">
        <w:rPr>
          <w:highlight w:val="yellow"/>
        </w:rPr>
        <w:t>/2226/_______ ze dne __. __.</w:t>
      </w:r>
      <w:r>
        <w:t xml:space="preserve"> 2025</w:t>
      </w:r>
      <w:r w:rsidRPr="001E12FD">
        <w:t xml:space="preserve"> </w:t>
      </w:r>
      <w:r w:rsidRPr="00913CF8">
        <w:rPr>
          <w:i/>
        </w:rPr>
        <w:t>(bude doplněno objednatelem před</w:t>
      </w:r>
      <w:r w:rsidR="008F3A92">
        <w:rPr>
          <w:i/>
        </w:rPr>
        <w:t> </w:t>
      </w:r>
      <w:r w:rsidRPr="00913CF8">
        <w:rPr>
          <w:i/>
        </w:rPr>
        <w:t>uzavřením smlouvy)</w:t>
      </w:r>
      <w:r w:rsidRPr="001E12FD">
        <w:t xml:space="preserve">, </w:t>
      </w:r>
      <w:r w:rsidRPr="00347B38">
        <w:t xml:space="preserve">kterým bylo rozhodnuto o výběru dodavatele k veřejné zakázce </w:t>
      </w:r>
      <w:r>
        <w:t xml:space="preserve">malého </w:t>
      </w:r>
      <w:r w:rsidRPr="00727233">
        <w:t xml:space="preserve">rozsahu </w:t>
      </w:r>
      <w:r w:rsidRPr="002C1094">
        <w:rPr>
          <w:color w:val="000000"/>
        </w:rPr>
        <w:t>„Chodník ulice Antošovická; úsek Žabník – Hřbitovní, úsek U nové šachty – Blatouchová (PD, AD, IČ)“</w:t>
      </w:r>
      <w:r w:rsidR="0046676C">
        <w:t>.</w:t>
      </w:r>
    </w:p>
    <w:p w14:paraId="044B00C7" w14:textId="52881AFB" w:rsidR="00535B4A" w:rsidRDefault="00535B4A" w:rsidP="00535B4A">
      <w:pPr>
        <w:pStyle w:val="Odstavecseseznamem"/>
        <w:numPr>
          <w:ilvl w:val="0"/>
          <w:numId w:val="5"/>
        </w:numPr>
        <w:ind w:left="426" w:hanging="426"/>
        <w:rPr>
          <w:iCs/>
        </w:rPr>
      </w:pPr>
      <w:r w:rsidRPr="00CD0A59">
        <w:rPr>
          <w:iCs/>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w:t>
      </w:r>
      <w:r>
        <w:rPr>
          <w:iCs/>
        </w:rPr>
        <w:t>, ve znění pozdějších předpisů</w:t>
      </w:r>
      <w:r w:rsidRPr="00CD0A59">
        <w:rPr>
          <w:iCs/>
        </w:rPr>
        <w:t>. Zaslání smlouvy do registru smluv za</w:t>
      </w:r>
      <w:r>
        <w:rPr>
          <w:iCs/>
        </w:rPr>
        <w:t xml:space="preserve">jistí </w:t>
      </w:r>
      <w:r w:rsidR="008F3A92">
        <w:rPr>
          <w:iCs/>
        </w:rPr>
        <w:t>objednatel (příkazce)</w:t>
      </w:r>
      <w:r>
        <w:rPr>
          <w:iCs/>
        </w:rPr>
        <w:t>.</w:t>
      </w:r>
    </w:p>
    <w:p w14:paraId="4C6982C5" w14:textId="77777777" w:rsidR="00535B4A" w:rsidRPr="000665FD" w:rsidRDefault="00535B4A" w:rsidP="00DC5A04">
      <w:pPr>
        <w:numPr>
          <w:ilvl w:val="0"/>
          <w:numId w:val="5"/>
        </w:numPr>
        <w:ind w:left="425" w:hanging="425"/>
      </w:pPr>
      <w:r w:rsidRPr="00CD0A59">
        <w:rPr>
          <w:iCs/>
        </w:rPr>
        <w:t xml:space="preserve">Tato smlouva nabývá </w:t>
      </w:r>
      <w:r w:rsidRPr="00CD0A59">
        <w:rPr>
          <w:bCs/>
          <w:iCs/>
        </w:rPr>
        <w:t>účinnosti dnem uveřejnění prostřednictvím registru smluv.</w:t>
      </w:r>
    </w:p>
    <w:p w14:paraId="06CAAD6A" w14:textId="2DBA12A3" w:rsidR="00535B4A" w:rsidRPr="000665FD" w:rsidRDefault="00535B4A" w:rsidP="00DC5A04">
      <w:pPr>
        <w:numPr>
          <w:ilvl w:val="0"/>
          <w:numId w:val="5"/>
        </w:numPr>
        <w:ind w:left="425" w:hanging="425"/>
      </w:pPr>
      <w:r w:rsidRPr="00676A74">
        <w:t>Smluvní strany se dohodly, že pro tento svůj závazkový vztah vylučují použití ustanovení §</w:t>
      </w:r>
      <w:r w:rsidR="008F3A92">
        <w:t> </w:t>
      </w:r>
      <w:r w:rsidRPr="00676A74">
        <w:t>1978</w:t>
      </w:r>
      <w:r w:rsidR="008F3A92">
        <w:t> </w:t>
      </w:r>
      <w:r w:rsidRPr="00676A74">
        <w:t>odst.</w:t>
      </w:r>
      <w:r w:rsidR="008F3A92">
        <w:t> </w:t>
      </w:r>
      <w:r w:rsidRPr="00676A74">
        <w:t>2</w:t>
      </w:r>
      <w:r w:rsidR="008F3A92">
        <w:t> </w:t>
      </w:r>
      <w:r>
        <w:t>OZ</w:t>
      </w:r>
      <w:r w:rsidRPr="00676A74">
        <w:t xml:space="preserve"> a ustanovení § 2591 </w:t>
      </w:r>
      <w:r w:rsidRPr="000665FD">
        <w:t>OZ</w:t>
      </w:r>
      <w:r>
        <w:t>.</w:t>
      </w:r>
    </w:p>
    <w:p w14:paraId="286B79ED" w14:textId="4B552533" w:rsidR="00535B4A" w:rsidRPr="00676A74" w:rsidRDefault="00535B4A" w:rsidP="00DC5A04">
      <w:pPr>
        <w:numPr>
          <w:ilvl w:val="0"/>
          <w:numId w:val="5"/>
        </w:numPr>
        <w:ind w:left="425" w:hanging="425"/>
      </w:pPr>
      <w:r w:rsidRPr="00676A74">
        <w:rPr>
          <w:color w:val="000000"/>
        </w:rPr>
        <w:lastRenderedPageBreak/>
        <w:t xml:space="preserve">Smluvní </w:t>
      </w:r>
      <w:r w:rsidRPr="00676A74">
        <w:t xml:space="preserve">strany se dále dohodly ve smyslu § 1740 odst. 2 a 3 </w:t>
      </w:r>
      <w:r>
        <w:t>OZ</w:t>
      </w:r>
      <w:r w:rsidRPr="00676A74">
        <w:t>, že vylučují přijetí nabídky, která</w:t>
      </w:r>
      <w:r w:rsidR="008F3A92">
        <w:t> </w:t>
      </w:r>
      <w:r w:rsidRPr="00676A74">
        <w:t>vyjadřuje obsah návrhu smlouvy jinými slovy, i přijetí nabídky s dodatkem nebo odchylkou, i</w:t>
      </w:r>
      <w:r w:rsidR="008F3A92">
        <w:t> </w:t>
      </w:r>
      <w:r w:rsidRPr="00676A74">
        <w:t>když</w:t>
      </w:r>
      <w:r w:rsidR="008F3A92">
        <w:t> </w:t>
      </w:r>
      <w:r w:rsidRPr="00676A74">
        <w:t>dodatek či</w:t>
      </w:r>
      <w:r>
        <w:t> </w:t>
      </w:r>
      <w:r w:rsidRPr="00676A74">
        <w:t>odchylka podstatně nemění podmínky nabídky.</w:t>
      </w:r>
    </w:p>
    <w:p w14:paraId="3E313856" w14:textId="77777777" w:rsidR="00535B4A" w:rsidRPr="00676A74" w:rsidRDefault="00535B4A" w:rsidP="00DC5A04">
      <w:pPr>
        <w:numPr>
          <w:ilvl w:val="0"/>
          <w:numId w:val="5"/>
        </w:numPr>
        <w:ind w:left="425" w:hanging="425"/>
      </w:pPr>
      <w:r w:rsidRPr="00676A74">
        <w:t>Tato smlouva obsahuje úplné ujednání o předmětu smlouvy a všech náležitostech, které strany měly a chtěly ve smlouvě ujednat, a které považují za důležité pro závaznost této smlouvy. Žádný projev stran učiněný při</w:t>
      </w:r>
      <w:r>
        <w:t> </w:t>
      </w:r>
      <w:r w:rsidRPr="00676A74">
        <w:t>jednání o této smlouvě ani projev učiněný po uzavření této smlouvy nesmí být vykládán v rozporu s</w:t>
      </w:r>
      <w:r>
        <w:t> </w:t>
      </w:r>
      <w:r w:rsidRPr="00676A74">
        <w:t>výslovnými ustanoveními této smlouvy a nezakládá žádný závazek žádné ze stran.</w:t>
      </w:r>
    </w:p>
    <w:p w14:paraId="014B20C6" w14:textId="77777777" w:rsidR="00535B4A" w:rsidRPr="001E12FD" w:rsidRDefault="00535B4A" w:rsidP="00DC5A04">
      <w:pPr>
        <w:numPr>
          <w:ilvl w:val="0"/>
          <w:numId w:val="5"/>
        </w:numPr>
        <w:ind w:left="425" w:hanging="425"/>
      </w:pPr>
      <w:r w:rsidRPr="001E12FD">
        <w:t>Smluvní strany mohou ukončit smluvní vztah písemnou dohodou.</w:t>
      </w:r>
    </w:p>
    <w:p w14:paraId="3A350420" w14:textId="77777777" w:rsidR="00535B4A" w:rsidRPr="00A323FA" w:rsidRDefault="00535B4A" w:rsidP="00DC5A04">
      <w:pPr>
        <w:numPr>
          <w:ilvl w:val="0"/>
          <w:numId w:val="5"/>
        </w:numPr>
        <w:ind w:left="425" w:hanging="425"/>
      </w:pPr>
      <w:r w:rsidRPr="00676A74">
        <w:rPr>
          <w:color w:val="000000"/>
          <w:szCs w:val="22"/>
        </w:rPr>
        <w:t>Objednatel může smlouvu vypovědět i bez udání důvodů písemnou výpovědí se</w:t>
      </w:r>
      <w:r>
        <w:rPr>
          <w:color w:val="000000"/>
          <w:szCs w:val="22"/>
        </w:rPr>
        <w:t> </w:t>
      </w:r>
      <w:r w:rsidRPr="00676A74">
        <w:rPr>
          <w:color w:val="000000"/>
          <w:szCs w:val="22"/>
        </w:rPr>
        <w:t>čtrnáctidenní výpovědní lhůtou, která začíná běžet dnem doručení výpovědi druhé smluvní straně.</w:t>
      </w:r>
      <w:r>
        <w:rPr>
          <w:color w:val="000000"/>
          <w:szCs w:val="22"/>
        </w:rPr>
        <w:t xml:space="preserve"> Ustanovení odst. 10 tohoto článku tím není dotčeno. </w:t>
      </w:r>
    </w:p>
    <w:p w14:paraId="1EEC224F" w14:textId="1C80E135" w:rsidR="00535B4A" w:rsidRDefault="00535B4A" w:rsidP="00DC5A04">
      <w:pPr>
        <w:numPr>
          <w:ilvl w:val="0"/>
          <w:numId w:val="5"/>
        </w:numPr>
        <w:ind w:left="425" w:hanging="425"/>
      </w:pPr>
      <w:r>
        <w:t xml:space="preserve">Příkazce může smlouvu vypovědět bez výpovědní doby. Účinky výpovědi nastávají jejím doručením příkazníkovi. Ustanovení § 2443 </w:t>
      </w:r>
      <w:r w:rsidRPr="00676A74">
        <w:t>OZ, pokud jde o náhradu újmy, se nepoužije v případě výpovědi ze</w:t>
      </w:r>
      <w:r w:rsidR="0046676C">
        <w:t> </w:t>
      </w:r>
      <w:r w:rsidRPr="00676A74">
        <w:t>strany příkazce z důvodu porušení povinností příkazník</w:t>
      </w:r>
      <w:r>
        <w:t>a</w:t>
      </w:r>
      <w:r w:rsidRPr="00676A74">
        <w:t xml:space="preserve"> dle této smlouvy.</w:t>
      </w:r>
      <w:r>
        <w:t xml:space="preserve"> </w:t>
      </w:r>
    </w:p>
    <w:p w14:paraId="63ECF81B" w14:textId="77777777" w:rsidR="00535B4A" w:rsidRDefault="00535B4A" w:rsidP="00DC5A04">
      <w:pPr>
        <w:numPr>
          <w:ilvl w:val="0"/>
          <w:numId w:val="5"/>
        </w:numPr>
        <w:ind w:left="425" w:hanging="425"/>
      </w:pPr>
      <w:r>
        <w:t>Objednatel může v</w:t>
      </w:r>
      <w:r w:rsidRPr="00CD60E3">
        <w:rPr>
          <w:color w:val="1F497D"/>
        </w:rPr>
        <w:t> </w:t>
      </w:r>
      <w:r>
        <w:t>případě</w:t>
      </w:r>
      <w:r w:rsidRPr="00CD60E3">
        <w:rPr>
          <w:color w:val="1F497D"/>
        </w:rPr>
        <w:t xml:space="preserve"> </w:t>
      </w:r>
      <w:r w:rsidRPr="00204181">
        <w:t xml:space="preserve">rozhodnutí insolvenčního soudu o tom, že se zhotovitel nachází v úpadku </w:t>
      </w:r>
      <w:r>
        <w:t>smlouvu vypovědět písemnou výpovědí bez výpovědní doby, výpověď je účinná doručením zhotoviteli.</w:t>
      </w:r>
    </w:p>
    <w:p w14:paraId="14F7019F" w14:textId="174C7344" w:rsidR="00535B4A" w:rsidRPr="00610D5D" w:rsidRDefault="00535B4A" w:rsidP="00DC5A04">
      <w:pPr>
        <w:numPr>
          <w:ilvl w:val="0"/>
          <w:numId w:val="5"/>
        </w:numPr>
        <w:ind w:left="425" w:hanging="425"/>
      </w:pPr>
      <w:r w:rsidRPr="00610D5D">
        <w:t>Smluvní strany vylučují užití ust. § 2440 OZ. Zhotovitel (příkazník) nemá právo tuto smlouvu vypovědět.</w:t>
      </w:r>
    </w:p>
    <w:p w14:paraId="6305F41F" w14:textId="0CEA1196" w:rsidR="00535B4A" w:rsidRDefault="00535B4A" w:rsidP="00DC5A04">
      <w:pPr>
        <w:numPr>
          <w:ilvl w:val="0"/>
          <w:numId w:val="5"/>
        </w:numPr>
        <w:ind w:left="425" w:hanging="425"/>
      </w:pPr>
      <w:r w:rsidRPr="009C24E1">
        <w:t>Účinností výpovědí zaniká závazek zhotovitele (příkazníka) uskutečňovat činnosti, na které se výpověď</w:t>
      </w:r>
      <w:r w:rsidRPr="00676A74">
        <w:t xml:space="preserve"> vztahuje. Od účinnosti výpovědi je zhotovitel (příkazník) povinen nepokračovat v činnosti, na</w:t>
      </w:r>
      <w:r w:rsidR="0046676C">
        <w:t> </w:t>
      </w:r>
      <w:r w:rsidRPr="00676A74">
        <w:t>kterou</w:t>
      </w:r>
      <w:r w:rsidR="0046676C">
        <w:t> </w:t>
      </w:r>
      <w:r w:rsidRPr="00676A74">
        <w:t>se</w:t>
      </w:r>
      <w:r w:rsidR="0046676C">
        <w:t> </w:t>
      </w:r>
      <w:r w:rsidRPr="00676A74">
        <w:t>výpověď vztahuje. Je však povinen ihned upozornit objednatele (příkazce) na opatření potřebná k tomu, aby nedošlo ke vzniku škody hrozící z nedokončené činnosti.</w:t>
      </w:r>
    </w:p>
    <w:p w14:paraId="76732E69" w14:textId="501B77DA" w:rsidR="00535B4A" w:rsidRPr="00205D63" w:rsidRDefault="00535B4A" w:rsidP="00DC5A04">
      <w:pPr>
        <w:numPr>
          <w:ilvl w:val="0"/>
          <w:numId w:val="5"/>
        </w:numPr>
        <w:ind w:left="425" w:hanging="425"/>
      </w:pPr>
      <w:r w:rsidRPr="009C590B">
        <w:t>V případě zániku závazku před řádným splněním této smlouvy je zhotovitel (příkazník) povinen ihned předat objednateli (příkazci) nedokončené plnění včetně věcí, které opatřil a které jsou součástí plnění této smlouvy, a uhradit případně vzniklou újmu, pokud je jejím prokazatelným původcem. Objednatel (příkazce) je povinen uhradit zhotoviteli (příkazníkovi) cenu provedených dodávek, prací a služeb, které</w:t>
      </w:r>
      <w:r w:rsidR="0046676C">
        <w:t> </w:t>
      </w:r>
      <w:r w:rsidRPr="009C590B">
        <w:t>zhotovitel (příkazník) poskytnul a které se staly součástí díla. Smluvní strany uzavřou dohodu, ve</w:t>
      </w:r>
      <w:r w:rsidR="0046676C">
        <w:t> </w:t>
      </w:r>
      <w:r w:rsidRPr="009C590B">
        <w:t>které upraví vzájemná práva a povinnosti.</w:t>
      </w:r>
    </w:p>
    <w:p w14:paraId="3BC87A97" w14:textId="77777777" w:rsidR="00535B4A" w:rsidRPr="00BC32AF" w:rsidRDefault="00535B4A" w:rsidP="00DC5A04">
      <w:pPr>
        <w:numPr>
          <w:ilvl w:val="0"/>
          <w:numId w:val="5"/>
        </w:numPr>
        <w:ind w:left="425" w:hanging="425"/>
      </w:pPr>
      <w:r w:rsidRPr="00BC32AF">
        <w:t>Zhotovitel (příkazník) se zavazuje, že jakékoliv informace, které se dozvěděl v souvislosti s plněním této smlouvy, neposkytne třetím osobám.</w:t>
      </w:r>
    </w:p>
    <w:p w14:paraId="1513C3DB" w14:textId="77777777" w:rsidR="00535B4A" w:rsidRPr="00BC32AF" w:rsidRDefault="00535B4A" w:rsidP="00DC5A04">
      <w:pPr>
        <w:widowControl w:val="0"/>
        <w:numPr>
          <w:ilvl w:val="0"/>
          <w:numId w:val="5"/>
        </w:numPr>
        <w:ind w:left="425" w:hanging="425"/>
      </w:pPr>
      <w:r w:rsidRPr="00BC32AF">
        <w:t xml:space="preserve">Změnit nebo doplnit tuto smlouvu mohou smluvní strany pouze formou písemných dodatků (s výjimkou </w:t>
      </w:r>
      <w:r>
        <w:t>změn v této smlouvě vyhrazených</w:t>
      </w:r>
      <w:r w:rsidRPr="00BC32AF">
        <w:t>), které budou vzestupně číslovány, výslovně prohlášeny za dodatek této smlouvy a podepsány oprávněnými zástupci smluvních stran. Za písemnou formu nebude pro tento účel považována výměna e-mailových zpráv.</w:t>
      </w:r>
    </w:p>
    <w:p w14:paraId="324D6999" w14:textId="77777777" w:rsidR="00535B4A" w:rsidRPr="00BC32AF" w:rsidRDefault="00535B4A" w:rsidP="00DC5A04">
      <w:pPr>
        <w:numPr>
          <w:ilvl w:val="0"/>
          <w:numId w:val="5"/>
        </w:numPr>
        <w:ind w:left="425" w:hanging="425"/>
      </w:pPr>
      <w:r w:rsidRPr="00BC32AF">
        <w:t xml:space="preserve">Zhotovitel (příkazník) se zavazuje účastnit se na základě pozvánky objednatele (příkazce) všech jednání týkajících se předmětu smlouvy. </w:t>
      </w:r>
    </w:p>
    <w:p w14:paraId="5ED8DF88" w14:textId="77777777" w:rsidR="00535B4A" w:rsidRPr="001E12FD" w:rsidRDefault="00535B4A" w:rsidP="00DC5A04">
      <w:pPr>
        <w:numPr>
          <w:ilvl w:val="0"/>
          <w:numId w:val="5"/>
        </w:numPr>
        <w:ind w:left="425" w:hanging="425"/>
      </w:pPr>
      <w:r w:rsidRPr="00BC32AF">
        <w:t>Zhotovitel</w:t>
      </w:r>
      <w:r w:rsidRPr="001E12FD">
        <w:t xml:space="preserve"> (příkazník) nemůže bez písemného souhlasu objednatele (příkazce) postoupit kterákoliv svá práva ani převést kterékoliv své povinnosti plynoucí ze smlouvy třetí osobě ani není oprávněn tuto smlouvu postoupit.</w:t>
      </w:r>
    </w:p>
    <w:p w14:paraId="41045327" w14:textId="48D1CE1F" w:rsidR="00535B4A" w:rsidRPr="00676A74" w:rsidRDefault="00535B4A" w:rsidP="00DC5A04">
      <w:pPr>
        <w:numPr>
          <w:ilvl w:val="0"/>
          <w:numId w:val="5"/>
        </w:numPr>
        <w:ind w:left="425" w:hanging="425"/>
      </w:pPr>
      <w:r w:rsidRPr="00676A74">
        <w:t xml:space="preserve">Zhotovitel </w:t>
      </w:r>
      <w:r>
        <w:t xml:space="preserve">(příkazník) </w:t>
      </w:r>
      <w:r w:rsidRPr="00676A74">
        <w:t xml:space="preserve">je povinen poskytovat objednateli </w:t>
      </w:r>
      <w:r>
        <w:t xml:space="preserve">(příkazci) </w:t>
      </w:r>
      <w:r w:rsidRPr="00676A74">
        <w:t>veškeré informace, doklady apod.</w:t>
      </w:r>
      <w:r w:rsidR="0046676C">
        <w:t> </w:t>
      </w:r>
      <w:r w:rsidRPr="00676A74">
        <w:t>písemnou formou.</w:t>
      </w:r>
    </w:p>
    <w:p w14:paraId="5DF6C47A" w14:textId="77777777" w:rsidR="00535B4A" w:rsidRDefault="00535B4A" w:rsidP="00DC5A04">
      <w:pPr>
        <w:numPr>
          <w:ilvl w:val="0"/>
          <w:numId w:val="5"/>
        </w:numPr>
        <w:ind w:left="425" w:hanging="425"/>
      </w:pPr>
      <w:r w:rsidRPr="00676A74">
        <w:t xml:space="preserve">Ukáže-li se některé z ustanovení této smlouvy zdánlivým (nicotným), posoudí se vliv této vady na ostatní ustanovení smlouvy obdobně podle § 576 </w:t>
      </w:r>
      <w:r>
        <w:t>OZ</w:t>
      </w:r>
      <w:r w:rsidRPr="00676A74">
        <w:t xml:space="preserve">. </w:t>
      </w:r>
    </w:p>
    <w:p w14:paraId="5EDC56D5" w14:textId="77777777" w:rsidR="00535B4A" w:rsidRPr="00676A74" w:rsidRDefault="00535B4A" w:rsidP="00DC5A04">
      <w:pPr>
        <w:numPr>
          <w:ilvl w:val="0"/>
          <w:numId w:val="5"/>
        </w:numPr>
        <w:ind w:left="425" w:hanging="425"/>
      </w:pPr>
      <w:r w:rsidRPr="00676A74">
        <w:t>Písemnosti se považují za doručené i v případě, že kterákoliv ze stran její doručení odmítne, či jinak znemožní.</w:t>
      </w:r>
    </w:p>
    <w:p w14:paraId="45FC1367" w14:textId="77777777" w:rsidR="00535B4A" w:rsidRPr="00963DCF" w:rsidRDefault="00535B4A" w:rsidP="00DC5A04">
      <w:pPr>
        <w:numPr>
          <w:ilvl w:val="0"/>
          <w:numId w:val="5"/>
        </w:numPr>
        <w:ind w:left="425" w:hanging="425"/>
      </w:pPr>
      <w:r w:rsidRPr="00676A74">
        <w:t>Vše, co bylo dohodnuto před uzavřením smlouvy je právně irelevantní a mezi stranami platí jen to, co</w:t>
      </w:r>
      <w:r>
        <w:t> </w:t>
      </w:r>
      <w:r w:rsidRPr="00963DCF">
        <w:t xml:space="preserve">je dohodnuto ve smlouvě. </w:t>
      </w:r>
    </w:p>
    <w:p w14:paraId="72813114" w14:textId="77777777" w:rsidR="00535B4A" w:rsidRDefault="00535B4A" w:rsidP="00DC5A04">
      <w:pPr>
        <w:numPr>
          <w:ilvl w:val="0"/>
          <w:numId w:val="5"/>
        </w:numPr>
        <w:ind w:left="425" w:hanging="425"/>
      </w:pPr>
      <w:r w:rsidRPr="00963DCF">
        <w:t>Tato smlouva je uzavřena v elektronické podobě.</w:t>
      </w:r>
    </w:p>
    <w:p w14:paraId="6144C439" w14:textId="77777777" w:rsidR="00535B4A" w:rsidRPr="00913CF8" w:rsidRDefault="00535B4A" w:rsidP="00DC5A04">
      <w:pPr>
        <w:numPr>
          <w:ilvl w:val="0"/>
          <w:numId w:val="5"/>
        </w:numPr>
        <w:ind w:left="425" w:hanging="425"/>
      </w:pPr>
      <w:r w:rsidRPr="00913CF8">
        <w:rPr>
          <w:szCs w:val="22"/>
        </w:rPr>
        <w:t xml:space="preserve">Nad rámec ujednání uvedených v této smlouvě si smluvní strany sjednávají, že žádná ze smluvních stran nenese odpovědnost za prodlení anebo nesplnění závazků založených touto smlouvou, z důvodu okolností vylučujících odpovědnost, mezi něž mimo jiné patří válka, mobilizace, stávka, požár, záplavy, pandemie a jiné objektivní skutkové a právní okolnosti ležící mimo kontrolu té které smluvní strany. Smluvní strany se dohodly, že o dobu trvání těchto okolností se prodlužuje doba plnění příslušných závazků. </w:t>
      </w:r>
    </w:p>
    <w:p w14:paraId="2628B791" w14:textId="3393DE6B" w:rsidR="00535B4A" w:rsidRPr="00205D63" w:rsidRDefault="00535B4A" w:rsidP="00DC5A04">
      <w:pPr>
        <w:pStyle w:val="Zkladntext2"/>
        <w:numPr>
          <w:ilvl w:val="0"/>
          <w:numId w:val="5"/>
        </w:numPr>
        <w:spacing w:after="0" w:line="240" w:lineRule="auto"/>
        <w:ind w:left="425" w:hanging="425"/>
        <w:rPr>
          <w:szCs w:val="22"/>
        </w:rPr>
      </w:pPr>
      <w:r w:rsidRPr="001E12FD">
        <w:rPr>
          <w:szCs w:val="22"/>
        </w:rPr>
        <w:t>Za obj</w:t>
      </w:r>
      <w:r>
        <w:rPr>
          <w:szCs w:val="22"/>
        </w:rPr>
        <w:t>ednatele (příkazce) j</w:t>
      </w:r>
      <w:r w:rsidR="0046676C">
        <w:rPr>
          <w:szCs w:val="22"/>
        </w:rPr>
        <w:t>sou</w:t>
      </w:r>
      <w:r>
        <w:rPr>
          <w:szCs w:val="22"/>
        </w:rPr>
        <w:t xml:space="preserve"> oprávněn</w:t>
      </w:r>
      <w:r w:rsidR="0046676C">
        <w:rPr>
          <w:szCs w:val="22"/>
        </w:rPr>
        <w:t>i</w:t>
      </w:r>
      <w:r w:rsidRPr="001E12FD">
        <w:rPr>
          <w:szCs w:val="22"/>
        </w:rPr>
        <w:t xml:space="preserve"> jednat ve věcech technických </w:t>
      </w:r>
      <w:r w:rsidRPr="00666448">
        <w:rPr>
          <w:szCs w:val="22"/>
        </w:rPr>
        <w:t>zaměstnan</w:t>
      </w:r>
      <w:r w:rsidR="0046676C">
        <w:rPr>
          <w:szCs w:val="22"/>
        </w:rPr>
        <w:t xml:space="preserve">ci statutárního města Ostrava, zařazení do </w:t>
      </w:r>
      <w:r w:rsidR="00203708">
        <w:rPr>
          <w:szCs w:val="22"/>
        </w:rPr>
        <w:t>Úřadu městského obvodu Slezská Ostrava, odboru investic a strategického rozvoje.</w:t>
      </w:r>
    </w:p>
    <w:p w14:paraId="03170EFF" w14:textId="77777777" w:rsidR="00535B4A" w:rsidRDefault="00535B4A" w:rsidP="00DC5A04">
      <w:pPr>
        <w:numPr>
          <w:ilvl w:val="0"/>
          <w:numId w:val="5"/>
        </w:numPr>
        <w:ind w:left="425" w:hanging="425"/>
      </w:pPr>
      <w:r w:rsidRPr="00676A74">
        <w:lastRenderedPageBreak/>
        <w:t>Osoby podepisující tuto smlouvu svým podpisem stvrzují platnost jednatelských oprávnění.</w:t>
      </w:r>
    </w:p>
    <w:p w14:paraId="26A6ED88" w14:textId="77777777" w:rsidR="00535B4A" w:rsidRPr="00676A74" w:rsidRDefault="00535B4A" w:rsidP="00DC5A04">
      <w:pPr>
        <w:numPr>
          <w:ilvl w:val="0"/>
          <w:numId w:val="5"/>
        </w:numPr>
        <w:ind w:left="425" w:hanging="425"/>
      </w:pPr>
      <w:r w:rsidRPr="00676A74">
        <w:t xml:space="preserve">Nedílnou součástí této smlouvy jsou: </w:t>
      </w:r>
    </w:p>
    <w:p w14:paraId="6CF34A48" w14:textId="77777777" w:rsidR="00535B4A" w:rsidRPr="00676A74" w:rsidRDefault="00535B4A" w:rsidP="00DC5A04">
      <w:pPr>
        <w:ind w:left="425"/>
      </w:pPr>
      <w:r w:rsidRPr="00676A74">
        <w:t>Příloha č. 1</w:t>
      </w:r>
      <w:r>
        <w:t xml:space="preserve"> </w:t>
      </w:r>
      <w:r w:rsidRPr="00205D63">
        <w:t>–</w:t>
      </w:r>
      <w:r w:rsidRPr="00676A74">
        <w:t xml:space="preserve"> Plná moc</w:t>
      </w:r>
      <w:r>
        <w:t>.</w:t>
      </w:r>
    </w:p>
    <w:p w14:paraId="4C758EC3" w14:textId="77777777" w:rsidR="00535B4A" w:rsidRDefault="00535B4A" w:rsidP="00535B4A">
      <w:pPr>
        <w:ind w:firstLine="360"/>
      </w:pPr>
    </w:p>
    <w:bookmarkEnd w:id="0"/>
    <w:p w14:paraId="54F2AA2D" w14:textId="77777777" w:rsidR="00535B4A" w:rsidRDefault="00535B4A" w:rsidP="00535B4A">
      <w:pPr>
        <w:tabs>
          <w:tab w:val="left" w:pos="0"/>
          <w:tab w:val="left" w:pos="4990"/>
        </w:tabs>
        <w:rPr>
          <w:rFonts w:ascii="Arial" w:hAnsi="Arial" w:cs="Arial"/>
          <w:b/>
          <w:sz w:val="20"/>
        </w:rPr>
      </w:pPr>
    </w:p>
    <w:p w14:paraId="2E3EE87B" w14:textId="77777777" w:rsidR="001771A8" w:rsidRDefault="001771A8" w:rsidP="00535B4A">
      <w:pPr>
        <w:tabs>
          <w:tab w:val="left" w:pos="0"/>
          <w:tab w:val="left" w:pos="4990"/>
        </w:tabs>
        <w:rPr>
          <w:rFonts w:ascii="Arial" w:hAnsi="Arial" w:cs="Arial"/>
          <w:b/>
          <w:sz w:val="20"/>
        </w:rPr>
      </w:pPr>
    </w:p>
    <w:p w14:paraId="7C776A4B" w14:textId="77777777" w:rsidR="00535B4A" w:rsidRPr="00225580" w:rsidRDefault="00535B4A" w:rsidP="00535B4A">
      <w:pPr>
        <w:tabs>
          <w:tab w:val="left" w:pos="0"/>
          <w:tab w:val="left" w:pos="4990"/>
        </w:tabs>
        <w:rPr>
          <w:rFonts w:ascii="Arial" w:hAnsi="Arial" w:cs="Arial"/>
          <w:b/>
          <w:sz w:val="20"/>
        </w:rPr>
      </w:pPr>
      <w:r w:rsidRPr="00225580">
        <w:rPr>
          <w:rFonts w:ascii="Arial" w:hAnsi="Arial" w:cs="Arial"/>
          <w:b/>
          <w:sz w:val="20"/>
        </w:rPr>
        <w:t>Za objednatele (příkazce)</w:t>
      </w:r>
      <w:r w:rsidRPr="00225580">
        <w:rPr>
          <w:rFonts w:ascii="Arial" w:hAnsi="Arial" w:cs="Arial"/>
          <w:b/>
          <w:sz w:val="20"/>
        </w:rPr>
        <w:tab/>
        <w:t>Za zhotovitele (příkazníka)</w:t>
      </w:r>
    </w:p>
    <w:p w14:paraId="0C35B94F" w14:textId="77777777" w:rsidR="00535B4A" w:rsidRDefault="00535B4A" w:rsidP="00535B4A">
      <w:pPr>
        <w:tabs>
          <w:tab w:val="left" w:pos="0"/>
          <w:tab w:val="left" w:leader="underscore" w:pos="4706"/>
          <w:tab w:val="left" w:pos="4990"/>
          <w:tab w:val="left" w:leader="underscore" w:pos="9360"/>
        </w:tabs>
        <w:rPr>
          <w:szCs w:val="22"/>
        </w:rPr>
      </w:pPr>
    </w:p>
    <w:p w14:paraId="79172115" w14:textId="77777777" w:rsidR="001771A8" w:rsidRDefault="001771A8" w:rsidP="00535B4A">
      <w:pPr>
        <w:tabs>
          <w:tab w:val="left" w:pos="0"/>
          <w:tab w:val="left" w:leader="underscore" w:pos="4706"/>
          <w:tab w:val="left" w:pos="4990"/>
          <w:tab w:val="left" w:leader="underscore" w:pos="9360"/>
        </w:tabs>
        <w:rPr>
          <w:szCs w:val="22"/>
        </w:rPr>
      </w:pPr>
    </w:p>
    <w:p w14:paraId="0412BB22" w14:textId="77777777" w:rsidR="00535B4A" w:rsidRDefault="00535B4A" w:rsidP="00535B4A">
      <w:pPr>
        <w:tabs>
          <w:tab w:val="left" w:pos="0"/>
          <w:tab w:val="left" w:leader="underscore" w:pos="4706"/>
          <w:tab w:val="left" w:pos="4990"/>
          <w:tab w:val="left" w:leader="underscore" w:pos="9360"/>
        </w:tabs>
        <w:rPr>
          <w:szCs w:val="22"/>
        </w:rPr>
      </w:pPr>
    </w:p>
    <w:p w14:paraId="20698A1D" w14:textId="4735DCA3" w:rsidR="00535B4A" w:rsidRDefault="00203708" w:rsidP="00535B4A">
      <w:pPr>
        <w:tabs>
          <w:tab w:val="left" w:pos="0"/>
          <w:tab w:val="left" w:pos="4990"/>
        </w:tabs>
        <w:spacing w:before="120"/>
        <w:rPr>
          <w:rFonts w:ascii="Arial" w:hAnsi="Arial" w:cs="Arial"/>
          <w:b/>
          <w:iCs/>
          <w:sz w:val="20"/>
          <w:szCs w:val="22"/>
        </w:rPr>
      </w:pPr>
      <w:r>
        <w:rPr>
          <w:rFonts w:ascii="Arial" w:hAnsi="Arial" w:cs="Arial"/>
          <w:b/>
          <w:sz w:val="20"/>
        </w:rPr>
        <w:t>Vladimír Lyčka</w:t>
      </w:r>
      <w:r w:rsidR="00DC5A04">
        <w:rPr>
          <w:rFonts w:ascii="Arial" w:hAnsi="Arial" w:cs="Arial"/>
          <w:b/>
          <w:sz w:val="20"/>
        </w:rPr>
        <w:tab/>
      </w:r>
      <w:r w:rsidR="00535B4A" w:rsidRPr="003A3F0D">
        <w:rPr>
          <w:rFonts w:ascii="Arial" w:hAnsi="Arial" w:cs="Arial"/>
          <w:b/>
          <w:i/>
          <w:sz w:val="20"/>
          <w:szCs w:val="22"/>
          <w:highlight w:val="yellow"/>
        </w:rPr>
        <w:t>(doplní zhotovitel/příkazník)</w:t>
      </w:r>
    </w:p>
    <w:p w14:paraId="0B692057" w14:textId="66517A40" w:rsidR="00203708" w:rsidRDefault="00DC5A04" w:rsidP="00535B4A">
      <w:pPr>
        <w:tabs>
          <w:tab w:val="left" w:pos="0"/>
          <w:tab w:val="left" w:pos="4990"/>
        </w:tabs>
        <w:spacing w:before="120"/>
        <w:rPr>
          <w:rFonts w:ascii="Arial" w:hAnsi="Arial" w:cs="Arial"/>
          <w:b/>
          <w:iCs/>
          <w:sz w:val="20"/>
          <w:szCs w:val="22"/>
          <w:highlight w:val="yellow"/>
        </w:rPr>
      </w:pPr>
      <w:r w:rsidRPr="00DC5A04">
        <w:rPr>
          <w:rFonts w:ascii="Arial" w:hAnsi="Arial" w:cs="Arial"/>
          <w:b/>
          <w:iCs/>
          <w:sz w:val="20"/>
          <w:szCs w:val="22"/>
        </w:rPr>
        <w:t>místostarosta</w:t>
      </w:r>
      <w:r w:rsidR="00203708">
        <w:rPr>
          <w:rFonts w:ascii="Arial" w:hAnsi="Arial" w:cs="Arial"/>
          <w:b/>
          <w:iCs/>
          <w:sz w:val="20"/>
          <w:szCs w:val="22"/>
          <w:highlight w:val="yellow"/>
        </w:rPr>
        <w:br w:type="page"/>
      </w:r>
    </w:p>
    <w:p w14:paraId="0BE43488" w14:textId="727D7C60" w:rsidR="00535B4A" w:rsidRDefault="00535B4A" w:rsidP="00535B4A">
      <w:pPr>
        <w:pStyle w:val="Nzev"/>
        <w:ind w:firstLine="709"/>
        <w:jc w:val="right"/>
        <w:rPr>
          <w:b w:val="0"/>
          <w:bCs w:val="0"/>
          <w:color w:val="000000"/>
          <w:sz w:val="22"/>
          <w:szCs w:val="22"/>
        </w:rPr>
      </w:pPr>
      <w:r>
        <w:rPr>
          <w:b w:val="0"/>
          <w:bCs w:val="0"/>
          <w:color w:val="000000"/>
          <w:sz w:val="22"/>
          <w:szCs w:val="22"/>
        </w:rPr>
        <w:lastRenderedPageBreak/>
        <w:t>Příloha č. 1 ke smlouvě č.</w:t>
      </w:r>
      <w:r w:rsidRPr="00FC4875">
        <w:rPr>
          <w:b w:val="0"/>
          <w:bCs w:val="0"/>
          <w:color w:val="000000"/>
          <w:sz w:val="22"/>
          <w:szCs w:val="22"/>
        </w:rPr>
        <w:t xml:space="preserve"> </w:t>
      </w:r>
      <w:r>
        <w:rPr>
          <w:b w:val="0"/>
          <w:bCs w:val="0"/>
          <w:color w:val="000000"/>
          <w:sz w:val="22"/>
          <w:szCs w:val="22"/>
        </w:rPr>
        <w:t>____</w:t>
      </w:r>
    </w:p>
    <w:p w14:paraId="4CC00F83" w14:textId="77777777" w:rsidR="00535B4A" w:rsidRPr="004E47A3" w:rsidRDefault="00535B4A" w:rsidP="00535B4A">
      <w:pPr>
        <w:pStyle w:val="Nzev"/>
        <w:ind w:firstLine="709"/>
        <w:jc w:val="right"/>
        <w:rPr>
          <w:b w:val="0"/>
          <w:bCs w:val="0"/>
          <w:color w:val="000000"/>
          <w:sz w:val="22"/>
          <w:szCs w:val="22"/>
        </w:rPr>
      </w:pPr>
    </w:p>
    <w:p w14:paraId="7F1FE0B7" w14:textId="77777777" w:rsidR="00535B4A" w:rsidRPr="00643D52" w:rsidRDefault="00535B4A" w:rsidP="00535B4A">
      <w:pPr>
        <w:jc w:val="left"/>
        <w:rPr>
          <w:rFonts w:ascii="Arial" w:hAnsi="Arial" w:cs="Arial"/>
          <w:b/>
          <w:sz w:val="28"/>
          <w:szCs w:val="28"/>
        </w:rPr>
      </w:pPr>
      <w:r w:rsidRPr="00643D52">
        <w:rPr>
          <w:rFonts w:ascii="Arial" w:hAnsi="Arial" w:cs="Arial"/>
          <w:b/>
          <w:sz w:val="28"/>
          <w:szCs w:val="28"/>
        </w:rPr>
        <w:t>PLNÁ MOC</w:t>
      </w:r>
    </w:p>
    <w:p w14:paraId="04FCBB4E" w14:textId="77777777" w:rsidR="00535B4A" w:rsidRDefault="00535B4A" w:rsidP="00535B4A"/>
    <w:p w14:paraId="6EAA4552" w14:textId="77777777" w:rsidR="00535B4A" w:rsidRPr="00A10961" w:rsidRDefault="00535B4A" w:rsidP="00535B4A">
      <w:pPr>
        <w:rPr>
          <w:rFonts w:ascii="Arial" w:hAnsi="Arial" w:cs="Arial"/>
          <w:b/>
          <w:color w:val="FF0000"/>
          <w:sz w:val="28"/>
          <w:szCs w:val="28"/>
        </w:rPr>
      </w:pPr>
      <w:r w:rsidRPr="00643D52">
        <w:br/>
      </w:r>
      <w:r w:rsidRPr="002030E6">
        <w:rPr>
          <w:rFonts w:ascii="Arial" w:hAnsi="Arial" w:cs="Arial"/>
          <w:b/>
          <w:sz w:val="28"/>
          <w:szCs w:val="28"/>
        </w:rPr>
        <w:t>ke smlouvě č.</w:t>
      </w:r>
      <w:r>
        <w:rPr>
          <w:rFonts w:ascii="Arial" w:hAnsi="Arial" w:cs="Arial"/>
          <w:b/>
          <w:sz w:val="28"/>
          <w:szCs w:val="28"/>
        </w:rPr>
        <w:t xml:space="preserve"> _____</w:t>
      </w:r>
      <w:r w:rsidRPr="002030E6">
        <w:rPr>
          <w:rFonts w:ascii="Arial" w:hAnsi="Arial" w:cs="Arial"/>
          <w:b/>
          <w:sz w:val="28"/>
          <w:szCs w:val="28"/>
        </w:rPr>
        <w:t xml:space="preserve">/ na </w:t>
      </w:r>
      <w:r w:rsidRPr="009F0875">
        <w:rPr>
          <w:rFonts w:ascii="Arial" w:hAnsi="Arial" w:cs="Arial"/>
          <w:b/>
          <w:sz w:val="28"/>
          <w:szCs w:val="28"/>
        </w:rPr>
        <w:t xml:space="preserve">inženýrskou </w:t>
      </w:r>
      <w:r w:rsidRPr="00A56B4E">
        <w:rPr>
          <w:rFonts w:ascii="Arial" w:hAnsi="Arial" w:cs="Arial"/>
          <w:b/>
          <w:sz w:val="28"/>
          <w:szCs w:val="28"/>
        </w:rPr>
        <w:t xml:space="preserve">činnost pro zajištění pravomocného </w:t>
      </w:r>
      <w:r>
        <w:rPr>
          <w:rFonts w:ascii="Arial" w:hAnsi="Arial" w:cs="Arial"/>
          <w:b/>
          <w:sz w:val="28"/>
          <w:szCs w:val="28"/>
        </w:rPr>
        <w:t xml:space="preserve">rozhodnutí o povolení stavby (záměru) </w:t>
      </w:r>
      <w:r w:rsidRPr="00727233">
        <w:rPr>
          <w:rFonts w:ascii="Arial" w:hAnsi="Arial" w:cs="Arial"/>
          <w:b/>
          <w:bCs/>
          <w:sz w:val="28"/>
          <w:szCs w:val="28"/>
        </w:rPr>
        <w:t>„Chodník ulice Antošovická; úsek Žabník – Hřbitovní, úsek U nové šachty – Blatouchová (PD, AD, IČ)“</w:t>
      </w:r>
      <w:r w:rsidRPr="00727233">
        <w:rPr>
          <w:rFonts w:ascii="Arial" w:hAnsi="Arial" w:cs="Arial"/>
          <w:b/>
          <w:sz w:val="28"/>
          <w:szCs w:val="28"/>
        </w:rPr>
        <w:t xml:space="preserve"> </w:t>
      </w:r>
    </w:p>
    <w:p w14:paraId="15325E84" w14:textId="77777777" w:rsidR="00535B4A" w:rsidRDefault="00535B4A" w:rsidP="00535B4A">
      <w:pPr>
        <w:tabs>
          <w:tab w:val="left" w:pos="1276"/>
        </w:tabs>
        <w:ind w:left="1276" w:hanging="1276"/>
        <w:rPr>
          <w:b/>
          <w:color w:val="000000"/>
          <w:szCs w:val="22"/>
        </w:rPr>
      </w:pPr>
    </w:p>
    <w:p w14:paraId="4860AE04" w14:textId="021FD00A" w:rsidR="00535B4A" w:rsidRDefault="00535B4A" w:rsidP="00535B4A">
      <w:pPr>
        <w:tabs>
          <w:tab w:val="left" w:pos="1276"/>
        </w:tabs>
        <w:spacing w:before="120"/>
        <w:ind w:left="1418" w:hanging="1418"/>
      </w:pPr>
      <w:r w:rsidRPr="003F7679">
        <w:rPr>
          <w:rFonts w:ascii="Arial" w:hAnsi="Arial" w:cs="Arial"/>
          <w:b/>
          <w:sz w:val="20"/>
          <w:szCs w:val="22"/>
        </w:rPr>
        <w:t>Příkazce:</w:t>
      </w:r>
      <w:r w:rsidR="00203708">
        <w:rPr>
          <w:b/>
          <w:sz w:val="20"/>
          <w:szCs w:val="22"/>
        </w:rPr>
        <w:tab/>
      </w:r>
      <w:r w:rsidR="00203708">
        <w:rPr>
          <w:b/>
          <w:sz w:val="20"/>
          <w:szCs w:val="22"/>
        </w:rPr>
        <w:tab/>
      </w:r>
      <w:bookmarkStart w:id="17" w:name="_Hlk164153678"/>
      <w:r>
        <w:t>Statutární město Ostrava, městský obvod Slezská Ostrava, Těšínská 138/35, 710</w:t>
      </w:r>
      <w:r w:rsidR="00203708">
        <w:t> </w:t>
      </w:r>
      <w:r>
        <w:t>16</w:t>
      </w:r>
      <w:r w:rsidR="00203708">
        <w:t> </w:t>
      </w:r>
      <w:r>
        <w:t>Ostrava – Slezská Ostrava</w:t>
      </w:r>
      <w:bookmarkEnd w:id="17"/>
      <w:r>
        <w:t>,</w:t>
      </w:r>
    </w:p>
    <w:p w14:paraId="4000B4E8" w14:textId="197CAF41" w:rsidR="00535B4A" w:rsidRDefault="00535B4A" w:rsidP="00535B4A">
      <w:pPr>
        <w:tabs>
          <w:tab w:val="left" w:pos="1276"/>
        </w:tabs>
        <w:spacing w:before="120"/>
        <w:ind w:left="1418" w:hanging="1418"/>
        <w:rPr>
          <w:szCs w:val="22"/>
        </w:rPr>
      </w:pPr>
      <w:r>
        <w:rPr>
          <w:rFonts w:ascii="Arial" w:hAnsi="Arial" w:cs="Arial"/>
          <w:b/>
          <w:sz w:val="20"/>
          <w:szCs w:val="22"/>
        </w:rPr>
        <w:tab/>
      </w:r>
      <w:r>
        <w:rPr>
          <w:rFonts w:ascii="Arial" w:hAnsi="Arial" w:cs="Arial"/>
          <w:b/>
          <w:sz w:val="20"/>
          <w:szCs w:val="22"/>
        </w:rPr>
        <w:tab/>
      </w:r>
      <w:r w:rsidRPr="00DF6FFC">
        <w:rPr>
          <w:szCs w:val="22"/>
        </w:rPr>
        <w:t>IČO: 00845451</w:t>
      </w:r>
      <w:r>
        <w:rPr>
          <w:szCs w:val="22"/>
        </w:rPr>
        <w:t>,</w:t>
      </w:r>
    </w:p>
    <w:p w14:paraId="7628FFDF" w14:textId="6BD5E3D5" w:rsidR="00535B4A" w:rsidRDefault="00535B4A" w:rsidP="00535B4A">
      <w:pPr>
        <w:tabs>
          <w:tab w:val="left" w:pos="1276"/>
        </w:tabs>
        <w:spacing w:before="120"/>
        <w:ind w:left="1418" w:hanging="1418"/>
        <w:rPr>
          <w:rStyle w:val="mojeChar"/>
          <w:sz w:val="20"/>
        </w:rPr>
      </w:pPr>
      <w:r>
        <w:rPr>
          <w:szCs w:val="22"/>
        </w:rPr>
        <w:tab/>
      </w:r>
      <w:r>
        <w:rPr>
          <w:szCs w:val="22"/>
        </w:rPr>
        <w:tab/>
      </w:r>
      <w:r w:rsidRPr="00C3184C">
        <w:rPr>
          <w:szCs w:val="22"/>
        </w:rPr>
        <w:t xml:space="preserve">zastoupeno: </w:t>
      </w:r>
      <w:r w:rsidR="00203708">
        <w:rPr>
          <w:szCs w:val="22"/>
        </w:rPr>
        <w:t>Vladimír Lyčka</w:t>
      </w:r>
      <w:r w:rsidRPr="00470DEF" w:rsidDel="00727233">
        <w:rPr>
          <w:rStyle w:val="mojeChar"/>
          <w:sz w:val="20"/>
        </w:rPr>
        <w:t xml:space="preserve"> </w:t>
      </w:r>
    </w:p>
    <w:p w14:paraId="1DECF4D1" w14:textId="77777777" w:rsidR="00535B4A" w:rsidRDefault="00535B4A" w:rsidP="00535B4A">
      <w:pPr>
        <w:tabs>
          <w:tab w:val="left" w:pos="1276"/>
        </w:tabs>
        <w:spacing w:before="120"/>
        <w:ind w:left="1418" w:hanging="1418"/>
        <w:rPr>
          <w:szCs w:val="22"/>
        </w:rPr>
      </w:pPr>
      <w:r>
        <w:rPr>
          <w:szCs w:val="22"/>
        </w:rPr>
        <w:tab/>
        <w:t xml:space="preserve">   </w:t>
      </w:r>
    </w:p>
    <w:p w14:paraId="2678B17F" w14:textId="77777777" w:rsidR="00535B4A" w:rsidRDefault="00535B4A" w:rsidP="00535B4A">
      <w:pPr>
        <w:pStyle w:val="Zhlav"/>
        <w:tabs>
          <w:tab w:val="left" w:pos="1276"/>
        </w:tabs>
        <w:ind w:left="1276" w:hanging="1276"/>
        <w:rPr>
          <w:szCs w:val="22"/>
        </w:rPr>
      </w:pPr>
    </w:p>
    <w:p w14:paraId="7F3E181E" w14:textId="1521E85C" w:rsidR="00535B4A" w:rsidRPr="00205D63" w:rsidRDefault="00535B4A" w:rsidP="00535B4A">
      <w:pPr>
        <w:tabs>
          <w:tab w:val="left" w:pos="0"/>
          <w:tab w:val="left" w:pos="1418"/>
          <w:tab w:val="left" w:pos="4706"/>
          <w:tab w:val="left" w:pos="4990"/>
          <w:tab w:val="left" w:pos="9639"/>
        </w:tabs>
        <w:rPr>
          <w:rFonts w:ascii="Arial" w:hAnsi="Arial" w:cs="Arial"/>
          <w:b/>
          <w:bCs/>
          <w:i/>
          <w:iCs/>
          <w:sz w:val="20"/>
          <w:highlight w:val="yellow"/>
        </w:rPr>
      </w:pPr>
      <w:r w:rsidRPr="003F7679">
        <w:rPr>
          <w:rFonts w:ascii="Arial" w:hAnsi="Arial" w:cs="Arial"/>
          <w:b/>
          <w:sz w:val="20"/>
          <w:szCs w:val="22"/>
        </w:rPr>
        <w:t>Příkazník:</w:t>
      </w:r>
      <w:r w:rsidR="00203708">
        <w:rPr>
          <w:rFonts w:ascii="Arial" w:hAnsi="Arial" w:cs="Arial"/>
          <w:b/>
          <w:sz w:val="20"/>
          <w:szCs w:val="22"/>
        </w:rPr>
        <w:tab/>
      </w:r>
      <w:r w:rsidR="00203708" w:rsidRPr="003F7679" w:rsidDel="00203708">
        <w:rPr>
          <w:b/>
          <w:sz w:val="20"/>
          <w:szCs w:val="22"/>
        </w:rPr>
        <w:t xml:space="preserve"> </w:t>
      </w:r>
      <w:r w:rsidRPr="00205D63">
        <w:rPr>
          <w:rFonts w:ascii="Arial" w:hAnsi="Arial" w:cs="Arial"/>
          <w:b/>
          <w:sz w:val="20"/>
        </w:rPr>
        <w:t xml:space="preserve">……… </w:t>
      </w:r>
      <w:r w:rsidRPr="00205D63">
        <w:rPr>
          <w:rFonts w:ascii="Arial" w:hAnsi="Arial" w:cs="Arial"/>
          <w:b/>
          <w:i/>
          <w:sz w:val="20"/>
          <w:highlight w:val="yellow"/>
        </w:rPr>
        <w:t>(doplní příkazník)</w:t>
      </w:r>
    </w:p>
    <w:p w14:paraId="0C3045F1" w14:textId="77777777" w:rsidR="00535B4A" w:rsidRPr="00DF6FFC" w:rsidRDefault="00535B4A" w:rsidP="00535B4A">
      <w:pPr>
        <w:tabs>
          <w:tab w:val="left" w:pos="-2268"/>
          <w:tab w:val="left" w:pos="-2127"/>
          <w:tab w:val="left" w:pos="1418"/>
        </w:tabs>
        <w:ind w:left="1418" w:hanging="1418"/>
        <w:rPr>
          <w:szCs w:val="22"/>
        </w:rPr>
      </w:pPr>
      <w:r w:rsidRPr="00DF6FFC">
        <w:rPr>
          <w:szCs w:val="22"/>
        </w:rPr>
        <w:t xml:space="preserve">                       </w:t>
      </w:r>
      <w:r w:rsidRPr="00DF6FFC">
        <w:rPr>
          <w:szCs w:val="22"/>
        </w:rPr>
        <w:tab/>
        <w:t>sídlo: ………</w:t>
      </w:r>
    </w:p>
    <w:p w14:paraId="32F7D896" w14:textId="77777777" w:rsidR="00535B4A" w:rsidRPr="00DF6FFC" w:rsidRDefault="00535B4A" w:rsidP="00535B4A">
      <w:pPr>
        <w:numPr>
          <w:ilvl w:val="12"/>
          <w:numId w:val="0"/>
        </w:numPr>
        <w:tabs>
          <w:tab w:val="left" w:pos="360"/>
          <w:tab w:val="left" w:pos="1418"/>
        </w:tabs>
        <w:ind w:left="360"/>
        <w:rPr>
          <w:szCs w:val="22"/>
        </w:rPr>
      </w:pPr>
      <w:r w:rsidRPr="00DF6FFC">
        <w:rPr>
          <w:szCs w:val="22"/>
        </w:rPr>
        <w:t xml:space="preserve">                 </w:t>
      </w:r>
      <w:r w:rsidRPr="00DF6FFC">
        <w:rPr>
          <w:szCs w:val="22"/>
        </w:rPr>
        <w:tab/>
        <w:t>IČO: ……….</w:t>
      </w:r>
    </w:p>
    <w:p w14:paraId="693CC882" w14:textId="77777777" w:rsidR="00535B4A" w:rsidRPr="006A2820" w:rsidRDefault="00535B4A" w:rsidP="00535B4A">
      <w:pPr>
        <w:numPr>
          <w:ilvl w:val="12"/>
          <w:numId w:val="0"/>
        </w:numPr>
        <w:tabs>
          <w:tab w:val="left" w:pos="360"/>
          <w:tab w:val="left" w:pos="1418"/>
        </w:tabs>
        <w:rPr>
          <w:szCs w:val="22"/>
        </w:rPr>
      </w:pPr>
      <w:r w:rsidRPr="00DF6FFC">
        <w:rPr>
          <w:szCs w:val="22"/>
        </w:rPr>
        <w:t xml:space="preserve">        </w:t>
      </w:r>
      <w:r w:rsidRPr="00DF6FFC">
        <w:rPr>
          <w:szCs w:val="22"/>
        </w:rPr>
        <w:tab/>
        <w:t>zastoupena: …….</w:t>
      </w:r>
    </w:p>
    <w:p w14:paraId="5BE51125" w14:textId="77777777" w:rsidR="00535B4A" w:rsidRDefault="00535B4A" w:rsidP="00535B4A">
      <w:pPr>
        <w:pStyle w:val="Zkladntextodsazen-slo"/>
        <w:numPr>
          <w:ilvl w:val="0"/>
          <w:numId w:val="0"/>
        </w:numPr>
        <w:ind w:left="284" w:hanging="284"/>
      </w:pPr>
    </w:p>
    <w:p w14:paraId="7DCFA42F" w14:textId="77777777" w:rsidR="00535B4A" w:rsidRPr="002A4676" w:rsidRDefault="00535B4A" w:rsidP="00535B4A">
      <w:pPr>
        <w:pStyle w:val="Zkladntextodsazen-slo"/>
        <w:numPr>
          <w:ilvl w:val="0"/>
          <w:numId w:val="0"/>
        </w:numPr>
        <w:ind w:left="284" w:hanging="284"/>
      </w:pPr>
      <w:r w:rsidRPr="002A4676">
        <w:t>Příkazník bude jménem a na účet příkazce:</w:t>
      </w:r>
    </w:p>
    <w:p w14:paraId="21DAA6EC" w14:textId="77777777" w:rsidR="00535B4A" w:rsidRPr="002A4676" w:rsidRDefault="00535B4A" w:rsidP="00535B4A">
      <w:pPr>
        <w:pStyle w:val="BodyText21"/>
        <w:widowControl/>
        <w:numPr>
          <w:ilvl w:val="0"/>
          <w:numId w:val="2"/>
        </w:numPr>
        <w:tabs>
          <w:tab w:val="clear" w:pos="284"/>
          <w:tab w:val="clear" w:pos="644"/>
          <w:tab w:val="num" w:pos="426"/>
        </w:tabs>
        <w:ind w:left="426" w:hanging="426"/>
        <w:rPr>
          <w:color w:val="000000"/>
          <w:sz w:val="22"/>
          <w:szCs w:val="22"/>
        </w:rPr>
      </w:pPr>
      <w:r w:rsidRPr="002A4676">
        <w:rPr>
          <w:color w:val="000000"/>
          <w:sz w:val="22"/>
          <w:szCs w:val="22"/>
        </w:rPr>
        <w:t xml:space="preserve">zastupovat </w:t>
      </w:r>
      <w:r w:rsidRPr="002A4676">
        <w:rPr>
          <w:szCs w:val="22"/>
        </w:rPr>
        <w:t>příkazce</w:t>
      </w:r>
      <w:r w:rsidRPr="002A4676">
        <w:rPr>
          <w:color w:val="000000"/>
          <w:sz w:val="22"/>
          <w:szCs w:val="22"/>
        </w:rPr>
        <w:t xml:space="preserve"> při jednáních, ve všech správních řízeních vedených před správními orgány k zajištění potřebných povolení a rozhodnutí</w:t>
      </w:r>
      <w:r>
        <w:rPr>
          <w:color w:val="000000"/>
          <w:sz w:val="22"/>
          <w:szCs w:val="22"/>
        </w:rPr>
        <w:t xml:space="preserve"> včetně vyřízení případného prodloužení jejich platnosti</w:t>
      </w:r>
      <w:r w:rsidRPr="002A4676">
        <w:rPr>
          <w:color w:val="000000"/>
          <w:sz w:val="22"/>
          <w:szCs w:val="22"/>
        </w:rPr>
        <w:t>, podávat žádosti, návrhy, ohlášení a přijímat</w:t>
      </w:r>
      <w:r>
        <w:rPr>
          <w:color w:val="000000"/>
          <w:sz w:val="22"/>
          <w:szCs w:val="22"/>
        </w:rPr>
        <w:t xml:space="preserve"> </w:t>
      </w:r>
      <w:r w:rsidRPr="002A4676">
        <w:rPr>
          <w:color w:val="000000"/>
          <w:sz w:val="22"/>
          <w:szCs w:val="22"/>
        </w:rPr>
        <w:t xml:space="preserve">za </w:t>
      </w:r>
      <w:r w:rsidRPr="002A4676">
        <w:rPr>
          <w:szCs w:val="22"/>
        </w:rPr>
        <w:t>příkazce</w:t>
      </w:r>
      <w:r w:rsidRPr="002A4676">
        <w:rPr>
          <w:color w:val="000000"/>
          <w:sz w:val="22"/>
          <w:szCs w:val="22"/>
        </w:rPr>
        <w:t xml:space="preserve"> písemnosti,</w:t>
      </w:r>
    </w:p>
    <w:p w14:paraId="5C426B59" w14:textId="77777777" w:rsidR="00535B4A" w:rsidRDefault="00535B4A" w:rsidP="00535B4A">
      <w:pPr>
        <w:pStyle w:val="BodyText21"/>
        <w:widowControl/>
        <w:numPr>
          <w:ilvl w:val="0"/>
          <w:numId w:val="2"/>
        </w:numPr>
        <w:tabs>
          <w:tab w:val="clear" w:pos="284"/>
          <w:tab w:val="clear" w:pos="644"/>
          <w:tab w:val="num" w:pos="426"/>
        </w:tabs>
        <w:ind w:left="426" w:hanging="426"/>
        <w:rPr>
          <w:color w:val="000000"/>
          <w:sz w:val="22"/>
          <w:szCs w:val="22"/>
        </w:rPr>
      </w:pPr>
      <w:r w:rsidRPr="002A4676">
        <w:rPr>
          <w:color w:val="000000"/>
          <w:sz w:val="22"/>
          <w:szCs w:val="22"/>
        </w:rPr>
        <w:t xml:space="preserve">v majetkoprávních a jiných smluvních věcech připravovat návrhy smluv a dodatků, vést jednání </w:t>
      </w:r>
      <w:r>
        <w:rPr>
          <w:color w:val="000000"/>
          <w:sz w:val="22"/>
          <w:szCs w:val="22"/>
        </w:rPr>
        <w:br/>
      </w:r>
      <w:r w:rsidRPr="002A4676">
        <w:rPr>
          <w:color w:val="000000"/>
          <w:sz w:val="22"/>
          <w:szCs w:val="22"/>
        </w:rPr>
        <w:t>za účelem uzavření smlouvy bez práva tyto uzavírat.</w:t>
      </w:r>
    </w:p>
    <w:p w14:paraId="7B1D1756" w14:textId="77777777" w:rsidR="00535B4A" w:rsidRPr="0036513F" w:rsidRDefault="00535B4A" w:rsidP="00535B4A">
      <w:pPr>
        <w:pStyle w:val="BodyText21"/>
        <w:widowControl/>
        <w:tabs>
          <w:tab w:val="clear" w:pos="284"/>
        </w:tabs>
        <w:ind w:left="426"/>
        <w:rPr>
          <w:color w:val="000000"/>
          <w:sz w:val="22"/>
          <w:szCs w:val="22"/>
        </w:rPr>
      </w:pPr>
    </w:p>
    <w:p w14:paraId="26152E90" w14:textId="77777777" w:rsidR="00535B4A" w:rsidRDefault="00535B4A" w:rsidP="00535B4A">
      <w:pPr>
        <w:rPr>
          <w:szCs w:val="22"/>
        </w:rPr>
      </w:pPr>
      <w:r w:rsidRPr="003A4201">
        <w:rPr>
          <w:szCs w:val="22"/>
        </w:rPr>
        <w:t xml:space="preserve">Tato plná moc se vystavuje na dobu určitou, a to na období ode dne nabytí účinnosti této smlouvy </w:t>
      </w:r>
      <w:r w:rsidRPr="00BC13E4">
        <w:rPr>
          <w:szCs w:val="22"/>
        </w:rPr>
        <w:t>do</w:t>
      </w:r>
      <w:r w:rsidRPr="00BC13E4">
        <w:t xml:space="preserve"> </w:t>
      </w:r>
      <w:bookmarkStart w:id="18" w:name="_Hlk116642606"/>
      <w:r w:rsidRPr="00BC13E4">
        <w:rPr>
          <w:szCs w:val="22"/>
        </w:rPr>
        <w:t xml:space="preserve">vydání </w:t>
      </w:r>
      <w:r w:rsidRPr="00BC13E4">
        <w:rPr>
          <w:color w:val="000000"/>
          <w:szCs w:val="22"/>
        </w:rPr>
        <w:t xml:space="preserve">pravomocného rozhodnutí o povolení stavby (záměru) </w:t>
      </w:r>
      <w:r w:rsidRPr="00BC13E4">
        <w:rPr>
          <w:szCs w:val="22"/>
        </w:rPr>
        <w:t>na výše uvedenou stavbu</w:t>
      </w:r>
      <w:bookmarkEnd w:id="18"/>
      <w:r w:rsidRPr="00BC13E4">
        <w:rPr>
          <w:szCs w:val="22"/>
        </w:rPr>
        <w:t>.</w:t>
      </w:r>
    </w:p>
    <w:p w14:paraId="15A80895" w14:textId="77777777" w:rsidR="00535B4A" w:rsidRDefault="00535B4A" w:rsidP="00535B4A">
      <w:pPr>
        <w:rPr>
          <w:szCs w:val="22"/>
        </w:rPr>
      </w:pPr>
    </w:p>
    <w:p w14:paraId="6A5DED6E" w14:textId="77777777" w:rsidR="00535B4A" w:rsidRDefault="00535B4A" w:rsidP="00535B4A">
      <w:pPr>
        <w:rPr>
          <w:szCs w:val="22"/>
        </w:rPr>
      </w:pPr>
      <w:r>
        <w:rPr>
          <w:szCs w:val="22"/>
        </w:rPr>
        <w:tab/>
      </w:r>
      <w:r>
        <w:rPr>
          <w:szCs w:val="22"/>
        </w:rPr>
        <w:tab/>
      </w:r>
      <w:r>
        <w:rPr>
          <w:szCs w:val="22"/>
        </w:rPr>
        <w:tab/>
      </w:r>
      <w:r>
        <w:rPr>
          <w:szCs w:val="22"/>
        </w:rPr>
        <w:tab/>
      </w:r>
      <w:r>
        <w:rPr>
          <w:szCs w:val="22"/>
        </w:rPr>
        <w:tab/>
      </w:r>
      <w:r>
        <w:rPr>
          <w:szCs w:val="22"/>
        </w:rPr>
        <w:tab/>
      </w:r>
      <w:r>
        <w:rPr>
          <w:szCs w:val="22"/>
        </w:rPr>
        <w:tab/>
        <w:t xml:space="preserve">za objednatele (příkazce) </w:t>
      </w:r>
    </w:p>
    <w:p w14:paraId="306A82BB" w14:textId="77777777" w:rsidR="00535B4A" w:rsidRDefault="00535B4A" w:rsidP="00535B4A">
      <w:pPr>
        <w:rPr>
          <w:szCs w:val="22"/>
        </w:rPr>
      </w:pPr>
    </w:p>
    <w:p w14:paraId="01261DBF" w14:textId="77777777" w:rsidR="00535B4A" w:rsidRDefault="00535B4A" w:rsidP="00535B4A">
      <w:pPr>
        <w:rPr>
          <w:szCs w:val="22"/>
        </w:rPr>
      </w:pPr>
    </w:p>
    <w:p w14:paraId="2E4FEBC0" w14:textId="50DBD1B6" w:rsidR="00535B4A" w:rsidRDefault="00535B4A" w:rsidP="00535B4A">
      <w:pPr>
        <w:rPr>
          <w:szCs w:val="22"/>
        </w:rPr>
      </w:pPr>
      <w:r>
        <w:rPr>
          <w:szCs w:val="22"/>
        </w:rPr>
        <w:tab/>
      </w:r>
      <w:r>
        <w:rPr>
          <w:szCs w:val="22"/>
        </w:rPr>
        <w:tab/>
      </w:r>
      <w:r>
        <w:rPr>
          <w:szCs w:val="22"/>
        </w:rPr>
        <w:tab/>
      </w:r>
      <w:r>
        <w:rPr>
          <w:szCs w:val="22"/>
        </w:rPr>
        <w:tab/>
      </w:r>
      <w:r>
        <w:rPr>
          <w:szCs w:val="22"/>
        </w:rPr>
        <w:tab/>
      </w:r>
      <w:r>
        <w:rPr>
          <w:szCs w:val="22"/>
        </w:rPr>
        <w:tab/>
      </w:r>
      <w:r>
        <w:rPr>
          <w:szCs w:val="22"/>
        </w:rPr>
        <w:tab/>
      </w:r>
      <w:r w:rsidR="00203708">
        <w:rPr>
          <w:szCs w:val="22"/>
        </w:rPr>
        <w:t>Vladimír Lyčka</w:t>
      </w:r>
    </w:p>
    <w:p w14:paraId="4B13E38A" w14:textId="1C09071D" w:rsidR="00535B4A" w:rsidRDefault="00535B4A" w:rsidP="00535B4A">
      <w:pPr>
        <w:ind w:left="4254" w:firstLine="709"/>
        <w:rPr>
          <w:szCs w:val="22"/>
        </w:rPr>
      </w:pPr>
      <w:r>
        <w:rPr>
          <w:szCs w:val="22"/>
        </w:rPr>
        <w:t xml:space="preserve">  </w:t>
      </w:r>
      <w:r w:rsidR="00203708">
        <w:rPr>
          <w:szCs w:val="22"/>
        </w:rPr>
        <w:t>místo</w:t>
      </w:r>
      <w:r>
        <w:rPr>
          <w:szCs w:val="22"/>
        </w:rPr>
        <w:t>starosta</w:t>
      </w:r>
    </w:p>
    <w:p w14:paraId="550D12B7" w14:textId="77777777" w:rsidR="00535B4A" w:rsidRPr="00CB0D07" w:rsidRDefault="00535B4A" w:rsidP="00535B4A">
      <w:pPr>
        <w:rPr>
          <w:i/>
          <w:szCs w:val="22"/>
        </w:rPr>
      </w:pPr>
    </w:p>
    <w:p w14:paraId="7193D616" w14:textId="77777777" w:rsidR="00535B4A" w:rsidRDefault="00535B4A" w:rsidP="00535B4A">
      <w:pPr>
        <w:rPr>
          <w:szCs w:val="22"/>
        </w:rPr>
      </w:pPr>
    </w:p>
    <w:p w14:paraId="4F890181" w14:textId="77777777" w:rsidR="00535B4A" w:rsidRPr="004708D6" w:rsidRDefault="00535B4A" w:rsidP="00535B4A">
      <w:pPr>
        <w:rPr>
          <w:sz w:val="16"/>
          <w:szCs w:val="16"/>
        </w:rPr>
      </w:pPr>
    </w:p>
    <w:p w14:paraId="560B80E9" w14:textId="77777777" w:rsidR="00535B4A" w:rsidRDefault="00535B4A" w:rsidP="00535B4A">
      <w:pPr>
        <w:rPr>
          <w:szCs w:val="22"/>
        </w:rPr>
      </w:pPr>
      <w:r w:rsidRPr="006A2820">
        <w:rPr>
          <w:szCs w:val="22"/>
        </w:rPr>
        <w:t>Prohlašuji, že plnou moc přijímám.</w:t>
      </w:r>
      <w:r>
        <w:rPr>
          <w:szCs w:val="22"/>
        </w:rPr>
        <w:tab/>
      </w:r>
      <w:r>
        <w:rPr>
          <w:szCs w:val="22"/>
        </w:rPr>
        <w:tab/>
      </w:r>
    </w:p>
    <w:p w14:paraId="125D5CB0" w14:textId="77777777" w:rsidR="00535B4A" w:rsidRDefault="00535B4A" w:rsidP="00535B4A">
      <w:pPr>
        <w:rPr>
          <w:szCs w:val="22"/>
        </w:rPr>
      </w:pPr>
      <w:r>
        <w:rPr>
          <w:szCs w:val="22"/>
        </w:rPr>
        <w:tab/>
      </w:r>
      <w:r>
        <w:rPr>
          <w:szCs w:val="22"/>
        </w:rPr>
        <w:tab/>
      </w:r>
      <w:r>
        <w:rPr>
          <w:szCs w:val="22"/>
        </w:rPr>
        <w:tab/>
      </w:r>
      <w:r>
        <w:rPr>
          <w:szCs w:val="22"/>
        </w:rPr>
        <w:tab/>
      </w:r>
      <w:r>
        <w:rPr>
          <w:szCs w:val="22"/>
        </w:rPr>
        <w:tab/>
      </w:r>
      <w:r>
        <w:rPr>
          <w:szCs w:val="22"/>
        </w:rPr>
        <w:tab/>
      </w:r>
      <w:r>
        <w:rPr>
          <w:szCs w:val="22"/>
        </w:rPr>
        <w:tab/>
        <w:t>za zhotovitele (příkazníka)</w:t>
      </w:r>
    </w:p>
    <w:p w14:paraId="22B990F3" w14:textId="77777777" w:rsidR="00535B4A" w:rsidRDefault="00535B4A" w:rsidP="00535B4A">
      <w:pPr>
        <w:rPr>
          <w:szCs w:val="22"/>
        </w:rPr>
      </w:pPr>
    </w:p>
    <w:p w14:paraId="43FA78EB" w14:textId="77777777" w:rsidR="00535B4A" w:rsidRDefault="00535B4A" w:rsidP="00535B4A">
      <w:pPr>
        <w:rPr>
          <w:szCs w:val="22"/>
        </w:rPr>
      </w:pPr>
    </w:p>
    <w:p w14:paraId="7AFDA383" w14:textId="77777777" w:rsidR="00535B4A" w:rsidRPr="006A2820" w:rsidRDefault="00535B4A" w:rsidP="00535B4A">
      <w:pPr>
        <w:rPr>
          <w:szCs w:val="22"/>
        </w:rPr>
      </w:pPr>
    </w:p>
    <w:p w14:paraId="6F76D81E" w14:textId="77777777" w:rsidR="00535B4A" w:rsidRPr="00205D63" w:rsidRDefault="00535B4A" w:rsidP="00535B4A">
      <w:pPr>
        <w:rPr>
          <w:rFonts w:ascii="Arial" w:hAnsi="Arial" w:cs="Arial"/>
          <w:b/>
          <w:i/>
          <w:sz w:val="20"/>
        </w:rPr>
      </w:pPr>
      <w:r>
        <w:rPr>
          <w:szCs w:val="22"/>
        </w:rPr>
        <w:tab/>
      </w:r>
      <w:r>
        <w:rPr>
          <w:szCs w:val="22"/>
        </w:rPr>
        <w:tab/>
      </w:r>
      <w:r>
        <w:rPr>
          <w:szCs w:val="22"/>
        </w:rPr>
        <w:tab/>
      </w:r>
      <w:r>
        <w:rPr>
          <w:szCs w:val="22"/>
        </w:rPr>
        <w:tab/>
      </w:r>
      <w:r>
        <w:rPr>
          <w:szCs w:val="22"/>
        </w:rPr>
        <w:tab/>
      </w:r>
      <w:r>
        <w:rPr>
          <w:szCs w:val="22"/>
        </w:rPr>
        <w:tab/>
      </w:r>
      <w:r>
        <w:rPr>
          <w:szCs w:val="22"/>
        </w:rPr>
        <w:tab/>
      </w:r>
      <w:r w:rsidRPr="00205D63">
        <w:rPr>
          <w:rFonts w:ascii="Arial" w:hAnsi="Arial" w:cs="Arial"/>
          <w:b/>
          <w:sz w:val="20"/>
        </w:rPr>
        <w:t xml:space="preserve">………... </w:t>
      </w:r>
      <w:r w:rsidRPr="00205D63">
        <w:rPr>
          <w:rFonts w:ascii="Arial" w:hAnsi="Arial" w:cs="Arial"/>
          <w:b/>
          <w:i/>
          <w:sz w:val="20"/>
          <w:highlight w:val="yellow"/>
        </w:rPr>
        <w:t>(doplní příkazník)</w:t>
      </w:r>
    </w:p>
    <w:p w14:paraId="31AC718E" w14:textId="52C4348E" w:rsidR="00535B4A" w:rsidRPr="00535B4A" w:rsidRDefault="00535B4A" w:rsidP="00535B4A">
      <w:pPr>
        <w:rPr>
          <w:szCs w:val="22"/>
        </w:rPr>
      </w:pPr>
      <w:r>
        <w:rPr>
          <w:b/>
          <w:i/>
          <w:szCs w:val="22"/>
        </w:rPr>
        <w:tab/>
      </w:r>
      <w:r>
        <w:rPr>
          <w:b/>
          <w:i/>
          <w:szCs w:val="22"/>
        </w:rPr>
        <w:tab/>
      </w:r>
      <w:r>
        <w:rPr>
          <w:b/>
          <w:i/>
          <w:szCs w:val="22"/>
        </w:rPr>
        <w:tab/>
      </w:r>
      <w:r>
        <w:rPr>
          <w:b/>
          <w:i/>
          <w:szCs w:val="22"/>
        </w:rPr>
        <w:tab/>
      </w:r>
      <w:r>
        <w:rPr>
          <w:b/>
          <w:i/>
          <w:szCs w:val="22"/>
        </w:rPr>
        <w:tab/>
      </w:r>
      <w:r>
        <w:rPr>
          <w:b/>
          <w:i/>
          <w:szCs w:val="22"/>
        </w:rPr>
        <w:tab/>
      </w:r>
      <w:r>
        <w:rPr>
          <w:b/>
          <w:i/>
          <w:szCs w:val="22"/>
        </w:rPr>
        <w:tab/>
      </w:r>
      <w:r w:rsidRPr="00E41618">
        <w:rPr>
          <w:i/>
          <w:szCs w:val="22"/>
        </w:rPr>
        <w:t>………………</w:t>
      </w:r>
      <w:bookmarkEnd w:id="1"/>
    </w:p>
    <w:sectPr w:rsidR="00535B4A" w:rsidRPr="00535B4A" w:rsidSect="00535B4A">
      <w:headerReference w:type="default" r:id="rId8"/>
      <w:footerReference w:type="default" r:id="rId9"/>
      <w:type w:val="continuous"/>
      <w:pgSz w:w="11906" w:h="16838" w:code="9"/>
      <w:pgMar w:top="1440" w:right="1133" w:bottom="1276" w:left="1134" w:header="709" w:footer="8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AA7B" w14:textId="77777777" w:rsidR="00F25DA9" w:rsidRDefault="00F25DA9">
      <w:r>
        <w:separator/>
      </w:r>
    </w:p>
  </w:endnote>
  <w:endnote w:type="continuationSeparator" w:id="0">
    <w:p w14:paraId="4AEA2F43" w14:textId="77777777" w:rsidR="00F25DA9" w:rsidRDefault="00F2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RePublic Std">
    <w:altName w:val="Calibri"/>
    <w:panose1 w:val="00000000000000000000"/>
    <w:charset w:val="00"/>
    <w:family w:val="modern"/>
    <w:notTrueType/>
    <w:pitch w:val="variable"/>
    <w:sig w:usb0="A00000AF" w:usb1="5000E47B" w:usb2="00000000" w:usb3="00000000" w:csb0="000001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7D6D" w14:textId="13730D07" w:rsidR="00052C1C" w:rsidRPr="00C84688" w:rsidRDefault="00052C1C" w:rsidP="00052C1C">
    <w:pPr>
      <w:tabs>
        <w:tab w:val="center" w:pos="4536"/>
        <w:tab w:val="right" w:pos="9072"/>
      </w:tabs>
      <w:rPr>
        <w:rFonts w:ascii="Arial" w:hAnsi="Arial" w:cs="Arial"/>
        <w:color w:val="003C69"/>
        <w:sz w:val="16"/>
        <w:szCs w:val="24"/>
      </w:rPr>
    </w:pPr>
    <w:r>
      <w:rPr>
        <w:noProof/>
      </w:rPr>
      <w:drawing>
        <wp:anchor distT="0" distB="0" distL="114300" distR="114300" simplePos="0" relativeHeight="251662336" behindDoc="0" locked="0" layoutInCell="1" allowOverlap="1" wp14:anchorId="374D7669" wp14:editId="0E1D41D4">
          <wp:simplePos x="0" y="0"/>
          <wp:positionH relativeFrom="column">
            <wp:posOffset>5005070</wp:posOffset>
          </wp:positionH>
          <wp:positionV relativeFrom="paragraph">
            <wp:posOffset>66675</wp:posOffset>
          </wp:positionV>
          <wp:extent cx="1485900" cy="371475"/>
          <wp:effectExtent l="0" t="0" r="0" b="9525"/>
          <wp:wrapNone/>
          <wp:docPr id="2061575452" name="Obrázek 6"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AA819" w14:textId="2162AEC4" w:rsidR="00052C1C" w:rsidRPr="00DB0D21" w:rsidRDefault="00052C1C" w:rsidP="00DB0D21">
    <w:pPr>
      <w:tabs>
        <w:tab w:val="center" w:pos="4536"/>
        <w:tab w:val="right" w:pos="9072"/>
      </w:tabs>
      <w:rPr>
        <w:rStyle w:val="slostrnky"/>
        <w:rFonts w:ascii="Arial" w:hAnsi="Arial" w:cs="Arial"/>
        <w:b/>
        <w:color w:val="003C69"/>
        <w:sz w:val="16"/>
        <w:szCs w:val="24"/>
      </w:rPr>
    </w:pPr>
    <w:r w:rsidRPr="00831369">
      <w:rPr>
        <w:rFonts w:ascii="Arial" w:hAnsi="Arial" w:cs="Arial"/>
        <w:color w:val="003C69"/>
        <w:sz w:val="16"/>
        <w:szCs w:val="24"/>
      </w:rPr>
      <w:fldChar w:fldCharType="begin"/>
    </w:r>
    <w:r w:rsidRPr="00831369">
      <w:rPr>
        <w:rFonts w:ascii="Arial" w:hAnsi="Arial" w:cs="Arial"/>
        <w:color w:val="003C69"/>
        <w:sz w:val="16"/>
        <w:szCs w:val="24"/>
      </w:rPr>
      <w:instrText xml:space="preserve"> PAGE </w:instrText>
    </w:r>
    <w:r w:rsidRPr="00831369">
      <w:rPr>
        <w:rFonts w:ascii="Arial" w:hAnsi="Arial" w:cs="Arial"/>
        <w:color w:val="003C69"/>
        <w:sz w:val="16"/>
        <w:szCs w:val="24"/>
      </w:rPr>
      <w:fldChar w:fldCharType="separate"/>
    </w:r>
    <w:r>
      <w:rPr>
        <w:rFonts w:ascii="Arial" w:hAnsi="Arial" w:cs="Arial"/>
        <w:color w:val="003C69"/>
        <w:sz w:val="16"/>
        <w:szCs w:val="24"/>
      </w:rPr>
      <w:t>1</w:t>
    </w:r>
    <w:r w:rsidRPr="00831369">
      <w:rPr>
        <w:rFonts w:ascii="Arial" w:hAnsi="Arial" w:cs="Arial"/>
        <w:color w:val="003C69"/>
        <w:sz w:val="16"/>
        <w:szCs w:val="24"/>
      </w:rPr>
      <w:fldChar w:fldCharType="end"/>
    </w:r>
    <w:r w:rsidRPr="00831369">
      <w:rPr>
        <w:rFonts w:ascii="Arial" w:hAnsi="Arial" w:cs="Arial"/>
        <w:color w:val="003C69"/>
        <w:sz w:val="16"/>
        <w:szCs w:val="24"/>
      </w:rPr>
      <w:t>/</w:t>
    </w:r>
    <w:r>
      <w:rPr>
        <w:rFonts w:ascii="Arial" w:hAnsi="Arial" w:cs="Arial"/>
        <w:color w:val="003C69"/>
        <w:sz w:val="16"/>
        <w:szCs w:val="24"/>
      </w:rPr>
      <w:t>2</w:t>
    </w:r>
    <w:r w:rsidR="00203708">
      <w:rPr>
        <w:rFonts w:ascii="Arial" w:hAnsi="Arial" w:cs="Arial"/>
        <w:color w:val="003C69"/>
        <w:sz w:val="16"/>
        <w:szCs w:val="24"/>
      </w:rPr>
      <w:t>0</w:t>
    </w:r>
    <w:r w:rsidRPr="00831369">
      <w:rPr>
        <w:rFonts w:ascii="Arial" w:hAnsi="Arial" w:cs="Arial"/>
        <w:color w:val="0070C0"/>
        <w:sz w:val="16"/>
        <w:szCs w:val="16"/>
      </w:rPr>
      <w:t xml:space="preserve"> </w:t>
    </w:r>
    <w:r w:rsidRPr="00831369">
      <w:rPr>
        <w:rFonts w:ascii="Arial" w:hAnsi="Arial" w:cs="Arial"/>
        <w:color w:val="003C69"/>
        <w:sz w:val="16"/>
        <w:szCs w:val="24"/>
      </w:rPr>
      <w:t>Smlouva o dílo</w:t>
    </w:r>
    <w:r>
      <w:rPr>
        <w:rFonts w:ascii="Arial" w:hAnsi="Arial" w:cs="Arial"/>
        <w:color w:val="003C69"/>
        <w:sz w:val="16"/>
        <w:szCs w:val="24"/>
      </w:rPr>
      <w:t xml:space="preserve"> a smlouva příkazní</w:t>
    </w:r>
  </w:p>
  <w:p w14:paraId="02A501FB" w14:textId="5D2C3C28" w:rsidR="00240B08" w:rsidRPr="001E12FD" w:rsidRDefault="00535B4A" w:rsidP="00535B4A">
    <w:pPr>
      <w:rPr>
        <w:rFonts w:ascii="Arial" w:hAnsi="Arial" w:cs="Arial"/>
        <w:color w:val="1F497D" w:themeColor="text2"/>
        <w:sz w:val="16"/>
      </w:rPr>
    </w:pPr>
    <w:r w:rsidRPr="00535B4A">
      <w:rPr>
        <w:rFonts w:ascii="Arial" w:hAnsi="Arial" w:cs="Arial"/>
        <w:color w:val="1F4E79"/>
        <w:kern w:val="32"/>
        <w:sz w:val="16"/>
        <w:szCs w:val="16"/>
      </w:rPr>
      <w:t>„Chodník ulice Antošovická; úsek Žabník – Hřbitovní, úsek U nové šachty – Blatouchová</w:t>
    </w:r>
    <w:r>
      <w:rPr>
        <w:rFonts w:ascii="Arial" w:hAnsi="Arial" w:cs="Arial"/>
        <w:color w:val="1F4E79"/>
        <w:kern w:val="32"/>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A6A5A" w14:textId="77777777" w:rsidR="00F25DA9" w:rsidRDefault="00F25DA9">
      <w:r>
        <w:separator/>
      </w:r>
    </w:p>
  </w:footnote>
  <w:footnote w:type="continuationSeparator" w:id="0">
    <w:p w14:paraId="4B0E2EFD" w14:textId="77777777" w:rsidR="00F25DA9" w:rsidRDefault="00F25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A270" w14:textId="60290877" w:rsidR="00052C1C" w:rsidRPr="00C84688" w:rsidRDefault="00052C1C" w:rsidP="00DB0D21">
    <w:pPr>
      <w:tabs>
        <w:tab w:val="left" w:pos="3015"/>
        <w:tab w:val="center" w:pos="4536"/>
        <w:tab w:val="right" w:pos="9072"/>
      </w:tabs>
      <w:rPr>
        <w:rFonts w:ascii="Arial" w:hAnsi="Arial" w:cs="Arial"/>
        <w:noProof/>
        <w:color w:val="003C69"/>
        <w:sz w:val="20"/>
      </w:rPr>
    </w:pPr>
    <w:r>
      <w:rPr>
        <w:noProof/>
      </w:rPr>
      <w:drawing>
        <wp:anchor distT="0" distB="0" distL="114300" distR="114300" simplePos="0" relativeHeight="251660288" behindDoc="0" locked="0" layoutInCell="1" allowOverlap="1" wp14:anchorId="7F18768D" wp14:editId="56D262E6">
          <wp:simplePos x="0" y="0"/>
          <wp:positionH relativeFrom="column">
            <wp:posOffset>-20955</wp:posOffset>
          </wp:positionH>
          <wp:positionV relativeFrom="paragraph">
            <wp:posOffset>-6985</wp:posOffset>
          </wp:positionV>
          <wp:extent cx="401320" cy="457200"/>
          <wp:effectExtent l="0" t="0" r="0" b="0"/>
          <wp:wrapSquare wrapText="bothSides"/>
          <wp:docPr id="51296992" name="Obrázek 5"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8890E55" wp14:editId="36A61D5D">
              <wp:simplePos x="0" y="0"/>
              <wp:positionH relativeFrom="column">
                <wp:posOffset>2767330</wp:posOffset>
              </wp:positionH>
              <wp:positionV relativeFrom="paragraph">
                <wp:posOffset>12065</wp:posOffset>
              </wp:positionV>
              <wp:extent cx="3709670" cy="494665"/>
              <wp:effectExtent l="0" t="0" r="0" b="635"/>
              <wp:wrapNone/>
              <wp:docPr id="1102005297"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7D0AE" w14:textId="5ED2A82D" w:rsidR="00052C1C" w:rsidRDefault="00052C1C" w:rsidP="00052C1C">
                          <w:pPr>
                            <w:jc w:val="right"/>
                            <w:rPr>
                              <w:rFonts w:ascii="Arial" w:hAnsi="Arial" w:cs="Arial"/>
                              <w:b/>
                              <w:color w:val="00ADD0"/>
                              <w:sz w:val="40"/>
                              <w:szCs w:val="40"/>
                            </w:rPr>
                          </w:pPr>
                          <w:r>
                            <w:rPr>
                              <w:rFonts w:ascii="Arial" w:hAnsi="Arial" w:cs="Arial"/>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90E55" id="_x0000_t202" coordsize="21600,21600" o:spt="202" path="m,l,21600r21600,l21600,xe">
              <v:stroke joinstyle="miter"/>
              <v:path gradientshapeok="t" o:connecttype="rect"/>
            </v:shapetype>
            <v:shape id="Textové pole 4" o:spid="_x0000_s1026" type="#_x0000_t202" style="position:absolute;left:0;text-align:left;margin-left:217.9pt;margin-top:.95pt;width:292.1pt;height: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6CF7D0AE" w14:textId="5ED2A82D" w:rsidR="00052C1C" w:rsidRDefault="00052C1C" w:rsidP="00052C1C">
                    <w:pPr>
                      <w:jc w:val="right"/>
                      <w:rPr>
                        <w:rFonts w:ascii="Arial" w:hAnsi="Arial" w:cs="Arial"/>
                        <w:b/>
                        <w:color w:val="00ADD0"/>
                        <w:sz w:val="40"/>
                        <w:szCs w:val="40"/>
                      </w:rPr>
                    </w:pPr>
                    <w:r>
                      <w:rPr>
                        <w:rFonts w:ascii="Arial" w:hAnsi="Arial" w:cs="Arial"/>
                        <w:b/>
                        <w:color w:val="00ADD0"/>
                        <w:sz w:val="40"/>
                        <w:szCs w:val="40"/>
                      </w:rPr>
                      <w:t xml:space="preserve">  Smlouva</w:t>
                    </w:r>
                  </w:p>
                </w:txbxContent>
              </v:textbox>
            </v:shape>
          </w:pict>
        </mc:Fallback>
      </mc:AlternateContent>
    </w:r>
    <w:r w:rsidRPr="00C84688">
      <w:rPr>
        <w:rFonts w:ascii="Arial" w:hAnsi="Arial" w:cs="Arial"/>
        <w:noProof/>
        <w:color w:val="003C69"/>
        <w:sz w:val="20"/>
      </w:rPr>
      <w:t>Statutární</w:t>
    </w:r>
    <w:r w:rsidRPr="00C84688">
      <w:rPr>
        <w:rFonts w:ascii="Arial" w:hAnsi="Arial" w:cs="Arial"/>
        <w:sz w:val="20"/>
      </w:rPr>
      <w:t xml:space="preserve"> </w:t>
    </w:r>
    <w:r w:rsidRPr="00C84688">
      <w:rPr>
        <w:rFonts w:ascii="Arial" w:hAnsi="Arial" w:cs="Arial"/>
        <w:noProof/>
        <w:color w:val="003C69"/>
        <w:sz w:val="20"/>
      </w:rPr>
      <w:t>město Ostrava</w:t>
    </w:r>
  </w:p>
  <w:p w14:paraId="781D8D02" w14:textId="77777777" w:rsidR="00052C1C" w:rsidRPr="00C84688" w:rsidRDefault="00052C1C" w:rsidP="00DB0D21">
    <w:pPr>
      <w:widowControl w:val="0"/>
      <w:autoSpaceDE w:val="0"/>
      <w:autoSpaceDN w:val="0"/>
      <w:adjustRightInd w:val="0"/>
      <w:rPr>
        <w:rFonts w:ascii="Arial" w:hAnsi="Arial" w:cs="Arial"/>
        <w:b/>
        <w:bCs/>
        <w:color w:val="00365F"/>
        <w:sz w:val="20"/>
      </w:rPr>
    </w:pPr>
    <w:r w:rsidRPr="00C84688">
      <w:rPr>
        <w:rFonts w:ascii="Arial" w:hAnsi="Arial" w:cs="Arial"/>
        <w:b/>
        <w:bCs/>
        <w:color w:val="00365F"/>
        <w:sz w:val="20"/>
      </w:rPr>
      <w:t>městský obvod Slezská Ostrava</w:t>
    </w:r>
  </w:p>
  <w:p w14:paraId="0AF92AB9" w14:textId="67E3D4D2" w:rsidR="00052C1C" w:rsidRPr="00DB0D21" w:rsidRDefault="00052C1C" w:rsidP="00DB0D21">
    <w:pPr>
      <w:tabs>
        <w:tab w:val="left" w:pos="3015"/>
        <w:tab w:val="center" w:pos="4536"/>
        <w:tab w:val="right" w:pos="9072"/>
      </w:tabs>
      <w:rPr>
        <w:rFonts w:ascii="Arial" w:hAnsi="Arial" w:cs="Arial"/>
        <w:b/>
        <w:color w:val="004080"/>
        <w:sz w:val="20"/>
      </w:rPr>
    </w:pPr>
    <w:r w:rsidRPr="00C84688">
      <w:rPr>
        <w:rFonts w:ascii="Arial" w:hAnsi="Arial" w:cs="Arial"/>
        <w:b/>
        <w:color w:val="004080"/>
        <w:sz w:val="20"/>
      </w:rPr>
      <w:t>úřad městského obvodu</w:t>
    </w:r>
  </w:p>
  <w:p w14:paraId="4CFA8F2C" w14:textId="77777777" w:rsidR="007D571F" w:rsidRDefault="007D571F" w:rsidP="00DB0D21">
    <w:pPr>
      <w:rPr>
        <w:rFonts w:ascii="Arial" w:hAnsi="Arial" w:cs="Arial"/>
        <w:noProof/>
        <w:color w:val="003C6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D1B"/>
    <w:multiLevelType w:val="hybridMultilevel"/>
    <w:tmpl w:val="474812E6"/>
    <w:lvl w:ilvl="0" w:tplc="81589040">
      <w:start w:val="1"/>
      <w:numFmt w:val="decimal"/>
      <w:lvlText w:val="%1."/>
      <w:lvlJc w:val="left"/>
      <w:pPr>
        <w:tabs>
          <w:tab w:val="num" w:pos="360"/>
        </w:tabs>
        <w:ind w:left="360" w:hanging="360"/>
      </w:pPr>
      <w:rPr>
        <w:rFonts w:ascii="Times New Roman" w:hAnsi="Times New Roman" w:hint="default"/>
        <w:b/>
        <w:i w:val="0"/>
        <w:color w:val="auto"/>
        <w:sz w:val="22"/>
      </w:rPr>
    </w:lvl>
    <w:lvl w:ilvl="1" w:tplc="04050005">
      <w:start w:val="1"/>
      <w:numFmt w:val="bullet"/>
      <w:lvlText w:val=""/>
      <w:lvlJc w:val="left"/>
      <w:pPr>
        <w:ind w:left="1097" w:hanging="360"/>
      </w:pPr>
      <w:rPr>
        <w:rFonts w:ascii="Wingdings" w:hAnsi="Wingdings" w:hint="default"/>
      </w:rPr>
    </w:lvl>
    <w:lvl w:ilvl="2" w:tplc="72ACA518">
      <w:numFmt w:val="bullet"/>
      <w:lvlText w:val="-"/>
      <w:lvlJc w:val="left"/>
      <w:pPr>
        <w:tabs>
          <w:tab w:val="num" w:pos="1800"/>
        </w:tabs>
        <w:ind w:left="1800" w:hanging="360"/>
      </w:pPr>
      <w:rPr>
        <w:rFonts w:ascii="Times New Roman" w:eastAsia="Times New Roman" w:hAnsi="Times New Roman" w:cs="Times New Roman" w:hint="default"/>
      </w:rPr>
    </w:lvl>
    <w:lvl w:ilvl="3" w:tplc="79A4FF12">
      <w:start w:val="1"/>
      <w:numFmt w:val="upperRoman"/>
      <w:lvlText w:val="%4."/>
      <w:lvlJc w:val="left"/>
      <w:pPr>
        <w:tabs>
          <w:tab w:val="num" w:pos="1117"/>
        </w:tabs>
        <w:ind w:left="794" w:hanging="39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9648DB"/>
    <w:multiLevelType w:val="hybridMultilevel"/>
    <w:tmpl w:val="72C20DA0"/>
    <w:lvl w:ilvl="0" w:tplc="836C2C44">
      <w:numFmt w:val="bullet"/>
      <w:lvlText w:val="-"/>
      <w:lvlJc w:val="left"/>
      <w:pPr>
        <w:ind w:left="1440" w:hanging="360"/>
      </w:pPr>
      <w:rPr>
        <w:rFonts w:ascii="Times New Roman" w:eastAsia="Times New Roman" w:hAnsi="Times New Roman" w:cs="Times New Roman" w:hint="default"/>
        <w:color w:val="auto"/>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C676AD4"/>
    <w:multiLevelType w:val="hybridMultilevel"/>
    <w:tmpl w:val="827AE64E"/>
    <w:lvl w:ilvl="0" w:tplc="E2488D0C">
      <w:start w:val="1"/>
      <w:numFmt w:val="upperLetter"/>
      <w:lvlText w:val="%1)"/>
      <w:lvlJc w:val="left"/>
      <w:pPr>
        <w:ind w:left="1077" w:hanging="360"/>
      </w:pPr>
      <w:rPr>
        <w:rFonts w:ascii="Arial" w:hAnsi="Arial" w:cs="Arial" w:hint="default"/>
        <w:b/>
        <w:bCs w:val="0"/>
        <w:sz w:val="2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 w15:restartNumberingAfterBreak="0">
    <w:nsid w:val="105D0200"/>
    <w:multiLevelType w:val="hybridMultilevel"/>
    <w:tmpl w:val="297CC596"/>
    <w:lvl w:ilvl="0" w:tplc="C42E9EE8">
      <w:start w:val="1"/>
      <w:numFmt w:val="decimal"/>
      <w:lvlText w:val="%1."/>
      <w:lvlJc w:val="left"/>
      <w:pPr>
        <w:tabs>
          <w:tab w:val="num" w:pos="397"/>
        </w:tabs>
        <w:ind w:left="397" w:hanging="397"/>
      </w:pPr>
      <w:rPr>
        <w:rFonts w:ascii="Times New Roman" w:hAnsi="Times New Roman" w:cs="Times New Roman" w:hint="default"/>
        <w:b/>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3F44ED"/>
    <w:multiLevelType w:val="hybridMultilevel"/>
    <w:tmpl w:val="B4803194"/>
    <w:lvl w:ilvl="0" w:tplc="66540796">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B5492B"/>
    <w:multiLevelType w:val="hybridMultilevel"/>
    <w:tmpl w:val="1728BCA0"/>
    <w:lvl w:ilvl="0" w:tplc="5F64010A">
      <w:start w:val="1"/>
      <w:numFmt w:val="none"/>
      <w:lvlText w:val="D)"/>
      <w:lvlJc w:val="left"/>
      <w:pPr>
        <w:tabs>
          <w:tab w:val="num" w:pos="681"/>
        </w:tabs>
        <w:ind w:left="681" w:hanging="397"/>
      </w:pPr>
      <w:rPr>
        <w:b/>
        <w:i w:val="0"/>
        <w:caps/>
        <w:sz w:val="24"/>
      </w:rPr>
    </w:lvl>
    <w:lvl w:ilvl="1" w:tplc="51DE2D66">
      <w:start w:val="1"/>
      <w:numFmt w:val="bullet"/>
      <w:lvlText w:val="-"/>
      <w:lvlJc w:val="left"/>
      <w:pPr>
        <w:tabs>
          <w:tab w:val="num" w:pos="794"/>
        </w:tabs>
        <w:ind w:left="794" w:hanging="397"/>
      </w:pPr>
      <w:rPr>
        <w:rFonts w:ascii="Times New Roman" w:eastAsia="Times New Roman" w:hAnsi="Times New Roman" w:cs="Times New Roman" w:hint="default"/>
        <w:b/>
        <w:i w:val="0"/>
        <w:caps/>
        <w:sz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B28022E"/>
    <w:multiLevelType w:val="hybridMultilevel"/>
    <w:tmpl w:val="16EE208C"/>
    <w:lvl w:ilvl="0" w:tplc="E5AEEE8C">
      <w:start w:val="1"/>
      <w:numFmt w:val="decimal"/>
      <w:lvlText w:val="%1."/>
      <w:lvlJc w:val="left"/>
      <w:pPr>
        <w:ind w:left="360" w:hanging="360"/>
      </w:pPr>
      <w:rPr>
        <w:rFonts w:ascii="Times New Roman" w:hAnsi="Times New Roman" w:cs="Times New Roman" w:hint="default"/>
        <w:b/>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10F72FD"/>
    <w:multiLevelType w:val="hybridMultilevel"/>
    <w:tmpl w:val="44A27B9C"/>
    <w:lvl w:ilvl="0" w:tplc="53A8E7B8">
      <w:start w:val="3"/>
      <w:numFmt w:val="lowerLetter"/>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B5167D"/>
    <w:multiLevelType w:val="hybridMultilevel"/>
    <w:tmpl w:val="FDDA24DE"/>
    <w:lvl w:ilvl="0" w:tplc="81589040">
      <w:start w:val="1"/>
      <w:numFmt w:val="decimal"/>
      <w:lvlText w:val="%1."/>
      <w:lvlJc w:val="left"/>
      <w:pPr>
        <w:tabs>
          <w:tab w:val="num" w:pos="360"/>
        </w:tabs>
        <w:ind w:left="360" w:hanging="360"/>
      </w:pPr>
      <w:rPr>
        <w:rFonts w:ascii="Times New Roman" w:hAnsi="Times New Roman" w:hint="default"/>
        <w:b/>
        <w:i w:val="0"/>
        <w:color w:val="auto"/>
        <w:sz w:val="22"/>
      </w:rPr>
    </w:lvl>
    <w:lvl w:ilvl="1" w:tplc="B420DD4A">
      <w:start w:val="1"/>
      <w:numFmt w:val="bullet"/>
      <w:lvlText w:val=""/>
      <w:lvlJc w:val="left"/>
      <w:pPr>
        <w:tabs>
          <w:tab w:val="num" w:pos="1134"/>
        </w:tabs>
        <w:ind w:left="1134" w:hanging="397"/>
      </w:pPr>
      <w:rPr>
        <w:rFonts w:ascii="Symbol" w:eastAsia="Times New Roman" w:hAnsi="Symbol" w:cs="Times New Roman" w:hint="default"/>
        <w:b w:val="0"/>
        <w:i w:val="0"/>
        <w:color w:val="auto"/>
        <w:sz w:val="22"/>
      </w:rPr>
    </w:lvl>
    <w:lvl w:ilvl="2" w:tplc="72ACA518">
      <w:numFmt w:val="bullet"/>
      <w:lvlText w:val="-"/>
      <w:lvlJc w:val="left"/>
      <w:pPr>
        <w:tabs>
          <w:tab w:val="num" w:pos="1800"/>
        </w:tabs>
        <w:ind w:left="1800" w:hanging="360"/>
      </w:pPr>
      <w:rPr>
        <w:rFonts w:ascii="Times New Roman" w:eastAsia="Times New Roman" w:hAnsi="Times New Roman" w:cs="Times New Roman" w:hint="default"/>
      </w:rPr>
    </w:lvl>
    <w:lvl w:ilvl="3" w:tplc="79A4FF12">
      <w:start w:val="1"/>
      <w:numFmt w:val="upperRoman"/>
      <w:lvlText w:val="%4."/>
      <w:lvlJc w:val="left"/>
      <w:pPr>
        <w:tabs>
          <w:tab w:val="num" w:pos="1117"/>
        </w:tabs>
        <w:ind w:left="794" w:hanging="39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9B65F13"/>
    <w:multiLevelType w:val="hybridMultilevel"/>
    <w:tmpl w:val="6ADE5190"/>
    <w:lvl w:ilvl="0" w:tplc="C2BE7220">
      <w:start w:val="25"/>
      <w:numFmt w:val="bullet"/>
      <w:lvlText w:val="-"/>
      <w:lvlJc w:val="left"/>
      <w:pPr>
        <w:tabs>
          <w:tab w:val="num" w:pos="823"/>
        </w:tabs>
        <w:ind w:left="823" w:hanging="397"/>
      </w:pPr>
      <w:rPr>
        <w:rFonts w:ascii="Calibri" w:eastAsia="Calibri" w:hAnsi="Calibri" w:cs="Calibri"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19A1366"/>
    <w:multiLevelType w:val="hybridMultilevel"/>
    <w:tmpl w:val="03CC0F8A"/>
    <w:lvl w:ilvl="0" w:tplc="58D685F4">
      <w:start w:val="1"/>
      <w:numFmt w:val="bullet"/>
      <w:lvlText w:val=""/>
      <w:lvlJc w:val="left"/>
      <w:pPr>
        <w:ind w:left="720" w:hanging="360"/>
      </w:pPr>
      <w:rPr>
        <w:rFonts w:ascii="Symbol" w:hAnsi="Symbol" w:hint="default"/>
        <w:b w:val="0"/>
        <w:i w:val="0"/>
        <w:sz w:val="24"/>
      </w:rPr>
    </w:lvl>
    <w:lvl w:ilvl="1" w:tplc="04050003">
      <w:start w:val="1"/>
      <w:numFmt w:val="bullet"/>
      <w:lvlText w:val="o"/>
      <w:lvlJc w:val="left"/>
      <w:pPr>
        <w:ind w:left="1440" w:hanging="360"/>
      </w:pPr>
      <w:rPr>
        <w:rFonts w:ascii="Courier New" w:hAnsi="Courier New" w:cs="Courier New" w:hint="default"/>
      </w:rPr>
    </w:lvl>
    <w:lvl w:ilvl="2" w:tplc="B0A07948">
      <w:start w:val="1"/>
      <w:numFmt w:val="bullet"/>
      <w:lvlText w:val=""/>
      <w:lvlJc w:val="left"/>
      <w:pPr>
        <w:ind w:left="2160" w:hanging="360"/>
      </w:pPr>
      <w:rPr>
        <w:rFonts w:ascii="Symbol" w:hAnsi="Symbol" w:hint="default"/>
        <w:color w:val="auto"/>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F775F8"/>
    <w:multiLevelType w:val="hybridMultilevel"/>
    <w:tmpl w:val="966C168A"/>
    <w:lvl w:ilvl="0" w:tplc="04050005">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38E612BF"/>
    <w:multiLevelType w:val="hybridMultilevel"/>
    <w:tmpl w:val="6E145E1C"/>
    <w:lvl w:ilvl="0" w:tplc="E8DC04C0">
      <w:start w:val="1"/>
      <w:numFmt w:val="decimal"/>
      <w:lvlText w:val="%1."/>
      <w:lvlJc w:val="left"/>
      <w:pPr>
        <w:ind w:left="502" w:hanging="360"/>
      </w:pPr>
      <w:rPr>
        <w:rFonts w:ascii="Times New Roman" w:hAnsi="Times New Roman" w:cs="Times New Roman" w:hint="default"/>
        <w:b/>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40675EF4"/>
    <w:multiLevelType w:val="hybridMultilevel"/>
    <w:tmpl w:val="AE0CA02C"/>
    <w:lvl w:ilvl="0" w:tplc="515A45AE">
      <w:start w:val="2"/>
      <w:numFmt w:val="bullet"/>
      <w:lvlText w:val="-"/>
      <w:lvlJc w:val="left"/>
      <w:pPr>
        <w:tabs>
          <w:tab w:val="num" w:pos="720"/>
        </w:tabs>
        <w:ind w:left="720" w:hanging="360"/>
      </w:pPr>
      <w:rPr>
        <w:rFonts w:ascii="Times New Roman" w:eastAsia="Times New Roman" w:hAnsi="Times New Roman" w:cs="Times New Roman" w:hint="default"/>
      </w:rPr>
    </w:lvl>
    <w:lvl w:ilvl="1" w:tplc="4934A5A4">
      <w:start w:val="1"/>
      <w:numFmt w:val="bullet"/>
      <w:lvlText w:val=""/>
      <w:lvlJc w:val="left"/>
      <w:pPr>
        <w:tabs>
          <w:tab w:val="num" w:pos="1134"/>
        </w:tabs>
        <w:ind w:left="1134" w:hanging="397"/>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215FE"/>
    <w:multiLevelType w:val="hybridMultilevel"/>
    <w:tmpl w:val="5E1CF07E"/>
    <w:lvl w:ilvl="0" w:tplc="96B29A6C">
      <w:start w:val="1"/>
      <w:numFmt w:val="decimal"/>
      <w:lvlText w:val="%1."/>
      <w:lvlJc w:val="left"/>
      <w:pPr>
        <w:ind w:left="502" w:hanging="360"/>
      </w:pPr>
      <w:rPr>
        <w:rFonts w:ascii="Times New Roman" w:hAnsi="Times New Roman" w:cs="Times New Roman" w:hint="default"/>
        <w:b/>
        <w:i w:val="0"/>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47037447"/>
    <w:multiLevelType w:val="hybridMultilevel"/>
    <w:tmpl w:val="55249A94"/>
    <w:lvl w:ilvl="0" w:tplc="C5DAC0B6">
      <w:start w:val="1"/>
      <w:numFmt w:val="lowerLetter"/>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CF608D"/>
    <w:multiLevelType w:val="hybridMultilevel"/>
    <w:tmpl w:val="B5667692"/>
    <w:lvl w:ilvl="0" w:tplc="438A64CC">
      <w:start w:val="1"/>
      <w:numFmt w:val="decimal"/>
      <w:lvlText w:val="%1."/>
      <w:lvlJc w:val="left"/>
      <w:pPr>
        <w:ind w:left="502" w:hanging="360"/>
      </w:pPr>
      <w:rPr>
        <w:rFonts w:ascii="Times New Roman" w:hAnsi="Times New Roman" w:cs="Times New Roman" w:hint="default"/>
        <w:b/>
        <w:i w:val="0"/>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0FC152D"/>
    <w:multiLevelType w:val="hybridMultilevel"/>
    <w:tmpl w:val="197859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6D184F"/>
    <w:multiLevelType w:val="hybridMultilevel"/>
    <w:tmpl w:val="EB0272B0"/>
    <w:lvl w:ilvl="0" w:tplc="B65200CE">
      <w:start w:val="1"/>
      <w:numFmt w:val="decimal"/>
      <w:lvlText w:val="%1."/>
      <w:lvlJc w:val="left"/>
      <w:pPr>
        <w:tabs>
          <w:tab w:val="num" w:pos="397"/>
        </w:tabs>
        <w:ind w:left="397" w:hanging="397"/>
      </w:pPr>
      <w:rPr>
        <w:rFonts w:ascii="Times New Roman" w:hAnsi="Times New Roman" w:cs="Times New Roman"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2B024A"/>
    <w:multiLevelType w:val="hybridMultilevel"/>
    <w:tmpl w:val="8A9ACFCA"/>
    <w:lvl w:ilvl="0" w:tplc="FFFFFFFF">
      <w:start w:val="1"/>
      <w:numFmt w:val="low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1" w15:restartNumberingAfterBreak="0">
    <w:nsid w:val="5254176F"/>
    <w:multiLevelType w:val="hybridMultilevel"/>
    <w:tmpl w:val="689A529A"/>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52F0105B"/>
    <w:multiLevelType w:val="hybridMultilevel"/>
    <w:tmpl w:val="4B987174"/>
    <w:lvl w:ilvl="0" w:tplc="72ACA518">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563B6831"/>
    <w:multiLevelType w:val="multilevel"/>
    <w:tmpl w:val="2D440D8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142"/>
        </w:tabs>
        <w:ind w:left="142" w:firstLine="0"/>
      </w:pPr>
      <w:rPr>
        <w:rFonts w:ascii="Arial" w:hAnsi="Arial" w:hint="default"/>
        <w:b/>
        <w:i w:val="0"/>
        <w:sz w:val="24"/>
      </w:rPr>
    </w:lvl>
    <w:lvl w:ilvl="2">
      <w:start w:val="5"/>
      <w:numFmt w:val="decimal"/>
      <w:lvlText w:val="%3."/>
      <w:lvlJc w:val="left"/>
      <w:pPr>
        <w:tabs>
          <w:tab w:val="num" w:pos="284"/>
        </w:tabs>
        <w:ind w:left="284" w:hanging="284"/>
      </w:pPr>
      <w:rPr>
        <w:rFonts w:ascii="Times New Roman" w:hAnsi="Times New Roman" w:cs="Times New Roman" w:hint="default"/>
        <w:b/>
        <w:i w:val="0"/>
        <w:color w:val="auto"/>
        <w:sz w:val="22"/>
        <w:szCs w:val="22"/>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B7D1EC1"/>
    <w:multiLevelType w:val="hybridMultilevel"/>
    <w:tmpl w:val="3348CF40"/>
    <w:lvl w:ilvl="0" w:tplc="81589040">
      <w:start w:val="1"/>
      <w:numFmt w:val="decimal"/>
      <w:lvlText w:val="%1."/>
      <w:lvlJc w:val="left"/>
      <w:pPr>
        <w:tabs>
          <w:tab w:val="num" w:pos="360"/>
        </w:tabs>
        <w:ind w:left="360" w:hanging="360"/>
      </w:pPr>
      <w:rPr>
        <w:rFonts w:ascii="Times New Roman" w:hAnsi="Times New Roman" w:hint="default"/>
        <w:b/>
        <w:i w:val="0"/>
        <w:color w:val="auto"/>
        <w:sz w:val="22"/>
      </w:rPr>
    </w:lvl>
    <w:lvl w:ilvl="1" w:tplc="69D0E05E">
      <w:start w:val="1"/>
      <w:numFmt w:val="bullet"/>
      <w:lvlText w:val="-"/>
      <w:lvlJc w:val="left"/>
      <w:pPr>
        <w:tabs>
          <w:tab w:val="num" w:pos="794"/>
        </w:tabs>
        <w:ind w:left="794" w:hanging="397"/>
      </w:pPr>
      <w:rPr>
        <w:rFonts w:ascii="Times New Roman" w:eastAsia="Times New Roman" w:hAnsi="Times New Roman" w:cs="Times New Roman" w:hint="default"/>
        <w:b/>
        <w:i w:val="0"/>
        <w:color w:val="auto"/>
        <w:sz w:val="22"/>
      </w:rPr>
    </w:lvl>
    <w:lvl w:ilvl="2" w:tplc="72ACA518">
      <w:numFmt w:val="bullet"/>
      <w:lvlText w:val="-"/>
      <w:lvlJc w:val="left"/>
      <w:pPr>
        <w:tabs>
          <w:tab w:val="num" w:pos="1800"/>
        </w:tabs>
        <w:ind w:left="1800" w:hanging="360"/>
      </w:pPr>
      <w:rPr>
        <w:rFonts w:ascii="Times New Roman" w:eastAsia="Times New Roman" w:hAnsi="Times New Roman" w:cs="Times New Roman" w:hint="default"/>
      </w:rPr>
    </w:lvl>
    <w:lvl w:ilvl="3" w:tplc="79A4FF12">
      <w:start w:val="1"/>
      <w:numFmt w:val="upperRoman"/>
      <w:lvlText w:val="%4."/>
      <w:lvlJc w:val="left"/>
      <w:pPr>
        <w:tabs>
          <w:tab w:val="num" w:pos="1117"/>
        </w:tabs>
        <w:ind w:left="794" w:hanging="39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D54320B"/>
    <w:multiLevelType w:val="hybridMultilevel"/>
    <w:tmpl w:val="22F22474"/>
    <w:lvl w:ilvl="0" w:tplc="519AD546">
      <w:start w:val="1"/>
      <w:numFmt w:val="upperLetter"/>
      <w:lvlText w:val="%1)"/>
      <w:lvlJc w:val="left"/>
      <w:pPr>
        <w:tabs>
          <w:tab w:val="num" w:pos="397"/>
        </w:tabs>
        <w:ind w:left="397" w:hanging="397"/>
      </w:pPr>
      <w:rPr>
        <w:rFonts w:ascii="Arial" w:hAnsi="Arial" w:cs="Arial" w:hint="default"/>
        <w:b/>
        <w:i w:val="0"/>
        <w:color w:val="auto"/>
        <w:sz w:val="20"/>
      </w:rPr>
    </w:lvl>
    <w:lvl w:ilvl="1" w:tplc="FFFFFFFF">
      <w:start w:val="1"/>
      <w:numFmt w:val="lowerLetter"/>
      <w:lvlText w:val="%2)"/>
      <w:lvlJc w:val="left"/>
      <w:pPr>
        <w:tabs>
          <w:tab w:val="num" w:pos="794"/>
        </w:tabs>
        <w:ind w:left="794" w:hanging="397"/>
      </w:pPr>
      <w:rPr>
        <w:rFonts w:hint="default"/>
      </w:rPr>
    </w:lvl>
    <w:lvl w:ilvl="2" w:tplc="72ACA518">
      <w:numFmt w:val="bullet"/>
      <w:lvlText w:val="-"/>
      <w:lvlJc w:val="left"/>
      <w:pPr>
        <w:tabs>
          <w:tab w:val="num" w:pos="1800"/>
        </w:tabs>
        <w:ind w:left="1800" w:hanging="360"/>
      </w:pPr>
      <w:rPr>
        <w:rFonts w:ascii="Times New Roman" w:eastAsia="Times New Roman" w:hAnsi="Times New Roman" w:cs="Times New Roman" w:hint="default"/>
      </w:rPr>
    </w:lvl>
    <w:lvl w:ilvl="3" w:tplc="79A4FF12">
      <w:start w:val="1"/>
      <w:numFmt w:val="upperRoman"/>
      <w:lvlText w:val="%4."/>
      <w:lvlJc w:val="left"/>
      <w:pPr>
        <w:tabs>
          <w:tab w:val="num" w:pos="1117"/>
        </w:tabs>
        <w:ind w:left="794" w:hanging="39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1413A07"/>
    <w:multiLevelType w:val="hybridMultilevel"/>
    <w:tmpl w:val="C9D6D2F4"/>
    <w:lvl w:ilvl="0" w:tplc="C2BE7220">
      <w:start w:val="25"/>
      <w:numFmt w:val="bullet"/>
      <w:lvlText w:val="-"/>
      <w:lvlJc w:val="left"/>
      <w:pPr>
        <w:ind w:left="1146" w:hanging="360"/>
      </w:pPr>
      <w:rPr>
        <w:rFonts w:ascii="Calibri" w:eastAsia="Calibri" w:hAnsi="Calibri" w:cs="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67451289"/>
    <w:multiLevelType w:val="hybridMultilevel"/>
    <w:tmpl w:val="BED8D980"/>
    <w:lvl w:ilvl="0" w:tplc="69D0E05E">
      <w:start w:val="1"/>
      <w:numFmt w:val="bullet"/>
      <w:lvlText w:val="-"/>
      <w:lvlJc w:val="left"/>
      <w:pPr>
        <w:ind w:left="757" w:hanging="360"/>
      </w:pPr>
      <w:rPr>
        <w:rFonts w:ascii="Times New Roman" w:eastAsia="Times New Roman" w:hAnsi="Times New Roman" w:cs="Times New Roman" w:hint="default"/>
        <w:b/>
        <w:i w:val="0"/>
        <w:color w:val="auto"/>
        <w:sz w:val="22"/>
      </w:rPr>
    </w:lvl>
    <w:lvl w:ilvl="1" w:tplc="04050003">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28" w15:restartNumberingAfterBreak="0">
    <w:nsid w:val="683A52EA"/>
    <w:multiLevelType w:val="hybridMultilevel"/>
    <w:tmpl w:val="A5260AD0"/>
    <w:lvl w:ilvl="0" w:tplc="515A45A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3E6E78"/>
    <w:multiLevelType w:val="multilevel"/>
    <w:tmpl w:val="600ACDE4"/>
    <w:lvl w:ilvl="0">
      <w:start w:val="1"/>
      <w:numFmt w:val="none"/>
      <w:pStyle w:val="Nadpis1"/>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850"/>
        </w:tabs>
        <w:ind w:left="850" w:firstLine="0"/>
      </w:pPr>
      <w:rPr>
        <w:rFonts w:ascii="Arial" w:hAnsi="Arial" w:hint="default"/>
        <w:b/>
        <w:i w:val="0"/>
        <w:sz w:val="24"/>
      </w:rPr>
    </w:lvl>
    <w:lvl w:ilvl="2">
      <w:start w:val="1"/>
      <w:numFmt w:val="decimal"/>
      <w:pStyle w:val="Zkladntextodsazen-slo"/>
      <w:lvlText w:val="%3."/>
      <w:lvlJc w:val="left"/>
      <w:pPr>
        <w:tabs>
          <w:tab w:val="num" w:pos="1135"/>
        </w:tabs>
        <w:ind w:left="1135" w:hanging="284"/>
      </w:pPr>
      <w:rPr>
        <w:rFonts w:ascii="Times New Roman" w:hAnsi="Times New Roman" w:cs="Times New Roman" w:hint="default"/>
        <w:b/>
        <w:i w:val="0"/>
        <w:strike w:val="0"/>
        <w:color w:val="auto"/>
        <w:sz w:val="22"/>
        <w:szCs w:val="22"/>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9F35A96"/>
    <w:multiLevelType w:val="hybridMultilevel"/>
    <w:tmpl w:val="FADEBF36"/>
    <w:lvl w:ilvl="0" w:tplc="C2BE7220">
      <w:start w:val="2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A4E0FBF"/>
    <w:multiLevelType w:val="hybridMultilevel"/>
    <w:tmpl w:val="808C1538"/>
    <w:lvl w:ilvl="0" w:tplc="C2BE7220">
      <w:start w:val="2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2519C7"/>
    <w:multiLevelType w:val="hybridMultilevel"/>
    <w:tmpl w:val="4BD6CC2A"/>
    <w:lvl w:ilvl="0" w:tplc="69D0E05E">
      <w:start w:val="1"/>
      <w:numFmt w:val="bullet"/>
      <w:lvlText w:val="-"/>
      <w:lvlJc w:val="left"/>
      <w:pPr>
        <w:ind w:left="717" w:hanging="360"/>
      </w:pPr>
      <w:rPr>
        <w:rFonts w:ascii="Times New Roman" w:eastAsia="Times New Roman" w:hAnsi="Times New Roman" w:cs="Times New Roman" w:hint="default"/>
        <w:b/>
        <w:i w:val="0"/>
        <w:color w:val="auto"/>
        <w:sz w:val="22"/>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3" w15:restartNumberingAfterBreak="0">
    <w:nsid w:val="77F3024D"/>
    <w:multiLevelType w:val="hybridMultilevel"/>
    <w:tmpl w:val="41884B24"/>
    <w:lvl w:ilvl="0" w:tplc="0C3E0526">
      <w:start w:val="1"/>
      <w:numFmt w:val="decimal"/>
      <w:lvlText w:val="%1."/>
      <w:lvlJc w:val="left"/>
      <w:pPr>
        <w:ind w:left="72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47106D"/>
    <w:multiLevelType w:val="hybridMultilevel"/>
    <w:tmpl w:val="CAACE04A"/>
    <w:lvl w:ilvl="0" w:tplc="05609322">
      <w:start w:val="1"/>
      <w:numFmt w:val="bullet"/>
      <w:lvlText w:val="-"/>
      <w:lvlJc w:val="left"/>
      <w:pPr>
        <w:ind w:left="1457" w:hanging="360"/>
      </w:pPr>
      <w:rPr>
        <w:rFonts w:ascii="Times New Roman" w:eastAsia="Times New Roman" w:hAnsi="Times New Roman" w:cs="Times New Roman" w:hint="default"/>
        <w:b/>
        <w:i w:val="0"/>
        <w:caps/>
        <w:sz w:val="24"/>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35" w15:restartNumberingAfterBreak="0">
    <w:nsid w:val="789D7AA5"/>
    <w:multiLevelType w:val="hybridMultilevel"/>
    <w:tmpl w:val="C234F5AE"/>
    <w:lvl w:ilvl="0" w:tplc="69D0E05E">
      <w:start w:val="1"/>
      <w:numFmt w:val="bullet"/>
      <w:lvlText w:val="-"/>
      <w:lvlJc w:val="left"/>
      <w:pPr>
        <w:ind w:left="720" w:hanging="360"/>
      </w:pPr>
      <w:rPr>
        <w:rFonts w:ascii="Times New Roman" w:eastAsia="Times New Roman" w:hAnsi="Times New Roman" w:cs="Times New Roman" w:hint="default"/>
        <w:b/>
        <w:i w:val="0"/>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D2D06B8"/>
    <w:multiLevelType w:val="multilevel"/>
    <w:tmpl w:val="767AB876"/>
    <w:lvl w:ilvl="0">
      <w:start w:val="1"/>
      <w:numFmt w:val="none"/>
      <w:lvlText w:val=""/>
      <w:lvlJc w:val="left"/>
      <w:pPr>
        <w:tabs>
          <w:tab w:val="num" w:pos="0"/>
        </w:tabs>
        <w:ind w:left="0" w:firstLine="0"/>
      </w:pPr>
      <w:rPr>
        <w:rFonts w:cs="Times New Roman" w:hint="default"/>
        <w:b/>
        <w:i w:val="0"/>
        <w:sz w:val="22"/>
      </w:rPr>
    </w:lvl>
    <w:lvl w:ilvl="1">
      <w:start w:val="1"/>
      <w:numFmt w:val="upperRoman"/>
      <w:lvlText w:val="čl.%2."/>
      <w:lvlJc w:val="left"/>
      <w:pPr>
        <w:tabs>
          <w:tab w:val="num" w:pos="142"/>
        </w:tabs>
        <w:ind w:left="142" w:firstLine="0"/>
      </w:pPr>
      <w:rPr>
        <w:rFonts w:ascii="Arial" w:hAnsi="Arial" w:cs="Times New Roman" w:hint="default"/>
        <w:b/>
        <w:i w:val="0"/>
        <w:sz w:val="24"/>
      </w:rPr>
    </w:lvl>
    <w:lvl w:ilvl="2">
      <w:start w:val="3"/>
      <w:numFmt w:val="decimal"/>
      <w:lvlText w:val="%3."/>
      <w:lvlJc w:val="left"/>
      <w:pPr>
        <w:tabs>
          <w:tab w:val="num" w:pos="852"/>
        </w:tabs>
        <w:ind w:left="852" w:hanging="284"/>
      </w:pPr>
      <w:rPr>
        <w:rFonts w:ascii="Times New Roman" w:hAnsi="Times New Roman" w:cs="Times New Roman" w:hint="default"/>
        <w:b/>
        <w:i w:val="0"/>
        <w:color w:val="auto"/>
        <w:sz w:val="22"/>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7D353B81"/>
    <w:multiLevelType w:val="hybridMultilevel"/>
    <w:tmpl w:val="CD06D71A"/>
    <w:lvl w:ilvl="0" w:tplc="85F6C968">
      <w:start w:val="1"/>
      <w:numFmt w:val="decimal"/>
      <w:lvlText w:val="%1."/>
      <w:lvlJc w:val="left"/>
      <w:pPr>
        <w:ind w:left="502" w:hanging="360"/>
      </w:pPr>
      <w:rPr>
        <w:rFonts w:ascii="Times New Roman" w:hAnsi="Times New Roman" w:cs="Times New Roman" w:hint="default"/>
        <w:b/>
        <w:i w:val="0"/>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8" w15:restartNumberingAfterBreak="0">
    <w:nsid w:val="7E8F12B4"/>
    <w:multiLevelType w:val="hybridMultilevel"/>
    <w:tmpl w:val="F544DEEA"/>
    <w:lvl w:ilvl="0" w:tplc="C2BE7220">
      <w:start w:val="25"/>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13022367">
    <w:abstractNumId w:val="29"/>
  </w:num>
  <w:num w:numId="2" w16cid:durableId="895091820">
    <w:abstractNumId w:val="20"/>
  </w:num>
  <w:num w:numId="3" w16cid:durableId="555317484">
    <w:abstractNumId w:val="18"/>
  </w:num>
  <w:num w:numId="4" w16cid:durableId="368336118">
    <w:abstractNumId w:val="21"/>
  </w:num>
  <w:num w:numId="5" w16cid:durableId="1657149390">
    <w:abstractNumId w:val="16"/>
  </w:num>
  <w:num w:numId="6" w16cid:durableId="1402096202">
    <w:abstractNumId w:val="4"/>
  </w:num>
  <w:num w:numId="7" w16cid:durableId="126054363">
    <w:abstractNumId w:val="6"/>
  </w:num>
  <w:num w:numId="8" w16cid:durableId="2123529823">
    <w:abstractNumId w:val="12"/>
  </w:num>
  <w:num w:numId="9" w16cid:durableId="471753204">
    <w:abstractNumId w:val="14"/>
  </w:num>
  <w:num w:numId="10" w16cid:durableId="869680939">
    <w:abstractNumId w:val="37"/>
  </w:num>
  <w:num w:numId="11" w16cid:durableId="618530612">
    <w:abstractNumId w:val="33"/>
  </w:num>
  <w:num w:numId="12" w16cid:durableId="1915357745">
    <w:abstractNumId w:val="23"/>
  </w:num>
  <w:num w:numId="13" w16cid:durableId="578486434">
    <w:abstractNumId w:val="28"/>
  </w:num>
  <w:num w:numId="14" w16cid:durableId="1028145247">
    <w:abstractNumId w:val="13"/>
  </w:num>
  <w:num w:numId="15" w16cid:durableId="1152914805">
    <w:abstractNumId w:val="24"/>
  </w:num>
  <w:num w:numId="16" w16cid:durableId="335692535">
    <w:abstractNumId w:val="8"/>
  </w:num>
  <w:num w:numId="17" w16cid:durableId="1192260572">
    <w:abstractNumId w:val="34"/>
  </w:num>
  <w:num w:numId="18" w16cid:durableId="167990049">
    <w:abstractNumId w:val="19"/>
  </w:num>
  <w:num w:numId="19" w16cid:durableId="1061514986">
    <w:abstractNumId w:val="27"/>
  </w:num>
  <w:num w:numId="20" w16cid:durableId="1899511680">
    <w:abstractNumId w:val="29"/>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6120385">
    <w:abstractNumId w:val="36"/>
  </w:num>
  <w:num w:numId="22" w16cid:durableId="756051213">
    <w:abstractNumId w:val="2"/>
  </w:num>
  <w:num w:numId="23" w16cid:durableId="249435049">
    <w:abstractNumId w:val="5"/>
  </w:num>
  <w:num w:numId="24" w16cid:durableId="1497382665">
    <w:abstractNumId w:val="10"/>
  </w:num>
  <w:num w:numId="25" w16cid:durableId="1980185105">
    <w:abstractNumId w:val="25"/>
  </w:num>
  <w:num w:numId="26" w16cid:durableId="1407805761">
    <w:abstractNumId w:val="9"/>
  </w:num>
  <w:num w:numId="27" w16cid:durableId="1118908594">
    <w:abstractNumId w:val="17"/>
  </w:num>
  <w:num w:numId="28" w16cid:durableId="1950309514">
    <w:abstractNumId w:val="38"/>
  </w:num>
  <w:num w:numId="29" w16cid:durableId="1350568645">
    <w:abstractNumId w:val="32"/>
  </w:num>
  <w:num w:numId="30" w16cid:durableId="1421560543">
    <w:abstractNumId w:val="15"/>
  </w:num>
  <w:num w:numId="31" w16cid:durableId="1507132773">
    <w:abstractNumId w:val="7"/>
  </w:num>
  <w:num w:numId="32" w16cid:durableId="1583948697">
    <w:abstractNumId w:val="1"/>
  </w:num>
  <w:num w:numId="33" w16cid:durableId="404642221">
    <w:abstractNumId w:val="0"/>
  </w:num>
  <w:num w:numId="34" w16cid:durableId="1526407275">
    <w:abstractNumId w:val="11"/>
  </w:num>
  <w:num w:numId="35" w16cid:durableId="2027245031">
    <w:abstractNumId w:val="22"/>
  </w:num>
  <w:num w:numId="36" w16cid:durableId="535584563">
    <w:abstractNumId w:val="35"/>
  </w:num>
  <w:num w:numId="37" w16cid:durableId="938487036">
    <w:abstractNumId w:val="30"/>
  </w:num>
  <w:num w:numId="38" w16cid:durableId="911893275">
    <w:abstractNumId w:val="26"/>
  </w:num>
  <w:num w:numId="39" w16cid:durableId="379667339">
    <w:abstractNumId w:val="31"/>
  </w:num>
  <w:num w:numId="40" w16cid:durableId="166407013">
    <w:abstractNumId w:val="3"/>
  </w:num>
  <w:num w:numId="41" w16cid:durableId="1588340058">
    <w:abstractNumId w:val="29"/>
  </w:num>
  <w:num w:numId="42" w16cid:durableId="11566784">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0AE5"/>
    <w:rsid w:val="00001AF8"/>
    <w:rsid w:val="00006DE8"/>
    <w:rsid w:val="000077E8"/>
    <w:rsid w:val="00007B9A"/>
    <w:rsid w:val="00011882"/>
    <w:rsid w:val="00012251"/>
    <w:rsid w:val="000124FE"/>
    <w:rsid w:val="00012E0D"/>
    <w:rsid w:val="00013736"/>
    <w:rsid w:val="00015658"/>
    <w:rsid w:val="0001594F"/>
    <w:rsid w:val="0001629E"/>
    <w:rsid w:val="00016750"/>
    <w:rsid w:val="000169A5"/>
    <w:rsid w:val="00016DDB"/>
    <w:rsid w:val="0001738D"/>
    <w:rsid w:val="000175F2"/>
    <w:rsid w:val="00020B19"/>
    <w:rsid w:val="0002197C"/>
    <w:rsid w:val="000219DA"/>
    <w:rsid w:val="00022F28"/>
    <w:rsid w:val="00024355"/>
    <w:rsid w:val="00025166"/>
    <w:rsid w:val="00025A1C"/>
    <w:rsid w:val="00025A4E"/>
    <w:rsid w:val="000266C9"/>
    <w:rsid w:val="00031CE6"/>
    <w:rsid w:val="000331F6"/>
    <w:rsid w:val="0003346A"/>
    <w:rsid w:val="00033C04"/>
    <w:rsid w:val="00035092"/>
    <w:rsid w:val="00035E0D"/>
    <w:rsid w:val="00036F84"/>
    <w:rsid w:val="00037011"/>
    <w:rsid w:val="0003711D"/>
    <w:rsid w:val="00037319"/>
    <w:rsid w:val="00040578"/>
    <w:rsid w:val="00040C17"/>
    <w:rsid w:val="000417D0"/>
    <w:rsid w:val="000431B4"/>
    <w:rsid w:val="00043910"/>
    <w:rsid w:val="00044196"/>
    <w:rsid w:val="000442AB"/>
    <w:rsid w:val="00044398"/>
    <w:rsid w:val="00045D05"/>
    <w:rsid w:val="0005180C"/>
    <w:rsid w:val="00051F10"/>
    <w:rsid w:val="00052C1C"/>
    <w:rsid w:val="00052DB3"/>
    <w:rsid w:val="0005311A"/>
    <w:rsid w:val="0005330E"/>
    <w:rsid w:val="0005380C"/>
    <w:rsid w:val="00053F64"/>
    <w:rsid w:val="00054463"/>
    <w:rsid w:val="0005494E"/>
    <w:rsid w:val="00054E19"/>
    <w:rsid w:val="00055BA2"/>
    <w:rsid w:val="00056054"/>
    <w:rsid w:val="000562C8"/>
    <w:rsid w:val="00056836"/>
    <w:rsid w:val="00056ACE"/>
    <w:rsid w:val="00057DD7"/>
    <w:rsid w:val="00060361"/>
    <w:rsid w:val="0006197A"/>
    <w:rsid w:val="00061C42"/>
    <w:rsid w:val="00061F93"/>
    <w:rsid w:val="000627C8"/>
    <w:rsid w:val="0006285D"/>
    <w:rsid w:val="000635C5"/>
    <w:rsid w:val="0006380B"/>
    <w:rsid w:val="00063905"/>
    <w:rsid w:val="00066120"/>
    <w:rsid w:val="000665FD"/>
    <w:rsid w:val="000675F9"/>
    <w:rsid w:val="000677F4"/>
    <w:rsid w:val="00070B56"/>
    <w:rsid w:val="00070C83"/>
    <w:rsid w:val="00071371"/>
    <w:rsid w:val="000713D9"/>
    <w:rsid w:val="00071E0D"/>
    <w:rsid w:val="00072C7F"/>
    <w:rsid w:val="00072DA9"/>
    <w:rsid w:val="0007303D"/>
    <w:rsid w:val="00074671"/>
    <w:rsid w:val="000746A0"/>
    <w:rsid w:val="00076ED9"/>
    <w:rsid w:val="00080269"/>
    <w:rsid w:val="0008046A"/>
    <w:rsid w:val="00080850"/>
    <w:rsid w:val="000817AD"/>
    <w:rsid w:val="00083C40"/>
    <w:rsid w:val="00084117"/>
    <w:rsid w:val="00085ACA"/>
    <w:rsid w:val="000865B5"/>
    <w:rsid w:val="000867BE"/>
    <w:rsid w:val="000868EF"/>
    <w:rsid w:val="00086CBF"/>
    <w:rsid w:val="00086D7E"/>
    <w:rsid w:val="00087BC1"/>
    <w:rsid w:val="000905C7"/>
    <w:rsid w:val="0009092C"/>
    <w:rsid w:val="00090A10"/>
    <w:rsid w:val="000928A1"/>
    <w:rsid w:val="00092AF2"/>
    <w:rsid w:val="00093220"/>
    <w:rsid w:val="000945EC"/>
    <w:rsid w:val="00096F76"/>
    <w:rsid w:val="00096FF9"/>
    <w:rsid w:val="0009712B"/>
    <w:rsid w:val="000974B8"/>
    <w:rsid w:val="000975A2"/>
    <w:rsid w:val="00097E8E"/>
    <w:rsid w:val="000A0614"/>
    <w:rsid w:val="000A0C39"/>
    <w:rsid w:val="000A0F37"/>
    <w:rsid w:val="000A1892"/>
    <w:rsid w:val="000A2004"/>
    <w:rsid w:val="000A2857"/>
    <w:rsid w:val="000A3347"/>
    <w:rsid w:val="000A3734"/>
    <w:rsid w:val="000A5CAF"/>
    <w:rsid w:val="000A65E8"/>
    <w:rsid w:val="000A6FBA"/>
    <w:rsid w:val="000A7597"/>
    <w:rsid w:val="000B0B9D"/>
    <w:rsid w:val="000B1822"/>
    <w:rsid w:val="000B26C5"/>
    <w:rsid w:val="000B2C5E"/>
    <w:rsid w:val="000B3AEF"/>
    <w:rsid w:val="000B44CE"/>
    <w:rsid w:val="000B50B5"/>
    <w:rsid w:val="000B6068"/>
    <w:rsid w:val="000B6DC8"/>
    <w:rsid w:val="000B6EED"/>
    <w:rsid w:val="000B7E09"/>
    <w:rsid w:val="000C07CE"/>
    <w:rsid w:val="000C0BA6"/>
    <w:rsid w:val="000C0E12"/>
    <w:rsid w:val="000C12EA"/>
    <w:rsid w:val="000C1DCC"/>
    <w:rsid w:val="000C1EBA"/>
    <w:rsid w:val="000C2F61"/>
    <w:rsid w:val="000C3513"/>
    <w:rsid w:val="000C38F1"/>
    <w:rsid w:val="000C43C8"/>
    <w:rsid w:val="000C4867"/>
    <w:rsid w:val="000C49A6"/>
    <w:rsid w:val="000C62ED"/>
    <w:rsid w:val="000C7D8F"/>
    <w:rsid w:val="000D1080"/>
    <w:rsid w:val="000D1749"/>
    <w:rsid w:val="000D3F47"/>
    <w:rsid w:val="000D47D6"/>
    <w:rsid w:val="000D4827"/>
    <w:rsid w:val="000D582F"/>
    <w:rsid w:val="000D5DFE"/>
    <w:rsid w:val="000D5F9B"/>
    <w:rsid w:val="000D6847"/>
    <w:rsid w:val="000D7F95"/>
    <w:rsid w:val="000E0147"/>
    <w:rsid w:val="000E0431"/>
    <w:rsid w:val="000E08AF"/>
    <w:rsid w:val="000E0D1F"/>
    <w:rsid w:val="000E16C5"/>
    <w:rsid w:val="000E1B7D"/>
    <w:rsid w:val="000E1C9E"/>
    <w:rsid w:val="000E24C2"/>
    <w:rsid w:val="000E31F4"/>
    <w:rsid w:val="000E36DF"/>
    <w:rsid w:val="000E4258"/>
    <w:rsid w:val="000E524B"/>
    <w:rsid w:val="000E64DA"/>
    <w:rsid w:val="000E671E"/>
    <w:rsid w:val="000E7786"/>
    <w:rsid w:val="000F21DD"/>
    <w:rsid w:val="000F2652"/>
    <w:rsid w:val="000F3E66"/>
    <w:rsid w:val="000F4584"/>
    <w:rsid w:val="000F5411"/>
    <w:rsid w:val="000F59B3"/>
    <w:rsid w:val="000F6E9D"/>
    <w:rsid w:val="000F75E0"/>
    <w:rsid w:val="000F776D"/>
    <w:rsid w:val="00100122"/>
    <w:rsid w:val="00100906"/>
    <w:rsid w:val="00100A04"/>
    <w:rsid w:val="00100DCE"/>
    <w:rsid w:val="0010101B"/>
    <w:rsid w:val="00101112"/>
    <w:rsid w:val="00101F79"/>
    <w:rsid w:val="00102400"/>
    <w:rsid w:val="001027FA"/>
    <w:rsid w:val="00102D3A"/>
    <w:rsid w:val="0010358A"/>
    <w:rsid w:val="00104084"/>
    <w:rsid w:val="0010600A"/>
    <w:rsid w:val="001061EA"/>
    <w:rsid w:val="001108CD"/>
    <w:rsid w:val="00110D1D"/>
    <w:rsid w:val="001117F4"/>
    <w:rsid w:val="001118BB"/>
    <w:rsid w:val="00111E08"/>
    <w:rsid w:val="001122B9"/>
    <w:rsid w:val="00113B31"/>
    <w:rsid w:val="00115A89"/>
    <w:rsid w:val="001160C3"/>
    <w:rsid w:val="001161A8"/>
    <w:rsid w:val="00120026"/>
    <w:rsid w:val="001210E5"/>
    <w:rsid w:val="001234E5"/>
    <w:rsid w:val="0012406F"/>
    <w:rsid w:val="00124466"/>
    <w:rsid w:val="001253BD"/>
    <w:rsid w:val="001264C5"/>
    <w:rsid w:val="00126FC7"/>
    <w:rsid w:val="0013015E"/>
    <w:rsid w:val="00130938"/>
    <w:rsid w:val="00130BDE"/>
    <w:rsid w:val="00130D48"/>
    <w:rsid w:val="00132283"/>
    <w:rsid w:val="001329D0"/>
    <w:rsid w:val="001334F6"/>
    <w:rsid w:val="001337BA"/>
    <w:rsid w:val="00133A86"/>
    <w:rsid w:val="001342F1"/>
    <w:rsid w:val="001347C9"/>
    <w:rsid w:val="00135BFE"/>
    <w:rsid w:val="00135DC6"/>
    <w:rsid w:val="00135E4C"/>
    <w:rsid w:val="00137642"/>
    <w:rsid w:val="0014112B"/>
    <w:rsid w:val="001414D0"/>
    <w:rsid w:val="001417F4"/>
    <w:rsid w:val="001426D1"/>
    <w:rsid w:val="00143118"/>
    <w:rsid w:val="00143526"/>
    <w:rsid w:val="001443FF"/>
    <w:rsid w:val="00144B80"/>
    <w:rsid w:val="00145044"/>
    <w:rsid w:val="00146569"/>
    <w:rsid w:val="00147275"/>
    <w:rsid w:val="001501E6"/>
    <w:rsid w:val="001505FC"/>
    <w:rsid w:val="00150E42"/>
    <w:rsid w:val="001510A7"/>
    <w:rsid w:val="00151C2E"/>
    <w:rsid w:val="0015293D"/>
    <w:rsid w:val="00152C9B"/>
    <w:rsid w:val="00152E24"/>
    <w:rsid w:val="001552EA"/>
    <w:rsid w:val="00155397"/>
    <w:rsid w:val="00155DCD"/>
    <w:rsid w:val="00155E06"/>
    <w:rsid w:val="00156B4F"/>
    <w:rsid w:val="0015715F"/>
    <w:rsid w:val="00157E7B"/>
    <w:rsid w:val="0016048F"/>
    <w:rsid w:val="00160B0F"/>
    <w:rsid w:val="00160BB0"/>
    <w:rsid w:val="001619E1"/>
    <w:rsid w:val="00161A9E"/>
    <w:rsid w:val="00161DE0"/>
    <w:rsid w:val="00162725"/>
    <w:rsid w:val="0016355A"/>
    <w:rsid w:val="001643D2"/>
    <w:rsid w:val="0016560A"/>
    <w:rsid w:val="00165B8D"/>
    <w:rsid w:val="00165F2B"/>
    <w:rsid w:val="001663DB"/>
    <w:rsid w:val="001666E6"/>
    <w:rsid w:val="0016683E"/>
    <w:rsid w:val="00167268"/>
    <w:rsid w:val="001678BC"/>
    <w:rsid w:val="001707D4"/>
    <w:rsid w:val="00170A27"/>
    <w:rsid w:val="0017161B"/>
    <w:rsid w:val="00174587"/>
    <w:rsid w:val="00174AF8"/>
    <w:rsid w:val="00174B0B"/>
    <w:rsid w:val="00176737"/>
    <w:rsid w:val="001767EA"/>
    <w:rsid w:val="00176AEE"/>
    <w:rsid w:val="00176C3E"/>
    <w:rsid w:val="001771A8"/>
    <w:rsid w:val="00180372"/>
    <w:rsid w:val="0018150C"/>
    <w:rsid w:val="00183EA2"/>
    <w:rsid w:val="001861FE"/>
    <w:rsid w:val="0019010A"/>
    <w:rsid w:val="00190338"/>
    <w:rsid w:val="00190C45"/>
    <w:rsid w:val="001914D0"/>
    <w:rsid w:val="00191B4C"/>
    <w:rsid w:val="00195A92"/>
    <w:rsid w:val="001978A6"/>
    <w:rsid w:val="00197D3C"/>
    <w:rsid w:val="00197F6C"/>
    <w:rsid w:val="001A0B41"/>
    <w:rsid w:val="001A1273"/>
    <w:rsid w:val="001A1547"/>
    <w:rsid w:val="001A2F93"/>
    <w:rsid w:val="001A4566"/>
    <w:rsid w:val="001A4C58"/>
    <w:rsid w:val="001A7199"/>
    <w:rsid w:val="001B09A6"/>
    <w:rsid w:val="001B1A27"/>
    <w:rsid w:val="001B1F8D"/>
    <w:rsid w:val="001B2C3B"/>
    <w:rsid w:val="001B2CC5"/>
    <w:rsid w:val="001B37F4"/>
    <w:rsid w:val="001B696D"/>
    <w:rsid w:val="001B72A0"/>
    <w:rsid w:val="001C014C"/>
    <w:rsid w:val="001C3510"/>
    <w:rsid w:val="001C3F93"/>
    <w:rsid w:val="001C5445"/>
    <w:rsid w:val="001C6337"/>
    <w:rsid w:val="001D0EC2"/>
    <w:rsid w:val="001D1FFF"/>
    <w:rsid w:val="001D204D"/>
    <w:rsid w:val="001D2B2F"/>
    <w:rsid w:val="001D3012"/>
    <w:rsid w:val="001D3982"/>
    <w:rsid w:val="001D3DFE"/>
    <w:rsid w:val="001D6860"/>
    <w:rsid w:val="001D7684"/>
    <w:rsid w:val="001E031F"/>
    <w:rsid w:val="001E1003"/>
    <w:rsid w:val="001E12FD"/>
    <w:rsid w:val="001E13F3"/>
    <w:rsid w:val="001E2F5E"/>
    <w:rsid w:val="001E405A"/>
    <w:rsid w:val="001E4C7C"/>
    <w:rsid w:val="001E65B8"/>
    <w:rsid w:val="001E68AC"/>
    <w:rsid w:val="001E7097"/>
    <w:rsid w:val="001F0B11"/>
    <w:rsid w:val="001F0E36"/>
    <w:rsid w:val="001F0EF9"/>
    <w:rsid w:val="001F2B1C"/>
    <w:rsid w:val="001F2C1D"/>
    <w:rsid w:val="001F33E9"/>
    <w:rsid w:val="001F3725"/>
    <w:rsid w:val="001F5183"/>
    <w:rsid w:val="001F51AC"/>
    <w:rsid w:val="00201596"/>
    <w:rsid w:val="00201671"/>
    <w:rsid w:val="00201BDF"/>
    <w:rsid w:val="002025F3"/>
    <w:rsid w:val="002029A4"/>
    <w:rsid w:val="00202A41"/>
    <w:rsid w:val="00203069"/>
    <w:rsid w:val="002030E6"/>
    <w:rsid w:val="00203708"/>
    <w:rsid w:val="00204AA7"/>
    <w:rsid w:val="00205D63"/>
    <w:rsid w:val="002061C5"/>
    <w:rsid w:val="00206FB2"/>
    <w:rsid w:val="00210094"/>
    <w:rsid w:val="002101A6"/>
    <w:rsid w:val="00210600"/>
    <w:rsid w:val="0021060A"/>
    <w:rsid w:val="002114E9"/>
    <w:rsid w:val="00211F53"/>
    <w:rsid w:val="0021273E"/>
    <w:rsid w:val="00213600"/>
    <w:rsid w:val="00215C9E"/>
    <w:rsid w:val="002167B7"/>
    <w:rsid w:val="00216BC5"/>
    <w:rsid w:val="002177AE"/>
    <w:rsid w:val="00220975"/>
    <w:rsid w:val="0022138E"/>
    <w:rsid w:val="00221CAF"/>
    <w:rsid w:val="00221F98"/>
    <w:rsid w:val="002231FE"/>
    <w:rsid w:val="002237BB"/>
    <w:rsid w:val="002247E3"/>
    <w:rsid w:val="00225580"/>
    <w:rsid w:val="00225A02"/>
    <w:rsid w:val="00225FB2"/>
    <w:rsid w:val="002263DB"/>
    <w:rsid w:val="00226AC5"/>
    <w:rsid w:val="00226E28"/>
    <w:rsid w:val="0023004F"/>
    <w:rsid w:val="00230264"/>
    <w:rsid w:val="00230FE1"/>
    <w:rsid w:val="00231BDE"/>
    <w:rsid w:val="002320D0"/>
    <w:rsid w:val="002320E5"/>
    <w:rsid w:val="002327B7"/>
    <w:rsid w:val="0023442A"/>
    <w:rsid w:val="002348A7"/>
    <w:rsid w:val="002352AC"/>
    <w:rsid w:val="00235998"/>
    <w:rsid w:val="002366F3"/>
    <w:rsid w:val="00236962"/>
    <w:rsid w:val="00236DB4"/>
    <w:rsid w:val="00240324"/>
    <w:rsid w:val="00240B08"/>
    <w:rsid w:val="0024142F"/>
    <w:rsid w:val="002416F0"/>
    <w:rsid w:val="00241D44"/>
    <w:rsid w:val="00241D46"/>
    <w:rsid w:val="002430FA"/>
    <w:rsid w:val="002443A6"/>
    <w:rsid w:val="00244ACF"/>
    <w:rsid w:val="00244DF0"/>
    <w:rsid w:val="00244FF7"/>
    <w:rsid w:val="00245BC9"/>
    <w:rsid w:val="00246C2F"/>
    <w:rsid w:val="0024762F"/>
    <w:rsid w:val="002501EB"/>
    <w:rsid w:val="00250434"/>
    <w:rsid w:val="00250EFE"/>
    <w:rsid w:val="0025108D"/>
    <w:rsid w:val="00253B17"/>
    <w:rsid w:val="00253FBE"/>
    <w:rsid w:val="00254B97"/>
    <w:rsid w:val="0025513F"/>
    <w:rsid w:val="002552C7"/>
    <w:rsid w:val="002553B3"/>
    <w:rsid w:val="0025570A"/>
    <w:rsid w:val="00255727"/>
    <w:rsid w:val="00256586"/>
    <w:rsid w:val="002578AA"/>
    <w:rsid w:val="00260B05"/>
    <w:rsid w:val="00262B96"/>
    <w:rsid w:val="00262EC4"/>
    <w:rsid w:val="002642C2"/>
    <w:rsid w:val="002653EA"/>
    <w:rsid w:val="002654F5"/>
    <w:rsid w:val="0026554E"/>
    <w:rsid w:val="002657A6"/>
    <w:rsid w:val="002657C6"/>
    <w:rsid w:val="002728EF"/>
    <w:rsid w:val="00273DD9"/>
    <w:rsid w:val="00275B0D"/>
    <w:rsid w:val="00275CE7"/>
    <w:rsid w:val="002769C6"/>
    <w:rsid w:val="00277AA4"/>
    <w:rsid w:val="00277D1F"/>
    <w:rsid w:val="00277EB8"/>
    <w:rsid w:val="00281364"/>
    <w:rsid w:val="002819D9"/>
    <w:rsid w:val="0028284C"/>
    <w:rsid w:val="00283AB4"/>
    <w:rsid w:val="00283CBB"/>
    <w:rsid w:val="00283EA7"/>
    <w:rsid w:val="00283ED8"/>
    <w:rsid w:val="002840DC"/>
    <w:rsid w:val="00284C59"/>
    <w:rsid w:val="00286213"/>
    <w:rsid w:val="00286305"/>
    <w:rsid w:val="00287442"/>
    <w:rsid w:val="00287785"/>
    <w:rsid w:val="00287DCF"/>
    <w:rsid w:val="002912D5"/>
    <w:rsid w:val="00292758"/>
    <w:rsid w:val="00292765"/>
    <w:rsid w:val="00292881"/>
    <w:rsid w:val="00292DFB"/>
    <w:rsid w:val="00294F29"/>
    <w:rsid w:val="002A024B"/>
    <w:rsid w:val="002A03DA"/>
    <w:rsid w:val="002A0AAE"/>
    <w:rsid w:val="002A16B0"/>
    <w:rsid w:val="002A18B9"/>
    <w:rsid w:val="002A4557"/>
    <w:rsid w:val="002A4676"/>
    <w:rsid w:val="002A46CA"/>
    <w:rsid w:val="002A47F5"/>
    <w:rsid w:val="002A6EED"/>
    <w:rsid w:val="002B0CAF"/>
    <w:rsid w:val="002B3200"/>
    <w:rsid w:val="002B3239"/>
    <w:rsid w:val="002B32C4"/>
    <w:rsid w:val="002B3C4F"/>
    <w:rsid w:val="002B4757"/>
    <w:rsid w:val="002B491A"/>
    <w:rsid w:val="002B5A32"/>
    <w:rsid w:val="002B78C8"/>
    <w:rsid w:val="002C0660"/>
    <w:rsid w:val="002C06C4"/>
    <w:rsid w:val="002C1D42"/>
    <w:rsid w:val="002C3B88"/>
    <w:rsid w:val="002C4BB2"/>
    <w:rsid w:val="002C4F31"/>
    <w:rsid w:val="002C52E9"/>
    <w:rsid w:val="002C7F0D"/>
    <w:rsid w:val="002D0783"/>
    <w:rsid w:val="002D0DF3"/>
    <w:rsid w:val="002D114A"/>
    <w:rsid w:val="002D1645"/>
    <w:rsid w:val="002D1AE0"/>
    <w:rsid w:val="002D271E"/>
    <w:rsid w:val="002D4831"/>
    <w:rsid w:val="002D4875"/>
    <w:rsid w:val="002D4E6E"/>
    <w:rsid w:val="002D5CB8"/>
    <w:rsid w:val="002D6895"/>
    <w:rsid w:val="002D7111"/>
    <w:rsid w:val="002D752A"/>
    <w:rsid w:val="002E09F0"/>
    <w:rsid w:val="002E12F2"/>
    <w:rsid w:val="002E2659"/>
    <w:rsid w:val="002E2E0A"/>
    <w:rsid w:val="002E375C"/>
    <w:rsid w:val="002E5F59"/>
    <w:rsid w:val="002E7726"/>
    <w:rsid w:val="002F0438"/>
    <w:rsid w:val="002F0A18"/>
    <w:rsid w:val="002F0B8C"/>
    <w:rsid w:val="002F1618"/>
    <w:rsid w:val="002F259D"/>
    <w:rsid w:val="002F25F5"/>
    <w:rsid w:val="002F2854"/>
    <w:rsid w:val="002F3244"/>
    <w:rsid w:val="002F344C"/>
    <w:rsid w:val="002F4637"/>
    <w:rsid w:val="002F4DBB"/>
    <w:rsid w:val="002F5659"/>
    <w:rsid w:val="002F57C5"/>
    <w:rsid w:val="002F615D"/>
    <w:rsid w:val="002F65DD"/>
    <w:rsid w:val="002F6D9D"/>
    <w:rsid w:val="002F6F9D"/>
    <w:rsid w:val="002F750F"/>
    <w:rsid w:val="002F7F3E"/>
    <w:rsid w:val="003009F7"/>
    <w:rsid w:val="00302CED"/>
    <w:rsid w:val="00302FAB"/>
    <w:rsid w:val="00303C4B"/>
    <w:rsid w:val="00305D99"/>
    <w:rsid w:val="003060A4"/>
    <w:rsid w:val="00306123"/>
    <w:rsid w:val="00306878"/>
    <w:rsid w:val="003070E8"/>
    <w:rsid w:val="0030710B"/>
    <w:rsid w:val="00307DC1"/>
    <w:rsid w:val="0031044D"/>
    <w:rsid w:val="003116EB"/>
    <w:rsid w:val="003117A7"/>
    <w:rsid w:val="00311873"/>
    <w:rsid w:val="00311DE8"/>
    <w:rsid w:val="003123A0"/>
    <w:rsid w:val="003134FA"/>
    <w:rsid w:val="00313E8C"/>
    <w:rsid w:val="003145DB"/>
    <w:rsid w:val="00314A5E"/>
    <w:rsid w:val="00314AA3"/>
    <w:rsid w:val="00314BBA"/>
    <w:rsid w:val="00315B89"/>
    <w:rsid w:val="00316048"/>
    <w:rsid w:val="00316529"/>
    <w:rsid w:val="00316994"/>
    <w:rsid w:val="003170BD"/>
    <w:rsid w:val="00320955"/>
    <w:rsid w:val="00321985"/>
    <w:rsid w:val="00322A36"/>
    <w:rsid w:val="0032322B"/>
    <w:rsid w:val="00323653"/>
    <w:rsid w:val="0032435E"/>
    <w:rsid w:val="00324A85"/>
    <w:rsid w:val="00330153"/>
    <w:rsid w:val="003321A9"/>
    <w:rsid w:val="00332659"/>
    <w:rsid w:val="00332C96"/>
    <w:rsid w:val="0033390E"/>
    <w:rsid w:val="0033419D"/>
    <w:rsid w:val="00335B3C"/>
    <w:rsid w:val="003373E1"/>
    <w:rsid w:val="003377FE"/>
    <w:rsid w:val="00337DF1"/>
    <w:rsid w:val="003404D0"/>
    <w:rsid w:val="00341860"/>
    <w:rsid w:val="00346146"/>
    <w:rsid w:val="00346E1C"/>
    <w:rsid w:val="00346E3C"/>
    <w:rsid w:val="0034771A"/>
    <w:rsid w:val="0034795F"/>
    <w:rsid w:val="00347B38"/>
    <w:rsid w:val="00350219"/>
    <w:rsid w:val="00350538"/>
    <w:rsid w:val="00352E99"/>
    <w:rsid w:val="00353B56"/>
    <w:rsid w:val="00353CAC"/>
    <w:rsid w:val="00353D1B"/>
    <w:rsid w:val="00354A7E"/>
    <w:rsid w:val="0035661C"/>
    <w:rsid w:val="00356C45"/>
    <w:rsid w:val="00357C92"/>
    <w:rsid w:val="00360B03"/>
    <w:rsid w:val="0036187B"/>
    <w:rsid w:val="003619BA"/>
    <w:rsid w:val="00361FA9"/>
    <w:rsid w:val="0036247B"/>
    <w:rsid w:val="0036367F"/>
    <w:rsid w:val="003637AB"/>
    <w:rsid w:val="00364622"/>
    <w:rsid w:val="0036513F"/>
    <w:rsid w:val="0036723A"/>
    <w:rsid w:val="0036786C"/>
    <w:rsid w:val="0037133A"/>
    <w:rsid w:val="00374C5B"/>
    <w:rsid w:val="00375799"/>
    <w:rsid w:val="003757E2"/>
    <w:rsid w:val="00376CF4"/>
    <w:rsid w:val="00382A1D"/>
    <w:rsid w:val="00383F4F"/>
    <w:rsid w:val="0038591E"/>
    <w:rsid w:val="00386677"/>
    <w:rsid w:val="00386E3F"/>
    <w:rsid w:val="00387A62"/>
    <w:rsid w:val="00387E7C"/>
    <w:rsid w:val="00390E94"/>
    <w:rsid w:val="0039103C"/>
    <w:rsid w:val="00391904"/>
    <w:rsid w:val="00391AC9"/>
    <w:rsid w:val="0039431B"/>
    <w:rsid w:val="00394ACD"/>
    <w:rsid w:val="003951A5"/>
    <w:rsid w:val="00395572"/>
    <w:rsid w:val="0039602A"/>
    <w:rsid w:val="00397B0A"/>
    <w:rsid w:val="003A046B"/>
    <w:rsid w:val="003A370A"/>
    <w:rsid w:val="003A3F0D"/>
    <w:rsid w:val="003A3FCF"/>
    <w:rsid w:val="003A41BD"/>
    <w:rsid w:val="003A4201"/>
    <w:rsid w:val="003A427A"/>
    <w:rsid w:val="003A4D95"/>
    <w:rsid w:val="003A5AD6"/>
    <w:rsid w:val="003A6063"/>
    <w:rsid w:val="003A696D"/>
    <w:rsid w:val="003A6D6D"/>
    <w:rsid w:val="003B0ECA"/>
    <w:rsid w:val="003B265F"/>
    <w:rsid w:val="003B2A8A"/>
    <w:rsid w:val="003B3709"/>
    <w:rsid w:val="003B3CB7"/>
    <w:rsid w:val="003B41BD"/>
    <w:rsid w:val="003B541C"/>
    <w:rsid w:val="003B5443"/>
    <w:rsid w:val="003B58C0"/>
    <w:rsid w:val="003B5E91"/>
    <w:rsid w:val="003C1B8C"/>
    <w:rsid w:val="003C1DA8"/>
    <w:rsid w:val="003C1F87"/>
    <w:rsid w:val="003C2C9B"/>
    <w:rsid w:val="003C2F6A"/>
    <w:rsid w:val="003C3C7F"/>
    <w:rsid w:val="003C6375"/>
    <w:rsid w:val="003C64B6"/>
    <w:rsid w:val="003C693B"/>
    <w:rsid w:val="003C6A7D"/>
    <w:rsid w:val="003C6FAC"/>
    <w:rsid w:val="003D07AE"/>
    <w:rsid w:val="003D18B9"/>
    <w:rsid w:val="003D1FBE"/>
    <w:rsid w:val="003D2CE3"/>
    <w:rsid w:val="003D2FEE"/>
    <w:rsid w:val="003D33AA"/>
    <w:rsid w:val="003D4C0E"/>
    <w:rsid w:val="003D5719"/>
    <w:rsid w:val="003D70F0"/>
    <w:rsid w:val="003D79AE"/>
    <w:rsid w:val="003E0BD3"/>
    <w:rsid w:val="003E2AD3"/>
    <w:rsid w:val="003E2F8B"/>
    <w:rsid w:val="003E33A0"/>
    <w:rsid w:val="003E4363"/>
    <w:rsid w:val="003E50A2"/>
    <w:rsid w:val="003E51FC"/>
    <w:rsid w:val="003E5C30"/>
    <w:rsid w:val="003E6263"/>
    <w:rsid w:val="003E6DD7"/>
    <w:rsid w:val="003E7287"/>
    <w:rsid w:val="003F0235"/>
    <w:rsid w:val="003F0453"/>
    <w:rsid w:val="003F05BB"/>
    <w:rsid w:val="003F1027"/>
    <w:rsid w:val="003F1117"/>
    <w:rsid w:val="003F169B"/>
    <w:rsid w:val="003F37ED"/>
    <w:rsid w:val="003F419F"/>
    <w:rsid w:val="003F50B9"/>
    <w:rsid w:val="003F5EB9"/>
    <w:rsid w:val="003F7679"/>
    <w:rsid w:val="003F7932"/>
    <w:rsid w:val="00400081"/>
    <w:rsid w:val="00400243"/>
    <w:rsid w:val="004006EF"/>
    <w:rsid w:val="004008AE"/>
    <w:rsid w:val="00402387"/>
    <w:rsid w:val="00402C23"/>
    <w:rsid w:val="0040315F"/>
    <w:rsid w:val="00403F09"/>
    <w:rsid w:val="00404584"/>
    <w:rsid w:val="00406B54"/>
    <w:rsid w:val="00406D86"/>
    <w:rsid w:val="00406D8B"/>
    <w:rsid w:val="0040719A"/>
    <w:rsid w:val="00407C97"/>
    <w:rsid w:val="00407D3E"/>
    <w:rsid w:val="00410DA3"/>
    <w:rsid w:val="004120AA"/>
    <w:rsid w:val="00412190"/>
    <w:rsid w:val="0041255A"/>
    <w:rsid w:val="00412E7A"/>
    <w:rsid w:val="00413FA6"/>
    <w:rsid w:val="00414180"/>
    <w:rsid w:val="0041515F"/>
    <w:rsid w:val="00417035"/>
    <w:rsid w:val="004175F2"/>
    <w:rsid w:val="00417D6A"/>
    <w:rsid w:val="00417DA3"/>
    <w:rsid w:val="00417EB3"/>
    <w:rsid w:val="004204FD"/>
    <w:rsid w:val="00420A8A"/>
    <w:rsid w:val="00420B35"/>
    <w:rsid w:val="0042122E"/>
    <w:rsid w:val="004224A3"/>
    <w:rsid w:val="00422E42"/>
    <w:rsid w:val="00423008"/>
    <w:rsid w:val="004232A2"/>
    <w:rsid w:val="00423433"/>
    <w:rsid w:val="00423D18"/>
    <w:rsid w:val="00423E8E"/>
    <w:rsid w:val="0042432F"/>
    <w:rsid w:val="00424A8E"/>
    <w:rsid w:val="0042560D"/>
    <w:rsid w:val="00425760"/>
    <w:rsid w:val="00425D02"/>
    <w:rsid w:val="00427679"/>
    <w:rsid w:val="004301B5"/>
    <w:rsid w:val="0043135C"/>
    <w:rsid w:val="00436FFC"/>
    <w:rsid w:val="004371B4"/>
    <w:rsid w:val="00437420"/>
    <w:rsid w:val="00441009"/>
    <w:rsid w:val="0044216E"/>
    <w:rsid w:val="004421B9"/>
    <w:rsid w:val="004430B8"/>
    <w:rsid w:val="00443752"/>
    <w:rsid w:val="004452E5"/>
    <w:rsid w:val="004459C9"/>
    <w:rsid w:val="00445EB4"/>
    <w:rsid w:val="0044630A"/>
    <w:rsid w:val="004474B9"/>
    <w:rsid w:val="0044750E"/>
    <w:rsid w:val="00447E67"/>
    <w:rsid w:val="004501D9"/>
    <w:rsid w:val="0045274B"/>
    <w:rsid w:val="004531AA"/>
    <w:rsid w:val="00453841"/>
    <w:rsid w:val="00454EAE"/>
    <w:rsid w:val="00457309"/>
    <w:rsid w:val="0045798A"/>
    <w:rsid w:val="00460E66"/>
    <w:rsid w:val="00461456"/>
    <w:rsid w:val="004616E9"/>
    <w:rsid w:val="0046196D"/>
    <w:rsid w:val="00461F24"/>
    <w:rsid w:val="004620CC"/>
    <w:rsid w:val="00462E96"/>
    <w:rsid w:val="004643DF"/>
    <w:rsid w:val="0046492C"/>
    <w:rsid w:val="0046524D"/>
    <w:rsid w:val="0046546E"/>
    <w:rsid w:val="004656A0"/>
    <w:rsid w:val="00465DD9"/>
    <w:rsid w:val="00466233"/>
    <w:rsid w:val="004663AC"/>
    <w:rsid w:val="0046676C"/>
    <w:rsid w:val="00467F1F"/>
    <w:rsid w:val="00470DEF"/>
    <w:rsid w:val="004717AD"/>
    <w:rsid w:val="00471CD4"/>
    <w:rsid w:val="00472299"/>
    <w:rsid w:val="00472A86"/>
    <w:rsid w:val="00472D66"/>
    <w:rsid w:val="004730E7"/>
    <w:rsid w:val="0047315D"/>
    <w:rsid w:val="00473A8D"/>
    <w:rsid w:val="00473E4E"/>
    <w:rsid w:val="00474361"/>
    <w:rsid w:val="00474B1F"/>
    <w:rsid w:val="00474B36"/>
    <w:rsid w:val="00477019"/>
    <w:rsid w:val="00477641"/>
    <w:rsid w:val="00480AD0"/>
    <w:rsid w:val="00480BC8"/>
    <w:rsid w:val="00480F36"/>
    <w:rsid w:val="00483B6C"/>
    <w:rsid w:val="004844E0"/>
    <w:rsid w:val="004901C9"/>
    <w:rsid w:val="00490C48"/>
    <w:rsid w:val="00492434"/>
    <w:rsid w:val="0049273A"/>
    <w:rsid w:val="00493191"/>
    <w:rsid w:val="004934BF"/>
    <w:rsid w:val="00494AD0"/>
    <w:rsid w:val="00494EDD"/>
    <w:rsid w:val="00495C74"/>
    <w:rsid w:val="00495ED8"/>
    <w:rsid w:val="0049726D"/>
    <w:rsid w:val="00497356"/>
    <w:rsid w:val="00497B72"/>
    <w:rsid w:val="00497F4F"/>
    <w:rsid w:val="004A09EF"/>
    <w:rsid w:val="004A0F43"/>
    <w:rsid w:val="004A1420"/>
    <w:rsid w:val="004A1882"/>
    <w:rsid w:val="004A1BF7"/>
    <w:rsid w:val="004A1ED0"/>
    <w:rsid w:val="004A268E"/>
    <w:rsid w:val="004A289B"/>
    <w:rsid w:val="004A4012"/>
    <w:rsid w:val="004A431F"/>
    <w:rsid w:val="004A50A6"/>
    <w:rsid w:val="004A5647"/>
    <w:rsid w:val="004A5941"/>
    <w:rsid w:val="004A5F83"/>
    <w:rsid w:val="004A6EE9"/>
    <w:rsid w:val="004B298A"/>
    <w:rsid w:val="004B5EAB"/>
    <w:rsid w:val="004B6B08"/>
    <w:rsid w:val="004C085F"/>
    <w:rsid w:val="004C0A4D"/>
    <w:rsid w:val="004C2743"/>
    <w:rsid w:val="004C385C"/>
    <w:rsid w:val="004C3C11"/>
    <w:rsid w:val="004C4756"/>
    <w:rsid w:val="004C7482"/>
    <w:rsid w:val="004C7B81"/>
    <w:rsid w:val="004D05C7"/>
    <w:rsid w:val="004D0F1E"/>
    <w:rsid w:val="004D1482"/>
    <w:rsid w:val="004D242C"/>
    <w:rsid w:val="004D33AC"/>
    <w:rsid w:val="004D38A0"/>
    <w:rsid w:val="004D3A12"/>
    <w:rsid w:val="004D3ACA"/>
    <w:rsid w:val="004D3AEB"/>
    <w:rsid w:val="004D500B"/>
    <w:rsid w:val="004D609B"/>
    <w:rsid w:val="004D61C8"/>
    <w:rsid w:val="004D65DF"/>
    <w:rsid w:val="004E122D"/>
    <w:rsid w:val="004E25B9"/>
    <w:rsid w:val="004E352B"/>
    <w:rsid w:val="004E3EE7"/>
    <w:rsid w:val="004E514B"/>
    <w:rsid w:val="004E5776"/>
    <w:rsid w:val="004E7447"/>
    <w:rsid w:val="004E7A4A"/>
    <w:rsid w:val="004F05B5"/>
    <w:rsid w:val="004F151F"/>
    <w:rsid w:val="004F1831"/>
    <w:rsid w:val="004F2732"/>
    <w:rsid w:val="004F2F00"/>
    <w:rsid w:val="004F3D62"/>
    <w:rsid w:val="004F3F19"/>
    <w:rsid w:val="004F7E34"/>
    <w:rsid w:val="00500E45"/>
    <w:rsid w:val="005017ED"/>
    <w:rsid w:val="00501DD6"/>
    <w:rsid w:val="005023DF"/>
    <w:rsid w:val="0050249F"/>
    <w:rsid w:val="00502AED"/>
    <w:rsid w:val="00503B6F"/>
    <w:rsid w:val="00505129"/>
    <w:rsid w:val="005059F0"/>
    <w:rsid w:val="00505A61"/>
    <w:rsid w:val="00505AB2"/>
    <w:rsid w:val="00505EDE"/>
    <w:rsid w:val="00506239"/>
    <w:rsid w:val="00507D38"/>
    <w:rsid w:val="00511997"/>
    <w:rsid w:val="00511F42"/>
    <w:rsid w:val="00511F80"/>
    <w:rsid w:val="00512BC8"/>
    <w:rsid w:val="00513B88"/>
    <w:rsid w:val="00514976"/>
    <w:rsid w:val="00515062"/>
    <w:rsid w:val="005153A7"/>
    <w:rsid w:val="00516ED3"/>
    <w:rsid w:val="00517F94"/>
    <w:rsid w:val="005208B6"/>
    <w:rsid w:val="00521A23"/>
    <w:rsid w:val="0052318C"/>
    <w:rsid w:val="005246BB"/>
    <w:rsid w:val="00527756"/>
    <w:rsid w:val="00530570"/>
    <w:rsid w:val="005309E9"/>
    <w:rsid w:val="00532BA8"/>
    <w:rsid w:val="00532E24"/>
    <w:rsid w:val="00534810"/>
    <w:rsid w:val="005348BA"/>
    <w:rsid w:val="00535097"/>
    <w:rsid w:val="00535B4A"/>
    <w:rsid w:val="0053621F"/>
    <w:rsid w:val="00536719"/>
    <w:rsid w:val="005371A0"/>
    <w:rsid w:val="005378BE"/>
    <w:rsid w:val="005378E6"/>
    <w:rsid w:val="00540A36"/>
    <w:rsid w:val="00541D6A"/>
    <w:rsid w:val="005421FC"/>
    <w:rsid w:val="0054260C"/>
    <w:rsid w:val="00542CDD"/>
    <w:rsid w:val="00542DE0"/>
    <w:rsid w:val="005432E6"/>
    <w:rsid w:val="005445E1"/>
    <w:rsid w:val="0054642D"/>
    <w:rsid w:val="00550149"/>
    <w:rsid w:val="005516DA"/>
    <w:rsid w:val="00552A2E"/>
    <w:rsid w:val="00553160"/>
    <w:rsid w:val="00553F5A"/>
    <w:rsid w:val="00554097"/>
    <w:rsid w:val="00554C22"/>
    <w:rsid w:val="0055540E"/>
    <w:rsid w:val="005562D6"/>
    <w:rsid w:val="0055652A"/>
    <w:rsid w:val="00556CF2"/>
    <w:rsid w:val="00557D3D"/>
    <w:rsid w:val="00557E74"/>
    <w:rsid w:val="00560D59"/>
    <w:rsid w:val="00562425"/>
    <w:rsid w:val="0056273B"/>
    <w:rsid w:val="00562D8B"/>
    <w:rsid w:val="00563907"/>
    <w:rsid w:val="005645A6"/>
    <w:rsid w:val="0057161C"/>
    <w:rsid w:val="00571A16"/>
    <w:rsid w:val="00571C0F"/>
    <w:rsid w:val="00571C4B"/>
    <w:rsid w:val="00571E61"/>
    <w:rsid w:val="005731F7"/>
    <w:rsid w:val="00574033"/>
    <w:rsid w:val="00574058"/>
    <w:rsid w:val="00577D77"/>
    <w:rsid w:val="005820E2"/>
    <w:rsid w:val="005821D4"/>
    <w:rsid w:val="005837B6"/>
    <w:rsid w:val="00583871"/>
    <w:rsid w:val="00584C40"/>
    <w:rsid w:val="0059015F"/>
    <w:rsid w:val="00590562"/>
    <w:rsid w:val="00592FAF"/>
    <w:rsid w:val="00593165"/>
    <w:rsid w:val="005948DA"/>
    <w:rsid w:val="0059556A"/>
    <w:rsid w:val="00596BC8"/>
    <w:rsid w:val="005977E0"/>
    <w:rsid w:val="00597CAF"/>
    <w:rsid w:val="005A0449"/>
    <w:rsid w:val="005A0CDA"/>
    <w:rsid w:val="005A2931"/>
    <w:rsid w:val="005A3D16"/>
    <w:rsid w:val="005A4089"/>
    <w:rsid w:val="005A41A9"/>
    <w:rsid w:val="005A4E49"/>
    <w:rsid w:val="005A536F"/>
    <w:rsid w:val="005A6F0F"/>
    <w:rsid w:val="005A7BD9"/>
    <w:rsid w:val="005B04A6"/>
    <w:rsid w:val="005B0B83"/>
    <w:rsid w:val="005B1268"/>
    <w:rsid w:val="005B2A45"/>
    <w:rsid w:val="005B437C"/>
    <w:rsid w:val="005B4645"/>
    <w:rsid w:val="005B4760"/>
    <w:rsid w:val="005B48B9"/>
    <w:rsid w:val="005B62CF"/>
    <w:rsid w:val="005C18E8"/>
    <w:rsid w:val="005C1C91"/>
    <w:rsid w:val="005C2D62"/>
    <w:rsid w:val="005C2E9D"/>
    <w:rsid w:val="005C3532"/>
    <w:rsid w:val="005C3A0C"/>
    <w:rsid w:val="005C3C1C"/>
    <w:rsid w:val="005C528B"/>
    <w:rsid w:val="005C5C5C"/>
    <w:rsid w:val="005C5DA2"/>
    <w:rsid w:val="005C6CB2"/>
    <w:rsid w:val="005D165D"/>
    <w:rsid w:val="005D1D94"/>
    <w:rsid w:val="005D23E3"/>
    <w:rsid w:val="005D29C3"/>
    <w:rsid w:val="005D2F64"/>
    <w:rsid w:val="005D344E"/>
    <w:rsid w:val="005D470E"/>
    <w:rsid w:val="005D4B21"/>
    <w:rsid w:val="005D50A6"/>
    <w:rsid w:val="005D5478"/>
    <w:rsid w:val="005D5708"/>
    <w:rsid w:val="005D6352"/>
    <w:rsid w:val="005D6375"/>
    <w:rsid w:val="005D65C0"/>
    <w:rsid w:val="005D6AA8"/>
    <w:rsid w:val="005E0779"/>
    <w:rsid w:val="005E0DF6"/>
    <w:rsid w:val="005E4788"/>
    <w:rsid w:val="005E483C"/>
    <w:rsid w:val="005E49E2"/>
    <w:rsid w:val="005E5913"/>
    <w:rsid w:val="005E6159"/>
    <w:rsid w:val="005E6952"/>
    <w:rsid w:val="005E7BE1"/>
    <w:rsid w:val="005F0A17"/>
    <w:rsid w:val="005F2859"/>
    <w:rsid w:val="005F5403"/>
    <w:rsid w:val="005F6DE6"/>
    <w:rsid w:val="005F6F61"/>
    <w:rsid w:val="005F7158"/>
    <w:rsid w:val="00601E35"/>
    <w:rsid w:val="006022F4"/>
    <w:rsid w:val="006025E2"/>
    <w:rsid w:val="006026DF"/>
    <w:rsid w:val="00605351"/>
    <w:rsid w:val="00605699"/>
    <w:rsid w:val="00605926"/>
    <w:rsid w:val="006059D2"/>
    <w:rsid w:val="0060678E"/>
    <w:rsid w:val="00607496"/>
    <w:rsid w:val="0060753E"/>
    <w:rsid w:val="00607CA0"/>
    <w:rsid w:val="006104B2"/>
    <w:rsid w:val="00610D5D"/>
    <w:rsid w:val="006110C6"/>
    <w:rsid w:val="006131F6"/>
    <w:rsid w:val="0061423C"/>
    <w:rsid w:val="006163B7"/>
    <w:rsid w:val="006173C1"/>
    <w:rsid w:val="0061765E"/>
    <w:rsid w:val="00620137"/>
    <w:rsid w:val="00621C38"/>
    <w:rsid w:val="0062277C"/>
    <w:rsid w:val="00622D56"/>
    <w:rsid w:val="00623AEA"/>
    <w:rsid w:val="00624D79"/>
    <w:rsid w:val="00625D50"/>
    <w:rsid w:val="00626A0A"/>
    <w:rsid w:val="0063217A"/>
    <w:rsid w:val="00632365"/>
    <w:rsid w:val="006330A4"/>
    <w:rsid w:val="00634A04"/>
    <w:rsid w:val="00634A59"/>
    <w:rsid w:val="00636E61"/>
    <w:rsid w:val="00637494"/>
    <w:rsid w:val="00637C02"/>
    <w:rsid w:val="00637E72"/>
    <w:rsid w:val="00640F7A"/>
    <w:rsid w:val="00641460"/>
    <w:rsid w:val="00641D49"/>
    <w:rsid w:val="00643AD9"/>
    <w:rsid w:val="00643D52"/>
    <w:rsid w:val="00644B04"/>
    <w:rsid w:val="00645184"/>
    <w:rsid w:val="006451D5"/>
    <w:rsid w:val="00645D43"/>
    <w:rsid w:val="006467CF"/>
    <w:rsid w:val="00647B99"/>
    <w:rsid w:val="006516F3"/>
    <w:rsid w:val="0065184E"/>
    <w:rsid w:val="00652785"/>
    <w:rsid w:val="006527E3"/>
    <w:rsid w:val="00653487"/>
    <w:rsid w:val="00653EE1"/>
    <w:rsid w:val="00654E2F"/>
    <w:rsid w:val="00657D4B"/>
    <w:rsid w:val="00661710"/>
    <w:rsid w:val="00662E0D"/>
    <w:rsid w:val="00663654"/>
    <w:rsid w:val="00665C19"/>
    <w:rsid w:val="0066694C"/>
    <w:rsid w:val="006702D4"/>
    <w:rsid w:val="006706E5"/>
    <w:rsid w:val="00671C25"/>
    <w:rsid w:val="00672628"/>
    <w:rsid w:val="00672CCA"/>
    <w:rsid w:val="006732AC"/>
    <w:rsid w:val="006766AB"/>
    <w:rsid w:val="00676A74"/>
    <w:rsid w:val="00676CEE"/>
    <w:rsid w:val="0068004C"/>
    <w:rsid w:val="00681D60"/>
    <w:rsid w:val="006842C1"/>
    <w:rsid w:val="006846EA"/>
    <w:rsid w:val="006878DC"/>
    <w:rsid w:val="0069001C"/>
    <w:rsid w:val="0069319E"/>
    <w:rsid w:val="00693446"/>
    <w:rsid w:val="00694645"/>
    <w:rsid w:val="0069647D"/>
    <w:rsid w:val="00696FB7"/>
    <w:rsid w:val="0069726E"/>
    <w:rsid w:val="00697C81"/>
    <w:rsid w:val="006A0638"/>
    <w:rsid w:val="006A0E3F"/>
    <w:rsid w:val="006A1D65"/>
    <w:rsid w:val="006A1E9A"/>
    <w:rsid w:val="006A25C9"/>
    <w:rsid w:val="006A5989"/>
    <w:rsid w:val="006A68F4"/>
    <w:rsid w:val="006A7FCD"/>
    <w:rsid w:val="006B01F0"/>
    <w:rsid w:val="006B0B5D"/>
    <w:rsid w:val="006B0C3A"/>
    <w:rsid w:val="006B474E"/>
    <w:rsid w:val="006B5932"/>
    <w:rsid w:val="006B603A"/>
    <w:rsid w:val="006B6435"/>
    <w:rsid w:val="006B7733"/>
    <w:rsid w:val="006C03AD"/>
    <w:rsid w:val="006C1112"/>
    <w:rsid w:val="006C1152"/>
    <w:rsid w:val="006C2625"/>
    <w:rsid w:val="006C3305"/>
    <w:rsid w:val="006C41AD"/>
    <w:rsid w:val="006C4A4C"/>
    <w:rsid w:val="006C5078"/>
    <w:rsid w:val="006C5DCC"/>
    <w:rsid w:val="006C63B4"/>
    <w:rsid w:val="006C6CB6"/>
    <w:rsid w:val="006D014A"/>
    <w:rsid w:val="006D1DE4"/>
    <w:rsid w:val="006D2A06"/>
    <w:rsid w:val="006D2B12"/>
    <w:rsid w:val="006D2C71"/>
    <w:rsid w:val="006D2D62"/>
    <w:rsid w:val="006D4288"/>
    <w:rsid w:val="006D4796"/>
    <w:rsid w:val="006D4D85"/>
    <w:rsid w:val="006D5552"/>
    <w:rsid w:val="006D6ED9"/>
    <w:rsid w:val="006D6F8E"/>
    <w:rsid w:val="006D756E"/>
    <w:rsid w:val="006D7677"/>
    <w:rsid w:val="006D7770"/>
    <w:rsid w:val="006D7C66"/>
    <w:rsid w:val="006E06F5"/>
    <w:rsid w:val="006E08B4"/>
    <w:rsid w:val="006E0C25"/>
    <w:rsid w:val="006E1618"/>
    <w:rsid w:val="006E1F80"/>
    <w:rsid w:val="006E265D"/>
    <w:rsid w:val="006E2E97"/>
    <w:rsid w:val="006E3A2E"/>
    <w:rsid w:val="006E3C85"/>
    <w:rsid w:val="006E478E"/>
    <w:rsid w:val="006E4EEA"/>
    <w:rsid w:val="006E5853"/>
    <w:rsid w:val="006E6372"/>
    <w:rsid w:val="006E7CAA"/>
    <w:rsid w:val="006F04E3"/>
    <w:rsid w:val="006F1D78"/>
    <w:rsid w:val="006F1D9B"/>
    <w:rsid w:val="006F2749"/>
    <w:rsid w:val="006F27C2"/>
    <w:rsid w:val="006F29E8"/>
    <w:rsid w:val="006F2FE6"/>
    <w:rsid w:val="006F3CB5"/>
    <w:rsid w:val="006F4A39"/>
    <w:rsid w:val="006F4F20"/>
    <w:rsid w:val="006F5048"/>
    <w:rsid w:val="006F6CCA"/>
    <w:rsid w:val="00700834"/>
    <w:rsid w:val="00700838"/>
    <w:rsid w:val="00701D66"/>
    <w:rsid w:val="00702AD6"/>
    <w:rsid w:val="007031B6"/>
    <w:rsid w:val="00703EFE"/>
    <w:rsid w:val="00703F0D"/>
    <w:rsid w:val="007049AF"/>
    <w:rsid w:val="0070734D"/>
    <w:rsid w:val="007075AC"/>
    <w:rsid w:val="00710AB4"/>
    <w:rsid w:val="00710BC4"/>
    <w:rsid w:val="00711C52"/>
    <w:rsid w:val="00711FBD"/>
    <w:rsid w:val="00712475"/>
    <w:rsid w:val="0071250F"/>
    <w:rsid w:val="00712FE8"/>
    <w:rsid w:val="0071394D"/>
    <w:rsid w:val="00713B24"/>
    <w:rsid w:val="00713CEF"/>
    <w:rsid w:val="00713E96"/>
    <w:rsid w:val="0071405C"/>
    <w:rsid w:val="00714467"/>
    <w:rsid w:val="00716066"/>
    <w:rsid w:val="00717990"/>
    <w:rsid w:val="0072000E"/>
    <w:rsid w:val="00720637"/>
    <w:rsid w:val="00720DBF"/>
    <w:rsid w:val="00721A21"/>
    <w:rsid w:val="00721CAE"/>
    <w:rsid w:val="00722212"/>
    <w:rsid w:val="007238F9"/>
    <w:rsid w:val="00723E63"/>
    <w:rsid w:val="007242A7"/>
    <w:rsid w:val="007245F0"/>
    <w:rsid w:val="007258FC"/>
    <w:rsid w:val="00725DD1"/>
    <w:rsid w:val="00726C47"/>
    <w:rsid w:val="00727B68"/>
    <w:rsid w:val="0073211B"/>
    <w:rsid w:val="00732294"/>
    <w:rsid w:val="00732BD4"/>
    <w:rsid w:val="00732C30"/>
    <w:rsid w:val="007342C9"/>
    <w:rsid w:val="00735B6F"/>
    <w:rsid w:val="00736DC1"/>
    <w:rsid w:val="00736E2E"/>
    <w:rsid w:val="00736F06"/>
    <w:rsid w:val="00737AA7"/>
    <w:rsid w:val="00741A4B"/>
    <w:rsid w:val="00741BB9"/>
    <w:rsid w:val="00742750"/>
    <w:rsid w:val="00742A75"/>
    <w:rsid w:val="00743784"/>
    <w:rsid w:val="00743A9C"/>
    <w:rsid w:val="00743E97"/>
    <w:rsid w:val="0074518A"/>
    <w:rsid w:val="00745210"/>
    <w:rsid w:val="007460A6"/>
    <w:rsid w:val="00746BF2"/>
    <w:rsid w:val="00746CA3"/>
    <w:rsid w:val="0074704D"/>
    <w:rsid w:val="007471BD"/>
    <w:rsid w:val="007513F9"/>
    <w:rsid w:val="007520D7"/>
    <w:rsid w:val="00752C2E"/>
    <w:rsid w:val="00754206"/>
    <w:rsid w:val="007553BD"/>
    <w:rsid w:val="00756441"/>
    <w:rsid w:val="0075797C"/>
    <w:rsid w:val="00761AC8"/>
    <w:rsid w:val="007630B8"/>
    <w:rsid w:val="00763F0A"/>
    <w:rsid w:val="00764137"/>
    <w:rsid w:val="00766324"/>
    <w:rsid w:val="007664A6"/>
    <w:rsid w:val="007705CA"/>
    <w:rsid w:val="0077191B"/>
    <w:rsid w:val="00771C7E"/>
    <w:rsid w:val="00772137"/>
    <w:rsid w:val="00772A4E"/>
    <w:rsid w:val="007738CD"/>
    <w:rsid w:val="00773D4A"/>
    <w:rsid w:val="00774A3F"/>
    <w:rsid w:val="007765E7"/>
    <w:rsid w:val="00777686"/>
    <w:rsid w:val="00777993"/>
    <w:rsid w:val="00777DA6"/>
    <w:rsid w:val="0078011A"/>
    <w:rsid w:val="00780EE4"/>
    <w:rsid w:val="00781709"/>
    <w:rsid w:val="00781C88"/>
    <w:rsid w:val="00781D26"/>
    <w:rsid w:val="0078262E"/>
    <w:rsid w:val="0078267C"/>
    <w:rsid w:val="0078292C"/>
    <w:rsid w:val="0078644E"/>
    <w:rsid w:val="0078666C"/>
    <w:rsid w:val="00786A69"/>
    <w:rsid w:val="00786CCE"/>
    <w:rsid w:val="00787507"/>
    <w:rsid w:val="00790612"/>
    <w:rsid w:val="00791CEC"/>
    <w:rsid w:val="00792A3E"/>
    <w:rsid w:val="007930B6"/>
    <w:rsid w:val="00794A16"/>
    <w:rsid w:val="00794E94"/>
    <w:rsid w:val="00795052"/>
    <w:rsid w:val="00795264"/>
    <w:rsid w:val="00795B8E"/>
    <w:rsid w:val="00795C35"/>
    <w:rsid w:val="007968DB"/>
    <w:rsid w:val="00796A1F"/>
    <w:rsid w:val="0079776A"/>
    <w:rsid w:val="007A1000"/>
    <w:rsid w:val="007A1085"/>
    <w:rsid w:val="007A11BA"/>
    <w:rsid w:val="007A261B"/>
    <w:rsid w:val="007A3E19"/>
    <w:rsid w:val="007B0C34"/>
    <w:rsid w:val="007B13AF"/>
    <w:rsid w:val="007B1450"/>
    <w:rsid w:val="007B1838"/>
    <w:rsid w:val="007B19B5"/>
    <w:rsid w:val="007B1E8E"/>
    <w:rsid w:val="007B3E37"/>
    <w:rsid w:val="007B5192"/>
    <w:rsid w:val="007B73B1"/>
    <w:rsid w:val="007B7CCA"/>
    <w:rsid w:val="007C0622"/>
    <w:rsid w:val="007C07AB"/>
    <w:rsid w:val="007C0BA6"/>
    <w:rsid w:val="007C27BB"/>
    <w:rsid w:val="007C378B"/>
    <w:rsid w:val="007C3A63"/>
    <w:rsid w:val="007C45DF"/>
    <w:rsid w:val="007C5110"/>
    <w:rsid w:val="007C56C8"/>
    <w:rsid w:val="007C5AAD"/>
    <w:rsid w:val="007C6D79"/>
    <w:rsid w:val="007D1B1A"/>
    <w:rsid w:val="007D1D07"/>
    <w:rsid w:val="007D2B0C"/>
    <w:rsid w:val="007D30B1"/>
    <w:rsid w:val="007D4952"/>
    <w:rsid w:val="007D4DCB"/>
    <w:rsid w:val="007D54E1"/>
    <w:rsid w:val="007D5682"/>
    <w:rsid w:val="007D571F"/>
    <w:rsid w:val="007D615D"/>
    <w:rsid w:val="007D6B71"/>
    <w:rsid w:val="007D7028"/>
    <w:rsid w:val="007D709D"/>
    <w:rsid w:val="007E038E"/>
    <w:rsid w:val="007E133B"/>
    <w:rsid w:val="007E223D"/>
    <w:rsid w:val="007E22C5"/>
    <w:rsid w:val="007E2B3C"/>
    <w:rsid w:val="007E530A"/>
    <w:rsid w:val="007E5563"/>
    <w:rsid w:val="007E6105"/>
    <w:rsid w:val="007E780F"/>
    <w:rsid w:val="007E7A7D"/>
    <w:rsid w:val="007F0F61"/>
    <w:rsid w:val="007F1E31"/>
    <w:rsid w:val="007F2772"/>
    <w:rsid w:val="007F3FFE"/>
    <w:rsid w:val="007F6947"/>
    <w:rsid w:val="007F723D"/>
    <w:rsid w:val="007F7F83"/>
    <w:rsid w:val="008001BA"/>
    <w:rsid w:val="00800206"/>
    <w:rsid w:val="00800928"/>
    <w:rsid w:val="00801B9E"/>
    <w:rsid w:val="00802152"/>
    <w:rsid w:val="0080367B"/>
    <w:rsid w:val="00803B19"/>
    <w:rsid w:val="00804302"/>
    <w:rsid w:val="00804FA9"/>
    <w:rsid w:val="00805580"/>
    <w:rsid w:val="008056C9"/>
    <w:rsid w:val="0080615A"/>
    <w:rsid w:val="00806171"/>
    <w:rsid w:val="008067EB"/>
    <w:rsid w:val="008071C5"/>
    <w:rsid w:val="008103D9"/>
    <w:rsid w:val="008114C5"/>
    <w:rsid w:val="00812ACA"/>
    <w:rsid w:val="00812C93"/>
    <w:rsid w:val="00814555"/>
    <w:rsid w:val="008149BF"/>
    <w:rsid w:val="0081521A"/>
    <w:rsid w:val="008154EC"/>
    <w:rsid w:val="008162AC"/>
    <w:rsid w:val="00816930"/>
    <w:rsid w:val="00816A30"/>
    <w:rsid w:val="00816B00"/>
    <w:rsid w:val="00816D5B"/>
    <w:rsid w:val="00817DA9"/>
    <w:rsid w:val="008200C7"/>
    <w:rsid w:val="008211C1"/>
    <w:rsid w:val="00821EA0"/>
    <w:rsid w:val="00823CD8"/>
    <w:rsid w:val="00824A22"/>
    <w:rsid w:val="008266EB"/>
    <w:rsid w:val="00826B32"/>
    <w:rsid w:val="00826B42"/>
    <w:rsid w:val="008274F3"/>
    <w:rsid w:val="008319D3"/>
    <w:rsid w:val="00832391"/>
    <w:rsid w:val="00832FF8"/>
    <w:rsid w:val="008332FA"/>
    <w:rsid w:val="00833562"/>
    <w:rsid w:val="00833ACF"/>
    <w:rsid w:val="00834B0A"/>
    <w:rsid w:val="00834F69"/>
    <w:rsid w:val="00835A91"/>
    <w:rsid w:val="00835C79"/>
    <w:rsid w:val="008363C3"/>
    <w:rsid w:val="00837A9D"/>
    <w:rsid w:val="008400BD"/>
    <w:rsid w:val="00840AE3"/>
    <w:rsid w:val="008414AF"/>
    <w:rsid w:val="008429D5"/>
    <w:rsid w:val="00846BAC"/>
    <w:rsid w:val="008476B0"/>
    <w:rsid w:val="0085054F"/>
    <w:rsid w:val="0085060E"/>
    <w:rsid w:val="0085087E"/>
    <w:rsid w:val="00850EF9"/>
    <w:rsid w:val="0085145E"/>
    <w:rsid w:val="008523BC"/>
    <w:rsid w:val="0085266C"/>
    <w:rsid w:val="00852CD9"/>
    <w:rsid w:val="00852EC7"/>
    <w:rsid w:val="008531FB"/>
    <w:rsid w:val="0085392B"/>
    <w:rsid w:val="00853B76"/>
    <w:rsid w:val="0085541F"/>
    <w:rsid w:val="00855575"/>
    <w:rsid w:val="00855B9A"/>
    <w:rsid w:val="00855F01"/>
    <w:rsid w:val="008577CD"/>
    <w:rsid w:val="0086077C"/>
    <w:rsid w:val="00860796"/>
    <w:rsid w:val="00860DC5"/>
    <w:rsid w:val="00861FF2"/>
    <w:rsid w:val="0086257C"/>
    <w:rsid w:val="008628FB"/>
    <w:rsid w:val="00863761"/>
    <w:rsid w:val="00864259"/>
    <w:rsid w:val="008651C4"/>
    <w:rsid w:val="008659D0"/>
    <w:rsid w:val="00865C19"/>
    <w:rsid w:val="008661B5"/>
    <w:rsid w:val="00867A3E"/>
    <w:rsid w:val="00867F36"/>
    <w:rsid w:val="00870C9D"/>
    <w:rsid w:val="00871120"/>
    <w:rsid w:val="00872336"/>
    <w:rsid w:val="008729CA"/>
    <w:rsid w:val="00872A2C"/>
    <w:rsid w:val="008741A7"/>
    <w:rsid w:val="008759A4"/>
    <w:rsid w:val="00876ACD"/>
    <w:rsid w:val="008824BC"/>
    <w:rsid w:val="00882BC9"/>
    <w:rsid w:val="008834B6"/>
    <w:rsid w:val="008835C0"/>
    <w:rsid w:val="00883FDB"/>
    <w:rsid w:val="0088442C"/>
    <w:rsid w:val="00884AC7"/>
    <w:rsid w:val="00884FD7"/>
    <w:rsid w:val="00886109"/>
    <w:rsid w:val="0088638A"/>
    <w:rsid w:val="00887815"/>
    <w:rsid w:val="00890007"/>
    <w:rsid w:val="00890579"/>
    <w:rsid w:val="008906B2"/>
    <w:rsid w:val="00890A93"/>
    <w:rsid w:val="008930D2"/>
    <w:rsid w:val="00895A3D"/>
    <w:rsid w:val="00895B32"/>
    <w:rsid w:val="00895CEE"/>
    <w:rsid w:val="00897755"/>
    <w:rsid w:val="00897EC3"/>
    <w:rsid w:val="008A0ACE"/>
    <w:rsid w:val="008A130E"/>
    <w:rsid w:val="008A1A47"/>
    <w:rsid w:val="008A2D92"/>
    <w:rsid w:val="008A2F62"/>
    <w:rsid w:val="008A4411"/>
    <w:rsid w:val="008A4E79"/>
    <w:rsid w:val="008A58E4"/>
    <w:rsid w:val="008A69AA"/>
    <w:rsid w:val="008A6C0C"/>
    <w:rsid w:val="008A6E35"/>
    <w:rsid w:val="008A71C4"/>
    <w:rsid w:val="008A7834"/>
    <w:rsid w:val="008B0111"/>
    <w:rsid w:val="008B0E13"/>
    <w:rsid w:val="008B2778"/>
    <w:rsid w:val="008B2BC9"/>
    <w:rsid w:val="008B3D47"/>
    <w:rsid w:val="008B3D73"/>
    <w:rsid w:val="008B57F6"/>
    <w:rsid w:val="008B61B0"/>
    <w:rsid w:val="008B632D"/>
    <w:rsid w:val="008B69B5"/>
    <w:rsid w:val="008B77D0"/>
    <w:rsid w:val="008B7918"/>
    <w:rsid w:val="008C03F3"/>
    <w:rsid w:val="008C07BD"/>
    <w:rsid w:val="008C0FD2"/>
    <w:rsid w:val="008C1A28"/>
    <w:rsid w:val="008C1F72"/>
    <w:rsid w:val="008C21D9"/>
    <w:rsid w:val="008C24EE"/>
    <w:rsid w:val="008C2544"/>
    <w:rsid w:val="008C2EA9"/>
    <w:rsid w:val="008C389C"/>
    <w:rsid w:val="008C41D7"/>
    <w:rsid w:val="008C5C59"/>
    <w:rsid w:val="008C6D02"/>
    <w:rsid w:val="008C7B58"/>
    <w:rsid w:val="008D04F0"/>
    <w:rsid w:val="008D06B0"/>
    <w:rsid w:val="008D10AE"/>
    <w:rsid w:val="008D1687"/>
    <w:rsid w:val="008D1762"/>
    <w:rsid w:val="008D1AB6"/>
    <w:rsid w:val="008D1AD2"/>
    <w:rsid w:val="008D203D"/>
    <w:rsid w:val="008D2196"/>
    <w:rsid w:val="008D2B63"/>
    <w:rsid w:val="008D2C16"/>
    <w:rsid w:val="008D30B9"/>
    <w:rsid w:val="008D453D"/>
    <w:rsid w:val="008D4D8A"/>
    <w:rsid w:val="008D732C"/>
    <w:rsid w:val="008D7FE6"/>
    <w:rsid w:val="008E329A"/>
    <w:rsid w:val="008E4AB4"/>
    <w:rsid w:val="008E5729"/>
    <w:rsid w:val="008E5A24"/>
    <w:rsid w:val="008E7852"/>
    <w:rsid w:val="008F09FD"/>
    <w:rsid w:val="008F0F6F"/>
    <w:rsid w:val="008F168F"/>
    <w:rsid w:val="008F16ED"/>
    <w:rsid w:val="008F1B51"/>
    <w:rsid w:val="008F1FEC"/>
    <w:rsid w:val="008F3A92"/>
    <w:rsid w:val="008F3D22"/>
    <w:rsid w:val="008F3F27"/>
    <w:rsid w:val="008F4037"/>
    <w:rsid w:val="008F5415"/>
    <w:rsid w:val="008F6128"/>
    <w:rsid w:val="008F63A5"/>
    <w:rsid w:val="008F69B6"/>
    <w:rsid w:val="008F7FFA"/>
    <w:rsid w:val="009006D1"/>
    <w:rsid w:val="0090090A"/>
    <w:rsid w:val="00901D5B"/>
    <w:rsid w:val="0090206E"/>
    <w:rsid w:val="00903383"/>
    <w:rsid w:val="00904BDD"/>
    <w:rsid w:val="00904F15"/>
    <w:rsid w:val="00904F64"/>
    <w:rsid w:val="00905465"/>
    <w:rsid w:val="00906986"/>
    <w:rsid w:val="00910236"/>
    <w:rsid w:val="00911835"/>
    <w:rsid w:val="00914F61"/>
    <w:rsid w:val="009153DE"/>
    <w:rsid w:val="00916B67"/>
    <w:rsid w:val="00916E28"/>
    <w:rsid w:val="00916F21"/>
    <w:rsid w:val="009176A3"/>
    <w:rsid w:val="009202BC"/>
    <w:rsid w:val="00920F60"/>
    <w:rsid w:val="0092133A"/>
    <w:rsid w:val="00921BD4"/>
    <w:rsid w:val="0092214A"/>
    <w:rsid w:val="0092333B"/>
    <w:rsid w:val="009252BA"/>
    <w:rsid w:val="009258EC"/>
    <w:rsid w:val="00925C5B"/>
    <w:rsid w:val="00926DCE"/>
    <w:rsid w:val="00927662"/>
    <w:rsid w:val="00927DC2"/>
    <w:rsid w:val="009306BC"/>
    <w:rsid w:val="00932F42"/>
    <w:rsid w:val="009344E3"/>
    <w:rsid w:val="00934796"/>
    <w:rsid w:val="009347CA"/>
    <w:rsid w:val="00934FF7"/>
    <w:rsid w:val="00935BCA"/>
    <w:rsid w:val="00935C02"/>
    <w:rsid w:val="00937561"/>
    <w:rsid w:val="00937DE9"/>
    <w:rsid w:val="009424E3"/>
    <w:rsid w:val="0094397B"/>
    <w:rsid w:val="009444E7"/>
    <w:rsid w:val="0094475E"/>
    <w:rsid w:val="00944FB9"/>
    <w:rsid w:val="009461AA"/>
    <w:rsid w:val="00946C4F"/>
    <w:rsid w:val="00946D45"/>
    <w:rsid w:val="00950A3D"/>
    <w:rsid w:val="00951442"/>
    <w:rsid w:val="00951676"/>
    <w:rsid w:val="009528DA"/>
    <w:rsid w:val="00952B33"/>
    <w:rsid w:val="009533B4"/>
    <w:rsid w:val="0095606E"/>
    <w:rsid w:val="0095654E"/>
    <w:rsid w:val="0095773F"/>
    <w:rsid w:val="0095795B"/>
    <w:rsid w:val="009604CF"/>
    <w:rsid w:val="00961142"/>
    <w:rsid w:val="00961993"/>
    <w:rsid w:val="00961D63"/>
    <w:rsid w:val="00961D7B"/>
    <w:rsid w:val="00961FB8"/>
    <w:rsid w:val="00962131"/>
    <w:rsid w:val="00962A7B"/>
    <w:rsid w:val="00962DBC"/>
    <w:rsid w:val="00963078"/>
    <w:rsid w:val="00963DCF"/>
    <w:rsid w:val="00963F9B"/>
    <w:rsid w:val="009641D3"/>
    <w:rsid w:val="0096437E"/>
    <w:rsid w:val="00966757"/>
    <w:rsid w:val="00966BF2"/>
    <w:rsid w:val="0096776B"/>
    <w:rsid w:val="00967DF2"/>
    <w:rsid w:val="00967EA3"/>
    <w:rsid w:val="00971121"/>
    <w:rsid w:val="009717F8"/>
    <w:rsid w:val="00973125"/>
    <w:rsid w:val="0097433A"/>
    <w:rsid w:val="00975602"/>
    <w:rsid w:val="009759ED"/>
    <w:rsid w:val="00975A21"/>
    <w:rsid w:val="00975D47"/>
    <w:rsid w:val="00975E80"/>
    <w:rsid w:val="009808B6"/>
    <w:rsid w:val="00981C70"/>
    <w:rsid w:val="0098274E"/>
    <w:rsid w:val="0098453B"/>
    <w:rsid w:val="00984B2A"/>
    <w:rsid w:val="0098564A"/>
    <w:rsid w:val="009860F1"/>
    <w:rsid w:val="009911B0"/>
    <w:rsid w:val="00991C0B"/>
    <w:rsid w:val="009921C0"/>
    <w:rsid w:val="0099234A"/>
    <w:rsid w:val="00992F7E"/>
    <w:rsid w:val="00995D0A"/>
    <w:rsid w:val="00997573"/>
    <w:rsid w:val="009A0885"/>
    <w:rsid w:val="009A0FA0"/>
    <w:rsid w:val="009A116E"/>
    <w:rsid w:val="009A16D7"/>
    <w:rsid w:val="009A1E17"/>
    <w:rsid w:val="009A28AB"/>
    <w:rsid w:val="009A2FC8"/>
    <w:rsid w:val="009A343B"/>
    <w:rsid w:val="009A367C"/>
    <w:rsid w:val="009A3F22"/>
    <w:rsid w:val="009A4A27"/>
    <w:rsid w:val="009A530B"/>
    <w:rsid w:val="009A653C"/>
    <w:rsid w:val="009A6A98"/>
    <w:rsid w:val="009A6BD3"/>
    <w:rsid w:val="009A719E"/>
    <w:rsid w:val="009A77A5"/>
    <w:rsid w:val="009B0BA8"/>
    <w:rsid w:val="009B0FB2"/>
    <w:rsid w:val="009B3B94"/>
    <w:rsid w:val="009B5180"/>
    <w:rsid w:val="009B5D6E"/>
    <w:rsid w:val="009B5E69"/>
    <w:rsid w:val="009B6390"/>
    <w:rsid w:val="009B67DD"/>
    <w:rsid w:val="009B6AAC"/>
    <w:rsid w:val="009B7ABC"/>
    <w:rsid w:val="009B7C3E"/>
    <w:rsid w:val="009C05FE"/>
    <w:rsid w:val="009C0D6E"/>
    <w:rsid w:val="009C106C"/>
    <w:rsid w:val="009C12F1"/>
    <w:rsid w:val="009C24E1"/>
    <w:rsid w:val="009C2F49"/>
    <w:rsid w:val="009C53AC"/>
    <w:rsid w:val="009C5791"/>
    <w:rsid w:val="009C590B"/>
    <w:rsid w:val="009C73C6"/>
    <w:rsid w:val="009C73EC"/>
    <w:rsid w:val="009D0B27"/>
    <w:rsid w:val="009D0EDF"/>
    <w:rsid w:val="009D15DE"/>
    <w:rsid w:val="009D3B22"/>
    <w:rsid w:val="009D402A"/>
    <w:rsid w:val="009D47C8"/>
    <w:rsid w:val="009D47EE"/>
    <w:rsid w:val="009D520E"/>
    <w:rsid w:val="009D5837"/>
    <w:rsid w:val="009D61ED"/>
    <w:rsid w:val="009D666A"/>
    <w:rsid w:val="009D6F92"/>
    <w:rsid w:val="009D750A"/>
    <w:rsid w:val="009D7522"/>
    <w:rsid w:val="009D7BDB"/>
    <w:rsid w:val="009E07DD"/>
    <w:rsid w:val="009E0A93"/>
    <w:rsid w:val="009E0E03"/>
    <w:rsid w:val="009E1327"/>
    <w:rsid w:val="009E299E"/>
    <w:rsid w:val="009E3A0F"/>
    <w:rsid w:val="009E3F98"/>
    <w:rsid w:val="009E582B"/>
    <w:rsid w:val="009E62BE"/>
    <w:rsid w:val="009E7398"/>
    <w:rsid w:val="009F0000"/>
    <w:rsid w:val="009F062F"/>
    <w:rsid w:val="009F0875"/>
    <w:rsid w:val="009F1542"/>
    <w:rsid w:val="009F1FBF"/>
    <w:rsid w:val="009F23A5"/>
    <w:rsid w:val="009F25C8"/>
    <w:rsid w:val="009F2789"/>
    <w:rsid w:val="009F29D5"/>
    <w:rsid w:val="009F3092"/>
    <w:rsid w:val="009F309B"/>
    <w:rsid w:val="009F3751"/>
    <w:rsid w:val="009F3ACA"/>
    <w:rsid w:val="009F3C8F"/>
    <w:rsid w:val="009F4723"/>
    <w:rsid w:val="009F51AD"/>
    <w:rsid w:val="009F58D7"/>
    <w:rsid w:val="009F5BD7"/>
    <w:rsid w:val="009F62BC"/>
    <w:rsid w:val="009F71F4"/>
    <w:rsid w:val="009F7CBD"/>
    <w:rsid w:val="00A0115B"/>
    <w:rsid w:val="00A03326"/>
    <w:rsid w:val="00A03902"/>
    <w:rsid w:val="00A05EED"/>
    <w:rsid w:val="00A0608C"/>
    <w:rsid w:val="00A1054D"/>
    <w:rsid w:val="00A108C6"/>
    <w:rsid w:val="00A10961"/>
    <w:rsid w:val="00A10CAB"/>
    <w:rsid w:val="00A12EF0"/>
    <w:rsid w:val="00A13F3F"/>
    <w:rsid w:val="00A14965"/>
    <w:rsid w:val="00A1520C"/>
    <w:rsid w:val="00A15478"/>
    <w:rsid w:val="00A1596F"/>
    <w:rsid w:val="00A1614B"/>
    <w:rsid w:val="00A161CB"/>
    <w:rsid w:val="00A16709"/>
    <w:rsid w:val="00A1732B"/>
    <w:rsid w:val="00A177AB"/>
    <w:rsid w:val="00A203CE"/>
    <w:rsid w:val="00A207F9"/>
    <w:rsid w:val="00A224F5"/>
    <w:rsid w:val="00A225A3"/>
    <w:rsid w:val="00A22D89"/>
    <w:rsid w:val="00A234D6"/>
    <w:rsid w:val="00A2426C"/>
    <w:rsid w:val="00A24453"/>
    <w:rsid w:val="00A26E19"/>
    <w:rsid w:val="00A272DB"/>
    <w:rsid w:val="00A30C89"/>
    <w:rsid w:val="00A31938"/>
    <w:rsid w:val="00A323FA"/>
    <w:rsid w:val="00A32799"/>
    <w:rsid w:val="00A32B58"/>
    <w:rsid w:val="00A32BC5"/>
    <w:rsid w:val="00A335B2"/>
    <w:rsid w:val="00A338D7"/>
    <w:rsid w:val="00A33F08"/>
    <w:rsid w:val="00A349EB"/>
    <w:rsid w:val="00A350EE"/>
    <w:rsid w:val="00A3570C"/>
    <w:rsid w:val="00A35CC2"/>
    <w:rsid w:val="00A363B0"/>
    <w:rsid w:val="00A40C27"/>
    <w:rsid w:val="00A41B3A"/>
    <w:rsid w:val="00A41F1E"/>
    <w:rsid w:val="00A43585"/>
    <w:rsid w:val="00A439A2"/>
    <w:rsid w:val="00A440BC"/>
    <w:rsid w:val="00A44C0B"/>
    <w:rsid w:val="00A45362"/>
    <w:rsid w:val="00A45B47"/>
    <w:rsid w:val="00A46CD8"/>
    <w:rsid w:val="00A470C8"/>
    <w:rsid w:val="00A476BD"/>
    <w:rsid w:val="00A47F47"/>
    <w:rsid w:val="00A5033B"/>
    <w:rsid w:val="00A50669"/>
    <w:rsid w:val="00A51162"/>
    <w:rsid w:val="00A51AC2"/>
    <w:rsid w:val="00A541B4"/>
    <w:rsid w:val="00A54309"/>
    <w:rsid w:val="00A56530"/>
    <w:rsid w:val="00A56A6B"/>
    <w:rsid w:val="00A56B4E"/>
    <w:rsid w:val="00A601B9"/>
    <w:rsid w:val="00A61F6C"/>
    <w:rsid w:val="00A627D6"/>
    <w:rsid w:val="00A63D74"/>
    <w:rsid w:val="00A64DC0"/>
    <w:rsid w:val="00A650ED"/>
    <w:rsid w:val="00A6511C"/>
    <w:rsid w:val="00A66B7A"/>
    <w:rsid w:val="00A702AA"/>
    <w:rsid w:val="00A709A0"/>
    <w:rsid w:val="00A71387"/>
    <w:rsid w:val="00A7178A"/>
    <w:rsid w:val="00A719DE"/>
    <w:rsid w:val="00A72456"/>
    <w:rsid w:val="00A7443A"/>
    <w:rsid w:val="00A74739"/>
    <w:rsid w:val="00A760CE"/>
    <w:rsid w:val="00A763AF"/>
    <w:rsid w:val="00A771C6"/>
    <w:rsid w:val="00A83273"/>
    <w:rsid w:val="00A83274"/>
    <w:rsid w:val="00A83572"/>
    <w:rsid w:val="00A836EA"/>
    <w:rsid w:val="00A84239"/>
    <w:rsid w:val="00A8499E"/>
    <w:rsid w:val="00A84A55"/>
    <w:rsid w:val="00A84BA3"/>
    <w:rsid w:val="00A864DD"/>
    <w:rsid w:val="00A866D8"/>
    <w:rsid w:val="00A86DB0"/>
    <w:rsid w:val="00A875EF"/>
    <w:rsid w:val="00A90526"/>
    <w:rsid w:val="00A90E78"/>
    <w:rsid w:val="00A915D0"/>
    <w:rsid w:val="00A91714"/>
    <w:rsid w:val="00A93B43"/>
    <w:rsid w:val="00A93F31"/>
    <w:rsid w:val="00A949DD"/>
    <w:rsid w:val="00A94B17"/>
    <w:rsid w:val="00A976E5"/>
    <w:rsid w:val="00A97BFD"/>
    <w:rsid w:val="00AA05EF"/>
    <w:rsid w:val="00AA1501"/>
    <w:rsid w:val="00AA1881"/>
    <w:rsid w:val="00AA2686"/>
    <w:rsid w:val="00AA4175"/>
    <w:rsid w:val="00AA47A3"/>
    <w:rsid w:val="00AA5E71"/>
    <w:rsid w:val="00AA5F38"/>
    <w:rsid w:val="00AA61AE"/>
    <w:rsid w:val="00AA7215"/>
    <w:rsid w:val="00AA7A7B"/>
    <w:rsid w:val="00AB05DC"/>
    <w:rsid w:val="00AB12B2"/>
    <w:rsid w:val="00AB14E7"/>
    <w:rsid w:val="00AB2191"/>
    <w:rsid w:val="00AB3E1E"/>
    <w:rsid w:val="00AB438B"/>
    <w:rsid w:val="00AB465C"/>
    <w:rsid w:val="00AB4F43"/>
    <w:rsid w:val="00AB643F"/>
    <w:rsid w:val="00AB6693"/>
    <w:rsid w:val="00AB678D"/>
    <w:rsid w:val="00AB71DF"/>
    <w:rsid w:val="00AB7FCD"/>
    <w:rsid w:val="00AC0438"/>
    <w:rsid w:val="00AC05A3"/>
    <w:rsid w:val="00AC06F3"/>
    <w:rsid w:val="00AC1823"/>
    <w:rsid w:val="00AC4D09"/>
    <w:rsid w:val="00AC68DF"/>
    <w:rsid w:val="00AC6DB1"/>
    <w:rsid w:val="00AD0281"/>
    <w:rsid w:val="00AD02D3"/>
    <w:rsid w:val="00AD0624"/>
    <w:rsid w:val="00AD062D"/>
    <w:rsid w:val="00AD1833"/>
    <w:rsid w:val="00AD2083"/>
    <w:rsid w:val="00AD5852"/>
    <w:rsid w:val="00AD5E70"/>
    <w:rsid w:val="00AD6ACF"/>
    <w:rsid w:val="00AD757B"/>
    <w:rsid w:val="00AD7C17"/>
    <w:rsid w:val="00AE0D85"/>
    <w:rsid w:val="00AE0EF4"/>
    <w:rsid w:val="00AE134B"/>
    <w:rsid w:val="00AE16BC"/>
    <w:rsid w:val="00AE208B"/>
    <w:rsid w:val="00AE2976"/>
    <w:rsid w:val="00AE3AED"/>
    <w:rsid w:val="00AE49C6"/>
    <w:rsid w:val="00AE4AB3"/>
    <w:rsid w:val="00AE504E"/>
    <w:rsid w:val="00AE667C"/>
    <w:rsid w:val="00AE7DB1"/>
    <w:rsid w:val="00AE7EEB"/>
    <w:rsid w:val="00AF0440"/>
    <w:rsid w:val="00AF0FA3"/>
    <w:rsid w:val="00AF150F"/>
    <w:rsid w:val="00AF1C42"/>
    <w:rsid w:val="00AF2178"/>
    <w:rsid w:val="00AF21C1"/>
    <w:rsid w:val="00AF3BA5"/>
    <w:rsid w:val="00AF44DE"/>
    <w:rsid w:val="00AF477E"/>
    <w:rsid w:val="00AF64FE"/>
    <w:rsid w:val="00AF697D"/>
    <w:rsid w:val="00AF7BEC"/>
    <w:rsid w:val="00B00067"/>
    <w:rsid w:val="00B005D9"/>
    <w:rsid w:val="00B00FEA"/>
    <w:rsid w:val="00B016DC"/>
    <w:rsid w:val="00B01BD5"/>
    <w:rsid w:val="00B02D3C"/>
    <w:rsid w:val="00B050D0"/>
    <w:rsid w:val="00B06287"/>
    <w:rsid w:val="00B06293"/>
    <w:rsid w:val="00B06E4C"/>
    <w:rsid w:val="00B06FCA"/>
    <w:rsid w:val="00B0756A"/>
    <w:rsid w:val="00B1149C"/>
    <w:rsid w:val="00B1154B"/>
    <w:rsid w:val="00B12673"/>
    <w:rsid w:val="00B147BD"/>
    <w:rsid w:val="00B1663B"/>
    <w:rsid w:val="00B16834"/>
    <w:rsid w:val="00B17650"/>
    <w:rsid w:val="00B178DD"/>
    <w:rsid w:val="00B21B53"/>
    <w:rsid w:val="00B22942"/>
    <w:rsid w:val="00B22982"/>
    <w:rsid w:val="00B230C5"/>
    <w:rsid w:val="00B240CF"/>
    <w:rsid w:val="00B259F9"/>
    <w:rsid w:val="00B26A25"/>
    <w:rsid w:val="00B2727C"/>
    <w:rsid w:val="00B273DC"/>
    <w:rsid w:val="00B27B3C"/>
    <w:rsid w:val="00B30D00"/>
    <w:rsid w:val="00B32002"/>
    <w:rsid w:val="00B32767"/>
    <w:rsid w:val="00B32D8B"/>
    <w:rsid w:val="00B32F15"/>
    <w:rsid w:val="00B33905"/>
    <w:rsid w:val="00B33F3C"/>
    <w:rsid w:val="00B35106"/>
    <w:rsid w:val="00B353F5"/>
    <w:rsid w:val="00B3560E"/>
    <w:rsid w:val="00B36D29"/>
    <w:rsid w:val="00B36DB1"/>
    <w:rsid w:val="00B3717E"/>
    <w:rsid w:val="00B374AE"/>
    <w:rsid w:val="00B37E3A"/>
    <w:rsid w:val="00B4134C"/>
    <w:rsid w:val="00B4200B"/>
    <w:rsid w:val="00B43189"/>
    <w:rsid w:val="00B431F3"/>
    <w:rsid w:val="00B43B4C"/>
    <w:rsid w:val="00B45E45"/>
    <w:rsid w:val="00B4637B"/>
    <w:rsid w:val="00B46641"/>
    <w:rsid w:val="00B47173"/>
    <w:rsid w:val="00B475E9"/>
    <w:rsid w:val="00B47C9A"/>
    <w:rsid w:val="00B50080"/>
    <w:rsid w:val="00B50387"/>
    <w:rsid w:val="00B51F06"/>
    <w:rsid w:val="00B5202A"/>
    <w:rsid w:val="00B54721"/>
    <w:rsid w:val="00B54828"/>
    <w:rsid w:val="00B566B6"/>
    <w:rsid w:val="00B56854"/>
    <w:rsid w:val="00B56933"/>
    <w:rsid w:val="00B56CAF"/>
    <w:rsid w:val="00B56FAF"/>
    <w:rsid w:val="00B57C13"/>
    <w:rsid w:val="00B60348"/>
    <w:rsid w:val="00B60783"/>
    <w:rsid w:val="00B61215"/>
    <w:rsid w:val="00B616F0"/>
    <w:rsid w:val="00B631E7"/>
    <w:rsid w:val="00B6346C"/>
    <w:rsid w:val="00B651BD"/>
    <w:rsid w:val="00B65512"/>
    <w:rsid w:val="00B656A4"/>
    <w:rsid w:val="00B656BE"/>
    <w:rsid w:val="00B65891"/>
    <w:rsid w:val="00B66BFB"/>
    <w:rsid w:val="00B7011D"/>
    <w:rsid w:val="00B70FAE"/>
    <w:rsid w:val="00B71B99"/>
    <w:rsid w:val="00B71D0A"/>
    <w:rsid w:val="00B727D6"/>
    <w:rsid w:val="00B72A1C"/>
    <w:rsid w:val="00B73C36"/>
    <w:rsid w:val="00B74469"/>
    <w:rsid w:val="00B74C0B"/>
    <w:rsid w:val="00B74CB3"/>
    <w:rsid w:val="00B76121"/>
    <w:rsid w:val="00B76D8C"/>
    <w:rsid w:val="00B77FAF"/>
    <w:rsid w:val="00B80442"/>
    <w:rsid w:val="00B81098"/>
    <w:rsid w:val="00B819DD"/>
    <w:rsid w:val="00B823F5"/>
    <w:rsid w:val="00B82734"/>
    <w:rsid w:val="00B8315A"/>
    <w:rsid w:val="00B83301"/>
    <w:rsid w:val="00B85489"/>
    <w:rsid w:val="00B86669"/>
    <w:rsid w:val="00B87846"/>
    <w:rsid w:val="00B90017"/>
    <w:rsid w:val="00B90900"/>
    <w:rsid w:val="00B90BEE"/>
    <w:rsid w:val="00B90F56"/>
    <w:rsid w:val="00B940A4"/>
    <w:rsid w:val="00B9485B"/>
    <w:rsid w:val="00B95CAF"/>
    <w:rsid w:val="00B9667E"/>
    <w:rsid w:val="00B97714"/>
    <w:rsid w:val="00B97772"/>
    <w:rsid w:val="00B978D7"/>
    <w:rsid w:val="00BA1287"/>
    <w:rsid w:val="00BA23E6"/>
    <w:rsid w:val="00BA248E"/>
    <w:rsid w:val="00BA391E"/>
    <w:rsid w:val="00BA42BA"/>
    <w:rsid w:val="00BA4BD2"/>
    <w:rsid w:val="00BA5645"/>
    <w:rsid w:val="00BA59B7"/>
    <w:rsid w:val="00BA68F2"/>
    <w:rsid w:val="00BA6A64"/>
    <w:rsid w:val="00BA72AE"/>
    <w:rsid w:val="00BA7578"/>
    <w:rsid w:val="00BB00D6"/>
    <w:rsid w:val="00BB07AD"/>
    <w:rsid w:val="00BB096F"/>
    <w:rsid w:val="00BB0EFE"/>
    <w:rsid w:val="00BB13FC"/>
    <w:rsid w:val="00BB1C22"/>
    <w:rsid w:val="00BB246A"/>
    <w:rsid w:val="00BB2FAE"/>
    <w:rsid w:val="00BB3B03"/>
    <w:rsid w:val="00BB5D71"/>
    <w:rsid w:val="00BB5FB2"/>
    <w:rsid w:val="00BB6720"/>
    <w:rsid w:val="00BC2557"/>
    <w:rsid w:val="00BC32AF"/>
    <w:rsid w:val="00BC368C"/>
    <w:rsid w:val="00BC4050"/>
    <w:rsid w:val="00BC4560"/>
    <w:rsid w:val="00BC47BC"/>
    <w:rsid w:val="00BC49FF"/>
    <w:rsid w:val="00BC4D05"/>
    <w:rsid w:val="00BC5ED8"/>
    <w:rsid w:val="00BC61FC"/>
    <w:rsid w:val="00BC652E"/>
    <w:rsid w:val="00BC74D9"/>
    <w:rsid w:val="00BC7512"/>
    <w:rsid w:val="00BC7B54"/>
    <w:rsid w:val="00BC7C2A"/>
    <w:rsid w:val="00BC7C86"/>
    <w:rsid w:val="00BD0659"/>
    <w:rsid w:val="00BD186A"/>
    <w:rsid w:val="00BD2A42"/>
    <w:rsid w:val="00BD4BA5"/>
    <w:rsid w:val="00BD577D"/>
    <w:rsid w:val="00BD5FA2"/>
    <w:rsid w:val="00BD7207"/>
    <w:rsid w:val="00BD7B49"/>
    <w:rsid w:val="00BD7D63"/>
    <w:rsid w:val="00BD7EC6"/>
    <w:rsid w:val="00BE03F6"/>
    <w:rsid w:val="00BE08A9"/>
    <w:rsid w:val="00BE11E2"/>
    <w:rsid w:val="00BE1230"/>
    <w:rsid w:val="00BE1D12"/>
    <w:rsid w:val="00BE249D"/>
    <w:rsid w:val="00BE48D8"/>
    <w:rsid w:val="00BE4E6C"/>
    <w:rsid w:val="00BE6D3D"/>
    <w:rsid w:val="00BE7E1D"/>
    <w:rsid w:val="00BE7EEC"/>
    <w:rsid w:val="00BF04BE"/>
    <w:rsid w:val="00BF13AC"/>
    <w:rsid w:val="00BF3885"/>
    <w:rsid w:val="00BF4AA5"/>
    <w:rsid w:val="00BF4AD0"/>
    <w:rsid w:val="00BF4F96"/>
    <w:rsid w:val="00BF5B16"/>
    <w:rsid w:val="00BF5F4D"/>
    <w:rsid w:val="00BF5FAD"/>
    <w:rsid w:val="00BF7EBF"/>
    <w:rsid w:val="00C0051B"/>
    <w:rsid w:val="00C00EB9"/>
    <w:rsid w:val="00C01F94"/>
    <w:rsid w:val="00C04CCD"/>
    <w:rsid w:val="00C04E1D"/>
    <w:rsid w:val="00C06761"/>
    <w:rsid w:val="00C06C0E"/>
    <w:rsid w:val="00C105FC"/>
    <w:rsid w:val="00C10C7C"/>
    <w:rsid w:val="00C113EC"/>
    <w:rsid w:val="00C11B8C"/>
    <w:rsid w:val="00C11DF0"/>
    <w:rsid w:val="00C11E18"/>
    <w:rsid w:val="00C12986"/>
    <w:rsid w:val="00C12AA8"/>
    <w:rsid w:val="00C133ED"/>
    <w:rsid w:val="00C16893"/>
    <w:rsid w:val="00C16D22"/>
    <w:rsid w:val="00C177A5"/>
    <w:rsid w:val="00C20FBC"/>
    <w:rsid w:val="00C2117C"/>
    <w:rsid w:val="00C21CAC"/>
    <w:rsid w:val="00C22102"/>
    <w:rsid w:val="00C23E99"/>
    <w:rsid w:val="00C24435"/>
    <w:rsid w:val="00C24CC7"/>
    <w:rsid w:val="00C2509B"/>
    <w:rsid w:val="00C2554B"/>
    <w:rsid w:val="00C25BBC"/>
    <w:rsid w:val="00C26642"/>
    <w:rsid w:val="00C26C36"/>
    <w:rsid w:val="00C27256"/>
    <w:rsid w:val="00C27664"/>
    <w:rsid w:val="00C27B52"/>
    <w:rsid w:val="00C30620"/>
    <w:rsid w:val="00C308E2"/>
    <w:rsid w:val="00C30E34"/>
    <w:rsid w:val="00C31298"/>
    <w:rsid w:val="00C3184C"/>
    <w:rsid w:val="00C31E35"/>
    <w:rsid w:val="00C323E0"/>
    <w:rsid w:val="00C336E3"/>
    <w:rsid w:val="00C34750"/>
    <w:rsid w:val="00C36355"/>
    <w:rsid w:val="00C37FE6"/>
    <w:rsid w:val="00C409AF"/>
    <w:rsid w:val="00C41616"/>
    <w:rsid w:val="00C449B0"/>
    <w:rsid w:val="00C44EBC"/>
    <w:rsid w:val="00C460E7"/>
    <w:rsid w:val="00C50364"/>
    <w:rsid w:val="00C51F4A"/>
    <w:rsid w:val="00C52956"/>
    <w:rsid w:val="00C52F66"/>
    <w:rsid w:val="00C536EB"/>
    <w:rsid w:val="00C54498"/>
    <w:rsid w:val="00C54F95"/>
    <w:rsid w:val="00C55209"/>
    <w:rsid w:val="00C556B3"/>
    <w:rsid w:val="00C56D28"/>
    <w:rsid w:val="00C56F70"/>
    <w:rsid w:val="00C574A1"/>
    <w:rsid w:val="00C62A6A"/>
    <w:rsid w:val="00C62BAE"/>
    <w:rsid w:val="00C62E9B"/>
    <w:rsid w:val="00C63C7F"/>
    <w:rsid w:val="00C6503D"/>
    <w:rsid w:val="00C66FE5"/>
    <w:rsid w:val="00C67FDC"/>
    <w:rsid w:val="00C703D3"/>
    <w:rsid w:val="00C703F7"/>
    <w:rsid w:val="00C7069A"/>
    <w:rsid w:val="00C706AC"/>
    <w:rsid w:val="00C706D3"/>
    <w:rsid w:val="00C71ECF"/>
    <w:rsid w:val="00C732A2"/>
    <w:rsid w:val="00C732AA"/>
    <w:rsid w:val="00C738C1"/>
    <w:rsid w:val="00C7530D"/>
    <w:rsid w:val="00C77298"/>
    <w:rsid w:val="00C779AF"/>
    <w:rsid w:val="00C77A84"/>
    <w:rsid w:val="00C806E3"/>
    <w:rsid w:val="00C8161A"/>
    <w:rsid w:val="00C81A6A"/>
    <w:rsid w:val="00C81B16"/>
    <w:rsid w:val="00C82697"/>
    <w:rsid w:val="00C82873"/>
    <w:rsid w:val="00C82EAC"/>
    <w:rsid w:val="00C833D1"/>
    <w:rsid w:val="00C835DD"/>
    <w:rsid w:val="00C836F8"/>
    <w:rsid w:val="00C845E8"/>
    <w:rsid w:val="00C84D30"/>
    <w:rsid w:val="00C85634"/>
    <w:rsid w:val="00C85D99"/>
    <w:rsid w:val="00C87948"/>
    <w:rsid w:val="00C87962"/>
    <w:rsid w:val="00C87EE6"/>
    <w:rsid w:val="00C90883"/>
    <w:rsid w:val="00C91186"/>
    <w:rsid w:val="00C9234A"/>
    <w:rsid w:val="00C92437"/>
    <w:rsid w:val="00C93580"/>
    <w:rsid w:val="00C95A12"/>
    <w:rsid w:val="00C97948"/>
    <w:rsid w:val="00CA1480"/>
    <w:rsid w:val="00CA1F3F"/>
    <w:rsid w:val="00CA20B3"/>
    <w:rsid w:val="00CA2DA0"/>
    <w:rsid w:val="00CA33D1"/>
    <w:rsid w:val="00CA36B1"/>
    <w:rsid w:val="00CA373E"/>
    <w:rsid w:val="00CA43DA"/>
    <w:rsid w:val="00CA4469"/>
    <w:rsid w:val="00CA4D00"/>
    <w:rsid w:val="00CA60C5"/>
    <w:rsid w:val="00CA7728"/>
    <w:rsid w:val="00CA7E96"/>
    <w:rsid w:val="00CB00E1"/>
    <w:rsid w:val="00CB015F"/>
    <w:rsid w:val="00CB0D07"/>
    <w:rsid w:val="00CB178A"/>
    <w:rsid w:val="00CB193C"/>
    <w:rsid w:val="00CB2787"/>
    <w:rsid w:val="00CB63EC"/>
    <w:rsid w:val="00CB71B9"/>
    <w:rsid w:val="00CC0411"/>
    <w:rsid w:val="00CC105F"/>
    <w:rsid w:val="00CC117B"/>
    <w:rsid w:val="00CC202A"/>
    <w:rsid w:val="00CC2C7D"/>
    <w:rsid w:val="00CC3282"/>
    <w:rsid w:val="00CC3897"/>
    <w:rsid w:val="00CC3F52"/>
    <w:rsid w:val="00CC4505"/>
    <w:rsid w:val="00CC5388"/>
    <w:rsid w:val="00CC5AE0"/>
    <w:rsid w:val="00CC7A85"/>
    <w:rsid w:val="00CD06C0"/>
    <w:rsid w:val="00CD1172"/>
    <w:rsid w:val="00CD2435"/>
    <w:rsid w:val="00CD2B64"/>
    <w:rsid w:val="00CD4337"/>
    <w:rsid w:val="00CD4D32"/>
    <w:rsid w:val="00CD4FB8"/>
    <w:rsid w:val="00CD4FD4"/>
    <w:rsid w:val="00CD5730"/>
    <w:rsid w:val="00CD5777"/>
    <w:rsid w:val="00CD57DD"/>
    <w:rsid w:val="00CD5D59"/>
    <w:rsid w:val="00CD5F83"/>
    <w:rsid w:val="00CD61D5"/>
    <w:rsid w:val="00CD6B1F"/>
    <w:rsid w:val="00CD7C70"/>
    <w:rsid w:val="00CE10B1"/>
    <w:rsid w:val="00CE1FD9"/>
    <w:rsid w:val="00CE2CCF"/>
    <w:rsid w:val="00CE2D8B"/>
    <w:rsid w:val="00CE3D05"/>
    <w:rsid w:val="00CE411B"/>
    <w:rsid w:val="00CE46D0"/>
    <w:rsid w:val="00CE4DDC"/>
    <w:rsid w:val="00CE4EE2"/>
    <w:rsid w:val="00CE53BD"/>
    <w:rsid w:val="00CE684E"/>
    <w:rsid w:val="00CE77BE"/>
    <w:rsid w:val="00CF2346"/>
    <w:rsid w:val="00CF2744"/>
    <w:rsid w:val="00CF2850"/>
    <w:rsid w:val="00CF39C8"/>
    <w:rsid w:val="00CF4903"/>
    <w:rsid w:val="00CF4D8B"/>
    <w:rsid w:val="00CF4DD7"/>
    <w:rsid w:val="00CF575B"/>
    <w:rsid w:val="00CF5FD2"/>
    <w:rsid w:val="00CF61E3"/>
    <w:rsid w:val="00CF63FF"/>
    <w:rsid w:val="00CF6B99"/>
    <w:rsid w:val="00CF6DD8"/>
    <w:rsid w:val="00CF7379"/>
    <w:rsid w:val="00D00768"/>
    <w:rsid w:val="00D009AF"/>
    <w:rsid w:val="00D00B39"/>
    <w:rsid w:val="00D019D2"/>
    <w:rsid w:val="00D01C74"/>
    <w:rsid w:val="00D028E3"/>
    <w:rsid w:val="00D02A23"/>
    <w:rsid w:val="00D045CC"/>
    <w:rsid w:val="00D055C2"/>
    <w:rsid w:val="00D07CAF"/>
    <w:rsid w:val="00D102B8"/>
    <w:rsid w:val="00D106B6"/>
    <w:rsid w:val="00D11917"/>
    <w:rsid w:val="00D128AC"/>
    <w:rsid w:val="00D130E2"/>
    <w:rsid w:val="00D141EE"/>
    <w:rsid w:val="00D15833"/>
    <w:rsid w:val="00D16294"/>
    <w:rsid w:val="00D16EFC"/>
    <w:rsid w:val="00D17A8D"/>
    <w:rsid w:val="00D20E84"/>
    <w:rsid w:val="00D23BCA"/>
    <w:rsid w:val="00D23C4C"/>
    <w:rsid w:val="00D24201"/>
    <w:rsid w:val="00D25572"/>
    <w:rsid w:val="00D25CE5"/>
    <w:rsid w:val="00D26350"/>
    <w:rsid w:val="00D27141"/>
    <w:rsid w:val="00D301F4"/>
    <w:rsid w:val="00D30AC3"/>
    <w:rsid w:val="00D3312E"/>
    <w:rsid w:val="00D331E9"/>
    <w:rsid w:val="00D33A95"/>
    <w:rsid w:val="00D34883"/>
    <w:rsid w:val="00D351FA"/>
    <w:rsid w:val="00D35CD5"/>
    <w:rsid w:val="00D3664A"/>
    <w:rsid w:val="00D36A7B"/>
    <w:rsid w:val="00D37920"/>
    <w:rsid w:val="00D4108D"/>
    <w:rsid w:val="00D4184C"/>
    <w:rsid w:val="00D44B61"/>
    <w:rsid w:val="00D44F68"/>
    <w:rsid w:val="00D45982"/>
    <w:rsid w:val="00D46404"/>
    <w:rsid w:val="00D47804"/>
    <w:rsid w:val="00D50450"/>
    <w:rsid w:val="00D50A77"/>
    <w:rsid w:val="00D5327A"/>
    <w:rsid w:val="00D54766"/>
    <w:rsid w:val="00D54D3D"/>
    <w:rsid w:val="00D57943"/>
    <w:rsid w:val="00D5798F"/>
    <w:rsid w:val="00D626FB"/>
    <w:rsid w:val="00D62770"/>
    <w:rsid w:val="00D62DFF"/>
    <w:rsid w:val="00D63858"/>
    <w:rsid w:val="00D63AA6"/>
    <w:rsid w:val="00D66B9C"/>
    <w:rsid w:val="00D70403"/>
    <w:rsid w:val="00D718FA"/>
    <w:rsid w:val="00D74C95"/>
    <w:rsid w:val="00D77EDC"/>
    <w:rsid w:val="00D83BEA"/>
    <w:rsid w:val="00D8498E"/>
    <w:rsid w:val="00D852E8"/>
    <w:rsid w:val="00D85353"/>
    <w:rsid w:val="00D87CC3"/>
    <w:rsid w:val="00D903DD"/>
    <w:rsid w:val="00D9044D"/>
    <w:rsid w:val="00D93A2B"/>
    <w:rsid w:val="00D93CDE"/>
    <w:rsid w:val="00D95F92"/>
    <w:rsid w:val="00D978C2"/>
    <w:rsid w:val="00D97D00"/>
    <w:rsid w:val="00DA0D83"/>
    <w:rsid w:val="00DA2413"/>
    <w:rsid w:val="00DA289B"/>
    <w:rsid w:val="00DA520F"/>
    <w:rsid w:val="00DA5AFF"/>
    <w:rsid w:val="00DA6447"/>
    <w:rsid w:val="00DA68CB"/>
    <w:rsid w:val="00DA6D1A"/>
    <w:rsid w:val="00DB002F"/>
    <w:rsid w:val="00DB08AC"/>
    <w:rsid w:val="00DB0D21"/>
    <w:rsid w:val="00DB0EDF"/>
    <w:rsid w:val="00DB0F13"/>
    <w:rsid w:val="00DB1A89"/>
    <w:rsid w:val="00DB4413"/>
    <w:rsid w:val="00DB4667"/>
    <w:rsid w:val="00DB6058"/>
    <w:rsid w:val="00DB6B0F"/>
    <w:rsid w:val="00DB6EC7"/>
    <w:rsid w:val="00DC02DE"/>
    <w:rsid w:val="00DC16D6"/>
    <w:rsid w:val="00DC203B"/>
    <w:rsid w:val="00DC3587"/>
    <w:rsid w:val="00DC449A"/>
    <w:rsid w:val="00DC4D59"/>
    <w:rsid w:val="00DC55EA"/>
    <w:rsid w:val="00DC5A04"/>
    <w:rsid w:val="00DC643B"/>
    <w:rsid w:val="00DD0756"/>
    <w:rsid w:val="00DD3541"/>
    <w:rsid w:val="00DD38EA"/>
    <w:rsid w:val="00DD3F64"/>
    <w:rsid w:val="00DD4304"/>
    <w:rsid w:val="00DD5466"/>
    <w:rsid w:val="00DD5E72"/>
    <w:rsid w:val="00DE248D"/>
    <w:rsid w:val="00DE27AC"/>
    <w:rsid w:val="00DE367A"/>
    <w:rsid w:val="00DE4940"/>
    <w:rsid w:val="00DF01A1"/>
    <w:rsid w:val="00DF0634"/>
    <w:rsid w:val="00DF09CF"/>
    <w:rsid w:val="00DF298C"/>
    <w:rsid w:val="00DF316F"/>
    <w:rsid w:val="00DF42C4"/>
    <w:rsid w:val="00DF4D71"/>
    <w:rsid w:val="00DF518E"/>
    <w:rsid w:val="00DF5545"/>
    <w:rsid w:val="00DF59C7"/>
    <w:rsid w:val="00DF74BD"/>
    <w:rsid w:val="00DF782A"/>
    <w:rsid w:val="00E003CF"/>
    <w:rsid w:val="00E0113D"/>
    <w:rsid w:val="00E01ECF"/>
    <w:rsid w:val="00E02929"/>
    <w:rsid w:val="00E02F48"/>
    <w:rsid w:val="00E03FE8"/>
    <w:rsid w:val="00E04D53"/>
    <w:rsid w:val="00E050C1"/>
    <w:rsid w:val="00E05B7D"/>
    <w:rsid w:val="00E05B7E"/>
    <w:rsid w:val="00E05ED6"/>
    <w:rsid w:val="00E0629F"/>
    <w:rsid w:val="00E1154B"/>
    <w:rsid w:val="00E118A4"/>
    <w:rsid w:val="00E11AC2"/>
    <w:rsid w:val="00E11B80"/>
    <w:rsid w:val="00E11FB6"/>
    <w:rsid w:val="00E12486"/>
    <w:rsid w:val="00E1278D"/>
    <w:rsid w:val="00E1336D"/>
    <w:rsid w:val="00E13F57"/>
    <w:rsid w:val="00E14447"/>
    <w:rsid w:val="00E1485C"/>
    <w:rsid w:val="00E149FB"/>
    <w:rsid w:val="00E158A0"/>
    <w:rsid w:val="00E16976"/>
    <w:rsid w:val="00E16D92"/>
    <w:rsid w:val="00E1756A"/>
    <w:rsid w:val="00E177E4"/>
    <w:rsid w:val="00E17C00"/>
    <w:rsid w:val="00E17C77"/>
    <w:rsid w:val="00E21222"/>
    <w:rsid w:val="00E21D32"/>
    <w:rsid w:val="00E22E76"/>
    <w:rsid w:val="00E241AB"/>
    <w:rsid w:val="00E24F39"/>
    <w:rsid w:val="00E2556B"/>
    <w:rsid w:val="00E256E6"/>
    <w:rsid w:val="00E26C46"/>
    <w:rsid w:val="00E2769D"/>
    <w:rsid w:val="00E27A9A"/>
    <w:rsid w:val="00E316CD"/>
    <w:rsid w:val="00E32F15"/>
    <w:rsid w:val="00E339ED"/>
    <w:rsid w:val="00E34B20"/>
    <w:rsid w:val="00E3508A"/>
    <w:rsid w:val="00E359BA"/>
    <w:rsid w:val="00E36AF7"/>
    <w:rsid w:val="00E36C7E"/>
    <w:rsid w:val="00E37F1B"/>
    <w:rsid w:val="00E404DB"/>
    <w:rsid w:val="00E408FE"/>
    <w:rsid w:val="00E40D72"/>
    <w:rsid w:val="00E41079"/>
    <w:rsid w:val="00E41618"/>
    <w:rsid w:val="00E418CE"/>
    <w:rsid w:val="00E424A6"/>
    <w:rsid w:val="00E42FFA"/>
    <w:rsid w:val="00E43477"/>
    <w:rsid w:val="00E43B9C"/>
    <w:rsid w:val="00E43C34"/>
    <w:rsid w:val="00E443AE"/>
    <w:rsid w:val="00E44F8D"/>
    <w:rsid w:val="00E459B9"/>
    <w:rsid w:val="00E50C85"/>
    <w:rsid w:val="00E51F93"/>
    <w:rsid w:val="00E5314A"/>
    <w:rsid w:val="00E54143"/>
    <w:rsid w:val="00E5580A"/>
    <w:rsid w:val="00E55D56"/>
    <w:rsid w:val="00E56DE6"/>
    <w:rsid w:val="00E619DB"/>
    <w:rsid w:val="00E62A27"/>
    <w:rsid w:val="00E62CC9"/>
    <w:rsid w:val="00E62E0B"/>
    <w:rsid w:val="00E65A54"/>
    <w:rsid w:val="00E675BF"/>
    <w:rsid w:val="00E70615"/>
    <w:rsid w:val="00E7075B"/>
    <w:rsid w:val="00E70C16"/>
    <w:rsid w:val="00E714A9"/>
    <w:rsid w:val="00E72341"/>
    <w:rsid w:val="00E72E06"/>
    <w:rsid w:val="00E75D28"/>
    <w:rsid w:val="00E76C03"/>
    <w:rsid w:val="00E7717E"/>
    <w:rsid w:val="00E779C7"/>
    <w:rsid w:val="00E77E0E"/>
    <w:rsid w:val="00E801A2"/>
    <w:rsid w:val="00E80555"/>
    <w:rsid w:val="00E825E7"/>
    <w:rsid w:val="00E82DDB"/>
    <w:rsid w:val="00E83FD2"/>
    <w:rsid w:val="00E84578"/>
    <w:rsid w:val="00E84BA0"/>
    <w:rsid w:val="00E85CD2"/>
    <w:rsid w:val="00E874D4"/>
    <w:rsid w:val="00E878B0"/>
    <w:rsid w:val="00E87E87"/>
    <w:rsid w:val="00E87FBE"/>
    <w:rsid w:val="00E9007E"/>
    <w:rsid w:val="00E91179"/>
    <w:rsid w:val="00E91BD9"/>
    <w:rsid w:val="00E91E32"/>
    <w:rsid w:val="00E91E58"/>
    <w:rsid w:val="00E92087"/>
    <w:rsid w:val="00E925C0"/>
    <w:rsid w:val="00E92925"/>
    <w:rsid w:val="00E92F2E"/>
    <w:rsid w:val="00E93D39"/>
    <w:rsid w:val="00E94594"/>
    <w:rsid w:val="00E94BD9"/>
    <w:rsid w:val="00E95106"/>
    <w:rsid w:val="00E9564C"/>
    <w:rsid w:val="00E959CE"/>
    <w:rsid w:val="00E96936"/>
    <w:rsid w:val="00E96ED4"/>
    <w:rsid w:val="00E96F41"/>
    <w:rsid w:val="00E9761B"/>
    <w:rsid w:val="00E97776"/>
    <w:rsid w:val="00E97DF6"/>
    <w:rsid w:val="00EA0B2F"/>
    <w:rsid w:val="00EA0ECF"/>
    <w:rsid w:val="00EA1CD8"/>
    <w:rsid w:val="00EA247F"/>
    <w:rsid w:val="00EA2EAC"/>
    <w:rsid w:val="00EA3245"/>
    <w:rsid w:val="00EA5367"/>
    <w:rsid w:val="00EA5BFB"/>
    <w:rsid w:val="00EA5E36"/>
    <w:rsid w:val="00EA62D2"/>
    <w:rsid w:val="00EA6BDC"/>
    <w:rsid w:val="00EA7EBC"/>
    <w:rsid w:val="00EB046C"/>
    <w:rsid w:val="00EB20CF"/>
    <w:rsid w:val="00EB27C3"/>
    <w:rsid w:val="00EB3193"/>
    <w:rsid w:val="00EB4B93"/>
    <w:rsid w:val="00EB656B"/>
    <w:rsid w:val="00EB6B52"/>
    <w:rsid w:val="00EB6F35"/>
    <w:rsid w:val="00EB76CB"/>
    <w:rsid w:val="00EC15F4"/>
    <w:rsid w:val="00EC19BE"/>
    <w:rsid w:val="00EC1B0A"/>
    <w:rsid w:val="00EC1E98"/>
    <w:rsid w:val="00EC27BF"/>
    <w:rsid w:val="00EC31DF"/>
    <w:rsid w:val="00EC3632"/>
    <w:rsid w:val="00EC3854"/>
    <w:rsid w:val="00EC680B"/>
    <w:rsid w:val="00EC6C92"/>
    <w:rsid w:val="00EC7998"/>
    <w:rsid w:val="00ED2297"/>
    <w:rsid w:val="00ED2871"/>
    <w:rsid w:val="00ED61B9"/>
    <w:rsid w:val="00ED6782"/>
    <w:rsid w:val="00ED6CE8"/>
    <w:rsid w:val="00ED73BE"/>
    <w:rsid w:val="00ED74EC"/>
    <w:rsid w:val="00ED7C6B"/>
    <w:rsid w:val="00EE27B7"/>
    <w:rsid w:val="00EE2E03"/>
    <w:rsid w:val="00EE37B0"/>
    <w:rsid w:val="00EE5472"/>
    <w:rsid w:val="00EE5777"/>
    <w:rsid w:val="00EE67F3"/>
    <w:rsid w:val="00EE69F9"/>
    <w:rsid w:val="00EE6ED7"/>
    <w:rsid w:val="00EF21FB"/>
    <w:rsid w:val="00EF3351"/>
    <w:rsid w:val="00EF42C3"/>
    <w:rsid w:val="00EF51D5"/>
    <w:rsid w:val="00EF5C56"/>
    <w:rsid w:val="00EF5F7B"/>
    <w:rsid w:val="00EF6563"/>
    <w:rsid w:val="00F0020E"/>
    <w:rsid w:val="00F009FD"/>
    <w:rsid w:val="00F02B26"/>
    <w:rsid w:val="00F038F0"/>
    <w:rsid w:val="00F05256"/>
    <w:rsid w:val="00F063CC"/>
    <w:rsid w:val="00F074E8"/>
    <w:rsid w:val="00F07DC4"/>
    <w:rsid w:val="00F101F4"/>
    <w:rsid w:val="00F1066F"/>
    <w:rsid w:val="00F10873"/>
    <w:rsid w:val="00F10AF4"/>
    <w:rsid w:val="00F118DF"/>
    <w:rsid w:val="00F11DAD"/>
    <w:rsid w:val="00F1368C"/>
    <w:rsid w:val="00F1381E"/>
    <w:rsid w:val="00F1559B"/>
    <w:rsid w:val="00F15B96"/>
    <w:rsid w:val="00F15DF2"/>
    <w:rsid w:val="00F15EC0"/>
    <w:rsid w:val="00F16BD8"/>
    <w:rsid w:val="00F176F0"/>
    <w:rsid w:val="00F179F7"/>
    <w:rsid w:val="00F20DD4"/>
    <w:rsid w:val="00F21CC1"/>
    <w:rsid w:val="00F21EB4"/>
    <w:rsid w:val="00F22619"/>
    <w:rsid w:val="00F22DDC"/>
    <w:rsid w:val="00F24955"/>
    <w:rsid w:val="00F255C3"/>
    <w:rsid w:val="00F25DA9"/>
    <w:rsid w:val="00F27A9A"/>
    <w:rsid w:val="00F3194D"/>
    <w:rsid w:val="00F31F36"/>
    <w:rsid w:val="00F3336C"/>
    <w:rsid w:val="00F33867"/>
    <w:rsid w:val="00F338F2"/>
    <w:rsid w:val="00F353FD"/>
    <w:rsid w:val="00F35EEA"/>
    <w:rsid w:val="00F36529"/>
    <w:rsid w:val="00F36DFA"/>
    <w:rsid w:val="00F36FA2"/>
    <w:rsid w:val="00F37723"/>
    <w:rsid w:val="00F37ACD"/>
    <w:rsid w:val="00F37C43"/>
    <w:rsid w:val="00F41E26"/>
    <w:rsid w:val="00F426C4"/>
    <w:rsid w:val="00F428E5"/>
    <w:rsid w:val="00F440BB"/>
    <w:rsid w:val="00F44FCC"/>
    <w:rsid w:val="00F4516A"/>
    <w:rsid w:val="00F45452"/>
    <w:rsid w:val="00F45766"/>
    <w:rsid w:val="00F46427"/>
    <w:rsid w:val="00F47EF6"/>
    <w:rsid w:val="00F50029"/>
    <w:rsid w:val="00F50B0A"/>
    <w:rsid w:val="00F53102"/>
    <w:rsid w:val="00F53280"/>
    <w:rsid w:val="00F536D8"/>
    <w:rsid w:val="00F541A2"/>
    <w:rsid w:val="00F54A4D"/>
    <w:rsid w:val="00F55600"/>
    <w:rsid w:val="00F56D20"/>
    <w:rsid w:val="00F575E9"/>
    <w:rsid w:val="00F57B6B"/>
    <w:rsid w:val="00F57F70"/>
    <w:rsid w:val="00F60939"/>
    <w:rsid w:val="00F60E5B"/>
    <w:rsid w:val="00F61BA9"/>
    <w:rsid w:val="00F6240B"/>
    <w:rsid w:val="00F6347E"/>
    <w:rsid w:val="00F63C87"/>
    <w:rsid w:val="00F64717"/>
    <w:rsid w:val="00F648E3"/>
    <w:rsid w:val="00F66898"/>
    <w:rsid w:val="00F709B3"/>
    <w:rsid w:val="00F70AF2"/>
    <w:rsid w:val="00F72746"/>
    <w:rsid w:val="00F72C18"/>
    <w:rsid w:val="00F76AA2"/>
    <w:rsid w:val="00F77347"/>
    <w:rsid w:val="00F775C6"/>
    <w:rsid w:val="00F77745"/>
    <w:rsid w:val="00F77C8F"/>
    <w:rsid w:val="00F8155E"/>
    <w:rsid w:val="00F81C5D"/>
    <w:rsid w:val="00F84811"/>
    <w:rsid w:val="00F85171"/>
    <w:rsid w:val="00F85BC1"/>
    <w:rsid w:val="00F8606C"/>
    <w:rsid w:val="00F86FA4"/>
    <w:rsid w:val="00F876F3"/>
    <w:rsid w:val="00F908DF"/>
    <w:rsid w:val="00F9262A"/>
    <w:rsid w:val="00F92834"/>
    <w:rsid w:val="00F9392C"/>
    <w:rsid w:val="00F9543B"/>
    <w:rsid w:val="00F959C3"/>
    <w:rsid w:val="00F960B1"/>
    <w:rsid w:val="00F97863"/>
    <w:rsid w:val="00FA0E2E"/>
    <w:rsid w:val="00FA2659"/>
    <w:rsid w:val="00FA3250"/>
    <w:rsid w:val="00FA3516"/>
    <w:rsid w:val="00FA3816"/>
    <w:rsid w:val="00FA381C"/>
    <w:rsid w:val="00FA42EC"/>
    <w:rsid w:val="00FA698B"/>
    <w:rsid w:val="00FA77EE"/>
    <w:rsid w:val="00FB05C2"/>
    <w:rsid w:val="00FB0A62"/>
    <w:rsid w:val="00FB0B7E"/>
    <w:rsid w:val="00FB24DE"/>
    <w:rsid w:val="00FB28AD"/>
    <w:rsid w:val="00FB2B88"/>
    <w:rsid w:val="00FB40A2"/>
    <w:rsid w:val="00FB454D"/>
    <w:rsid w:val="00FB4887"/>
    <w:rsid w:val="00FB4A47"/>
    <w:rsid w:val="00FB4B64"/>
    <w:rsid w:val="00FB53B2"/>
    <w:rsid w:val="00FB77EE"/>
    <w:rsid w:val="00FB79B4"/>
    <w:rsid w:val="00FB7ACC"/>
    <w:rsid w:val="00FC005C"/>
    <w:rsid w:val="00FC1C0B"/>
    <w:rsid w:val="00FC2857"/>
    <w:rsid w:val="00FC3CFB"/>
    <w:rsid w:val="00FC4173"/>
    <w:rsid w:val="00FC4E2A"/>
    <w:rsid w:val="00FC55E1"/>
    <w:rsid w:val="00FC7AB5"/>
    <w:rsid w:val="00FD014D"/>
    <w:rsid w:val="00FD0164"/>
    <w:rsid w:val="00FD0B49"/>
    <w:rsid w:val="00FD1066"/>
    <w:rsid w:val="00FD1296"/>
    <w:rsid w:val="00FD186A"/>
    <w:rsid w:val="00FD2F12"/>
    <w:rsid w:val="00FD451C"/>
    <w:rsid w:val="00FD4527"/>
    <w:rsid w:val="00FD5C0C"/>
    <w:rsid w:val="00FD5DE9"/>
    <w:rsid w:val="00FD6532"/>
    <w:rsid w:val="00FD72C8"/>
    <w:rsid w:val="00FE02F0"/>
    <w:rsid w:val="00FE0F1A"/>
    <w:rsid w:val="00FE1D44"/>
    <w:rsid w:val="00FE2225"/>
    <w:rsid w:val="00FE24AC"/>
    <w:rsid w:val="00FE2E52"/>
    <w:rsid w:val="00FE364E"/>
    <w:rsid w:val="00FE370B"/>
    <w:rsid w:val="00FE3803"/>
    <w:rsid w:val="00FE3873"/>
    <w:rsid w:val="00FE3905"/>
    <w:rsid w:val="00FE39F4"/>
    <w:rsid w:val="00FE4643"/>
    <w:rsid w:val="00FE46EA"/>
    <w:rsid w:val="00FE6752"/>
    <w:rsid w:val="00FE68D3"/>
    <w:rsid w:val="00FE70E3"/>
    <w:rsid w:val="00FE73CF"/>
    <w:rsid w:val="00FF104A"/>
    <w:rsid w:val="00FF11E2"/>
    <w:rsid w:val="00FF17AA"/>
    <w:rsid w:val="00FF1D2B"/>
    <w:rsid w:val="00FF1EE4"/>
    <w:rsid w:val="00FF20E3"/>
    <w:rsid w:val="00FF2295"/>
    <w:rsid w:val="00FF5B20"/>
    <w:rsid w:val="00FF5B28"/>
    <w:rsid w:val="00FF688C"/>
    <w:rsid w:val="00FF6E03"/>
    <w:rsid w:val="00FF73EA"/>
    <w:rsid w:val="00FF7D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339B2"/>
  <w15:docId w15:val="{8C1F3D2D-3CDE-49B6-92BA-16C7705D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242A7"/>
    <w:pPr>
      <w:jc w:val="both"/>
    </w:pPr>
    <w:rPr>
      <w:sz w:val="22"/>
    </w:rPr>
  </w:style>
  <w:style w:type="paragraph" w:styleId="Nadpis1">
    <w:name w:val="heading 1"/>
    <w:basedOn w:val="JVS1"/>
    <w:next w:val="Normln"/>
    <w:link w:val="Nadpis1Char"/>
    <w:uiPriority w:val="9"/>
    <w:qFormat/>
    <w:rsid w:val="00951676"/>
    <w:pPr>
      <w:keepNext/>
      <w:numPr>
        <w:numId w:val="1"/>
      </w:numPr>
      <w:spacing w:before="720"/>
      <w:outlineLvl w:val="0"/>
    </w:pPr>
    <w:rPr>
      <w:spacing w:val="20"/>
    </w:rPr>
  </w:style>
  <w:style w:type="paragraph" w:styleId="Nadpis2">
    <w:name w:val="heading 2"/>
    <w:next w:val="Normln"/>
    <w:link w:val="Nadpis2Char"/>
    <w:uiPriority w:val="9"/>
    <w:qFormat/>
    <w:rsid w:val="00497F4F"/>
    <w:pPr>
      <w:keepNext/>
      <w:numPr>
        <w:ilvl w:val="1"/>
        <w:numId w:val="1"/>
      </w:numPr>
      <w:tabs>
        <w:tab w:val="clear" w:pos="850"/>
        <w:tab w:val="num" w:pos="568"/>
      </w:tabs>
      <w:spacing w:before="480"/>
      <w:ind w:left="568"/>
      <w:outlineLvl w:val="1"/>
    </w:pPr>
    <w:rPr>
      <w:rFonts w:ascii="Arial" w:hAnsi="Arial" w:cs="Arial"/>
      <w:b/>
      <w:bCs/>
      <w:kern w:val="32"/>
      <w:sz w:val="24"/>
      <w:szCs w:val="32"/>
    </w:rPr>
  </w:style>
  <w:style w:type="paragraph" w:styleId="Nadpis3">
    <w:name w:val="heading 3"/>
    <w:basedOn w:val="Nadpis2"/>
    <w:next w:val="Normln"/>
    <w:link w:val="Nadpis3Char"/>
    <w:qFormat/>
    <w:rsid w:val="009B5180"/>
    <w:pPr>
      <w:numPr>
        <w:ilvl w:val="0"/>
        <w:numId w:val="0"/>
      </w:numPr>
      <w:spacing w:before="0" w:line="360" w:lineRule="auto"/>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link w:val="JVS1Char"/>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link w:val="JVS2Char"/>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link w:val="ZkladntextChar"/>
    <w:rsid w:val="004D1482"/>
    <w:pPr>
      <w:spacing w:after="120"/>
    </w:pPr>
  </w:style>
  <w:style w:type="paragraph" w:styleId="Podnadpis">
    <w:name w:val="Subtitle"/>
    <w:basedOn w:val="Normln"/>
    <w:qFormat/>
    <w:rsid w:val="004D1482"/>
    <w:rPr>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character" w:customStyle="1" w:styleId="JVS1Char">
    <w:name w:val="JVS_1 Char"/>
    <w:basedOn w:val="Standardnpsmoodstavce"/>
    <w:link w:val="JVS1"/>
    <w:rsid w:val="00E42FFA"/>
    <w:rPr>
      <w:rFonts w:ascii="Arial" w:hAnsi="Arial" w:cs="Arial"/>
      <w:b/>
      <w:bCs/>
      <w:kern w:val="32"/>
      <w:sz w:val="28"/>
      <w:szCs w:val="32"/>
      <w:lang w:val="cs-CZ" w:eastAsia="cs-CZ" w:bidi="ar-SA"/>
    </w:rPr>
  </w:style>
  <w:style w:type="character" w:customStyle="1" w:styleId="JVS2Char">
    <w:name w:val="JVS_2 Char"/>
    <w:basedOn w:val="JVS1Char"/>
    <w:link w:val="JVS2"/>
    <w:rsid w:val="00E42FFA"/>
    <w:rPr>
      <w:rFonts w:ascii="Arial" w:hAnsi="Arial" w:cs="Arial"/>
      <w:b/>
      <w:bCs/>
      <w:kern w:val="32"/>
      <w:sz w:val="24"/>
      <w:szCs w:val="32"/>
      <w:lang w:val="cs-CZ" w:eastAsia="cs-CZ" w:bidi="ar-SA"/>
    </w:rPr>
  </w:style>
  <w:style w:type="character" w:customStyle="1" w:styleId="Nadpis2Char">
    <w:name w:val="Nadpis 2 Char"/>
    <w:basedOn w:val="JVS2Char"/>
    <w:link w:val="Nadpis2"/>
    <w:uiPriority w:val="9"/>
    <w:rsid w:val="00497F4F"/>
    <w:rPr>
      <w:rFonts w:ascii="Arial" w:hAnsi="Arial" w:cs="Arial"/>
      <w:b/>
      <w:bCs/>
      <w:kern w:val="32"/>
      <w:sz w:val="24"/>
      <w:szCs w:val="32"/>
      <w:lang w:val="cs-CZ" w:eastAsia="cs-CZ" w:bidi="ar-SA"/>
    </w:rPr>
  </w:style>
  <w:style w:type="character" w:customStyle="1" w:styleId="Nadpis3Char">
    <w:name w:val="Nadpis 3 Char"/>
    <w:basedOn w:val="JVS2Char"/>
    <w:link w:val="Nadpis3"/>
    <w:rsid w:val="009B5180"/>
    <w:rPr>
      <w:rFonts w:ascii="Arial" w:hAnsi="Arial" w:cs="Arial"/>
      <w:b/>
      <w:bCs/>
      <w:kern w:val="32"/>
      <w:sz w:val="24"/>
      <w:szCs w:val="32"/>
      <w:lang w:val="cs-CZ" w:eastAsia="cs-CZ" w:bidi="ar-SA"/>
    </w:rPr>
  </w:style>
  <w:style w:type="paragraph" w:customStyle="1" w:styleId="Zkladntextodsazen-slo">
    <w:name w:val="Základní text odsazený - číslo"/>
    <w:basedOn w:val="Normln"/>
    <w:link w:val="Zkladntextodsazen-sloChar"/>
    <w:rsid w:val="007A1000"/>
    <w:pPr>
      <w:numPr>
        <w:ilvl w:val="2"/>
        <w:numId w:val="1"/>
      </w:numPr>
      <w:outlineLvl w:val="2"/>
    </w:pPr>
    <w:rPr>
      <w:szCs w:val="22"/>
    </w:rPr>
  </w:style>
  <w:style w:type="paragraph" w:styleId="Zkladntext2">
    <w:name w:val="Body Text 2"/>
    <w:basedOn w:val="Normln"/>
    <w:link w:val="Zkladntext2Char"/>
    <w:rsid w:val="00577D77"/>
    <w:pPr>
      <w:spacing w:after="120" w:line="480" w:lineRule="auto"/>
    </w:pPr>
  </w:style>
  <w:style w:type="paragraph" w:styleId="Zkladntext3">
    <w:name w:val="Body Text 3"/>
    <w:basedOn w:val="Normln"/>
    <w:rsid w:val="00577D77"/>
    <w:pPr>
      <w:spacing w:after="120"/>
    </w:pPr>
    <w:rPr>
      <w:sz w:val="16"/>
      <w:szCs w:val="16"/>
    </w:rPr>
  </w:style>
  <w:style w:type="paragraph" w:customStyle="1" w:styleId="slovn">
    <w:name w:val="Číslování"/>
    <w:basedOn w:val="Normln"/>
    <w:rsid w:val="00C27B52"/>
    <w:pPr>
      <w:widowControl w:val="0"/>
      <w:spacing w:before="120"/>
    </w:pPr>
    <w:rPr>
      <w:snapToGrid w:val="0"/>
      <w:sz w:val="24"/>
    </w:rPr>
  </w:style>
  <w:style w:type="paragraph" w:customStyle="1" w:styleId="Smlouva2">
    <w:name w:val="Smlouva2"/>
    <w:basedOn w:val="Normln"/>
    <w:rsid w:val="007B7CCA"/>
    <w:pPr>
      <w:widowControl w:val="0"/>
      <w:jc w:val="center"/>
    </w:pPr>
    <w:rPr>
      <w:b/>
      <w:snapToGrid w:val="0"/>
      <w:sz w:val="24"/>
    </w:rPr>
  </w:style>
  <w:style w:type="paragraph" w:customStyle="1" w:styleId="Smlouva-slo">
    <w:name w:val="Smlouva-číslo"/>
    <w:basedOn w:val="Normln"/>
    <w:rsid w:val="007B7CCA"/>
    <w:pPr>
      <w:widowControl w:val="0"/>
      <w:spacing w:before="120" w:line="240" w:lineRule="atLeast"/>
    </w:pPr>
    <w:rPr>
      <w:snapToGrid w:val="0"/>
      <w:sz w:val="24"/>
    </w:rPr>
  </w:style>
  <w:style w:type="paragraph" w:styleId="Zkladntextodsazen2">
    <w:name w:val="Body Text Indent 2"/>
    <w:basedOn w:val="Normln"/>
    <w:rsid w:val="00C55209"/>
    <w:pPr>
      <w:spacing w:after="120" w:line="480" w:lineRule="auto"/>
      <w:ind w:left="283"/>
    </w:pPr>
  </w:style>
  <w:style w:type="paragraph" w:customStyle="1" w:styleId="Smlouva3">
    <w:name w:val="Smlouva3"/>
    <w:basedOn w:val="Normln"/>
    <w:rsid w:val="00BA7578"/>
    <w:pPr>
      <w:widowControl w:val="0"/>
      <w:spacing w:before="120"/>
    </w:pPr>
    <w:rPr>
      <w:snapToGrid w:val="0"/>
      <w:sz w:val="24"/>
    </w:rPr>
  </w:style>
  <w:style w:type="paragraph" w:styleId="Zkladntextodsazen">
    <w:name w:val="Body Text Indent"/>
    <w:basedOn w:val="Normln"/>
    <w:link w:val="ZkladntextodsazenChar"/>
    <w:rsid w:val="0069726E"/>
    <w:pPr>
      <w:spacing w:after="120"/>
      <w:ind w:left="283"/>
    </w:pPr>
  </w:style>
  <w:style w:type="paragraph" w:customStyle="1" w:styleId="Smlouva1">
    <w:name w:val="Smlouva1"/>
    <w:basedOn w:val="Nadpis1"/>
    <w:rsid w:val="00044398"/>
    <w:pPr>
      <w:widowControl w:val="0"/>
      <w:numPr>
        <w:numId w:val="0"/>
      </w:numPr>
      <w:tabs>
        <w:tab w:val="clear" w:pos="1440"/>
      </w:tabs>
      <w:spacing w:before="240" w:after="60" w:line="240" w:lineRule="auto"/>
      <w:jc w:val="center"/>
      <w:outlineLvl w:val="9"/>
    </w:pPr>
    <w:rPr>
      <w:rFonts w:ascii="Times New Roman" w:hAnsi="Times New Roman" w:cs="Times New Roman"/>
      <w:bCs w:val="0"/>
      <w:snapToGrid w:val="0"/>
      <w:spacing w:val="0"/>
      <w:kern w:val="28"/>
      <w:szCs w:val="20"/>
    </w:rPr>
  </w:style>
  <w:style w:type="paragraph" w:styleId="Textbubliny">
    <w:name w:val="Balloon Text"/>
    <w:basedOn w:val="Normln"/>
    <w:semiHidden/>
    <w:rsid w:val="00130D48"/>
    <w:rPr>
      <w:rFonts w:ascii="Tahoma" w:hAnsi="Tahoma" w:cs="Tahoma"/>
      <w:sz w:val="16"/>
      <w:szCs w:val="16"/>
    </w:rPr>
  </w:style>
  <w:style w:type="paragraph" w:customStyle="1" w:styleId="Smlouva-slo0">
    <w:name w:val="Smlouva-èíslo"/>
    <w:basedOn w:val="Normln"/>
    <w:rsid w:val="00696FB7"/>
    <w:pPr>
      <w:spacing w:before="120" w:line="240" w:lineRule="atLeast"/>
    </w:pPr>
    <w:rPr>
      <w:sz w:val="24"/>
      <w:szCs w:val="24"/>
    </w:rPr>
  </w:style>
  <w:style w:type="paragraph" w:styleId="Nzev">
    <w:name w:val="Title"/>
    <w:basedOn w:val="Normln"/>
    <w:qFormat/>
    <w:rsid w:val="005208B6"/>
    <w:pPr>
      <w:jc w:val="center"/>
    </w:pPr>
    <w:rPr>
      <w:b/>
      <w:bCs/>
      <w:sz w:val="24"/>
      <w:szCs w:val="24"/>
    </w:rPr>
  </w:style>
  <w:style w:type="character" w:styleId="Odkaznakoment">
    <w:name w:val="annotation reference"/>
    <w:basedOn w:val="Standardnpsmoodstavce"/>
    <w:uiPriority w:val="99"/>
    <w:semiHidden/>
    <w:rsid w:val="00542DE0"/>
    <w:rPr>
      <w:sz w:val="16"/>
      <w:szCs w:val="16"/>
    </w:rPr>
  </w:style>
  <w:style w:type="paragraph" w:styleId="Textkomente">
    <w:name w:val="annotation text"/>
    <w:basedOn w:val="Normln"/>
    <w:link w:val="TextkomenteChar"/>
    <w:semiHidden/>
    <w:rsid w:val="00542DE0"/>
    <w:pPr>
      <w:jc w:val="left"/>
    </w:pPr>
    <w:rPr>
      <w:sz w:val="20"/>
    </w:rPr>
  </w:style>
  <w:style w:type="table" w:styleId="Mkatabulky">
    <w:name w:val="Table Grid"/>
    <w:basedOn w:val="Normlntabulka"/>
    <w:rsid w:val="00424A8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sloChar">
    <w:name w:val="Základní text odsazený - číslo Char"/>
    <w:link w:val="Zkladntextodsazen-slo"/>
    <w:rsid w:val="007A1000"/>
    <w:rPr>
      <w:sz w:val="22"/>
      <w:szCs w:val="22"/>
    </w:rPr>
  </w:style>
  <w:style w:type="paragraph" w:styleId="Zkladntextodsazen3">
    <w:name w:val="Body Text Indent 3"/>
    <w:basedOn w:val="Normln"/>
    <w:link w:val="Zkladntextodsazen3Char"/>
    <w:uiPriority w:val="99"/>
    <w:rsid w:val="00FF1EE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FF1EE4"/>
    <w:rPr>
      <w:sz w:val="16"/>
      <w:szCs w:val="16"/>
    </w:rPr>
  </w:style>
  <w:style w:type="character" w:styleId="Hypertextovodkaz">
    <w:name w:val="Hyperlink"/>
    <w:basedOn w:val="Standardnpsmoodstavce"/>
    <w:rsid w:val="0059556A"/>
    <w:rPr>
      <w:color w:val="0000FF" w:themeColor="hyperlink"/>
      <w:u w:val="single"/>
    </w:rPr>
  </w:style>
  <w:style w:type="paragraph" w:styleId="Pedmtkomente">
    <w:name w:val="annotation subject"/>
    <w:basedOn w:val="Textkomente"/>
    <w:next w:val="Textkomente"/>
    <w:link w:val="PedmtkomenteChar"/>
    <w:rsid w:val="00916F21"/>
    <w:pPr>
      <w:jc w:val="both"/>
    </w:pPr>
    <w:rPr>
      <w:b/>
      <w:bCs/>
    </w:rPr>
  </w:style>
  <w:style w:type="character" w:customStyle="1" w:styleId="TextkomenteChar">
    <w:name w:val="Text komentáře Char"/>
    <w:basedOn w:val="Standardnpsmoodstavce"/>
    <w:link w:val="Textkomente"/>
    <w:semiHidden/>
    <w:rsid w:val="00916F21"/>
  </w:style>
  <w:style w:type="character" w:customStyle="1" w:styleId="PedmtkomenteChar">
    <w:name w:val="Předmět komentáře Char"/>
    <w:basedOn w:val="TextkomenteChar"/>
    <w:link w:val="Pedmtkomente"/>
    <w:rsid w:val="00916F21"/>
    <w:rPr>
      <w:b/>
      <w:bCs/>
    </w:rPr>
  </w:style>
  <w:style w:type="paragraph" w:customStyle="1" w:styleId="BodyText21">
    <w:name w:val="Body Text 21"/>
    <w:basedOn w:val="Normln"/>
    <w:rsid w:val="00850EF9"/>
    <w:pPr>
      <w:widowControl w:val="0"/>
      <w:tabs>
        <w:tab w:val="left" w:pos="284"/>
      </w:tabs>
      <w:ind w:left="284"/>
    </w:pPr>
    <w:rPr>
      <w:snapToGrid w:val="0"/>
      <w:sz w:val="24"/>
    </w:rPr>
  </w:style>
  <w:style w:type="paragraph" w:styleId="Odstavecseseznamem">
    <w:name w:val="List Paragraph"/>
    <w:aliases w:val="N4,Odstavec"/>
    <w:basedOn w:val="Normln"/>
    <w:link w:val="OdstavecseseznamemChar"/>
    <w:uiPriority w:val="34"/>
    <w:qFormat/>
    <w:rsid w:val="004C385C"/>
    <w:pPr>
      <w:ind w:left="720"/>
      <w:contextualSpacing/>
    </w:pPr>
  </w:style>
  <w:style w:type="character" w:customStyle="1" w:styleId="Zkladntext2Char">
    <w:name w:val="Základní text 2 Char"/>
    <w:link w:val="Zkladntext2"/>
    <w:rsid w:val="00B45E45"/>
    <w:rPr>
      <w:sz w:val="22"/>
    </w:rPr>
  </w:style>
  <w:style w:type="paragraph" w:customStyle="1" w:styleId="Odstavecseseznamem1">
    <w:name w:val="Odstavec se seznamem1"/>
    <w:basedOn w:val="Normln"/>
    <w:rsid w:val="008D1687"/>
    <w:pPr>
      <w:ind w:left="720"/>
      <w:contextualSpacing/>
    </w:pPr>
  </w:style>
  <w:style w:type="character" w:customStyle="1" w:styleId="Nadpis1Char">
    <w:name w:val="Nadpis 1 Char"/>
    <w:basedOn w:val="Standardnpsmoodstavce"/>
    <w:link w:val="Nadpis1"/>
    <w:uiPriority w:val="9"/>
    <w:rsid w:val="00C833D1"/>
    <w:rPr>
      <w:rFonts w:ascii="Arial" w:hAnsi="Arial" w:cs="Arial"/>
      <w:b/>
      <w:bCs/>
      <w:spacing w:val="20"/>
      <w:kern w:val="32"/>
      <w:sz w:val="28"/>
      <w:szCs w:val="32"/>
    </w:rPr>
  </w:style>
  <w:style w:type="character" w:customStyle="1" w:styleId="z21">
    <w:name w:val="z21"/>
    <w:rsid w:val="00B77FAF"/>
    <w:rPr>
      <w:rFonts w:ascii="Verdana" w:hAnsi="Verdana" w:hint="default"/>
      <w:b w:val="0"/>
      <w:bCs w:val="0"/>
      <w:color w:val="000000"/>
      <w:sz w:val="18"/>
      <w:szCs w:val="18"/>
    </w:rPr>
  </w:style>
  <w:style w:type="character" w:styleId="Siln">
    <w:name w:val="Strong"/>
    <w:uiPriority w:val="22"/>
    <w:qFormat/>
    <w:rsid w:val="00B616F0"/>
    <w:rPr>
      <w:b/>
      <w:bCs/>
    </w:rPr>
  </w:style>
  <w:style w:type="paragraph" w:customStyle="1" w:styleId="moje">
    <w:name w:val="moje"/>
    <w:basedOn w:val="Normln"/>
    <w:link w:val="mojeChar"/>
    <w:autoRedefine/>
    <w:qFormat/>
    <w:rsid w:val="00470DEF"/>
    <w:pPr>
      <w:tabs>
        <w:tab w:val="left" w:pos="1276"/>
      </w:tabs>
      <w:spacing w:before="120"/>
      <w:ind w:left="1418" w:hanging="1418"/>
    </w:pPr>
    <w:rPr>
      <w:rFonts w:ascii="Arial" w:hAnsi="Arial" w:cs="Arial"/>
      <w:b/>
      <w:bCs/>
      <w:sz w:val="20"/>
      <w:szCs w:val="22"/>
    </w:rPr>
  </w:style>
  <w:style w:type="character" w:customStyle="1" w:styleId="mojeChar">
    <w:name w:val="moje Char"/>
    <w:basedOn w:val="Standardnpsmoodstavce"/>
    <w:link w:val="moje"/>
    <w:rsid w:val="00470DEF"/>
    <w:rPr>
      <w:rFonts w:ascii="Arial" w:hAnsi="Arial" w:cs="Arial"/>
      <w:b/>
      <w:bCs/>
      <w:szCs w:val="22"/>
    </w:rPr>
  </w:style>
  <w:style w:type="paragraph" w:customStyle="1" w:styleId="Default">
    <w:name w:val="Default"/>
    <w:rsid w:val="00EA0B2F"/>
    <w:pPr>
      <w:autoSpaceDE w:val="0"/>
      <w:autoSpaceDN w:val="0"/>
      <w:adjustRightInd w:val="0"/>
    </w:pPr>
    <w:rPr>
      <w:rFonts w:ascii="Cambria" w:hAnsi="Cambria" w:cs="Cambria"/>
      <w:color w:val="000000"/>
      <w:sz w:val="24"/>
      <w:szCs w:val="24"/>
    </w:rPr>
  </w:style>
  <w:style w:type="paragraph" w:styleId="Revize">
    <w:name w:val="Revision"/>
    <w:hidden/>
    <w:uiPriority w:val="99"/>
    <w:semiHidden/>
    <w:rsid w:val="00EA0B2F"/>
    <w:rPr>
      <w:sz w:val="22"/>
    </w:rPr>
  </w:style>
  <w:style w:type="character" w:customStyle="1" w:styleId="nowrap">
    <w:name w:val="nowrap"/>
    <w:rsid w:val="00CD57DD"/>
  </w:style>
  <w:style w:type="paragraph" w:styleId="Zkladntext-prvnodsazen2">
    <w:name w:val="Body Text First Indent 2"/>
    <w:basedOn w:val="Zkladntextodsazen"/>
    <w:link w:val="Zkladntext-prvnodsazen2Char"/>
    <w:rsid w:val="00FA381C"/>
    <w:pPr>
      <w:ind w:firstLine="210"/>
      <w:jc w:val="left"/>
    </w:pPr>
    <w:rPr>
      <w:rFonts w:ascii="Arial" w:hAnsi="Arial"/>
      <w:sz w:val="20"/>
    </w:rPr>
  </w:style>
  <w:style w:type="character" w:customStyle="1" w:styleId="ZkladntextodsazenChar">
    <w:name w:val="Základní text odsazený Char"/>
    <w:basedOn w:val="Standardnpsmoodstavce"/>
    <w:link w:val="Zkladntextodsazen"/>
    <w:rsid w:val="00FA381C"/>
    <w:rPr>
      <w:sz w:val="22"/>
    </w:rPr>
  </w:style>
  <w:style w:type="character" w:customStyle="1" w:styleId="Zkladntext-prvnodsazen2Char">
    <w:name w:val="Základní text - první odsazený 2 Char"/>
    <w:basedOn w:val="ZkladntextodsazenChar"/>
    <w:link w:val="Zkladntext-prvnodsazen2"/>
    <w:rsid w:val="00FA381C"/>
    <w:rPr>
      <w:rFonts w:ascii="Arial" w:hAnsi="Arial"/>
      <w:sz w:val="22"/>
    </w:rPr>
  </w:style>
  <w:style w:type="paragraph" w:customStyle="1" w:styleId="slovnvSOD">
    <w:name w:val="číslování v SOD"/>
    <w:basedOn w:val="Zkladntext"/>
    <w:rsid w:val="00963DCF"/>
    <w:pPr>
      <w:widowControl w:val="0"/>
      <w:numPr>
        <w:numId w:val="27"/>
      </w:numPr>
    </w:pPr>
    <w:rPr>
      <w:rFonts w:ascii="Arial" w:hAnsi="Arial"/>
    </w:rPr>
  </w:style>
  <w:style w:type="paragraph" w:customStyle="1" w:styleId="nzev1">
    <w:name w:val="název1"/>
    <w:link w:val="nzev1Char"/>
    <w:qFormat/>
    <w:rsid w:val="00012E0D"/>
    <w:rPr>
      <w:rFonts w:asciiTheme="minorHAnsi" w:eastAsia="Microsoft YaHei" w:hAnsiTheme="minorHAnsi" w:cs="RePublic Std"/>
      <w:b/>
      <w:bCs/>
      <w:spacing w:val="20"/>
      <w:kern w:val="22"/>
      <w:sz w:val="40"/>
      <w:szCs w:val="32"/>
      <w:lang w:eastAsia="hi-IN" w:bidi="hi-IN"/>
    </w:rPr>
  </w:style>
  <w:style w:type="character" w:customStyle="1" w:styleId="nzev1Char">
    <w:name w:val="název1 Char"/>
    <w:basedOn w:val="Nadpis1Char"/>
    <w:link w:val="nzev1"/>
    <w:rsid w:val="00012E0D"/>
    <w:rPr>
      <w:rFonts w:asciiTheme="minorHAnsi" w:eastAsia="Microsoft YaHei" w:hAnsiTheme="minorHAnsi" w:cs="RePublic Std"/>
      <w:b/>
      <w:bCs/>
      <w:spacing w:val="20"/>
      <w:kern w:val="22"/>
      <w:sz w:val="40"/>
      <w:szCs w:val="32"/>
      <w:lang w:eastAsia="hi-IN" w:bidi="hi-IN"/>
    </w:rPr>
  </w:style>
  <w:style w:type="character" w:customStyle="1" w:styleId="ZkladntextChar">
    <w:name w:val="Základní text Char"/>
    <w:basedOn w:val="Standardnpsmoodstavce"/>
    <w:link w:val="Zkladntext"/>
    <w:rsid w:val="00D106B6"/>
    <w:rPr>
      <w:sz w:val="22"/>
    </w:rPr>
  </w:style>
  <w:style w:type="character" w:customStyle="1" w:styleId="OdstavecseseznamemChar">
    <w:name w:val="Odstavec se seznamem Char"/>
    <w:aliases w:val="N4 Char,Odstavec Char"/>
    <w:link w:val="Odstavecseseznamem"/>
    <w:uiPriority w:val="34"/>
    <w:locked/>
    <w:rsid w:val="00962A7B"/>
    <w:rPr>
      <w:sz w:val="22"/>
    </w:rPr>
  </w:style>
  <w:style w:type="character" w:styleId="Nevyeenzmnka">
    <w:name w:val="Unresolved Mention"/>
    <w:basedOn w:val="Standardnpsmoodstavce"/>
    <w:uiPriority w:val="99"/>
    <w:semiHidden/>
    <w:unhideWhenUsed/>
    <w:rsid w:val="003C1F87"/>
    <w:rPr>
      <w:color w:val="605E5C"/>
      <w:shd w:val="clear" w:color="auto" w:fill="E1DFDD"/>
    </w:rPr>
  </w:style>
  <w:style w:type="character" w:customStyle="1" w:styleId="ZhlavChar">
    <w:name w:val="Záhlaví Char"/>
    <w:basedOn w:val="Standardnpsmoodstavce"/>
    <w:link w:val="Zhlav"/>
    <w:uiPriority w:val="99"/>
    <w:rsid w:val="00052C1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2384">
      <w:bodyDiv w:val="1"/>
      <w:marLeft w:val="0"/>
      <w:marRight w:val="0"/>
      <w:marTop w:val="0"/>
      <w:marBottom w:val="0"/>
      <w:divBdr>
        <w:top w:val="none" w:sz="0" w:space="0" w:color="auto"/>
        <w:left w:val="none" w:sz="0" w:space="0" w:color="auto"/>
        <w:bottom w:val="none" w:sz="0" w:space="0" w:color="auto"/>
        <w:right w:val="none" w:sz="0" w:space="0" w:color="auto"/>
      </w:divBdr>
    </w:div>
    <w:div w:id="75324716">
      <w:bodyDiv w:val="1"/>
      <w:marLeft w:val="0"/>
      <w:marRight w:val="0"/>
      <w:marTop w:val="0"/>
      <w:marBottom w:val="0"/>
      <w:divBdr>
        <w:top w:val="none" w:sz="0" w:space="0" w:color="auto"/>
        <w:left w:val="none" w:sz="0" w:space="0" w:color="auto"/>
        <w:bottom w:val="none" w:sz="0" w:space="0" w:color="auto"/>
        <w:right w:val="none" w:sz="0" w:space="0" w:color="auto"/>
      </w:divBdr>
    </w:div>
    <w:div w:id="103546902">
      <w:bodyDiv w:val="1"/>
      <w:marLeft w:val="0"/>
      <w:marRight w:val="0"/>
      <w:marTop w:val="0"/>
      <w:marBottom w:val="0"/>
      <w:divBdr>
        <w:top w:val="none" w:sz="0" w:space="0" w:color="auto"/>
        <w:left w:val="none" w:sz="0" w:space="0" w:color="auto"/>
        <w:bottom w:val="none" w:sz="0" w:space="0" w:color="auto"/>
        <w:right w:val="none" w:sz="0" w:space="0" w:color="auto"/>
      </w:divBdr>
    </w:div>
    <w:div w:id="122507293">
      <w:bodyDiv w:val="1"/>
      <w:marLeft w:val="0"/>
      <w:marRight w:val="0"/>
      <w:marTop w:val="0"/>
      <w:marBottom w:val="0"/>
      <w:divBdr>
        <w:top w:val="none" w:sz="0" w:space="0" w:color="auto"/>
        <w:left w:val="none" w:sz="0" w:space="0" w:color="auto"/>
        <w:bottom w:val="none" w:sz="0" w:space="0" w:color="auto"/>
        <w:right w:val="none" w:sz="0" w:space="0" w:color="auto"/>
      </w:divBdr>
    </w:div>
    <w:div w:id="128059813">
      <w:bodyDiv w:val="1"/>
      <w:marLeft w:val="0"/>
      <w:marRight w:val="0"/>
      <w:marTop w:val="0"/>
      <w:marBottom w:val="0"/>
      <w:divBdr>
        <w:top w:val="none" w:sz="0" w:space="0" w:color="auto"/>
        <w:left w:val="none" w:sz="0" w:space="0" w:color="auto"/>
        <w:bottom w:val="none" w:sz="0" w:space="0" w:color="auto"/>
        <w:right w:val="none" w:sz="0" w:space="0" w:color="auto"/>
      </w:divBdr>
    </w:div>
    <w:div w:id="133261347">
      <w:bodyDiv w:val="1"/>
      <w:marLeft w:val="0"/>
      <w:marRight w:val="0"/>
      <w:marTop w:val="0"/>
      <w:marBottom w:val="0"/>
      <w:divBdr>
        <w:top w:val="none" w:sz="0" w:space="0" w:color="auto"/>
        <w:left w:val="none" w:sz="0" w:space="0" w:color="auto"/>
        <w:bottom w:val="none" w:sz="0" w:space="0" w:color="auto"/>
        <w:right w:val="none" w:sz="0" w:space="0" w:color="auto"/>
      </w:divBdr>
    </w:div>
    <w:div w:id="139004545">
      <w:bodyDiv w:val="1"/>
      <w:marLeft w:val="0"/>
      <w:marRight w:val="0"/>
      <w:marTop w:val="0"/>
      <w:marBottom w:val="0"/>
      <w:divBdr>
        <w:top w:val="none" w:sz="0" w:space="0" w:color="auto"/>
        <w:left w:val="none" w:sz="0" w:space="0" w:color="auto"/>
        <w:bottom w:val="none" w:sz="0" w:space="0" w:color="auto"/>
        <w:right w:val="none" w:sz="0" w:space="0" w:color="auto"/>
      </w:divBdr>
    </w:div>
    <w:div w:id="152380719">
      <w:bodyDiv w:val="1"/>
      <w:marLeft w:val="0"/>
      <w:marRight w:val="0"/>
      <w:marTop w:val="0"/>
      <w:marBottom w:val="0"/>
      <w:divBdr>
        <w:top w:val="none" w:sz="0" w:space="0" w:color="auto"/>
        <w:left w:val="none" w:sz="0" w:space="0" w:color="auto"/>
        <w:bottom w:val="none" w:sz="0" w:space="0" w:color="auto"/>
        <w:right w:val="none" w:sz="0" w:space="0" w:color="auto"/>
      </w:divBdr>
    </w:div>
    <w:div w:id="156967422">
      <w:bodyDiv w:val="1"/>
      <w:marLeft w:val="0"/>
      <w:marRight w:val="0"/>
      <w:marTop w:val="0"/>
      <w:marBottom w:val="0"/>
      <w:divBdr>
        <w:top w:val="none" w:sz="0" w:space="0" w:color="auto"/>
        <w:left w:val="none" w:sz="0" w:space="0" w:color="auto"/>
        <w:bottom w:val="none" w:sz="0" w:space="0" w:color="auto"/>
        <w:right w:val="none" w:sz="0" w:space="0" w:color="auto"/>
      </w:divBdr>
    </w:div>
    <w:div w:id="206991523">
      <w:bodyDiv w:val="1"/>
      <w:marLeft w:val="0"/>
      <w:marRight w:val="0"/>
      <w:marTop w:val="0"/>
      <w:marBottom w:val="0"/>
      <w:divBdr>
        <w:top w:val="none" w:sz="0" w:space="0" w:color="auto"/>
        <w:left w:val="none" w:sz="0" w:space="0" w:color="auto"/>
        <w:bottom w:val="none" w:sz="0" w:space="0" w:color="auto"/>
        <w:right w:val="none" w:sz="0" w:space="0" w:color="auto"/>
      </w:divBdr>
    </w:div>
    <w:div w:id="221840654">
      <w:bodyDiv w:val="1"/>
      <w:marLeft w:val="0"/>
      <w:marRight w:val="0"/>
      <w:marTop w:val="0"/>
      <w:marBottom w:val="0"/>
      <w:divBdr>
        <w:top w:val="none" w:sz="0" w:space="0" w:color="auto"/>
        <w:left w:val="none" w:sz="0" w:space="0" w:color="auto"/>
        <w:bottom w:val="none" w:sz="0" w:space="0" w:color="auto"/>
        <w:right w:val="none" w:sz="0" w:space="0" w:color="auto"/>
      </w:divBdr>
    </w:div>
    <w:div w:id="238369812">
      <w:bodyDiv w:val="1"/>
      <w:marLeft w:val="0"/>
      <w:marRight w:val="0"/>
      <w:marTop w:val="0"/>
      <w:marBottom w:val="0"/>
      <w:divBdr>
        <w:top w:val="none" w:sz="0" w:space="0" w:color="auto"/>
        <w:left w:val="none" w:sz="0" w:space="0" w:color="auto"/>
        <w:bottom w:val="none" w:sz="0" w:space="0" w:color="auto"/>
        <w:right w:val="none" w:sz="0" w:space="0" w:color="auto"/>
      </w:divBdr>
    </w:div>
    <w:div w:id="239292545">
      <w:bodyDiv w:val="1"/>
      <w:marLeft w:val="0"/>
      <w:marRight w:val="0"/>
      <w:marTop w:val="0"/>
      <w:marBottom w:val="0"/>
      <w:divBdr>
        <w:top w:val="none" w:sz="0" w:space="0" w:color="auto"/>
        <w:left w:val="none" w:sz="0" w:space="0" w:color="auto"/>
        <w:bottom w:val="none" w:sz="0" w:space="0" w:color="auto"/>
        <w:right w:val="none" w:sz="0" w:space="0" w:color="auto"/>
      </w:divBdr>
    </w:div>
    <w:div w:id="245580778">
      <w:bodyDiv w:val="1"/>
      <w:marLeft w:val="0"/>
      <w:marRight w:val="0"/>
      <w:marTop w:val="0"/>
      <w:marBottom w:val="0"/>
      <w:divBdr>
        <w:top w:val="none" w:sz="0" w:space="0" w:color="auto"/>
        <w:left w:val="none" w:sz="0" w:space="0" w:color="auto"/>
        <w:bottom w:val="none" w:sz="0" w:space="0" w:color="auto"/>
        <w:right w:val="none" w:sz="0" w:space="0" w:color="auto"/>
      </w:divBdr>
    </w:div>
    <w:div w:id="268510008">
      <w:bodyDiv w:val="1"/>
      <w:marLeft w:val="0"/>
      <w:marRight w:val="0"/>
      <w:marTop w:val="0"/>
      <w:marBottom w:val="0"/>
      <w:divBdr>
        <w:top w:val="none" w:sz="0" w:space="0" w:color="auto"/>
        <w:left w:val="none" w:sz="0" w:space="0" w:color="auto"/>
        <w:bottom w:val="none" w:sz="0" w:space="0" w:color="auto"/>
        <w:right w:val="none" w:sz="0" w:space="0" w:color="auto"/>
      </w:divBdr>
    </w:div>
    <w:div w:id="276569301">
      <w:bodyDiv w:val="1"/>
      <w:marLeft w:val="0"/>
      <w:marRight w:val="0"/>
      <w:marTop w:val="0"/>
      <w:marBottom w:val="0"/>
      <w:divBdr>
        <w:top w:val="none" w:sz="0" w:space="0" w:color="auto"/>
        <w:left w:val="none" w:sz="0" w:space="0" w:color="auto"/>
        <w:bottom w:val="none" w:sz="0" w:space="0" w:color="auto"/>
        <w:right w:val="none" w:sz="0" w:space="0" w:color="auto"/>
      </w:divBdr>
    </w:div>
    <w:div w:id="279607960">
      <w:bodyDiv w:val="1"/>
      <w:marLeft w:val="0"/>
      <w:marRight w:val="0"/>
      <w:marTop w:val="0"/>
      <w:marBottom w:val="0"/>
      <w:divBdr>
        <w:top w:val="none" w:sz="0" w:space="0" w:color="auto"/>
        <w:left w:val="none" w:sz="0" w:space="0" w:color="auto"/>
        <w:bottom w:val="none" w:sz="0" w:space="0" w:color="auto"/>
        <w:right w:val="none" w:sz="0" w:space="0" w:color="auto"/>
      </w:divBdr>
    </w:div>
    <w:div w:id="314459310">
      <w:bodyDiv w:val="1"/>
      <w:marLeft w:val="0"/>
      <w:marRight w:val="0"/>
      <w:marTop w:val="0"/>
      <w:marBottom w:val="0"/>
      <w:divBdr>
        <w:top w:val="none" w:sz="0" w:space="0" w:color="auto"/>
        <w:left w:val="none" w:sz="0" w:space="0" w:color="auto"/>
        <w:bottom w:val="none" w:sz="0" w:space="0" w:color="auto"/>
        <w:right w:val="none" w:sz="0" w:space="0" w:color="auto"/>
      </w:divBdr>
    </w:div>
    <w:div w:id="334117749">
      <w:bodyDiv w:val="1"/>
      <w:marLeft w:val="0"/>
      <w:marRight w:val="0"/>
      <w:marTop w:val="0"/>
      <w:marBottom w:val="0"/>
      <w:divBdr>
        <w:top w:val="none" w:sz="0" w:space="0" w:color="auto"/>
        <w:left w:val="none" w:sz="0" w:space="0" w:color="auto"/>
        <w:bottom w:val="none" w:sz="0" w:space="0" w:color="auto"/>
        <w:right w:val="none" w:sz="0" w:space="0" w:color="auto"/>
      </w:divBdr>
    </w:div>
    <w:div w:id="358626111">
      <w:bodyDiv w:val="1"/>
      <w:marLeft w:val="0"/>
      <w:marRight w:val="0"/>
      <w:marTop w:val="0"/>
      <w:marBottom w:val="0"/>
      <w:divBdr>
        <w:top w:val="none" w:sz="0" w:space="0" w:color="auto"/>
        <w:left w:val="none" w:sz="0" w:space="0" w:color="auto"/>
        <w:bottom w:val="none" w:sz="0" w:space="0" w:color="auto"/>
        <w:right w:val="none" w:sz="0" w:space="0" w:color="auto"/>
      </w:divBdr>
    </w:div>
    <w:div w:id="405957732">
      <w:bodyDiv w:val="1"/>
      <w:marLeft w:val="0"/>
      <w:marRight w:val="0"/>
      <w:marTop w:val="0"/>
      <w:marBottom w:val="0"/>
      <w:divBdr>
        <w:top w:val="none" w:sz="0" w:space="0" w:color="auto"/>
        <w:left w:val="none" w:sz="0" w:space="0" w:color="auto"/>
        <w:bottom w:val="none" w:sz="0" w:space="0" w:color="auto"/>
        <w:right w:val="none" w:sz="0" w:space="0" w:color="auto"/>
      </w:divBdr>
    </w:div>
    <w:div w:id="406734773">
      <w:bodyDiv w:val="1"/>
      <w:marLeft w:val="0"/>
      <w:marRight w:val="0"/>
      <w:marTop w:val="0"/>
      <w:marBottom w:val="0"/>
      <w:divBdr>
        <w:top w:val="none" w:sz="0" w:space="0" w:color="auto"/>
        <w:left w:val="none" w:sz="0" w:space="0" w:color="auto"/>
        <w:bottom w:val="none" w:sz="0" w:space="0" w:color="auto"/>
        <w:right w:val="none" w:sz="0" w:space="0" w:color="auto"/>
      </w:divBdr>
    </w:div>
    <w:div w:id="467094687">
      <w:bodyDiv w:val="1"/>
      <w:marLeft w:val="0"/>
      <w:marRight w:val="0"/>
      <w:marTop w:val="0"/>
      <w:marBottom w:val="0"/>
      <w:divBdr>
        <w:top w:val="none" w:sz="0" w:space="0" w:color="auto"/>
        <w:left w:val="none" w:sz="0" w:space="0" w:color="auto"/>
        <w:bottom w:val="none" w:sz="0" w:space="0" w:color="auto"/>
        <w:right w:val="none" w:sz="0" w:space="0" w:color="auto"/>
      </w:divBdr>
    </w:div>
    <w:div w:id="472676277">
      <w:bodyDiv w:val="1"/>
      <w:marLeft w:val="0"/>
      <w:marRight w:val="0"/>
      <w:marTop w:val="0"/>
      <w:marBottom w:val="0"/>
      <w:divBdr>
        <w:top w:val="none" w:sz="0" w:space="0" w:color="auto"/>
        <w:left w:val="none" w:sz="0" w:space="0" w:color="auto"/>
        <w:bottom w:val="none" w:sz="0" w:space="0" w:color="auto"/>
        <w:right w:val="none" w:sz="0" w:space="0" w:color="auto"/>
      </w:divBdr>
    </w:div>
    <w:div w:id="522479402">
      <w:bodyDiv w:val="1"/>
      <w:marLeft w:val="0"/>
      <w:marRight w:val="0"/>
      <w:marTop w:val="0"/>
      <w:marBottom w:val="0"/>
      <w:divBdr>
        <w:top w:val="none" w:sz="0" w:space="0" w:color="auto"/>
        <w:left w:val="none" w:sz="0" w:space="0" w:color="auto"/>
        <w:bottom w:val="none" w:sz="0" w:space="0" w:color="auto"/>
        <w:right w:val="none" w:sz="0" w:space="0" w:color="auto"/>
      </w:divBdr>
    </w:div>
    <w:div w:id="563492904">
      <w:bodyDiv w:val="1"/>
      <w:marLeft w:val="0"/>
      <w:marRight w:val="0"/>
      <w:marTop w:val="0"/>
      <w:marBottom w:val="0"/>
      <w:divBdr>
        <w:top w:val="none" w:sz="0" w:space="0" w:color="auto"/>
        <w:left w:val="none" w:sz="0" w:space="0" w:color="auto"/>
        <w:bottom w:val="none" w:sz="0" w:space="0" w:color="auto"/>
        <w:right w:val="none" w:sz="0" w:space="0" w:color="auto"/>
      </w:divBdr>
    </w:div>
    <w:div w:id="593443162">
      <w:bodyDiv w:val="1"/>
      <w:marLeft w:val="0"/>
      <w:marRight w:val="0"/>
      <w:marTop w:val="0"/>
      <w:marBottom w:val="0"/>
      <w:divBdr>
        <w:top w:val="none" w:sz="0" w:space="0" w:color="auto"/>
        <w:left w:val="none" w:sz="0" w:space="0" w:color="auto"/>
        <w:bottom w:val="none" w:sz="0" w:space="0" w:color="auto"/>
        <w:right w:val="none" w:sz="0" w:space="0" w:color="auto"/>
      </w:divBdr>
    </w:div>
    <w:div w:id="622615228">
      <w:bodyDiv w:val="1"/>
      <w:marLeft w:val="0"/>
      <w:marRight w:val="0"/>
      <w:marTop w:val="0"/>
      <w:marBottom w:val="0"/>
      <w:divBdr>
        <w:top w:val="none" w:sz="0" w:space="0" w:color="auto"/>
        <w:left w:val="none" w:sz="0" w:space="0" w:color="auto"/>
        <w:bottom w:val="none" w:sz="0" w:space="0" w:color="auto"/>
        <w:right w:val="none" w:sz="0" w:space="0" w:color="auto"/>
      </w:divBdr>
    </w:div>
    <w:div w:id="690497050">
      <w:bodyDiv w:val="1"/>
      <w:marLeft w:val="0"/>
      <w:marRight w:val="0"/>
      <w:marTop w:val="0"/>
      <w:marBottom w:val="0"/>
      <w:divBdr>
        <w:top w:val="none" w:sz="0" w:space="0" w:color="auto"/>
        <w:left w:val="none" w:sz="0" w:space="0" w:color="auto"/>
        <w:bottom w:val="none" w:sz="0" w:space="0" w:color="auto"/>
        <w:right w:val="none" w:sz="0" w:space="0" w:color="auto"/>
      </w:divBdr>
    </w:div>
    <w:div w:id="755637242">
      <w:bodyDiv w:val="1"/>
      <w:marLeft w:val="0"/>
      <w:marRight w:val="0"/>
      <w:marTop w:val="0"/>
      <w:marBottom w:val="0"/>
      <w:divBdr>
        <w:top w:val="none" w:sz="0" w:space="0" w:color="auto"/>
        <w:left w:val="none" w:sz="0" w:space="0" w:color="auto"/>
        <w:bottom w:val="none" w:sz="0" w:space="0" w:color="auto"/>
        <w:right w:val="none" w:sz="0" w:space="0" w:color="auto"/>
      </w:divBdr>
    </w:div>
    <w:div w:id="774252458">
      <w:bodyDiv w:val="1"/>
      <w:marLeft w:val="0"/>
      <w:marRight w:val="0"/>
      <w:marTop w:val="0"/>
      <w:marBottom w:val="0"/>
      <w:divBdr>
        <w:top w:val="none" w:sz="0" w:space="0" w:color="auto"/>
        <w:left w:val="none" w:sz="0" w:space="0" w:color="auto"/>
        <w:bottom w:val="none" w:sz="0" w:space="0" w:color="auto"/>
        <w:right w:val="none" w:sz="0" w:space="0" w:color="auto"/>
      </w:divBdr>
    </w:div>
    <w:div w:id="794100493">
      <w:bodyDiv w:val="1"/>
      <w:marLeft w:val="0"/>
      <w:marRight w:val="0"/>
      <w:marTop w:val="0"/>
      <w:marBottom w:val="0"/>
      <w:divBdr>
        <w:top w:val="none" w:sz="0" w:space="0" w:color="auto"/>
        <w:left w:val="none" w:sz="0" w:space="0" w:color="auto"/>
        <w:bottom w:val="none" w:sz="0" w:space="0" w:color="auto"/>
        <w:right w:val="none" w:sz="0" w:space="0" w:color="auto"/>
      </w:divBdr>
    </w:div>
    <w:div w:id="798959117">
      <w:bodyDiv w:val="1"/>
      <w:marLeft w:val="0"/>
      <w:marRight w:val="0"/>
      <w:marTop w:val="0"/>
      <w:marBottom w:val="0"/>
      <w:divBdr>
        <w:top w:val="none" w:sz="0" w:space="0" w:color="auto"/>
        <w:left w:val="none" w:sz="0" w:space="0" w:color="auto"/>
        <w:bottom w:val="none" w:sz="0" w:space="0" w:color="auto"/>
        <w:right w:val="none" w:sz="0" w:space="0" w:color="auto"/>
      </w:divBdr>
    </w:div>
    <w:div w:id="807866287">
      <w:bodyDiv w:val="1"/>
      <w:marLeft w:val="0"/>
      <w:marRight w:val="0"/>
      <w:marTop w:val="0"/>
      <w:marBottom w:val="0"/>
      <w:divBdr>
        <w:top w:val="none" w:sz="0" w:space="0" w:color="auto"/>
        <w:left w:val="none" w:sz="0" w:space="0" w:color="auto"/>
        <w:bottom w:val="none" w:sz="0" w:space="0" w:color="auto"/>
        <w:right w:val="none" w:sz="0" w:space="0" w:color="auto"/>
      </w:divBdr>
    </w:div>
    <w:div w:id="823010528">
      <w:bodyDiv w:val="1"/>
      <w:marLeft w:val="0"/>
      <w:marRight w:val="0"/>
      <w:marTop w:val="0"/>
      <w:marBottom w:val="0"/>
      <w:divBdr>
        <w:top w:val="none" w:sz="0" w:space="0" w:color="auto"/>
        <w:left w:val="none" w:sz="0" w:space="0" w:color="auto"/>
        <w:bottom w:val="none" w:sz="0" w:space="0" w:color="auto"/>
        <w:right w:val="none" w:sz="0" w:space="0" w:color="auto"/>
      </w:divBdr>
    </w:div>
    <w:div w:id="839659181">
      <w:bodyDiv w:val="1"/>
      <w:marLeft w:val="0"/>
      <w:marRight w:val="0"/>
      <w:marTop w:val="0"/>
      <w:marBottom w:val="0"/>
      <w:divBdr>
        <w:top w:val="none" w:sz="0" w:space="0" w:color="auto"/>
        <w:left w:val="none" w:sz="0" w:space="0" w:color="auto"/>
        <w:bottom w:val="none" w:sz="0" w:space="0" w:color="auto"/>
        <w:right w:val="none" w:sz="0" w:space="0" w:color="auto"/>
      </w:divBdr>
    </w:div>
    <w:div w:id="858927268">
      <w:bodyDiv w:val="1"/>
      <w:marLeft w:val="0"/>
      <w:marRight w:val="0"/>
      <w:marTop w:val="0"/>
      <w:marBottom w:val="0"/>
      <w:divBdr>
        <w:top w:val="none" w:sz="0" w:space="0" w:color="auto"/>
        <w:left w:val="none" w:sz="0" w:space="0" w:color="auto"/>
        <w:bottom w:val="none" w:sz="0" w:space="0" w:color="auto"/>
        <w:right w:val="none" w:sz="0" w:space="0" w:color="auto"/>
      </w:divBdr>
    </w:div>
    <w:div w:id="875628063">
      <w:bodyDiv w:val="1"/>
      <w:marLeft w:val="0"/>
      <w:marRight w:val="0"/>
      <w:marTop w:val="0"/>
      <w:marBottom w:val="0"/>
      <w:divBdr>
        <w:top w:val="none" w:sz="0" w:space="0" w:color="auto"/>
        <w:left w:val="none" w:sz="0" w:space="0" w:color="auto"/>
        <w:bottom w:val="none" w:sz="0" w:space="0" w:color="auto"/>
        <w:right w:val="none" w:sz="0" w:space="0" w:color="auto"/>
      </w:divBdr>
    </w:div>
    <w:div w:id="876085384">
      <w:bodyDiv w:val="1"/>
      <w:marLeft w:val="0"/>
      <w:marRight w:val="0"/>
      <w:marTop w:val="0"/>
      <w:marBottom w:val="0"/>
      <w:divBdr>
        <w:top w:val="none" w:sz="0" w:space="0" w:color="auto"/>
        <w:left w:val="none" w:sz="0" w:space="0" w:color="auto"/>
        <w:bottom w:val="none" w:sz="0" w:space="0" w:color="auto"/>
        <w:right w:val="none" w:sz="0" w:space="0" w:color="auto"/>
      </w:divBdr>
    </w:div>
    <w:div w:id="923537219">
      <w:bodyDiv w:val="1"/>
      <w:marLeft w:val="0"/>
      <w:marRight w:val="0"/>
      <w:marTop w:val="0"/>
      <w:marBottom w:val="0"/>
      <w:divBdr>
        <w:top w:val="none" w:sz="0" w:space="0" w:color="auto"/>
        <w:left w:val="none" w:sz="0" w:space="0" w:color="auto"/>
        <w:bottom w:val="none" w:sz="0" w:space="0" w:color="auto"/>
        <w:right w:val="none" w:sz="0" w:space="0" w:color="auto"/>
      </w:divBdr>
    </w:div>
    <w:div w:id="958224756">
      <w:bodyDiv w:val="1"/>
      <w:marLeft w:val="0"/>
      <w:marRight w:val="0"/>
      <w:marTop w:val="0"/>
      <w:marBottom w:val="0"/>
      <w:divBdr>
        <w:top w:val="none" w:sz="0" w:space="0" w:color="auto"/>
        <w:left w:val="none" w:sz="0" w:space="0" w:color="auto"/>
        <w:bottom w:val="none" w:sz="0" w:space="0" w:color="auto"/>
        <w:right w:val="none" w:sz="0" w:space="0" w:color="auto"/>
      </w:divBdr>
    </w:div>
    <w:div w:id="976030317">
      <w:bodyDiv w:val="1"/>
      <w:marLeft w:val="0"/>
      <w:marRight w:val="0"/>
      <w:marTop w:val="0"/>
      <w:marBottom w:val="0"/>
      <w:divBdr>
        <w:top w:val="none" w:sz="0" w:space="0" w:color="auto"/>
        <w:left w:val="none" w:sz="0" w:space="0" w:color="auto"/>
        <w:bottom w:val="none" w:sz="0" w:space="0" w:color="auto"/>
        <w:right w:val="none" w:sz="0" w:space="0" w:color="auto"/>
      </w:divBdr>
    </w:div>
    <w:div w:id="980423222">
      <w:bodyDiv w:val="1"/>
      <w:marLeft w:val="0"/>
      <w:marRight w:val="0"/>
      <w:marTop w:val="0"/>
      <w:marBottom w:val="0"/>
      <w:divBdr>
        <w:top w:val="none" w:sz="0" w:space="0" w:color="auto"/>
        <w:left w:val="none" w:sz="0" w:space="0" w:color="auto"/>
        <w:bottom w:val="none" w:sz="0" w:space="0" w:color="auto"/>
        <w:right w:val="none" w:sz="0" w:space="0" w:color="auto"/>
      </w:divBdr>
    </w:div>
    <w:div w:id="987199985">
      <w:bodyDiv w:val="1"/>
      <w:marLeft w:val="0"/>
      <w:marRight w:val="0"/>
      <w:marTop w:val="0"/>
      <w:marBottom w:val="0"/>
      <w:divBdr>
        <w:top w:val="none" w:sz="0" w:space="0" w:color="auto"/>
        <w:left w:val="none" w:sz="0" w:space="0" w:color="auto"/>
        <w:bottom w:val="none" w:sz="0" w:space="0" w:color="auto"/>
        <w:right w:val="none" w:sz="0" w:space="0" w:color="auto"/>
      </w:divBdr>
    </w:div>
    <w:div w:id="1021395257">
      <w:bodyDiv w:val="1"/>
      <w:marLeft w:val="0"/>
      <w:marRight w:val="0"/>
      <w:marTop w:val="0"/>
      <w:marBottom w:val="0"/>
      <w:divBdr>
        <w:top w:val="none" w:sz="0" w:space="0" w:color="auto"/>
        <w:left w:val="none" w:sz="0" w:space="0" w:color="auto"/>
        <w:bottom w:val="none" w:sz="0" w:space="0" w:color="auto"/>
        <w:right w:val="none" w:sz="0" w:space="0" w:color="auto"/>
      </w:divBdr>
    </w:div>
    <w:div w:id="1068916550">
      <w:bodyDiv w:val="1"/>
      <w:marLeft w:val="0"/>
      <w:marRight w:val="0"/>
      <w:marTop w:val="0"/>
      <w:marBottom w:val="0"/>
      <w:divBdr>
        <w:top w:val="none" w:sz="0" w:space="0" w:color="auto"/>
        <w:left w:val="none" w:sz="0" w:space="0" w:color="auto"/>
        <w:bottom w:val="none" w:sz="0" w:space="0" w:color="auto"/>
        <w:right w:val="none" w:sz="0" w:space="0" w:color="auto"/>
      </w:divBdr>
    </w:div>
    <w:div w:id="1071655289">
      <w:bodyDiv w:val="1"/>
      <w:marLeft w:val="0"/>
      <w:marRight w:val="0"/>
      <w:marTop w:val="0"/>
      <w:marBottom w:val="0"/>
      <w:divBdr>
        <w:top w:val="none" w:sz="0" w:space="0" w:color="auto"/>
        <w:left w:val="none" w:sz="0" w:space="0" w:color="auto"/>
        <w:bottom w:val="none" w:sz="0" w:space="0" w:color="auto"/>
        <w:right w:val="none" w:sz="0" w:space="0" w:color="auto"/>
      </w:divBdr>
    </w:div>
    <w:div w:id="1117602184">
      <w:bodyDiv w:val="1"/>
      <w:marLeft w:val="0"/>
      <w:marRight w:val="0"/>
      <w:marTop w:val="0"/>
      <w:marBottom w:val="0"/>
      <w:divBdr>
        <w:top w:val="none" w:sz="0" w:space="0" w:color="auto"/>
        <w:left w:val="none" w:sz="0" w:space="0" w:color="auto"/>
        <w:bottom w:val="none" w:sz="0" w:space="0" w:color="auto"/>
        <w:right w:val="none" w:sz="0" w:space="0" w:color="auto"/>
      </w:divBdr>
    </w:div>
    <w:div w:id="1155687312">
      <w:bodyDiv w:val="1"/>
      <w:marLeft w:val="0"/>
      <w:marRight w:val="0"/>
      <w:marTop w:val="0"/>
      <w:marBottom w:val="0"/>
      <w:divBdr>
        <w:top w:val="none" w:sz="0" w:space="0" w:color="auto"/>
        <w:left w:val="none" w:sz="0" w:space="0" w:color="auto"/>
        <w:bottom w:val="none" w:sz="0" w:space="0" w:color="auto"/>
        <w:right w:val="none" w:sz="0" w:space="0" w:color="auto"/>
      </w:divBdr>
    </w:div>
    <w:div w:id="1181773296">
      <w:bodyDiv w:val="1"/>
      <w:marLeft w:val="0"/>
      <w:marRight w:val="0"/>
      <w:marTop w:val="0"/>
      <w:marBottom w:val="0"/>
      <w:divBdr>
        <w:top w:val="none" w:sz="0" w:space="0" w:color="auto"/>
        <w:left w:val="none" w:sz="0" w:space="0" w:color="auto"/>
        <w:bottom w:val="none" w:sz="0" w:space="0" w:color="auto"/>
        <w:right w:val="none" w:sz="0" w:space="0" w:color="auto"/>
      </w:divBdr>
    </w:div>
    <w:div w:id="1192256896">
      <w:bodyDiv w:val="1"/>
      <w:marLeft w:val="0"/>
      <w:marRight w:val="0"/>
      <w:marTop w:val="0"/>
      <w:marBottom w:val="0"/>
      <w:divBdr>
        <w:top w:val="none" w:sz="0" w:space="0" w:color="auto"/>
        <w:left w:val="none" w:sz="0" w:space="0" w:color="auto"/>
        <w:bottom w:val="none" w:sz="0" w:space="0" w:color="auto"/>
        <w:right w:val="none" w:sz="0" w:space="0" w:color="auto"/>
      </w:divBdr>
    </w:div>
    <w:div w:id="1213806787">
      <w:bodyDiv w:val="1"/>
      <w:marLeft w:val="0"/>
      <w:marRight w:val="0"/>
      <w:marTop w:val="0"/>
      <w:marBottom w:val="0"/>
      <w:divBdr>
        <w:top w:val="none" w:sz="0" w:space="0" w:color="auto"/>
        <w:left w:val="none" w:sz="0" w:space="0" w:color="auto"/>
        <w:bottom w:val="none" w:sz="0" w:space="0" w:color="auto"/>
        <w:right w:val="none" w:sz="0" w:space="0" w:color="auto"/>
      </w:divBdr>
    </w:div>
    <w:div w:id="1215194426">
      <w:bodyDiv w:val="1"/>
      <w:marLeft w:val="0"/>
      <w:marRight w:val="0"/>
      <w:marTop w:val="0"/>
      <w:marBottom w:val="0"/>
      <w:divBdr>
        <w:top w:val="none" w:sz="0" w:space="0" w:color="auto"/>
        <w:left w:val="none" w:sz="0" w:space="0" w:color="auto"/>
        <w:bottom w:val="none" w:sz="0" w:space="0" w:color="auto"/>
        <w:right w:val="none" w:sz="0" w:space="0" w:color="auto"/>
      </w:divBdr>
    </w:div>
    <w:div w:id="1223444219">
      <w:bodyDiv w:val="1"/>
      <w:marLeft w:val="0"/>
      <w:marRight w:val="0"/>
      <w:marTop w:val="0"/>
      <w:marBottom w:val="0"/>
      <w:divBdr>
        <w:top w:val="none" w:sz="0" w:space="0" w:color="auto"/>
        <w:left w:val="none" w:sz="0" w:space="0" w:color="auto"/>
        <w:bottom w:val="none" w:sz="0" w:space="0" w:color="auto"/>
        <w:right w:val="none" w:sz="0" w:space="0" w:color="auto"/>
      </w:divBdr>
    </w:div>
    <w:div w:id="1271203309">
      <w:bodyDiv w:val="1"/>
      <w:marLeft w:val="0"/>
      <w:marRight w:val="0"/>
      <w:marTop w:val="0"/>
      <w:marBottom w:val="0"/>
      <w:divBdr>
        <w:top w:val="none" w:sz="0" w:space="0" w:color="auto"/>
        <w:left w:val="none" w:sz="0" w:space="0" w:color="auto"/>
        <w:bottom w:val="none" w:sz="0" w:space="0" w:color="auto"/>
        <w:right w:val="none" w:sz="0" w:space="0" w:color="auto"/>
      </w:divBdr>
    </w:div>
    <w:div w:id="1304045336">
      <w:bodyDiv w:val="1"/>
      <w:marLeft w:val="0"/>
      <w:marRight w:val="0"/>
      <w:marTop w:val="0"/>
      <w:marBottom w:val="0"/>
      <w:divBdr>
        <w:top w:val="none" w:sz="0" w:space="0" w:color="auto"/>
        <w:left w:val="none" w:sz="0" w:space="0" w:color="auto"/>
        <w:bottom w:val="none" w:sz="0" w:space="0" w:color="auto"/>
        <w:right w:val="none" w:sz="0" w:space="0" w:color="auto"/>
      </w:divBdr>
    </w:div>
    <w:div w:id="1312517476">
      <w:bodyDiv w:val="1"/>
      <w:marLeft w:val="0"/>
      <w:marRight w:val="0"/>
      <w:marTop w:val="0"/>
      <w:marBottom w:val="0"/>
      <w:divBdr>
        <w:top w:val="none" w:sz="0" w:space="0" w:color="auto"/>
        <w:left w:val="none" w:sz="0" w:space="0" w:color="auto"/>
        <w:bottom w:val="none" w:sz="0" w:space="0" w:color="auto"/>
        <w:right w:val="none" w:sz="0" w:space="0" w:color="auto"/>
      </w:divBdr>
    </w:div>
    <w:div w:id="1312755585">
      <w:bodyDiv w:val="1"/>
      <w:marLeft w:val="0"/>
      <w:marRight w:val="0"/>
      <w:marTop w:val="0"/>
      <w:marBottom w:val="0"/>
      <w:divBdr>
        <w:top w:val="none" w:sz="0" w:space="0" w:color="auto"/>
        <w:left w:val="none" w:sz="0" w:space="0" w:color="auto"/>
        <w:bottom w:val="none" w:sz="0" w:space="0" w:color="auto"/>
        <w:right w:val="none" w:sz="0" w:space="0" w:color="auto"/>
      </w:divBdr>
    </w:div>
    <w:div w:id="1358317088">
      <w:bodyDiv w:val="1"/>
      <w:marLeft w:val="0"/>
      <w:marRight w:val="0"/>
      <w:marTop w:val="0"/>
      <w:marBottom w:val="0"/>
      <w:divBdr>
        <w:top w:val="none" w:sz="0" w:space="0" w:color="auto"/>
        <w:left w:val="none" w:sz="0" w:space="0" w:color="auto"/>
        <w:bottom w:val="none" w:sz="0" w:space="0" w:color="auto"/>
        <w:right w:val="none" w:sz="0" w:space="0" w:color="auto"/>
      </w:divBdr>
    </w:div>
    <w:div w:id="1377121234">
      <w:bodyDiv w:val="1"/>
      <w:marLeft w:val="0"/>
      <w:marRight w:val="0"/>
      <w:marTop w:val="0"/>
      <w:marBottom w:val="0"/>
      <w:divBdr>
        <w:top w:val="none" w:sz="0" w:space="0" w:color="auto"/>
        <w:left w:val="none" w:sz="0" w:space="0" w:color="auto"/>
        <w:bottom w:val="none" w:sz="0" w:space="0" w:color="auto"/>
        <w:right w:val="none" w:sz="0" w:space="0" w:color="auto"/>
      </w:divBdr>
    </w:div>
    <w:div w:id="1395155155">
      <w:bodyDiv w:val="1"/>
      <w:marLeft w:val="0"/>
      <w:marRight w:val="0"/>
      <w:marTop w:val="0"/>
      <w:marBottom w:val="0"/>
      <w:divBdr>
        <w:top w:val="none" w:sz="0" w:space="0" w:color="auto"/>
        <w:left w:val="none" w:sz="0" w:space="0" w:color="auto"/>
        <w:bottom w:val="none" w:sz="0" w:space="0" w:color="auto"/>
        <w:right w:val="none" w:sz="0" w:space="0" w:color="auto"/>
      </w:divBdr>
    </w:div>
    <w:div w:id="1431899271">
      <w:bodyDiv w:val="1"/>
      <w:marLeft w:val="0"/>
      <w:marRight w:val="0"/>
      <w:marTop w:val="0"/>
      <w:marBottom w:val="0"/>
      <w:divBdr>
        <w:top w:val="none" w:sz="0" w:space="0" w:color="auto"/>
        <w:left w:val="none" w:sz="0" w:space="0" w:color="auto"/>
        <w:bottom w:val="none" w:sz="0" w:space="0" w:color="auto"/>
        <w:right w:val="none" w:sz="0" w:space="0" w:color="auto"/>
      </w:divBdr>
    </w:div>
    <w:div w:id="1447965618">
      <w:bodyDiv w:val="1"/>
      <w:marLeft w:val="0"/>
      <w:marRight w:val="0"/>
      <w:marTop w:val="0"/>
      <w:marBottom w:val="0"/>
      <w:divBdr>
        <w:top w:val="none" w:sz="0" w:space="0" w:color="auto"/>
        <w:left w:val="none" w:sz="0" w:space="0" w:color="auto"/>
        <w:bottom w:val="none" w:sz="0" w:space="0" w:color="auto"/>
        <w:right w:val="none" w:sz="0" w:space="0" w:color="auto"/>
      </w:divBdr>
    </w:div>
    <w:div w:id="1559710136">
      <w:bodyDiv w:val="1"/>
      <w:marLeft w:val="0"/>
      <w:marRight w:val="0"/>
      <w:marTop w:val="0"/>
      <w:marBottom w:val="0"/>
      <w:divBdr>
        <w:top w:val="none" w:sz="0" w:space="0" w:color="auto"/>
        <w:left w:val="none" w:sz="0" w:space="0" w:color="auto"/>
        <w:bottom w:val="none" w:sz="0" w:space="0" w:color="auto"/>
        <w:right w:val="none" w:sz="0" w:space="0" w:color="auto"/>
      </w:divBdr>
      <w:divsChild>
        <w:div w:id="1630472348">
          <w:marLeft w:val="0"/>
          <w:marRight w:val="0"/>
          <w:marTop w:val="0"/>
          <w:marBottom w:val="0"/>
          <w:divBdr>
            <w:top w:val="none" w:sz="0" w:space="0" w:color="auto"/>
            <w:left w:val="none" w:sz="0" w:space="0" w:color="auto"/>
            <w:bottom w:val="none" w:sz="0" w:space="0" w:color="auto"/>
            <w:right w:val="none" w:sz="0" w:space="0" w:color="auto"/>
          </w:divBdr>
          <w:divsChild>
            <w:div w:id="377826700">
              <w:marLeft w:val="0"/>
              <w:marRight w:val="0"/>
              <w:marTop w:val="0"/>
              <w:marBottom w:val="0"/>
              <w:divBdr>
                <w:top w:val="none" w:sz="0" w:space="0" w:color="auto"/>
                <w:left w:val="none" w:sz="0" w:space="0" w:color="auto"/>
                <w:bottom w:val="none" w:sz="0" w:space="0" w:color="auto"/>
                <w:right w:val="none" w:sz="0" w:space="0" w:color="auto"/>
              </w:divBdr>
              <w:divsChild>
                <w:div w:id="1078333115">
                  <w:marLeft w:val="0"/>
                  <w:marRight w:val="0"/>
                  <w:marTop w:val="0"/>
                  <w:marBottom w:val="0"/>
                  <w:divBdr>
                    <w:top w:val="none" w:sz="0" w:space="0" w:color="auto"/>
                    <w:left w:val="none" w:sz="0" w:space="0" w:color="auto"/>
                    <w:bottom w:val="none" w:sz="0" w:space="0" w:color="auto"/>
                    <w:right w:val="none" w:sz="0" w:space="0" w:color="auto"/>
                  </w:divBdr>
                  <w:divsChild>
                    <w:div w:id="494076086">
                      <w:marLeft w:val="0"/>
                      <w:marRight w:val="0"/>
                      <w:marTop w:val="0"/>
                      <w:marBottom w:val="0"/>
                      <w:divBdr>
                        <w:top w:val="none" w:sz="0" w:space="0" w:color="auto"/>
                        <w:left w:val="none" w:sz="0" w:space="0" w:color="auto"/>
                        <w:bottom w:val="none" w:sz="0" w:space="0" w:color="auto"/>
                        <w:right w:val="none" w:sz="0" w:space="0" w:color="auto"/>
                      </w:divBdr>
                      <w:divsChild>
                        <w:div w:id="1227453175">
                          <w:marLeft w:val="0"/>
                          <w:marRight w:val="0"/>
                          <w:marTop w:val="0"/>
                          <w:marBottom w:val="0"/>
                          <w:divBdr>
                            <w:top w:val="none" w:sz="0" w:space="0" w:color="auto"/>
                            <w:left w:val="none" w:sz="0" w:space="0" w:color="auto"/>
                            <w:bottom w:val="none" w:sz="0" w:space="0" w:color="auto"/>
                            <w:right w:val="none" w:sz="0" w:space="0" w:color="auto"/>
                          </w:divBdr>
                          <w:divsChild>
                            <w:div w:id="1007363797">
                              <w:marLeft w:val="0"/>
                              <w:marRight w:val="0"/>
                              <w:marTop w:val="0"/>
                              <w:marBottom w:val="0"/>
                              <w:divBdr>
                                <w:top w:val="none" w:sz="0" w:space="0" w:color="auto"/>
                                <w:left w:val="none" w:sz="0" w:space="0" w:color="auto"/>
                                <w:bottom w:val="none" w:sz="0" w:space="0" w:color="auto"/>
                                <w:right w:val="none" w:sz="0" w:space="0" w:color="auto"/>
                              </w:divBdr>
                              <w:divsChild>
                                <w:div w:id="8818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190112">
      <w:bodyDiv w:val="1"/>
      <w:marLeft w:val="0"/>
      <w:marRight w:val="0"/>
      <w:marTop w:val="0"/>
      <w:marBottom w:val="0"/>
      <w:divBdr>
        <w:top w:val="none" w:sz="0" w:space="0" w:color="auto"/>
        <w:left w:val="none" w:sz="0" w:space="0" w:color="auto"/>
        <w:bottom w:val="none" w:sz="0" w:space="0" w:color="auto"/>
        <w:right w:val="none" w:sz="0" w:space="0" w:color="auto"/>
      </w:divBdr>
    </w:div>
    <w:div w:id="1585602450">
      <w:bodyDiv w:val="1"/>
      <w:marLeft w:val="0"/>
      <w:marRight w:val="0"/>
      <w:marTop w:val="0"/>
      <w:marBottom w:val="0"/>
      <w:divBdr>
        <w:top w:val="none" w:sz="0" w:space="0" w:color="auto"/>
        <w:left w:val="none" w:sz="0" w:space="0" w:color="auto"/>
        <w:bottom w:val="none" w:sz="0" w:space="0" w:color="auto"/>
        <w:right w:val="none" w:sz="0" w:space="0" w:color="auto"/>
      </w:divBdr>
    </w:div>
    <w:div w:id="1590237214">
      <w:bodyDiv w:val="1"/>
      <w:marLeft w:val="0"/>
      <w:marRight w:val="0"/>
      <w:marTop w:val="0"/>
      <w:marBottom w:val="0"/>
      <w:divBdr>
        <w:top w:val="none" w:sz="0" w:space="0" w:color="auto"/>
        <w:left w:val="none" w:sz="0" w:space="0" w:color="auto"/>
        <w:bottom w:val="none" w:sz="0" w:space="0" w:color="auto"/>
        <w:right w:val="none" w:sz="0" w:space="0" w:color="auto"/>
      </w:divBdr>
    </w:div>
    <w:div w:id="1597984598">
      <w:bodyDiv w:val="1"/>
      <w:marLeft w:val="0"/>
      <w:marRight w:val="0"/>
      <w:marTop w:val="0"/>
      <w:marBottom w:val="0"/>
      <w:divBdr>
        <w:top w:val="none" w:sz="0" w:space="0" w:color="auto"/>
        <w:left w:val="none" w:sz="0" w:space="0" w:color="auto"/>
        <w:bottom w:val="none" w:sz="0" w:space="0" w:color="auto"/>
        <w:right w:val="none" w:sz="0" w:space="0" w:color="auto"/>
      </w:divBdr>
    </w:div>
    <w:div w:id="1624073526">
      <w:bodyDiv w:val="1"/>
      <w:marLeft w:val="0"/>
      <w:marRight w:val="0"/>
      <w:marTop w:val="0"/>
      <w:marBottom w:val="0"/>
      <w:divBdr>
        <w:top w:val="none" w:sz="0" w:space="0" w:color="auto"/>
        <w:left w:val="none" w:sz="0" w:space="0" w:color="auto"/>
        <w:bottom w:val="none" w:sz="0" w:space="0" w:color="auto"/>
        <w:right w:val="none" w:sz="0" w:space="0" w:color="auto"/>
      </w:divBdr>
    </w:div>
    <w:div w:id="1667635736">
      <w:bodyDiv w:val="1"/>
      <w:marLeft w:val="0"/>
      <w:marRight w:val="0"/>
      <w:marTop w:val="0"/>
      <w:marBottom w:val="0"/>
      <w:divBdr>
        <w:top w:val="none" w:sz="0" w:space="0" w:color="auto"/>
        <w:left w:val="none" w:sz="0" w:space="0" w:color="auto"/>
        <w:bottom w:val="none" w:sz="0" w:space="0" w:color="auto"/>
        <w:right w:val="none" w:sz="0" w:space="0" w:color="auto"/>
      </w:divBdr>
    </w:div>
    <w:div w:id="1682513447">
      <w:bodyDiv w:val="1"/>
      <w:marLeft w:val="0"/>
      <w:marRight w:val="0"/>
      <w:marTop w:val="0"/>
      <w:marBottom w:val="0"/>
      <w:divBdr>
        <w:top w:val="none" w:sz="0" w:space="0" w:color="auto"/>
        <w:left w:val="none" w:sz="0" w:space="0" w:color="auto"/>
        <w:bottom w:val="none" w:sz="0" w:space="0" w:color="auto"/>
        <w:right w:val="none" w:sz="0" w:space="0" w:color="auto"/>
      </w:divBdr>
    </w:div>
    <w:div w:id="1682851109">
      <w:bodyDiv w:val="1"/>
      <w:marLeft w:val="0"/>
      <w:marRight w:val="0"/>
      <w:marTop w:val="0"/>
      <w:marBottom w:val="0"/>
      <w:divBdr>
        <w:top w:val="none" w:sz="0" w:space="0" w:color="auto"/>
        <w:left w:val="none" w:sz="0" w:space="0" w:color="auto"/>
        <w:bottom w:val="none" w:sz="0" w:space="0" w:color="auto"/>
        <w:right w:val="none" w:sz="0" w:space="0" w:color="auto"/>
      </w:divBdr>
    </w:div>
    <w:div w:id="1703940054">
      <w:bodyDiv w:val="1"/>
      <w:marLeft w:val="0"/>
      <w:marRight w:val="0"/>
      <w:marTop w:val="0"/>
      <w:marBottom w:val="0"/>
      <w:divBdr>
        <w:top w:val="none" w:sz="0" w:space="0" w:color="auto"/>
        <w:left w:val="none" w:sz="0" w:space="0" w:color="auto"/>
        <w:bottom w:val="none" w:sz="0" w:space="0" w:color="auto"/>
        <w:right w:val="none" w:sz="0" w:space="0" w:color="auto"/>
      </w:divBdr>
    </w:div>
    <w:div w:id="1704404234">
      <w:bodyDiv w:val="1"/>
      <w:marLeft w:val="0"/>
      <w:marRight w:val="0"/>
      <w:marTop w:val="0"/>
      <w:marBottom w:val="0"/>
      <w:divBdr>
        <w:top w:val="none" w:sz="0" w:space="0" w:color="auto"/>
        <w:left w:val="none" w:sz="0" w:space="0" w:color="auto"/>
        <w:bottom w:val="none" w:sz="0" w:space="0" w:color="auto"/>
        <w:right w:val="none" w:sz="0" w:space="0" w:color="auto"/>
      </w:divBdr>
    </w:div>
    <w:div w:id="1786120778">
      <w:bodyDiv w:val="1"/>
      <w:marLeft w:val="0"/>
      <w:marRight w:val="0"/>
      <w:marTop w:val="0"/>
      <w:marBottom w:val="0"/>
      <w:divBdr>
        <w:top w:val="none" w:sz="0" w:space="0" w:color="auto"/>
        <w:left w:val="none" w:sz="0" w:space="0" w:color="auto"/>
        <w:bottom w:val="none" w:sz="0" w:space="0" w:color="auto"/>
        <w:right w:val="none" w:sz="0" w:space="0" w:color="auto"/>
      </w:divBdr>
    </w:div>
    <w:div w:id="1795974904">
      <w:bodyDiv w:val="1"/>
      <w:marLeft w:val="0"/>
      <w:marRight w:val="0"/>
      <w:marTop w:val="0"/>
      <w:marBottom w:val="0"/>
      <w:divBdr>
        <w:top w:val="none" w:sz="0" w:space="0" w:color="auto"/>
        <w:left w:val="none" w:sz="0" w:space="0" w:color="auto"/>
        <w:bottom w:val="none" w:sz="0" w:space="0" w:color="auto"/>
        <w:right w:val="none" w:sz="0" w:space="0" w:color="auto"/>
      </w:divBdr>
    </w:div>
    <w:div w:id="1801802607">
      <w:bodyDiv w:val="1"/>
      <w:marLeft w:val="0"/>
      <w:marRight w:val="0"/>
      <w:marTop w:val="0"/>
      <w:marBottom w:val="0"/>
      <w:divBdr>
        <w:top w:val="none" w:sz="0" w:space="0" w:color="auto"/>
        <w:left w:val="none" w:sz="0" w:space="0" w:color="auto"/>
        <w:bottom w:val="none" w:sz="0" w:space="0" w:color="auto"/>
        <w:right w:val="none" w:sz="0" w:space="0" w:color="auto"/>
      </w:divBdr>
    </w:div>
    <w:div w:id="1871138286">
      <w:bodyDiv w:val="1"/>
      <w:marLeft w:val="0"/>
      <w:marRight w:val="0"/>
      <w:marTop w:val="0"/>
      <w:marBottom w:val="0"/>
      <w:divBdr>
        <w:top w:val="none" w:sz="0" w:space="0" w:color="auto"/>
        <w:left w:val="none" w:sz="0" w:space="0" w:color="auto"/>
        <w:bottom w:val="none" w:sz="0" w:space="0" w:color="auto"/>
        <w:right w:val="none" w:sz="0" w:space="0" w:color="auto"/>
      </w:divBdr>
    </w:div>
    <w:div w:id="1882670389">
      <w:bodyDiv w:val="1"/>
      <w:marLeft w:val="0"/>
      <w:marRight w:val="0"/>
      <w:marTop w:val="0"/>
      <w:marBottom w:val="0"/>
      <w:divBdr>
        <w:top w:val="none" w:sz="0" w:space="0" w:color="auto"/>
        <w:left w:val="none" w:sz="0" w:space="0" w:color="auto"/>
        <w:bottom w:val="none" w:sz="0" w:space="0" w:color="auto"/>
        <w:right w:val="none" w:sz="0" w:space="0" w:color="auto"/>
      </w:divBdr>
    </w:div>
    <w:div w:id="1886214207">
      <w:bodyDiv w:val="1"/>
      <w:marLeft w:val="0"/>
      <w:marRight w:val="0"/>
      <w:marTop w:val="0"/>
      <w:marBottom w:val="0"/>
      <w:divBdr>
        <w:top w:val="none" w:sz="0" w:space="0" w:color="auto"/>
        <w:left w:val="none" w:sz="0" w:space="0" w:color="auto"/>
        <w:bottom w:val="none" w:sz="0" w:space="0" w:color="auto"/>
        <w:right w:val="none" w:sz="0" w:space="0" w:color="auto"/>
      </w:divBdr>
    </w:div>
    <w:div w:id="1889292012">
      <w:bodyDiv w:val="1"/>
      <w:marLeft w:val="0"/>
      <w:marRight w:val="0"/>
      <w:marTop w:val="0"/>
      <w:marBottom w:val="0"/>
      <w:divBdr>
        <w:top w:val="none" w:sz="0" w:space="0" w:color="auto"/>
        <w:left w:val="none" w:sz="0" w:space="0" w:color="auto"/>
        <w:bottom w:val="none" w:sz="0" w:space="0" w:color="auto"/>
        <w:right w:val="none" w:sz="0" w:space="0" w:color="auto"/>
      </w:divBdr>
    </w:div>
    <w:div w:id="1919706667">
      <w:bodyDiv w:val="1"/>
      <w:marLeft w:val="0"/>
      <w:marRight w:val="0"/>
      <w:marTop w:val="0"/>
      <w:marBottom w:val="0"/>
      <w:divBdr>
        <w:top w:val="none" w:sz="0" w:space="0" w:color="auto"/>
        <w:left w:val="none" w:sz="0" w:space="0" w:color="auto"/>
        <w:bottom w:val="none" w:sz="0" w:space="0" w:color="auto"/>
        <w:right w:val="none" w:sz="0" w:space="0" w:color="auto"/>
      </w:divBdr>
    </w:div>
    <w:div w:id="1925990694">
      <w:bodyDiv w:val="1"/>
      <w:marLeft w:val="0"/>
      <w:marRight w:val="0"/>
      <w:marTop w:val="0"/>
      <w:marBottom w:val="0"/>
      <w:divBdr>
        <w:top w:val="none" w:sz="0" w:space="0" w:color="auto"/>
        <w:left w:val="none" w:sz="0" w:space="0" w:color="auto"/>
        <w:bottom w:val="none" w:sz="0" w:space="0" w:color="auto"/>
        <w:right w:val="none" w:sz="0" w:space="0" w:color="auto"/>
      </w:divBdr>
    </w:div>
    <w:div w:id="1955793989">
      <w:bodyDiv w:val="1"/>
      <w:marLeft w:val="0"/>
      <w:marRight w:val="0"/>
      <w:marTop w:val="0"/>
      <w:marBottom w:val="0"/>
      <w:divBdr>
        <w:top w:val="none" w:sz="0" w:space="0" w:color="auto"/>
        <w:left w:val="none" w:sz="0" w:space="0" w:color="auto"/>
        <w:bottom w:val="none" w:sz="0" w:space="0" w:color="auto"/>
        <w:right w:val="none" w:sz="0" w:space="0" w:color="auto"/>
      </w:divBdr>
    </w:div>
    <w:div w:id="2054885913">
      <w:bodyDiv w:val="1"/>
      <w:marLeft w:val="0"/>
      <w:marRight w:val="0"/>
      <w:marTop w:val="0"/>
      <w:marBottom w:val="0"/>
      <w:divBdr>
        <w:top w:val="none" w:sz="0" w:space="0" w:color="auto"/>
        <w:left w:val="none" w:sz="0" w:space="0" w:color="auto"/>
        <w:bottom w:val="none" w:sz="0" w:space="0" w:color="auto"/>
        <w:right w:val="none" w:sz="0" w:space="0" w:color="auto"/>
      </w:divBdr>
    </w:div>
    <w:div w:id="2057847498">
      <w:bodyDiv w:val="1"/>
      <w:marLeft w:val="0"/>
      <w:marRight w:val="0"/>
      <w:marTop w:val="0"/>
      <w:marBottom w:val="0"/>
      <w:divBdr>
        <w:top w:val="none" w:sz="0" w:space="0" w:color="auto"/>
        <w:left w:val="none" w:sz="0" w:space="0" w:color="auto"/>
        <w:bottom w:val="none" w:sz="0" w:space="0" w:color="auto"/>
        <w:right w:val="none" w:sz="0" w:space="0" w:color="auto"/>
      </w:divBdr>
    </w:div>
    <w:div w:id="2099715151">
      <w:bodyDiv w:val="1"/>
      <w:marLeft w:val="0"/>
      <w:marRight w:val="0"/>
      <w:marTop w:val="0"/>
      <w:marBottom w:val="0"/>
      <w:divBdr>
        <w:top w:val="none" w:sz="0" w:space="0" w:color="auto"/>
        <w:left w:val="none" w:sz="0" w:space="0" w:color="auto"/>
        <w:bottom w:val="none" w:sz="0" w:space="0" w:color="auto"/>
        <w:right w:val="none" w:sz="0" w:space="0" w:color="auto"/>
      </w:divBdr>
    </w:div>
    <w:div w:id="212194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87F58-4C51-4970-8F93-A104A0F8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9697</Words>
  <Characters>57445</Characters>
  <Application>Microsoft Office Word</Application>
  <DocSecurity>0</DocSecurity>
  <Lines>478</Lines>
  <Paragraphs>134</Paragraphs>
  <ScaleCrop>false</ScaleCrop>
  <HeadingPairs>
    <vt:vector size="2" baseType="variant">
      <vt:variant>
        <vt:lpstr>Název</vt:lpstr>
      </vt:variant>
      <vt:variant>
        <vt:i4>1</vt:i4>
      </vt:variant>
    </vt:vector>
  </HeadingPairs>
  <TitlesOfParts>
    <vt:vector size="1" baseType="lpstr">
      <vt:lpstr>Požadavky na obsah smlouvy o dílo a smlouvy mandátní</vt:lpstr>
    </vt:vector>
  </TitlesOfParts>
  <Company>MMO</Company>
  <LinksUpToDate>false</LinksUpToDate>
  <CharactersWithSpaces>67008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obsah smlouvy o dílo a smlouvy mandátní</dc:title>
  <dc:creator>Ing. Tomáš Smolík</dc:creator>
  <cp:lastModifiedBy>Stankovičová Michaela</cp:lastModifiedBy>
  <cp:revision>2</cp:revision>
  <cp:lastPrinted>2025-06-25T13:21:00Z</cp:lastPrinted>
  <dcterms:created xsi:type="dcterms:W3CDTF">2025-07-03T06:15:00Z</dcterms:created>
  <dcterms:modified xsi:type="dcterms:W3CDTF">2025-07-03T06:15:00Z</dcterms:modified>
</cp:coreProperties>
</file>