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8C8BEBA" w:rsidR="003D15BD" w:rsidRDefault="003D15BD" w:rsidP="00A24047">
      <w:pPr>
        <w:pStyle w:val="Nadpis1"/>
        <w:numPr>
          <w:ilvl w:val="0"/>
          <w:numId w:val="0"/>
        </w:numPr>
        <w:spacing w:before="480"/>
        <w:ind w:left="284"/>
        <w:jc w:val="both"/>
      </w:pPr>
      <w:r>
        <w:rPr>
          <w:b/>
          <w:sz w:val="24"/>
          <w:szCs w:val="24"/>
        </w:rPr>
        <w:t xml:space="preserve">Příloha č. </w:t>
      </w:r>
      <w:r w:rsidR="00A2404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A24047">
        <w:rPr>
          <w:b/>
          <w:sz w:val="24"/>
          <w:szCs w:val="24"/>
        </w:rPr>
        <w:t xml:space="preserve">servisní </w:t>
      </w:r>
      <w:r w:rsidR="009A51F0">
        <w:rPr>
          <w:b/>
          <w:sz w:val="24"/>
          <w:szCs w:val="24"/>
        </w:rPr>
        <w:t>smlouvy</w:t>
      </w:r>
      <w:r w:rsidR="000510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</w:t>
      </w:r>
      <w:bookmarkStart w:id="0" w:name="_GoBack"/>
      <w:bookmarkEnd w:id="0"/>
      <w:r w:rsidR="00716A20" w:rsidRPr="00F45FEE">
        <w:rPr>
          <w:color w:val="000000"/>
          <w:sz w:val="22"/>
          <w:szCs w:val="22"/>
        </w:rPr>
        <w:t>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9EC8F" w14:textId="77777777" w:rsidR="00E65E39" w:rsidRDefault="00E65E39" w:rsidP="00360830">
      <w:r>
        <w:separator/>
      </w:r>
    </w:p>
  </w:endnote>
  <w:endnote w:type="continuationSeparator" w:id="0">
    <w:p w14:paraId="195B44E0" w14:textId="77777777" w:rsidR="00E65E39" w:rsidRDefault="00E65E3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42621A9" w:rsidR="009A6B24" w:rsidRDefault="00E65E3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067930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067930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4E1502EB" w:rsidR="009A6B24" w:rsidRDefault="00E65E3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067930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067930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B7BB5" w14:textId="77777777" w:rsidR="00E65E39" w:rsidRDefault="00E65E39" w:rsidP="00360830">
      <w:r>
        <w:separator/>
      </w:r>
    </w:p>
  </w:footnote>
  <w:footnote w:type="continuationSeparator" w:id="0">
    <w:p w14:paraId="3E787018" w14:textId="77777777" w:rsidR="00E65E39" w:rsidRDefault="00E65E3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127C8B97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</w:t>
    </w:r>
    <w:r w:rsidR="00A24047">
      <w:rPr>
        <w:sz w:val="24"/>
        <w:szCs w:val="24"/>
      </w:rPr>
      <w:t>ervisní s</w:t>
    </w:r>
    <w:r w:rsidRPr="007B65F9">
      <w:rPr>
        <w:sz w:val="24"/>
        <w:szCs w:val="24"/>
      </w:rPr>
      <w:t>mlouva</w:t>
    </w:r>
    <w:r w:rsidR="007B65F9" w:rsidRPr="007B65F9">
      <w:rPr>
        <w:sz w:val="24"/>
        <w:szCs w:val="24"/>
      </w:rPr>
      <w:t>:</w:t>
    </w:r>
  </w:p>
  <w:p w14:paraId="05850813" w14:textId="45724F53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BB6325" w:rsidRPr="00BB6325">
      <w:rPr>
        <w:sz w:val="24"/>
        <w:szCs w:val="24"/>
      </w:rPr>
      <w:t>Areál</w:t>
    </w:r>
    <w:r w:rsidR="002C605E">
      <w:rPr>
        <w:sz w:val="24"/>
        <w:szCs w:val="24"/>
      </w:rPr>
      <w:t xml:space="preserve"> autobusy Hranečník – Doplnění S</w:t>
    </w:r>
    <w:r w:rsidR="00BB6325" w:rsidRPr="00BB6325">
      <w:rPr>
        <w:sz w:val="24"/>
        <w:szCs w:val="24"/>
      </w:rPr>
      <w:t>ystému detekce úniku plynu</w:t>
    </w:r>
    <w:r w:rsidR="00F22171">
      <w:rPr>
        <w:sz w:val="24"/>
        <w:szCs w:val="24"/>
      </w:rPr>
      <w:t xml:space="preserve"> </w:t>
    </w:r>
    <w:r w:rsidR="00067930" w:rsidRPr="00067930">
      <w:rPr>
        <w:sz w:val="24"/>
        <w:szCs w:val="24"/>
      </w:rPr>
      <w:t xml:space="preserve">včetně stavebních úprav </w:t>
    </w:r>
    <w:r w:rsidR="00F22171">
      <w:rPr>
        <w:sz w:val="24"/>
        <w:szCs w:val="24"/>
      </w:rPr>
      <w:t>II</w:t>
    </w:r>
    <w:r w:rsidRPr="007B65F9">
      <w:rPr>
        <w:sz w:val="24"/>
        <w:szCs w:val="24"/>
      </w:rPr>
      <w:t>“</w:t>
    </w:r>
  </w:p>
  <w:p w14:paraId="20415B71" w14:textId="7F26CD49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BB6325">
      <w:rPr>
        <w:sz w:val="20"/>
        <w:szCs w:val="20"/>
      </w:rPr>
      <w:t xml:space="preserve">objednatele: </w:t>
    </w:r>
    <w:r w:rsidR="00F22171" w:rsidRPr="00F22171">
      <w:rPr>
        <w:sz w:val="20"/>
        <w:szCs w:val="20"/>
      </w:rPr>
      <w:t>DOD20251420</w:t>
    </w:r>
  </w:p>
  <w:p w14:paraId="065DB92C" w14:textId="689421C6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A24047">
      <w:rPr>
        <w:sz w:val="20"/>
        <w:szCs w:val="20"/>
      </w:rPr>
      <w:t>poskytovatele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60F26F6A" w:rsidR="009A6B24" w:rsidRDefault="00DF34EA" w:rsidP="00846A13">
    <w:pPr>
      <w:pStyle w:val="Zhlav"/>
      <w:jc w:val="left"/>
    </w:pPr>
    <w:r>
      <w:rPr>
        <w:sz w:val="20"/>
        <w:szCs w:val="20"/>
      </w:rPr>
      <w:t xml:space="preserve">Součást přílohy č. 3 ZD – </w:t>
    </w:r>
    <w:proofErr w:type="spellStart"/>
    <w:r>
      <w:rPr>
        <w:sz w:val="20"/>
        <w:szCs w:val="20"/>
      </w:rPr>
      <w:t>SeS</w:t>
    </w:r>
    <w:proofErr w:type="spellEnd"/>
    <w:r>
      <w:rPr>
        <w:sz w:val="20"/>
        <w:szCs w:val="20"/>
      </w:rPr>
      <w:t xml:space="preserve"> –</w:t>
    </w:r>
    <w:r w:rsidR="009A6B24" w:rsidRPr="007B65F9">
      <w:rPr>
        <w:sz w:val="20"/>
        <w:szCs w:val="20"/>
      </w:rPr>
      <w:t xml:space="preserve">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233CDABE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</w:t>
    </w:r>
    <w:r w:rsidR="00A24047">
      <w:rPr>
        <w:sz w:val="24"/>
        <w:szCs w:val="24"/>
      </w:rPr>
      <w:t>ervisní s</w:t>
    </w:r>
    <w:r w:rsidRPr="007B65F9">
      <w:rPr>
        <w:sz w:val="24"/>
        <w:szCs w:val="24"/>
      </w:rPr>
      <w:t>mlouva</w:t>
    </w:r>
    <w:r w:rsidR="007B65F9">
      <w:rPr>
        <w:sz w:val="24"/>
        <w:szCs w:val="24"/>
      </w:rPr>
      <w:t>:</w:t>
    </w:r>
  </w:p>
  <w:p w14:paraId="590827E5" w14:textId="7FF7679C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BB6325" w:rsidRPr="00BB6325">
      <w:rPr>
        <w:sz w:val="24"/>
        <w:szCs w:val="24"/>
      </w:rPr>
      <w:t xml:space="preserve">Areál autobusy </w:t>
    </w:r>
    <w:r w:rsidR="002C605E">
      <w:rPr>
        <w:sz w:val="24"/>
        <w:szCs w:val="24"/>
      </w:rPr>
      <w:t>Hranečník – Doplnění S</w:t>
    </w:r>
    <w:r w:rsidR="00BB6325" w:rsidRPr="00BB6325">
      <w:rPr>
        <w:sz w:val="24"/>
        <w:szCs w:val="24"/>
      </w:rPr>
      <w:t>ystému detekce úniku plynu</w:t>
    </w:r>
    <w:r w:rsidR="00F22171">
      <w:rPr>
        <w:sz w:val="24"/>
        <w:szCs w:val="24"/>
      </w:rPr>
      <w:t xml:space="preserve"> </w:t>
    </w:r>
    <w:r w:rsidR="00067930" w:rsidRPr="00067930">
      <w:rPr>
        <w:sz w:val="24"/>
        <w:szCs w:val="24"/>
      </w:rPr>
      <w:t xml:space="preserve">včetně stavebních úprav </w:t>
    </w:r>
    <w:r w:rsidR="00F22171">
      <w:rPr>
        <w:sz w:val="24"/>
        <w:szCs w:val="24"/>
      </w:rPr>
      <w:t>II</w:t>
    </w:r>
    <w:r>
      <w:rPr>
        <w:sz w:val="24"/>
        <w:szCs w:val="24"/>
      </w:rPr>
      <w:t>“</w:t>
    </w:r>
  </w:p>
  <w:p w14:paraId="449E9E2F" w14:textId="0B046980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05104A">
      <w:rPr>
        <w:sz w:val="20"/>
        <w:szCs w:val="20"/>
      </w:rPr>
      <w:t>objednatele:</w:t>
    </w:r>
    <w:r w:rsidR="00F22171" w:rsidRPr="00F22171">
      <w:rPr>
        <w:rFonts w:ascii="Times New Roman" w:eastAsia="Times New Roman" w:hAnsi="Times New Roman" w:cs="Times New Roman"/>
        <w:lang w:eastAsia="cs-CZ"/>
      </w:rPr>
      <w:t xml:space="preserve"> </w:t>
    </w:r>
    <w:r w:rsidR="00F22171" w:rsidRPr="00F22171">
      <w:rPr>
        <w:sz w:val="20"/>
        <w:szCs w:val="20"/>
      </w:rPr>
      <w:t>DOD20251420</w:t>
    </w:r>
  </w:p>
  <w:p w14:paraId="14274CA4" w14:textId="2CC51484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A24047">
      <w:rPr>
        <w:sz w:val="20"/>
        <w:szCs w:val="20"/>
      </w:rPr>
      <w:t>poskytova</w:t>
    </w:r>
    <w:r w:rsidR="007B65F9">
      <w:rPr>
        <w:sz w:val="20"/>
        <w:szCs w:val="20"/>
      </w:rPr>
      <w:t>tele:</w:t>
    </w:r>
  </w:p>
  <w:p w14:paraId="42B3E1B5" w14:textId="6CB3625D" w:rsidR="009A6B24" w:rsidRDefault="00E51FCC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Součást </w:t>
    </w:r>
    <w:r w:rsidR="009A6B24" w:rsidRPr="00CF7595">
      <w:rPr>
        <w:sz w:val="20"/>
        <w:szCs w:val="20"/>
      </w:rPr>
      <w:t>Příloh</w:t>
    </w:r>
    <w:r>
      <w:rPr>
        <w:sz w:val="20"/>
        <w:szCs w:val="20"/>
      </w:rPr>
      <w:t>y</w:t>
    </w:r>
    <w:r w:rsidR="009A6B24" w:rsidRPr="00CF7595">
      <w:rPr>
        <w:sz w:val="20"/>
        <w:szCs w:val="20"/>
      </w:rPr>
      <w:t xml:space="preserve"> č. </w:t>
    </w:r>
    <w:r>
      <w:rPr>
        <w:sz w:val="20"/>
        <w:szCs w:val="20"/>
      </w:rPr>
      <w:t>3</w:t>
    </w:r>
    <w:r w:rsidR="0005104A">
      <w:rPr>
        <w:sz w:val="20"/>
        <w:szCs w:val="20"/>
      </w:rPr>
      <w:t xml:space="preserve"> ZD</w:t>
    </w:r>
    <w:r w:rsidR="009A6B24" w:rsidRPr="00CF7595">
      <w:rPr>
        <w:sz w:val="20"/>
        <w:szCs w:val="20"/>
      </w:rPr>
      <w:t xml:space="preserve"> </w:t>
    </w:r>
    <w:r>
      <w:rPr>
        <w:sz w:val="20"/>
        <w:szCs w:val="20"/>
      </w:rPr>
      <w:t xml:space="preserve">– </w:t>
    </w:r>
    <w:proofErr w:type="spellStart"/>
    <w:r>
      <w:rPr>
        <w:sz w:val="20"/>
        <w:szCs w:val="20"/>
      </w:rPr>
      <w:t>SeS</w:t>
    </w:r>
    <w:proofErr w:type="spellEnd"/>
    <w:r>
      <w:rPr>
        <w:sz w:val="20"/>
        <w:szCs w:val="20"/>
      </w:rPr>
      <w:t xml:space="preserve"> -</w:t>
    </w:r>
    <w:r w:rsidR="009A6B24" w:rsidRPr="00CF7595">
      <w:rPr>
        <w:sz w:val="20"/>
        <w:szCs w:val="20"/>
      </w:rPr>
      <w:t xml:space="preserve">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104A"/>
    <w:rsid w:val="00067930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1DCE"/>
    <w:rsid w:val="002B2000"/>
    <w:rsid w:val="002B73A0"/>
    <w:rsid w:val="002C08F2"/>
    <w:rsid w:val="002C3DE4"/>
    <w:rsid w:val="002C605E"/>
    <w:rsid w:val="002D1A51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00819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96830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24047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6325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DF34EA"/>
    <w:rsid w:val="00E0480B"/>
    <w:rsid w:val="00E51FCC"/>
    <w:rsid w:val="00E65E39"/>
    <w:rsid w:val="00E66AC2"/>
    <w:rsid w:val="00E92C56"/>
    <w:rsid w:val="00E92E61"/>
    <w:rsid w:val="00E97538"/>
    <w:rsid w:val="00EA6B11"/>
    <w:rsid w:val="00EB74CE"/>
    <w:rsid w:val="00EC3581"/>
    <w:rsid w:val="00EC7FE4"/>
    <w:rsid w:val="00EE2F17"/>
    <w:rsid w:val="00F04EA3"/>
    <w:rsid w:val="00F22171"/>
    <w:rsid w:val="00F234B1"/>
    <w:rsid w:val="00F25BE2"/>
    <w:rsid w:val="00F26F99"/>
    <w:rsid w:val="00F30D99"/>
    <w:rsid w:val="00F42EC1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9353A-09E5-4985-8DDE-0258EE86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1017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7</cp:revision>
  <cp:lastPrinted>2015-04-20T05:50:00Z</cp:lastPrinted>
  <dcterms:created xsi:type="dcterms:W3CDTF">2025-01-28T09:53:00Z</dcterms:created>
  <dcterms:modified xsi:type="dcterms:W3CDTF">2025-06-20T10:17:00Z</dcterms:modified>
</cp:coreProperties>
</file>