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B5CC" w14:textId="4D7C6DBE" w:rsidR="009252AE" w:rsidRDefault="004E27AC" w:rsidP="004E27AC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398B03C4" wp14:editId="251C45B4">
            <wp:extent cx="1695450" cy="871220"/>
            <wp:effectExtent l="0" t="0" r="0" b="5080"/>
            <wp:docPr id="19" name="Obrázek 18" descr="cid:image001.png@01D8C9CE.53FBB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8" descr="cid:image001.png@01D8C9CE.53FBB38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6B5CD" w14:textId="643127D5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CD1FBC2" w14:textId="469E8E83" w:rsidR="004E27AC" w:rsidRPr="00561928" w:rsidRDefault="00E4746E" w:rsidP="00561928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3 </w:t>
      </w:r>
      <w:r w:rsidR="004E27AC" w:rsidRPr="000C55FF">
        <w:rPr>
          <w:rFonts w:ascii="Times New Roman" w:hAnsi="Times New Roman"/>
          <w:i/>
          <w:sz w:val="22"/>
          <w:szCs w:val="22"/>
        </w:rPr>
        <w:t>zadávací dokumentace - Technická specifikace předmětu plnění</w:t>
      </w:r>
    </w:p>
    <w:p w14:paraId="666250F8" w14:textId="77777777" w:rsidR="004D3EF0" w:rsidRDefault="004D3EF0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</w:p>
    <w:p w14:paraId="0296B5CE" w14:textId="22926CBD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005E8B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0296B5CF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296B5D0" w14:textId="7D6EF554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5212B">
        <w:rPr>
          <w:rFonts w:ascii="Times New Roman" w:hAnsi="Times New Roman"/>
          <w:b/>
          <w:sz w:val="22"/>
          <w:szCs w:val="22"/>
        </w:rPr>
        <w:t>Dodá</w:t>
      </w:r>
      <w:r w:rsidR="005667B3">
        <w:rPr>
          <w:rFonts w:ascii="Times New Roman" w:hAnsi="Times New Roman"/>
          <w:b/>
          <w:sz w:val="22"/>
          <w:szCs w:val="22"/>
        </w:rPr>
        <w:t>vka</w:t>
      </w:r>
      <w:r w:rsidR="00F5212B">
        <w:rPr>
          <w:rFonts w:ascii="Times New Roman" w:hAnsi="Times New Roman"/>
          <w:b/>
          <w:sz w:val="22"/>
          <w:szCs w:val="22"/>
        </w:rPr>
        <w:t xml:space="preserve"> </w:t>
      </w:r>
      <w:r w:rsidR="004D3EF0">
        <w:rPr>
          <w:rFonts w:ascii="Times New Roman" w:hAnsi="Times New Roman"/>
          <w:b/>
          <w:sz w:val="22"/>
          <w:szCs w:val="22"/>
        </w:rPr>
        <w:t xml:space="preserve">1 ks </w:t>
      </w:r>
      <w:r w:rsidR="00827A77">
        <w:rPr>
          <w:rFonts w:ascii="Times New Roman" w:hAnsi="Times New Roman"/>
          <w:b/>
          <w:sz w:val="22"/>
          <w:szCs w:val="22"/>
        </w:rPr>
        <w:t>laserové svářečky</w:t>
      </w:r>
      <w:r w:rsidR="000A78B3">
        <w:rPr>
          <w:rFonts w:ascii="Times New Roman" w:hAnsi="Times New Roman"/>
          <w:b/>
          <w:sz w:val="22"/>
          <w:szCs w:val="22"/>
        </w:rPr>
        <w:t xml:space="preserve"> kovů</w:t>
      </w:r>
    </w:p>
    <w:p w14:paraId="0296B5D1" w14:textId="77777777" w:rsidR="002262F9" w:rsidRPr="00357CC7" w:rsidRDefault="00E66F53" w:rsidP="00616C6F">
      <w:pPr>
        <w:ind w:left="0" w:right="-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0296B5D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Pr="00CF5F9A">
        <w:rPr>
          <w:rFonts w:ascii="Times New Roman" w:hAnsi="Times New Roman"/>
          <w:b/>
          <w:sz w:val="22"/>
          <w:szCs w:val="22"/>
        </w:rPr>
        <w:t>DOD202</w:t>
      </w:r>
      <w:r w:rsidR="0070429F" w:rsidRPr="00CF5F9A">
        <w:rPr>
          <w:rFonts w:ascii="Times New Roman" w:hAnsi="Times New Roman"/>
          <w:b/>
          <w:sz w:val="22"/>
          <w:szCs w:val="22"/>
        </w:rPr>
        <w:t>5</w:t>
      </w:r>
      <w:r w:rsidR="00CF5F9A">
        <w:rPr>
          <w:rFonts w:ascii="Times New Roman" w:hAnsi="Times New Roman"/>
          <w:b/>
          <w:sz w:val="22"/>
          <w:szCs w:val="22"/>
        </w:rPr>
        <w:t>1279</w:t>
      </w:r>
    </w:p>
    <w:p w14:paraId="0296B5D3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296B5D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296B5D5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296B5D6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296B5D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0296B5D8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296B5D9" w14:textId="7A435411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 w:rsidR="000D3184"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0D3184">
        <w:rPr>
          <w:rFonts w:ascii="Times New Roman" w:hAnsi="Times New Roman"/>
          <w:i/>
          <w:sz w:val="22"/>
          <w:szCs w:val="22"/>
        </w:rPr>
        <w:t>Dodavatel</w:t>
      </w:r>
      <w:r w:rsidR="00AE683D" w:rsidRPr="00AE683D">
        <w:rPr>
          <w:rFonts w:ascii="Times New Roman" w:hAnsi="Times New Roman"/>
          <w:i/>
          <w:sz w:val="22"/>
          <w:szCs w:val="22"/>
        </w:rPr>
        <w:t xml:space="preserve"> do příloh</w:t>
      </w:r>
      <w:r w:rsidR="004564D8">
        <w:rPr>
          <w:rFonts w:ascii="Times New Roman" w:hAnsi="Times New Roman"/>
          <w:i/>
          <w:sz w:val="22"/>
          <w:szCs w:val="22"/>
        </w:rPr>
        <w:t>y</w:t>
      </w:r>
      <w:r w:rsidR="00AE683D" w:rsidRPr="00AE683D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</w:t>
      </w:r>
      <w:r w:rsidR="000D3184">
        <w:rPr>
          <w:rFonts w:ascii="Times New Roman" w:hAnsi="Times New Roman"/>
          <w:i/>
          <w:color w:val="000000" w:themeColor="text1"/>
          <w:sz w:val="22"/>
        </w:rPr>
        <w:t>dodavatel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0D3184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0D3184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0D3184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 w:rsidR="002D45E8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bookmarkStart w:id="0" w:name="_GoBack"/>
      <w:bookmarkEnd w:id="0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96B5D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2"/>
        <w:gridCol w:w="924"/>
        <w:gridCol w:w="1570"/>
      </w:tblGrid>
      <w:tr w:rsidR="00C83B04" w:rsidRPr="00C06E82" w14:paraId="0296B5DE" w14:textId="77777777" w:rsidTr="00DF44EE">
        <w:trPr>
          <w:trHeight w:val="655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5D0E7"/>
            <w:vAlign w:val="center"/>
          </w:tcPr>
          <w:p w14:paraId="0296B5DB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5D0E7"/>
            <w:noWrap/>
            <w:vAlign w:val="center"/>
          </w:tcPr>
          <w:p w14:paraId="0296B5DC" w14:textId="780AFB62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25D0E7"/>
            <w:noWrap/>
            <w:vAlign w:val="center"/>
          </w:tcPr>
          <w:p w14:paraId="0296B5DD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005E8B" w14:paraId="0296B5E2" w14:textId="77777777" w:rsidTr="00C13870">
        <w:trPr>
          <w:trHeight w:val="655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296B5DF" w14:textId="77777777" w:rsidR="00BC0BFF" w:rsidRPr="00005E8B" w:rsidRDefault="00BC0BFF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Ruční</w:t>
            </w:r>
            <w:r w:rsidR="00B835B8" w:rsidRPr="0000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35B8" w:rsidRPr="00005E8B">
              <w:rPr>
                <w:rFonts w:ascii="Times New Roman" w:hAnsi="Times New Roman"/>
                <w:b/>
                <w:sz w:val="22"/>
                <w:szCs w:val="22"/>
              </w:rPr>
              <w:t>průmyslový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 xml:space="preserve"> laserový svařovací zdroj</w:t>
            </w:r>
            <w:r w:rsidR="00420EEA" w:rsidRPr="00005E8B">
              <w:rPr>
                <w:rFonts w:ascii="Times New Roman" w:hAnsi="Times New Roman"/>
                <w:sz w:val="22"/>
                <w:szCs w:val="22"/>
              </w:rPr>
              <w:t xml:space="preserve"> určený </w:t>
            </w:r>
            <w:r w:rsidR="00827A77" w:rsidRPr="00005E8B">
              <w:rPr>
                <w:rFonts w:ascii="Times New Roman" w:hAnsi="Times New Roman"/>
                <w:sz w:val="22"/>
                <w:szCs w:val="22"/>
              </w:rPr>
              <w:t>pro</w:t>
            </w:r>
            <w:r w:rsidR="00420EEA" w:rsidRPr="00005E8B">
              <w:rPr>
                <w:rFonts w:ascii="Times New Roman" w:hAnsi="Times New Roman"/>
                <w:sz w:val="22"/>
                <w:szCs w:val="22"/>
              </w:rPr>
              <w:t xml:space="preserve"> oprav</w:t>
            </w:r>
            <w:r w:rsidR="00827A77" w:rsidRPr="00005E8B">
              <w:rPr>
                <w:rFonts w:ascii="Times New Roman" w:hAnsi="Times New Roman"/>
                <w:sz w:val="22"/>
                <w:szCs w:val="22"/>
              </w:rPr>
              <w:t>y</w:t>
            </w:r>
            <w:r w:rsidR="00420EEA" w:rsidRPr="00005E8B">
              <w:rPr>
                <w:rFonts w:ascii="Times New Roman" w:hAnsi="Times New Roman"/>
                <w:sz w:val="22"/>
                <w:szCs w:val="22"/>
              </w:rPr>
              <w:t xml:space="preserve"> dopravních prostředků MHD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296B5E0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296B5E1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0EEA" w:rsidRPr="00005E8B" w14:paraId="0296B5E6" w14:textId="77777777" w:rsidTr="00C13870">
        <w:trPr>
          <w:trHeight w:val="655"/>
        </w:trPr>
        <w:tc>
          <w:tcPr>
            <w:tcW w:w="7143" w:type="dxa"/>
            <w:shd w:val="clear" w:color="auto" w:fill="FFFFFF" w:themeFill="background1"/>
            <w:vAlign w:val="center"/>
          </w:tcPr>
          <w:p w14:paraId="0296B5E3" w14:textId="77777777" w:rsidR="00420EEA" w:rsidRPr="00C13870" w:rsidRDefault="00420EEA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3870">
              <w:rPr>
                <w:rFonts w:ascii="Times New Roman" w:hAnsi="Times New Roman"/>
                <w:sz w:val="22"/>
                <w:szCs w:val="22"/>
              </w:rPr>
              <w:t>Výkon svařovacího zdroje</w:t>
            </w:r>
            <w:r w:rsidR="00E872C2" w:rsidRPr="00C13870">
              <w:rPr>
                <w:rFonts w:ascii="Times New Roman" w:hAnsi="Times New Roman"/>
                <w:sz w:val="22"/>
                <w:szCs w:val="22"/>
              </w:rPr>
              <w:t>,</w:t>
            </w:r>
            <w:r w:rsidRPr="00C13870">
              <w:rPr>
                <w:rFonts w:ascii="Times New Roman" w:hAnsi="Times New Roman"/>
                <w:sz w:val="22"/>
                <w:szCs w:val="22"/>
              </w:rPr>
              <w:t xml:space="preserve"> min. 1500W</w:t>
            </w:r>
            <w:r w:rsidR="00E872C2" w:rsidRPr="00C138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FFFFFF" w:themeFill="background1"/>
            <w:noWrap/>
            <w:vAlign w:val="center"/>
          </w:tcPr>
          <w:p w14:paraId="0296B5E4" w14:textId="77777777" w:rsidR="00420EEA" w:rsidRPr="00C13870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FFFFFF" w:themeFill="background1"/>
            <w:noWrap/>
            <w:vAlign w:val="center"/>
          </w:tcPr>
          <w:p w14:paraId="2914804B" w14:textId="77777777" w:rsidR="00420EEA" w:rsidRDefault="00EE687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lang w:eastAsia="cs-CZ"/>
              </w:rPr>
            </w:pPr>
            <w:r w:rsidRPr="00C13870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  <w:p w14:paraId="0296B5E5" w14:textId="5FDF8D6E" w:rsidR="00C13870" w:rsidRPr="00C13870" w:rsidRDefault="00C1387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13870">
              <w:rPr>
                <w:rFonts w:ascii="Times New Roman" w:hAnsi="Times New Roman"/>
                <w:sz w:val="22"/>
                <w:szCs w:val="22"/>
                <w:highlight w:val="cyan"/>
              </w:rPr>
              <w:t>[DODAVATEL DOPLNÍ HODNOTU]</w:t>
            </w:r>
          </w:p>
        </w:tc>
      </w:tr>
      <w:tr w:rsidR="00BC0BFF" w:rsidRPr="00005E8B" w14:paraId="0296B5EA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E7" w14:textId="77777777" w:rsidR="00BC0BFF" w:rsidRPr="00005E8B" w:rsidRDefault="00BC0BFF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Svařování materiálu do</w:t>
            </w:r>
            <w:r w:rsidR="00420EEA" w:rsidRPr="00005E8B">
              <w:rPr>
                <w:rFonts w:ascii="Times New Roman" w:hAnsi="Times New Roman"/>
                <w:sz w:val="22"/>
                <w:szCs w:val="22"/>
              </w:rPr>
              <w:t xml:space="preserve"> max.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 xml:space="preserve"> tloušťky 4 mm.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5E8" w14:textId="77777777" w:rsidR="00BC0BFF" w:rsidRPr="00005E8B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1DE47D" w14:textId="77777777" w:rsidR="00BC0BFF" w:rsidRDefault="00A12A4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0296B5E9" w14:textId="13D33AA6" w:rsidR="00C13870" w:rsidRPr="00005E8B" w:rsidRDefault="00C1387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13870">
              <w:rPr>
                <w:rFonts w:ascii="Times New Roman" w:hAnsi="Times New Roman"/>
                <w:sz w:val="22"/>
                <w:szCs w:val="22"/>
                <w:highlight w:val="cyan"/>
              </w:rPr>
              <w:t>[DODAVATEL DOPLNÍ HODNOTU]</w:t>
            </w:r>
          </w:p>
        </w:tc>
      </w:tr>
      <w:tr w:rsidR="00BC0BFF" w:rsidRPr="00005E8B" w14:paraId="0296B5EE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EB" w14:textId="77777777" w:rsidR="00BC0BFF" w:rsidRPr="00005E8B" w:rsidRDefault="00420EEA" w:rsidP="00B835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 xml:space="preserve">Svařování </w:t>
            </w:r>
            <w:r w:rsidR="00BD5731" w:rsidRPr="00005E8B">
              <w:rPr>
                <w:rFonts w:ascii="Times New Roman" w:hAnsi="Times New Roman"/>
                <w:sz w:val="22"/>
                <w:szCs w:val="22"/>
              </w:rPr>
              <w:t>materiál</w:t>
            </w:r>
            <w:r w:rsidR="00B835B8" w:rsidRPr="00005E8B">
              <w:rPr>
                <w:rFonts w:ascii="Times New Roman" w:hAnsi="Times New Roman"/>
                <w:sz w:val="22"/>
                <w:szCs w:val="22"/>
              </w:rPr>
              <w:t>ů</w:t>
            </w:r>
            <w:r w:rsidR="00BD5731" w:rsidRPr="0000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– nerez</w:t>
            </w:r>
            <w:r w:rsidR="00F81AF1" w:rsidRPr="00005E8B">
              <w:rPr>
                <w:rFonts w:ascii="Times New Roman" w:hAnsi="Times New Roman"/>
                <w:sz w:val="22"/>
                <w:szCs w:val="22"/>
              </w:rPr>
              <w:t>ová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AF1" w:rsidRPr="00005E8B">
              <w:rPr>
                <w:rFonts w:ascii="Times New Roman" w:hAnsi="Times New Roman"/>
                <w:sz w:val="22"/>
                <w:szCs w:val="22"/>
              </w:rPr>
              <w:t>ocel, hliník a</w:t>
            </w:r>
            <w:r w:rsidR="00BC0BFF" w:rsidRPr="0000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35B8" w:rsidRPr="00005E8B">
              <w:rPr>
                <w:rFonts w:ascii="Times New Roman" w:hAnsi="Times New Roman"/>
                <w:sz w:val="22"/>
                <w:szCs w:val="22"/>
              </w:rPr>
              <w:t>uhlíková</w:t>
            </w:r>
            <w:r w:rsidR="00BC0BFF" w:rsidRPr="00005E8B">
              <w:rPr>
                <w:rFonts w:ascii="Times New Roman" w:hAnsi="Times New Roman"/>
                <w:sz w:val="22"/>
                <w:szCs w:val="22"/>
              </w:rPr>
              <w:t xml:space="preserve"> ocel.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5EC" w14:textId="77777777" w:rsidR="00BC0BFF" w:rsidRPr="00005E8B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5ED" w14:textId="77777777" w:rsidR="00BC0BFF" w:rsidRPr="00005E8B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005E8B" w14:paraId="0296B5F2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EF" w14:textId="77777777" w:rsidR="00BC0BFF" w:rsidRPr="00005E8B" w:rsidRDefault="00BD5731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Možnost svařování, řezání</w:t>
            </w:r>
            <w:r w:rsidR="00DD4D66" w:rsidRPr="00005E8B">
              <w:rPr>
                <w:rFonts w:ascii="Times New Roman" w:hAnsi="Times New Roman"/>
                <w:sz w:val="22"/>
                <w:szCs w:val="22"/>
              </w:rPr>
              <w:t>,</w:t>
            </w:r>
            <w:r w:rsidR="00F81AF1" w:rsidRPr="0000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čištění svarů</w:t>
            </w:r>
            <w:r w:rsidR="00926ABB" w:rsidRPr="00005E8B">
              <w:rPr>
                <w:rFonts w:ascii="Times New Roman" w:hAnsi="Times New Roman"/>
                <w:sz w:val="22"/>
                <w:szCs w:val="22"/>
              </w:rPr>
              <w:t xml:space="preserve"> včetně možnosti čištění </w:t>
            </w:r>
            <w:r w:rsidR="00DD4D66" w:rsidRPr="00005E8B">
              <w:rPr>
                <w:rFonts w:ascii="Times New Roman" w:hAnsi="Times New Roman"/>
                <w:sz w:val="22"/>
                <w:szCs w:val="22"/>
              </w:rPr>
              <w:t xml:space="preserve">materiálu </w:t>
            </w:r>
            <w:r w:rsidR="00926ABB" w:rsidRPr="00005E8B">
              <w:rPr>
                <w:rFonts w:ascii="Times New Roman" w:hAnsi="Times New Roman"/>
                <w:sz w:val="22"/>
                <w:szCs w:val="22"/>
              </w:rPr>
              <w:t>bez dotyku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5F0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5F1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005E8B" w14:paraId="0296B5F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F3" w14:textId="77777777" w:rsidR="00213CB6" w:rsidRPr="00005E8B" w:rsidRDefault="00EC7D49" w:rsidP="00EC7D4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lastRenderedPageBreak/>
              <w:t>Vodní c</w:t>
            </w:r>
            <w:r w:rsidR="00BD5731" w:rsidRPr="00005E8B">
              <w:rPr>
                <w:rFonts w:ascii="Times New Roman" w:hAnsi="Times New Roman"/>
                <w:sz w:val="22"/>
                <w:szCs w:val="22"/>
              </w:rPr>
              <w:t xml:space="preserve">hlazení 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stroje a svařovací hlavy s vysokou účinností</w:t>
            </w:r>
            <w:r w:rsidR="00926ABB" w:rsidRPr="00005E8B">
              <w:rPr>
                <w:sz w:val="22"/>
                <w:szCs w:val="22"/>
              </w:rPr>
              <w:t xml:space="preserve"> </w:t>
            </w:r>
            <w:r w:rsidR="00926ABB" w:rsidRPr="00005E8B">
              <w:rPr>
                <w:rFonts w:ascii="Times New Roman" w:hAnsi="Times New Roman"/>
                <w:sz w:val="22"/>
                <w:szCs w:val="22"/>
              </w:rPr>
              <w:t>bez rizika přehřátí nebo poklesu výkonu.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5F4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5F5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5E91" w:rsidRPr="00005E8B" w14:paraId="0296B5FA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F7" w14:textId="77777777" w:rsidR="00F85E91" w:rsidRPr="00005E8B" w:rsidRDefault="00B835B8" w:rsidP="00B835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Plnění b</w:t>
            </w:r>
            <w:r w:rsidR="00F85E91" w:rsidRPr="00005E8B">
              <w:rPr>
                <w:rFonts w:ascii="Times New Roman" w:hAnsi="Times New Roman"/>
                <w:sz w:val="22"/>
                <w:szCs w:val="22"/>
              </w:rPr>
              <w:t xml:space="preserve">ezpečnostní podmínky dle 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normy ČSN EN 60825 -</w:t>
            </w:r>
            <w:r w:rsidR="00F85E91" w:rsidRPr="00005E8B">
              <w:rPr>
                <w:rFonts w:ascii="Times New Roman" w:hAnsi="Times New Roman"/>
                <w:sz w:val="22"/>
                <w:szCs w:val="22"/>
              </w:rPr>
              <w:t xml:space="preserve"> Bezpečnost laserových zařízení.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5F8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5F9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5E91" w:rsidRPr="00005E8B" w14:paraId="0296B5FE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FB" w14:textId="77777777" w:rsidR="00F85E91" w:rsidRPr="00005E8B" w:rsidRDefault="00F85E91" w:rsidP="00F81AF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Laserový systém vybaven konektorem, vstup a připojení na systém Interlock, tzv. bezpečnostní systém propojení svářečky, svařovací kabiny a signalizace svařování.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5FC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5FD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005E8B" w14:paraId="0296B602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5FF" w14:textId="77777777" w:rsidR="00213CB6" w:rsidRPr="00005E8B" w:rsidRDefault="00F85E91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Software a ovládání v českém jazyce.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00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01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5E91" w:rsidRPr="00005E8B" w14:paraId="0296B60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603" w14:textId="77777777" w:rsidR="00F85E91" w:rsidRPr="00005E8B" w:rsidRDefault="00F85E91" w:rsidP="00213CB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Možnost vytvoření vlastní databáze programů svařování.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04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05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5E91" w:rsidRPr="00005E8B" w14:paraId="0296B60A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607" w14:textId="77777777" w:rsidR="00F85E91" w:rsidRPr="00005E8B" w:rsidRDefault="00F85E91" w:rsidP="009C40E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Vzdálená podpora pomocí Wi-Fi</w:t>
            </w:r>
            <w:r w:rsidR="009C40E5" w:rsidRPr="00005E8B">
              <w:rPr>
                <w:rFonts w:ascii="Times New Roman" w:hAnsi="Times New Roman"/>
                <w:sz w:val="22"/>
                <w:szCs w:val="22"/>
              </w:rPr>
              <w:t xml:space="preserve"> s možností vzdáleného servisu.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08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09" w14:textId="77777777" w:rsidR="00F85E91" w:rsidRPr="00005E8B" w:rsidRDefault="00F85E91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005E8B" w14:paraId="0296B60E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296B60B" w14:textId="77777777" w:rsidR="00213CB6" w:rsidRPr="00005E8B" w:rsidRDefault="009C40E5" w:rsidP="00926AB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Napájení 3f, 380 V</w:t>
            </w:r>
            <w:r w:rsidR="0000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0C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312821" w14:textId="77777777" w:rsidR="00213CB6" w:rsidRDefault="00A12A4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  <w:p w14:paraId="0296B60D" w14:textId="1FDD6BBB" w:rsidR="00C13870" w:rsidRPr="00005E8B" w:rsidRDefault="00C1387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13870">
              <w:rPr>
                <w:rFonts w:ascii="Times New Roman" w:hAnsi="Times New Roman"/>
                <w:sz w:val="22"/>
                <w:szCs w:val="22"/>
                <w:highlight w:val="cyan"/>
              </w:rPr>
              <w:t>[DODAVATEL DOPLNÍ HODNOTU]</w:t>
            </w:r>
          </w:p>
        </w:tc>
      </w:tr>
      <w:tr w:rsidR="00BC0BFF" w:rsidRPr="00005E8B" w14:paraId="0296B610" w14:textId="77777777" w:rsidTr="00DF44EE">
        <w:trPr>
          <w:trHeight w:val="567"/>
        </w:trPr>
        <w:tc>
          <w:tcPr>
            <w:tcW w:w="9366" w:type="dxa"/>
            <w:gridSpan w:val="3"/>
            <w:shd w:val="clear" w:color="auto" w:fill="25D0E7"/>
            <w:vAlign w:val="center"/>
            <w:hideMark/>
          </w:tcPr>
          <w:p w14:paraId="0296B60F" w14:textId="77777777" w:rsidR="00BC0BFF" w:rsidRPr="00005E8B" w:rsidRDefault="00BC0BFF" w:rsidP="00BC0BFF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94B1E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</w:p>
        </w:tc>
      </w:tr>
      <w:tr w:rsidR="00213CB6" w:rsidRPr="00005E8B" w14:paraId="0296B614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11" w14:textId="7FB9B828" w:rsidR="00213CB6" w:rsidRPr="00005E8B" w:rsidRDefault="00A12A40" w:rsidP="00BD573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Propojovací kabeláž mezi svářečkou a</w:t>
            </w:r>
            <w:r w:rsidR="00433C1F">
              <w:rPr>
                <w:rFonts w:ascii="Times New Roman" w:hAnsi="Times New Roman"/>
                <w:b/>
                <w:sz w:val="22"/>
                <w:szCs w:val="22"/>
              </w:rPr>
              <w:t xml:space="preserve"> svařovací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kabinou o délce</w:t>
            </w:r>
            <w:r w:rsidR="004C2D74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min. 7 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12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A68D572" w14:textId="77777777" w:rsidR="00213CB6" w:rsidRDefault="00A12A40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296B613" w14:textId="02D16F6D" w:rsidR="00C13870" w:rsidRPr="00005E8B" w:rsidRDefault="00C13870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870">
              <w:rPr>
                <w:rFonts w:ascii="Times New Roman" w:hAnsi="Times New Roman"/>
                <w:sz w:val="22"/>
                <w:szCs w:val="22"/>
                <w:highlight w:val="cyan"/>
              </w:rPr>
              <w:t>[DODAVATEL DOPLNÍ HODNOTU]</w:t>
            </w:r>
          </w:p>
        </w:tc>
      </w:tr>
      <w:tr w:rsidR="00A12A40" w:rsidRPr="00005E8B" w14:paraId="63F7B747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B54E0FB" w14:textId="2FBC5433" w:rsidR="00A12A40" w:rsidRPr="00005E8B" w:rsidRDefault="00A12A40" w:rsidP="00BD573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Automatický podavač drátu pro nerez svařování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47E183" w14:textId="77777777" w:rsidR="00A12A40" w:rsidRPr="00005E8B" w:rsidRDefault="00A12A4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A340BE" w14:textId="77777777" w:rsidR="00A12A40" w:rsidRPr="00005E8B" w:rsidRDefault="00A12A40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005E8B" w14:paraId="0296B61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15" w14:textId="77777777" w:rsidR="00213CB6" w:rsidRPr="00005E8B" w:rsidRDefault="00BD5731" w:rsidP="00BD573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Automatický podavač drátu pro svařování uhlíkové oceli.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16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17" w14:textId="77777777" w:rsidR="00213CB6" w:rsidRPr="00005E8B" w:rsidRDefault="00213CB6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005E8B" w14:paraId="0296B61C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19" w14:textId="77777777" w:rsidR="00213CB6" w:rsidRPr="00005E8B" w:rsidRDefault="00DF0125" w:rsidP="00BC0BF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Odpovídající laserové pistole „hlavy“ pro všechny funkce svářečky.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1A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1B" w14:textId="77777777" w:rsidR="00213CB6" w:rsidRPr="00005E8B" w:rsidRDefault="00213CB6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EEA" w:rsidRPr="00005E8B" w14:paraId="0296B620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1D" w14:textId="77777777" w:rsidR="00420EEA" w:rsidRPr="00005E8B" w:rsidRDefault="00420EEA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 xml:space="preserve">Ochranné brýle – 2 ks.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1E" w14:textId="77777777" w:rsidR="00420EEA" w:rsidRPr="00005E8B" w:rsidRDefault="00420EEA" w:rsidP="00420EE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1F" w14:textId="77777777" w:rsidR="00420EEA" w:rsidRPr="00005E8B" w:rsidRDefault="00420EEA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0EEA" w:rsidRPr="00005E8B" w14:paraId="0296B624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21" w14:textId="77777777" w:rsidR="00420EEA" w:rsidRPr="00005E8B" w:rsidRDefault="00926ABB" w:rsidP="00F85E91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Svařovací štít dle normy ČSN EN 207 pro frekvenci laseru</w:t>
            </w:r>
            <w:r w:rsidR="00420EEA" w:rsidRPr="00005E8B">
              <w:rPr>
                <w:rFonts w:ascii="Times New Roman" w:hAnsi="Times New Roman"/>
                <w:sz w:val="22"/>
                <w:szCs w:val="22"/>
              </w:rPr>
              <w:t xml:space="preserve"> – 2 ks. </w:t>
            </w:r>
            <w:r w:rsidR="00F85E91" w:rsidRPr="00005E8B">
              <w:rPr>
                <w:rFonts w:ascii="Times New Roman" w:hAnsi="Times New Roman"/>
                <w:sz w:val="22"/>
                <w:szCs w:val="22"/>
              </w:rPr>
              <w:t>Úpln</w:t>
            </w:r>
            <w:r w:rsidR="000A51C2" w:rsidRPr="00005E8B">
              <w:rPr>
                <w:rFonts w:ascii="Times New Roman" w:hAnsi="Times New Roman"/>
                <w:sz w:val="22"/>
                <w:szCs w:val="22"/>
              </w:rPr>
              <w:t>á</w:t>
            </w:r>
            <w:r w:rsidR="00F85E91" w:rsidRPr="00005E8B">
              <w:rPr>
                <w:rFonts w:ascii="Times New Roman" w:hAnsi="Times New Roman"/>
                <w:sz w:val="22"/>
                <w:szCs w:val="22"/>
              </w:rPr>
              <w:t xml:space="preserve"> ochrana obličeje před jiskrami, nečistotami a intenzivním světlem svařování</w:t>
            </w:r>
            <w:r w:rsidR="0000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22" w14:textId="77777777" w:rsidR="00420EEA" w:rsidRPr="00005E8B" w:rsidRDefault="00420EEA" w:rsidP="00420EE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23" w14:textId="77777777" w:rsidR="00420EEA" w:rsidRPr="00005E8B" w:rsidRDefault="00420EEA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005E8B" w14:paraId="0296B628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25" w14:textId="585AD776" w:rsidR="00213CB6" w:rsidRPr="00005E8B" w:rsidRDefault="00926ABB" w:rsidP="0094166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 xml:space="preserve">Spotřební materiál – min. 10 ks ochranných </w:t>
            </w:r>
            <w:r w:rsidR="00941666">
              <w:rPr>
                <w:rFonts w:ascii="Times New Roman" w:hAnsi="Times New Roman"/>
                <w:sz w:val="22"/>
                <w:szCs w:val="22"/>
              </w:rPr>
              <w:t>skel</w:t>
            </w:r>
            <w:r w:rsidR="000A51C2" w:rsidRPr="00005E8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26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27" w14:textId="2FA79D78" w:rsidR="00213CB6" w:rsidRPr="00005E8B" w:rsidRDefault="00213CB6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005E8B" w14:paraId="0296B62C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0296B629" w14:textId="77777777" w:rsidR="00213CB6" w:rsidRPr="00005E8B" w:rsidRDefault="000A51C2" w:rsidP="00B835B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005E8B">
              <w:rPr>
                <w:rFonts w:ascii="Times New Roman" w:hAnsi="Times New Roman"/>
                <w:sz w:val="22"/>
                <w:szCs w:val="22"/>
              </w:rPr>
              <w:t>Spotřební materiál – svařovací špičky pro různé druhy sv</w:t>
            </w:r>
            <w:r w:rsidR="00B835B8" w:rsidRPr="00005E8B">
              <w:rPr>
                <w:rFonts w:ascii="Times New Roman" w:hAnsi="Times New Roman"/>
                <w:sz w:val="22"/>
                <w:szCs w:val="22"/>
              </w:rPr>
              <w:t>a</w:t>
            </w:r>
            <w:r w:rsidRPr="00005E8B">
              <w:rPr>
                <w:rFonts w:ascii="Times New Roman" w:hAnsi="Times New Roman"/>
                <w:sz w:val="22"/>
                <w:szCs w:val="22"/>
              </w:rPr>
              <w:t>rů.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96B62A" w14:textId="77777777" w:rsidR="00213CB6" w:rsidRPr="00005E8B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96B62B" w14:textId="77777777" w:rsidR="00213CB6" w:rsidRPr="00005E8B" w:rsidRDefault="00213CB6" w:rsidP="00A12A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96B62D" w14:textId="77777777" w:rsidR="00FB44E0" w:rsidRPr="00005E8B" w:rsidRDefault="00FB44E0" w:rsidP="00E43965">
      <w:pPr>
        <w:ind w:left="0" w:right="70"/>
        <w:jc w:val="both"/>
        <w:rPr>
          <w:rFonts w:ascii="Times New Roman" w:hAnsi="Times New Roman"/>
          <w:b/>
          <w:sz w:val="22"/>
          <w:szCs w:val="22"/>
        </w:rPr>
      </w:pPr>
    </w:p>
    <w:p w14:paraId="0296B62E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296B62F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296B630" w14:textId="77777777" w:rsidR="004A0E26" w:rsidRPr="00005E8B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0296B631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0296B632" w14:textId="77777777" w:rsidR="004A0E26" w:rsidRPr="00005E8B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0296B633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B63A" w14:textId="77777777" w:rsidR="00841C64" w:rsidRDefault="00841C64">
      <w:r>
        <w:separator/>
      </w:r>
    </w:p>
  </w:endnote>
  <w:endnote w:type="continuationSeparator" w:id="0">
    <w:p w14:paraId="0296B63B" w14:textId="77777777" w:rsidR="00841C64" w:rsidRDefault="008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6B638" w14:textId="77777777" w:rsidR="00841C64" w:rsidRDefault="00841C64">
      <w:r>
        <w:separator/>
      </w:r>
    </w:p>
  </w:footnote>
  <w:footnote w:type="continuationSeparator" w:id="0">
    <w:p w14:paraId="0296B639" w14:textId="77777777" w:rsidR="00841C64" w:rsidRDefault="0084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05E8B"/>
    <w:rsid w:val="000108A5"/>
    <w:rsid w:val="000110CA"/>
    <w:rsid w:val="0002029E"/>
    <w:rsid w:val="00022426"/>
    <w:rsid w:val="000244B9"/>
    <w:rsid w:val="00041A45"/>
    <w:rsid w:val="00052356"/>
    <w:rsid w:val="000550C3"/>
    <w:rsid w:val="000562CC"/>
    <w:rsid w:val="0006005D"/>
    <w:rsid w:val="00074CA8"/>
    <w:rsid w:val="000758E4"/>
    <w:rsid w:val="00080BD8"/>
    <w:rsid w:val="000826E8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D3184"/>
    <w:rsid w:val="000E27B6"/>
    <w:rsid w:val="000E6E24"/>
    <w:rsid w:val="000F27E4"/>
    <w:rsid w:val="000F6499"/>
    <w:rsid w:val="00104F36"/>
    <w:rsid w:val="00113520"/>
    <w:rsid w:val="00117790"/>
    <w:rsid w:val="00122768"/>
    <w:rsid w:val="00130752"/>
    <w:rsid w:val="00132829"/>
    <w:rsid w:val="0014588E"/>
    <w:rsid w:val="00156D14"/>
    <w:rsid w:val="001573CC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5E8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0EEA"/>
    <w:rsid w:val="00425CB8"/>
    <w:rsid w:val="00430C06"/>
    <w:rsid w:val="00433C1F"/>
    <w:rsid w:val="0044475F"/>
    <w:rsid w:val="004564D8"/>
    <w:rsid w:val="00462375"/>
    <w:rsid w:val="004634E1"/>
    <w:rsid w:val="00473388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2D74"/>
    <w:rsid w:val="004C4F67"/>
    <w:rsid w:val="004C75DE"/>
    <w:rsid w:val="004D3EF0"/>
    <w:rsid w:val="004D61D7"/>
    <w:rsid w:val="004E13AB"/>
    <w:rsid w:val="004E27AC"/>
    <w:rsid w:val="004E4CD2"/>
    <w:rsid w:val="004E6D91"/>
    <w:rsid w:val="004F5236"/>
    <w:rsid w:val="00515F2B"/>
    <w:rsid w:val="00523D23"/>
    <w:rsid w:val="0052508B"/>
    <w:rsid w:val="00527164"/>
    <w:rsid w:val="005405C7"/>
    <w:rsid w:val="00542AE6"/>
    <w:rsid w:val="00554A48"/>
    <w:rsid w:val="0056192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6C6F"/>
    <w:rsid w:val="00617BB7"/>
    <w:rsid w:val="00621725"/>
    <w:rsid w:val="00624B89"/>
    <w:rsid w:val="0063117C"/>
    <w:rsid w:val="00634CBD"/>
    <w:rsid w:val="0064033E"/>
    <w:rsid w:val="006414D7"/>
    <w:rsid w:val="00651CBA"/>
    <w:rsid w:val="00653A2F"/>
    <w:rsid w:val="006562D6"/>
    <w:rsid w:val="00656F86"/>
    <w:rsid w:val="00676E98"/>
    <w:rsid w:val="00682F41"/>
    <w:rsid w:val="006851A8"/>
    <w:rsid w:val="00693F92"/>
    <w:rsid w:val="0069632D"/>
    <w:rsid w:val="006A1A69"/>
    <w:rsid w:val="006B0067"/>
    <w:rsid w:val="006C6BAE"/>
    <w:rsid w:val="006D0C6D"/>
    <w:rsid w:val="006D3B44"/>
    <w:rsid w:val="006E3F4F"/>
    <w:rsid w:val="006E7B26"/>
    <w:rsid w:val="006F6175"/>
    <w:rsid w:val="0070429F"/>
    <w:rsid w:val="00705A49"/>
    <w:rsid w:val="00705CAC"/>
    <w:rsid w:val="0071034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27A77"/>
    <w:rsid w:val="0083576D"/>
    <w:rsid w:val="00841C64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41666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75B2"/>
    <w:rsid w:val="009C40E5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2A40"/>
    <w:rsid w:val="00A162FE"/>
    <w:rsid w:val="00A17140"/>
    <w:rsid w:val="00A254D8"/>
    <w:rsid w:val="00A4089A"/>
    <w:rsid w:val="00A50C14"/>
    <w:rsid w:val="00A52516"/>
    <w:rsid w:val="00A601C1"/>
    <w:rsid w:val="00A6763B"/>
    <w:rsid w:val="00A72DC8"/>
    <w:rsid w:val="00A90A91"/>
    <w:rsid w:val="00A938A0"/>
    <w:rsid w:val="00AB24DA"/>
    <w:rsid w:val="00AB3D01"/>
    <w:rsid w:val="00AB4067"/>
    <w:rsid w:val="00AC1D6A"/>
    <w:rsid w:val="00AD13AE"/>
    <w:rsid w:val="00AD1BE6"/>
    <w:rsid w:val="00AE43C1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7D7C"/>
    <w:rsid w:val="00B53564"/>
    <w:rsid w:val="00B53D7A"/>
    <w:rsid w:val="00B701C9"/>
    <w:rsid w:val="00B70ACD"/>
    <w:rsid w:val="00B71D91"/>
    <w:rsid w:val="00B72C6D"/>
    <w:rsid w:val="00B73428"/>
    <w:rsid w:val="00B77B86"/>
    <w:rsid w:val="00B80DAC"/>
    <w:rsid w:val="00B835B8"/>
    <w:rsid w:val="00B91494"/>
    <w:rsid w:val="00BA1AAF"/>
    <w:rsid w:val="00BB55D0"/>
    <w:rsid w:val="00BC0BFF"/>
    <w:rsid w:val="00BC3321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3870"/>
    <w:rsid w:val="00C14649"/>
    <w:rsid w:val="00C47614"/>
    <w:rsid w:val="00C60296"/>
    <w:rsid w:val="00C60958"/>
    <w:rsid w:val="00C74C77"/>
    <w:rsid w:val="00C74F10"/>
    <w:rsid w:val="00C7599B"/>
    <w:rsid w:val="00C772D6"/>
    <w:rsid w:val="00C83B04"/>
    <w:rsid w:val="00C85DD7"/>
    <w:rsid w:val="00C93602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1345"/>
    <w:rsid w:val="00CF5F9A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DF44EE"/>
    <w:rsid w:val="00E00B3D"/>
    <w:rsid w:val="00E06D7A"/>
    <w:rsid w:val="00E111A6"/>
    <w:rsid w:val="00E13C09"/>
    <w:rsid w:val="00E21C10"/>
    <w:rsid w:val="00E25CE5"/>
    <w:rsid w:val="00E2609D"/>
    <w:rsid w:val="00E2621A"/>
    <w:rsid w:val="00E30244"/>
    <w:rsid w:val="00E32581"/>
    <w:rsid w:val="00E365EF"/>
    <w:rsid w:val="00E37F90"/>
    <w:rsid w:val="00E425AF"/>
    <w:rsid w:val="00E43965"/>
    <w:rsid w:val="00E466C9"/>
    <w:rsid w:val="00E4746E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872C2"/>
    <w:rsid w:val="00E902AC"/>
    <w:rsid w:val="00E919CF"/>
    <w:rsid w:val="00E94B1E"/>
    <w:rsid w:val="00EB4C16"/>
    <w:rsid w:val="00EB51A9"/>
    <w:rsid w:val="00EB623C"/>
    <w:rsid w:val="00EC23FC"/>
    <w:rsid w:val="00EC3993"/>
    <w:rsid w:val="00EC7C08"/>
    <w:rsid w:val="00EC7D49"/>
    <w:rsid w:val="00ED24F6"/>
    <w:rsid w:val="00EE3E8F"/>
    <w:rsid w:val="00EE60F9"/>
    <w:rsid w:val="00EE6870"/>
    <w:rsid w:val="00F05668"/>
    <w:rsid w:val="00F1138D"/>
    <w:rsid w:val="00F21368"/>
    <w:rsid w:val="00F2612D"/>
    <w:rsid w:val="00F26B11"/>
    <w:rsid w:val="00F31269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180B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296B5CC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EF2B6-86C7-4118-8EC6-EF4D02B4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448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31</cp:revision>
  <cp:lastPrinted>2025-07-21T13:34:00Z</cp:lastPrinted>
  <dcterms:created xsi:type="dcterms:W3CDTF">2025-06-04T07:18:00Z</dcterms:created>
  <dcterms:modified xsi:type="dcterms:W3CDTF">2025-07-21T14:06:00Z</dcterms:modified>
</cp:coreProperties>
</file>