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A4156" w14:textId="77777777" w:rsidR="00166E90" w:rsidRPr="00117E6B" w:rsidRDefault="004A5FDD" w:rsidP="00E058F2">
      <w:pPr>
        <w:pStyle w:val="Vchozstyl"/>
        <w:spacing w:after="0" w:line="240" w:lineRule="auto"/>
        <w:jc w:val="center"/>
        <w:rPr>
          <w:rFonts w:ascii="Times New Roman" w:hAnsi="Times New Roman" w:cs="Times New Roman"/>
          <w:b/>
          <w:color w:val="000000" w:themeColor="text1"/>
          <w:sz w:val="32"/>
          <w:szCs w:val="32"/>
        </w:rPr>
      </w:pPr>
      <w:r w:rsidRPr="00117E6B">
        <w:rPr>
          <w:rFonts w:ascii="Times New Roman" w:hAnsi="Times New Roman" w:cs="Times New Roman"/>
          <w:b/>
          <w:color w:val="000000" w:themeColor="text1"/>
          <w:sz w:val="32"/>
          <w:szCs w:val="32"/>
        </w:rPr>
        <w:t xml:space="preserve">RÁMCOVÁ </w:t>
      </w:r>
      <w:r w:rsidR="00254A56" w:rsidRPr="00117E6B">
        <w:rPr>
          <w:rFonts w:ascii="Times New Roman" w:hAnsi="Times New Roman" w:cs="Times New Roman"/>
          <w:b/>
          <w:color w:val="000000" w:themeColor="text1"/>
          <w:sz w:val="32"/>
          <w:szCs w:val="32"/>
        </w:rPr>
        <w:t xml:space="preserve">KUPNÍ </w:t>
      </w:r>
      <w:r w:rsidRPr="00117E6B">
        <w:rPr>
          <w:rFonts w:ascii="Times New Roman" w:hAnsi="Times New Roman" w:cs="Times New Roman"/>
          <w:b/>
          <w:color w:val="000000" w:themeColor="text1"/>
          <w:sz w:val="32"/>
          <w:szCs w:val="32"/>
        </w:rPr>
        <w:t>SMLOUVA</w:t>
      </w:r>
      <w:r w:rsidR="00254A56" w:rsidRPr="00117E6B">
        <w:rPr>
          <w:rFonts w:ascii="Times New Roman" w:hAnsi="Times New Roman" w:cs="Times New Roman"/>
          <w:b/>
          <w:color w:val="000000" w:themeColor="text1"/>
          <w:sz w:val="32"/>
          <w:szCs w:val="32"/>
        </w:rPr>
        <w:t xml:space="preserve"> </w:t>
      </w:r>
    </w:p>
    <w:p w14:paraId="6E161F6A" w14:textId="77777777" w:rsidR="0048494F" w:rsidRPr="00117E6B" w:rsidRDefault="0048494F" w:rsidP="00E058F2">
      <w:pPr>
        <w:jc w:val="center"/>
        <w:rPr>
          <w:rFonts w:ascii="Times New Roman" w:hAnsi="Times New Roman"/>
          <w:sz w:val="24"/>
          <w:szCs w:val="24"/>
        </w:rPr>
      </w:pPr>
      <w:r w:rsidRPr="00117E6B">
        <w:rPr>
          <w:rFonts w:ascii="Times New Roman" w:hAnsi="Times New Roman"/>
          <w:sz w:val="24"/>
          <w:szCs w:val="24"/>
        </w:rPr>
        <w:t xml:space="preserve">uzavřená dle </w:t>
      </w:r>
      <w:proofErr w:type="spellStart"/>
      <w:r w:rsidRPr="00117E6B">
        <w:rPr>
          <w:rFonts w:ascii="Times New Roman" w:hAnsi="Times New Roman"/>
          <w:sz w:val="24"/>
          <w:szCs w:val="24"/>
        </w:rPr>
        <w:t>ust</w:t>
      </w:r>
      <w:proofErr w:type="spellEnd"/>
      <w:r w:rsidRPr="00117E6B">
        <w:rPr>
          <w:rFonts w:ascii="Times New Roman" w:hAnsi="Times New Roman"/>
          <w:sz w:val="24"/>
          <w:szCs w:val="24"/>
        </w:rPr>
        <w:t>. § 1746 odst. 2 zák. č. 89/2012 Sb., občanského zákoníku</w:t>
      </w:r>
    </w:p>
    <w:p w14:paraId="61C00D0F" w14:textId="77777777" w:rsidR="00362FA6" w:rsidRPr="00117E6B" w:rsidRDefault="00362FA6" w:rsidP="00E058F2">
      <w:pPr>
        <w:pStyle w:val="Vchozstyl"/>
        <w:spacing w:after="0" w:line="240" w:lineRule="auto"/>
        <w:jc w:val="center"/>
        <w:rPr>
          <w:rFonts w:ascii="Times New Roman" w:hAnsi="Times New Roman" w:cs="Times New Roman"/>
          <w:sz w:val="24"/>
          <w:szCs w:val="24"/>
        </w:rPr>
      </w:pPr>
    </w:p>
    <w:p w14:paraId="1FC1D37D" w14:textId="77777777" w:rsidR="00602207" w:rsidRPr="00117E6B" w:rsidRDefault="00602207" w:rsidP="00E058F2">
      <w:pPr>
        <w:pStyle w:val="Vchozstyl"/>
        <w:spacing w:after="0" w:line="240" w:lineRule="auto"/>
        <w:rPr>
          <w:rFonts w:ascii="Times New Roman" w:hAnsi="Times New Roman" w:cs="Times New Roman"/>
          <w:sz w:val="24"/>
          <w:szCs w:val="24"/>
        </w:rPr>
      </w:pPr>
    </w:p>
    <w:p w14:paraId="69DB307C" w14:textId="1BC36F86" w:rsidR="008353BC" w:rsidRPr="00117E6B" w:rsidRDefault="008C5FFC" w:rsidP="008C5FFC">
      <w:pPr>
        <w:ind w:left="567" w:hanging="567"/>
        <w:rPr>
          <w:rFonts w:ascii="Times New Roman" w:hAnsi="Times New Roman"/>
          <w:sz w:val="24"/>
          <w:szCs w:val="24"/>
        </w:rPr>
      </w:pPr>
      <w:r w:rsidRPr="00117E6B">
        <w:rPr>
          <w:rFonts w:ascii="Times New Roman" w:hAnsi="Times New Roman"/>
          <w:b/>
          <w:sz w:val="24"/>
          <w:szCs w:val="24"/>
        </w:rPr>
        <w:t>Nemocnice s poliklinikou Česká Lípa, a.s.</w:t>
      </w:r>
    </w:p>
    <w:p w14:paraId="18DFE93B" w14:textId="4A7C9D03" w:rsidR="008353BC" w:rsidRPr="00117E6B" w:rsidRDefault="008353BC" w:rsidP="008C5FFC">
      <w:pPr>
        <w:rPr>
          <w:rFonts w:ascii="Times New Roman" w:hAnsi="Times New Roman"/>
          <w:sz w:val="24"/>
          <w:szCs w:val="24"/>
        </w:rPr>
      </w:pPr>
      <w:r w:rsidRPr="00117E6B">
        <w:rPr>
          <w:rFonts w:ascii="Times New Roman" w:hAnsi="Times New Roman"/>
          <w:sz w:val="24"/>
          <w:szCs w:val="24"/>
        </w:rPr>
        <w:t>Se sídlem</w:t>
      </w:r>
      <w:r w:rsidR="00254A56" w:rsidRPr="00117E6B">
        <w:rPr>
          <w:rFonts w:ascii="Times New Roman" w:hAnsi="Times New Roman"/>
          <w:sz w:val="24"/>
          <w:szCs w:val="24"/>
        </w:rPr>
        <w:t xml:space="preserve">: </w:t>
      </w:r>
      <w:r w:rsidR="008C5FFC" w:rsidRPr="00117E6B">
        <w:rPr>
          <w:rFonts w:ascii="Times New Roman" w:hAnsi="Times New Roman"/>
          <w:sz w:val="24"/>
          <w:szCs w:val="24"/>
        </w:rPr>
        <w:t>Purkyňova 1849, 470 01 Česká Lípa</w:t>
      </w:r>
    </w:p>
    <w:p w14:paraId="61032A4A" w14:textId="3DDDDC88" w:rsidR="008353BC" w:rsidRPr="00117E6B" w:rsidRDefault="00254A56" w:rsidP="008C5FFC">
      <w:pPr>
        <w:rPr>
          <w:rFonts w:ascii="Times New Roman" w:hAnsi="Times New Roman"/>
          <w:sz w:val="24"/>
          <w:szCs w:val="24"/>
        </w:rPr>
      </w:pPr>
      <w:r w:rsidRPr="00117E6B">
        <w:rPr>
          <w:rFonts w:ascii="Times New Roman" w:hAnsi="Times New Roman"/>
          <w:sz w:val="24"/>
          <w:szCs w:val="24"/>
        </w:rPr>
        <w:t xml:space="preserve">IČ: </w:t>
      </w:r>
      <w:r w:rsidR="008C5FFC" w:rsidRPr="00117E6B">
        <w:rPr>
          <w:rFonts w:ascii="Times New Roman" w:hAnsi="Times New Roman"/>
          <w:sz w:val="24"/>
          <w:szCs w:val="24"/>
        </w:rPr>
        <w:t>27283518</w:t>
      </w:r>
      <w:r w:rsidR="008353BC" w:rsidRPr="00117E6B">
        <w:rPr>
          <w:rFonts w:ascii="Times New Roman" w:hAnsi="Times New Roman"/>
          <w:sz w:val="24"/>
          <w:szCs w:val="24"/>
        </w:rPr>
        <w:tab/>
      </w:r>
    </w:p>
    <w:p w14:paraId="517A3904" w14:textId="66F2F448" w:rsidR="008353BC" w:rsidRPr="00117E6B" w:rsidRDefault="00254A56" w:rsidP="00E058F2">
      <w:pPr>
        <w:rPr>
          <w:rFonts w:ascii="Times New Roman" w:hAnsi="Times New Roman"/>
          <w:sz w:val="24"/>
          <w:szCs w:val="24"/>
        </w:rPr>
      </w:pPr>
      <w:r w:rsidRPr="00117E6B">
        <w:rPr>
          <w:rFonts w:ascii="Times New Roman" w:hAnsi="Times New Roman"/>
          <w:sz w:val="24"/>
          <w:szCs w:val="24"/>
        </w:rPr>
        <w:t>DIČ: CZ</w:t>
      </w:r>
      <w:r w:rsidR="008C5FFC" w:rsidRPr="00117E6B">
        <w:rPr>
          <w:rFonts w:ascii="Times New Roman" w:hAnsi="Times New Roman"/>
          <w:sz w:val="24"/>
          <w:szCs w:val="24"/>
        </w:rPr>
        <w:t>27283518</w:t>
      </w:r>
    </w:p>
    <w:p w14:paraId="58EA2A04" w14:textId="372DED4A" w:rsidR="008353BC" w:rsidRPr="00117E6B" w:rsidRDefault="008353BC" w:rsidP="00E058F2">
      <w:pPr>
        <w:rPr>
          <w:rFonts w:ascii="Times New Roman" w:hAnsi="Times New Roman"/>
          <w:sz w:val="24"/>
          <w:szCs w:val="24"/>
        </w:rPr>
      </w:pPr>
      <w:r w:rsidRPr="00117E6B">
        <w:rPr>
          <w:rFonts w:ascii="Times New Roman" w:hAnsi="Times New Roman"/>
          <w:sz w:val="24"/>
          <w:szCs w:val="24"/>
        </w:rPr>
        <w:t xml:space="preserve">Zastoupený: </w:t>
      </w:r>
      <w:r w:rsidR="008C5FFC" w:rsidRPr="00117E6B">
        <w:rPr>
          <w:rFonts w:ascii="Times New Roman" w:hAnsi="Times New Roman"/>
          <w:sz w:val="24"/>
          <w:szCs w:val="24"/>
        </w:rPr>
        <w:t>Ing. Pavlem Markem, předsedou představenstva</w:t>
      </w:r>
    </w:p>
    <w:p w14:paraId="2A5AB3F2" w14:textId="0321F1E3" w:rsidR="008353BC" w:rsidRPr="00117E6B" w:rsidRDefault="00254A56" w:rsidP="00E058F2">
      <w:pPr>
        <w:rPr>
          <w:rFonts w:ascii="Times New Roman" w:hAnsi="Times New Roman"/>
          <w:sz w:val="24"/>
          <w:szCs w:val="24"/>
        </w:rPr>
      </w:pPr>
      <w:r w:rsidRPr="00117E6B">
        <w:rPr>
          <w:rFonts w:ascii="Times New Roman" w:hAnsi="Times New Roman"/>
          <w:sz w:val="24"/>
          <w:szCs w:val="24"/>
        </w:rPr>
        <w:t>Bankovní spojení:</w:t>
      </w:r>
      <w:r w:rsidR="008C5FFC" w:rsidRPr="00117E6B">
        <w:rPr>
          <w:rFonts w:ascii="Times New Roman" w:hAnsi="Times New Roman"/>
          <w:sz w:val="24"/>
          <w:szCs w:val="24"/>
        </w:rPr>
        <w:t xml:space="preserve"> MONETA Money Bank, a.s.</w:t>
      </w:r>
    </w:p>
    <w:p w14:paraId="74B6123E" w14:textId="2CAC9124" w:rsidR="008353BC" w:rsidRPr="00117E6B" w:rsidRDefault="00254A56" w:rsidP="00E058F2">
      <w:pPr>
        <w:rPr>
          <w:rFonts w:ascii="Times New Roman" w:hAnsi="Times New Roman"/>
          <w:sz w:val="24"/>
          <w:szCs w:val="24"/>
        </w:rPr>
      </w:pPr>
      <w:r w:rsidRPr="00117E6B">
        <w:rPr>
          <w:rFonts w:ascii="Times New Roman" w:hAnsi="Times New Roman"/>
          <w:sz w:val="24"/>
          <w:szCs w:val="24"/>
        </w:rPr>
        <w:t xml:space="preserve">č. účtu: </w:t>
      </w:r>
      <w:r w:rsidR="008C5FFC" w:rsidRPr="00117E6B">
        <w:rPr>
          <w:rFonts w:ascii="Times New Roman" w:hAnsi="Times New Roman"/>
          <w:sz w:val="24"/>
          <w:szCs w:val="24"/>
        </w:rPr>
        <w:t>183452738/0600</w:t>
      </w:r>
    </w:p>
    <w:p w14:paraId="07E6D1BB" w14:textId="06B3CBF8" w:rsidR="008353BC" w:rsidRPr="00117E6B" w:rsidRDefault="008353BC" w:rsidP="00E058F2">
      <w:pPr>
        <w:rPr>
          <w:rFonts w:ascii="Times New Roman" w:hAnsi="Times New Roman"/>
          <w:bCs/>
          <w:sz w:val="24"/>
          <w:szCs w:val="24"/>
        </w:rPr>
      </w:pPr>
      <w:r w:rsidRPr="00117E6B">
        <w:rPr>
          <w:rFonts w:ascii="Times New Roman" w:hAnsi="Times New Roman"/>
          <w:bCs/>
          <w:sz w:val="24"/>
          <w:szCs w:val="24"/>
        </w:rPr>
        <w:t xml:space="preserve">Společnost je zapsána v Obchodním rejstříku </w:t>
      </w:r>
      <w:r w:rsidR="005D3977" w:rsidRPr="00117E6B">
        <w:rPr>
          <w:rFonts w:ascii="Times New Roman" w:hAnsi="Times New Roman"/>
          <w:bCs/>
          <w:sz w:val="24"/>
          <w:szCs w:val="24"/>
        </w:rPr>
        <w:t>u</w:t>
      </w:r>
      <w:r w:rsidRPr="00117E6B">
        <w:rPr>
          <w:rFonts w:ascii="Times New Roman" w:hAnsi="Times New Roman"/>
          <w:bCs/>
          <w:sz w:val="24"/>
          <w:szCs w:val="24"/>
        </w:rPr>
        <w:t xml:space="preserve"> </w:t>
      </w:r>
      <w:r w:rsidR="008C5FFC" w:rsidRPr="00117E6B">
        <w:rPr>
          <w:rFonts w:ascii="Times New Roman" w:hAnsi="Times New Roman"/>
          <w:bCs/>
          <w:sz w:val="24"/>
          <w:szCs w:val="24"/>
        </w:rPr>
        <w:t>Krajského</w:t>
      </w:r>
      <w:r w:rsidRPr="00117E6B">
        <w:rPr>
          <w:rFonts w:ascii="Times New Roman" w:hAnsi="Times New Roman"/>
          <w:bCs/>
          <w:sz w:val="24"/>
          <w:szCs w:val="24"/>
        </w:rPr>
        <w:t xml:space="preserve"> soud</w:t>
      </w:r>
      <w:r w:rsidR="005D3977" w:rsidRPr="00117E6B">
        <w:rPr>
          <w:rFonts w:ascii="Times New Roman" w:hAnsi="Times New Roman"/>
          <w:bCs/>
          <w:sz w:val="24"/>
          <w:szCs w:val="24"/>
        </w:rPr>
        <w:t>u</w:t>
      </w:r>
      <w:r w:rsidR="00254A56" w:rsidRPr="00117E6B">
        <w:rPr>
          <w:rFonts w:ascii="Times New Roman" w:hAnsi="Times New Roman"/>
          <w:bCs/>
          <w:sz w:val="24"/>
          <w:szCs w:val="24"/>
        </w:rPr>
        <w:t xml:space="preserve"> v</w:t>
      </w:r>
      <w:r w:rsidR="008C5FFC" w:rsidRPr="00117E6B">
        <w:rPr>
          <w:rFonts w:ascii="Times New Roman" w:hAnsi="Times New Roman"/>
          <w:bCs/>
          <w:sz w:val="24"/>
          <w:szCs w:val="24"/>
        </w:rPr>
        <w:t> Ústí nad Labem</w:t>
      </w:r>
      <w:r w:rsidR="00254A56" w:rsidRPr="00117E6B">
        <w:rPr>
          <w:rFonts w:ascii="Times New Roman" w:hAnsi="Times New Roman"/>
          <w:bCs/>
          <w:sz w:val="24"/>
          <w:szCs w:val="24"/>
        </w:rPr>
        <w:t xml:space="preserve">, oddíl </w:t>
      </w:r>
      <w:r w:rsidR="008C5FFC" w:rsidRPr="00117E6B">
        <w:rPr>
          <w:rFonts w:ascii="Times New Roman" w:hAnsi="Times New Roman"/>
          <w:bCs/>
          <w:sz w:val="24"/>
          <w:szCs w:val="24"/>
        </w:rPr>
        <w:t>B</w:t>
      </w:r>
      <w:r w:rsidR="00254A56" w:rsidRPr="00117E6B">
        <w:rPr>
          <w:rFonts w:ascii="Times New Roman" w:hAnsi="Times New Roman"/>
          <w:bCs/>
          <w:sz w:val="24"/>
          <w:szCs w:val="24"/>
        </w:rPr>
        <w:t xml:space="preserve">, vložka </w:t>
      </w:r>
      <w:r w:rsidR="008C5FFC" w:rsidRPr="00117E6B">
        <w:rPr>
          <w:rFonts w:ascii="Times New Roman" w:hAnsi="Times New Roman"/>
          <w:bCs/>
          <w:sz w:val="24"/>
          <w:szCs w:val="24"/>
        </w:rPr>
        <w:t>1648</w:t>
      </w:r>
    </w:p>
    <w:p w14:paraId="3D08BA7E" w14:textId="77777777" w:rsidR="008353BC" w:rsidRPr="00117E6B" w:rsidRDefault="008353BC" w:rsidP="00E058F2">
      <w:pPr>
        <w:rPr>
          <w:rFonts w:ascii="Times New Roman" w:hAnsi="Times New Roman"/>
          <w:sz w:val="24"/>
          <w:szCs w:val="24"/>
        </w:rPr>
      </w:pPr>
    </w:p>
    <w:p w14:paraId="12E73929" w14:textId="7E15FE0D" w:rsidR="008353BC" w:rsidRPr="00117E6B" w:rsidRDefault="008353BC" w:rsidP="00E058F2">
      <w:pPr>
        <w:rPr>
          <w:rFonts w:ascii="Times New Roman" w:hAnsi="Times New Roman"/>
          <w:sz w:val="24"/>
          <w:szCs w:val="24"/>
        </w:rPr>
      </w:pPr>
      <w:r w:rsidRPr="00117E6B">
        <w:rPr>
          <w:rFonts w:ascii="Times New Roman" w:hAnsi="Times New Roman"/>
          <w:sz w:val="24"/>
          <w:szCs w:val="24"/>
        </w:rPr>
        <w:t>na straně jedné (dále jen „</w:t>
      </w:r>
      <w:r w:rsidR="00234E3F">
        <w:rPr>
          <w:rFonts w:ascii="Times New Roman" w:hAnsi="Times New Roman"/>
          <w:b/>
          <w:sz w:val="24"/>
          <w:szCs w:val="24"/>
        </w:rPr>
        <w:t>Kupující</w:t>
      </w:r>
      <w:r w:rsidRPr="00117E6B">
        <w:rPr>
          <w:rFonts w:ascii="Times New Roman" w:hAnsi="Times New Roman"/>
          <w:sz w:val="24"/>
          <w:szCs w:val="24"/>
        </w:rPr>
        <w:t>“)</w:t>
      </w:r>
    </w:p>
    <w:p w14:paraId="4B889503" w14:textId="77777777" w:rsidR="008353BC" w:rsidRPr="00117E6B" w:rsidRDefault="008353BC" w:rsidP="00E058F2">
      <w:pPr>
        <w:rPr>
          <w:rFonts w:ascii="Times New Roman" w:hAnsi="Times New Roman"/>
          <w:sz w:val="24"/>
          <w:szCs w:val="24"/>
        </w:rPr>
      </w:pPr>
    </w:p>
    <w:p w14:paraId="51C979FE" w14:textId="77777777" w:rsidR="008353BC" w:rsidRPr="00117E6B" w:rsidRDefault="008353BC" w:rsidP="00E058F2">
      <w:pPr>
        <w:rPr>
          <w:rFonts w:ascii="Times New Roman" w:hAnsi="Times New Roman"/>
          <w:sz w:val="24"/>
          <w:szCs w:val="24"/>
        </w:rPr>
      </w:pPr>
      <w:r w:rsidRPr="00117E6B">
        <w:rPr>
          <w:rFonts w:ascii="Times New Roman" w:hAnsi="Times New Roman"/>
          <w:sz w:val="24"/>
          <w:szCs w:val="24"/>
        </w:rPr>
        <w:t>a</w:t>
      </w:r>
    </w:p>
    <w:p w14:paraId="3959E050" w14:textId="77777777" w:rsidR="008353BC" w:rsidRPr="00117E6B" w:rsidRDefault="008353BC" w:rsidP="00E058F2">
      <w:pPr>
        <w:rPr>
          <w:rFonts w:ascii="Times New Roman" w:hAnsi="Times New Roman"/>
          <w:sz w:val="24"/>
          <w:szCs w:val="24"/>
        </w:rPr>
      </w:pPr>
    </w:p>
    <w:p w14:paraId="47FF2B23" w14:textId="3AEB1560" w:rsidR="008353BC" w:rsidRPr="00117E6B" w:rsidRDefault="008353BC" w:rsidP="00E058F2">
      <w:pPr>
        <w:rPr>
          <w:rFonts w:ascii="Times New Roman" w:hAnsi="Times New Roman"/>
          <w:b/>
          <w:sz w:val="24"/>
          <w:szCs w:val="24"/>
        </w:rPr>
      </w:pPr>
      <w:r w:rsidRPr="00117E6B">
        <w:rPr>
          <w:rFonts w:ascii="Times New Roman" w:hAnsi="Times New Roman"/>
          <w:b/>
          <w:sz w:val="24"/>
          <w:szCs w:val="24"/>
          <w:highlight w:val="yellow"/>
        </w:rPr>
        <w:t xml:space="preserve">[DOPLNÍ </w:t>
      </w:r>
      <w:r w:rsidR="004B7661" w:rsidRPr="00117E6B">
        <w:rPr>
          <w:rFonts w:ascii="Times New Roman" w:hAnsi="Times New Roman"/>
          <w:b/>
          <w:sz w:val="24"/>
          <w:szCs w:val="24"/>
          <w:highlight w:val="yellow"/>
        </w:rPr>
        <w:t>DODAVATEL</w:t>
      </w:r>
      <w:r w:rsidRPr="00117E6B">
        <w:rPr>
          <w:rFonts w:ascii="Times New Roman" w:hAnsi="Times New Roman"/>
          <w:b/>
          <w:sz w:val="24"/>
          <w:szCs w:val="24"/>
          <w:highlight w:val="yellow"/>
        </w:rPr>
        <w:t>]</w:t>
      </w:r>
    </w:p>
    <w:p w14:paraId="20E9426A" w14:textId="1EA26D62" w:rsidR="008353BC" w:rsidRPr="00117E6B" w:rsidRDefault="008353BC" w:rsidP="00E058F2">
      <w:pPr>
        <w:rPr>
          <w:rFonts w:ascii="Times New Roman" w:hAnsi="Times New Roman"/>
          <w:sz w:val="24"/>
          <w:szCs w:val="24"/>
        </w:rPr>
      </w:pPr>
      <w:r w:rsidRPr="00117E6B">
        <w:rPr>
          <w:rFonts w:ascii="Times New Roman" w:hAnsi="Times New Roman"/>
          <w:sz w:val="24"/>
          <w:szCs w:val="24"/>
        </w:rPr>
        <w:t>Se sídlem:</w:t>
      </w:r>
      <w:r w:rsidRPr="00117E6B">
        <w:rPr>
          <w:rFonts w:ascii="Times New Roman" w:hAnsi="Times New Roman"/>
          <w:b/>
          <w:sz w:val="24"/>
          <w:szCs w:val="24"/>
        </w:rPr>
        <w:t xml:space="preserve"> </w:t>
      </w:r>
    </w:p>
    <w:p w14:paraId="2FA59647" w14:textId="584AFA21" w:rsidR="008353BC" w:rsidRPr="00117E6B" w:rsidRDefault="008353BC" w:rsidP="00E058F2">
      <w:pPr>
        <w:rPr>
          <w:rFonts w:ascii="Times New Roman" w:hAnsi="Times New Roman"/>
          <w:sz w:val="24"/>
          <w:szCs w:val="24"/>
        </w:rPr>
      </w:pPr>
      <w:r w:rsidRPr="00117E6B">
        <w:rPr>
          <w:rFonts w:ascii="Times New Roman" w:hAnsi="Times New Roman"/>
          <w:sz w:val="24"/>
          <w:szCs w:val="24"/>
        </w:rPr>
        <w:t xml:space="preserve">IČ: </w:t>
      </w:r>
    </w:p>
    <w:p w14:paraId="7E82FD5A" w14:textId="4F6AA04D" w:rsidR="008353BC" w:rsidRPr="00117E6B" w:rsidRDefault="008353BC" w:rsidP="00E058F2">
      <w:pPr>
        <w:rPr>
          <w:rFonts w:ascii="Times New Roman" w:hAnsi="Times New Roman"/>
          <w:sz w:val="24"/>
          <w:szCs w:val="24"/>
        </w:rPr>
      </w:pPr>
      <w:r w:rsidRPr="00117E6B">
        <w:rPr>
          <w:rFonts w:ascii="Times New Roman" w:hAnsi="Times New Roman"/>
          <w:sz w:val="24"/>
          <w:szCs w:val="24"/>
        </w:rPr>
        <w:t xml:space="preserve">DIČ: </w:t>
      </w:r>
    </w:p>
    <w:p w14:paraId="023E648E" w14:textId="48947B6B" w:rsidR="008353BC" w:rsidRPr="00117E6B" w:rsidRDefault="008353BC" w:rsidP="00E058F2">
      <w:pPr>
        <w:rPr>
          <w:rFonts w:ascii="Times New Roman" w:hAnsi="Times New Roman"/>
          <w:sz w:val="24"/>
          <w:szCs w:val="24"/>
        </w:rPr>
      </w:pPr>
      <w:r w:rsidRPr="00117E6B">
        <w:rPr>
          <w:rFonts w:ascii="Times New Roman" w:hAnsi="Times New Roman"/>
          <w:sz w:val="24"/>
          <w:szCs w:val="24"/>
        </w:rPr>
        <w:t xml:space="preserve">Zastoupený: </w:t>
      </w:r>
    </w:p>
    <w:p w14:paraId="2EA43CA1" w14:textId="034FA2B9" w:rsidR="008353BC" w:rsidRPr="00117E6B" w:rsidRDefault="008353BC" w:rsidP="00E058F2">
      <w:pPr>
        <w:rPr>
          <w:rFonts w:ascii="Times New Roman" w:hAnsi="Times New Roman"/>
          <w:sz w:val="24"/>
          <w:szCs w:val="24"/>
        </w:rPr>
      </w:pPr>
      <w:r w:rsidRPr="00117E6B">
        <w:rPr>
          <w:rFonts w:ascii="Times New Roman" w:hAnsi="Times New Roman"/>
          <w:sz w:val="24"/>
          <w:szCs w:val="24"/>
        </w:rPr>
        <w:t xml:space="preserve">Bankovní spojení: </w:t>
      </w:r>
    </w:p>
    <w:p w14:paraId="6DB6CA4C" w14:textId="3B1B37F5" w:rsidR="008353BC" w:rsidRPr="00117E6B" w:rsidRDefault="008C5FFC" w:rsidP="00E058F2">
      <w:pPr>
        <w:rPr>
          <w:rFonts w:ascii="Times New Roman" w:hAnsi="Times New Roman"/>
          <w:sz w:val="24"/>
          <w:szCs w:val="24"/>
        </w:rPr>
      </w:pPr>
      <w:r w:rsidRPr="00117E6B">
        <w:rPr>
          <w:rFonts w:ascii="Times New Roman" w:hAnsi="Times New Roman"/>
          <w:sz w:val="24"/>
          <w:szCs w:val="24"/>
        </w:rPr>
        <w:t>Číslo účtu:</w:t>
      </w:r>
    </w:p>
    <w:p w14:paraId="1651E8EE" w14:textId="08F85F37" w:rsidR="008C5FFC" w:rsidRPr="00117E6B" w:rsidRDefault="008C5FFC" w:rsidP="008C5FFC">
      <w:pPr>
        <w:rPr>
          <w:rFonts w:ascii="Times New Roman" w:hAnsi="Times New Roman"/>
          <w:sz w:val="24"/>
          <w:szCs w:val="24"/>
        </w:rPr>
      </w:pPr>
      <w:r w:rsidRPr="00117E6B">
        <w:rPr>
          <w:rFonts w:ascii="Times New Roman" w:hAnsi="Times New Roman"/>
          <w:sz w:val="24"/>
          <w:szCs w:val="24"/>
        </w:rPr>
        <w:t>Společnost je zapsána v Obchodním rejstříku vedeného u ……. v …………… oddíl …., vlož</w:t>
      </w:r>
      <w:r w:rsidR="00632CBA" w:rsidRPr="00117E6B">
        <w:rPr>
          <w:rFonts w:ascii="Times New Roman" w:hAnsi="Times New Roman"/>
          <w:sz w:val="24"/>
          <w:szCs w:val="24"/>
        </w:rPr>
        <w:t>ka</w:t>
      </w:r>
      <w:r w:rsidRPr="00117E6B">
        <w:rPr>
          <w:rFonts w:ascii="Times New Roman" w:hAnsi="Times New Roman"/>
          <w:sz w:val="24"/>
          <w:szCs w:val="24"/>
        </w:rPr>
        <w:t xml:space="preserve"> </w:t>
      </w:r>
      <w:r w:rsidR="00234E3F">
        <w:rPr>
          <w:rFonts w:ascii="Times New Roman" w:hAnsi="Times New Roman"/>
          <w:sz w:val="24"/>
          <w:szCs w:val="24"/>
        </w:rPr>
        <w:t>……</w:t>
      </w:r>
    </w:p>
    <w:p w14:paraId="0C438BAB" w14:textId="77777777" w:rsidR="008C5FFC" w:rsidRPr="00117E6B" w:rsidRDefault="008C5FFC" w:rsidP="00E058F2">
      <w:pPr>
        <w:rPr>
          <w:rFonts w:ascii="Times New Roman" w:hAnsi="Times New Roman"/>
          <w:sz w:val="24"/>
          <w:szCs w:val="24"/>
        </w:rPr>
      </w:pPr>
    </w:p>
    <w:p w14:paraId="187BC657" w14:textId="69A9A344" w:rsidR="008353BC" w:rsidRPr="00117E6B" w:rsidRDefault="008353BC" w:rsidP="00E058F2">
      <w:pPr>
        <w:rPr>
          <w:rFonts w:ascii="Times New Roman" w:hAnsi="Times New Roman"/>
          <w:sz w:val="24"/>
          <w:szCs w:val="24"/>
        </w:rPr>
      </w:pPr>
      <w:r w:rsidRPr="00117E6B">
        <w:rPr>
          <w:rFonts w:ascii="Times New Roman" w:hAnsi="Times New Roman"/>
          <w:sz w:val="24"/>
          <w:szCs w:val="24"/>
        </w:rPr>
        <w:t>na straně druhé (dále jen „</w:t>
      </w:r>
      <w:r w:rsidR="00234E3F">
        <w:rPr>
          <w:rFonts w:ascii="Times New Roman" w:hAnsi="Times New Roman"/>
          <w:b/>
          <w:sz w:val="24"/>
          <w:szCs w:val="24"/>
        </w:rPr>
        <w:t>Prodávající</w:t>
      </w:r>
      <w:r w:rsidRPr="00117E6B">
        <w:rPr>
          <w:rFonts w:ascii="Times New Roman" w:hAnsi="Times New Roman"/>
          <w:sz w:val="24"/>
          <w:szCs w:val="24"/>
        </w:rPr>
        <w:t>“)</w:t>
      </w:r>
    </w:p>
    <w:p w14:paraId="5F74AD7A" w14:textId="77777777" w:rsidR="008353BC" w:rsidRPr="00117E6B" w:rsidRDefault="008353BC" w:rsidP="00E058F2">
      <w:pPr>
        <w:rPr>
          <w:rFonts w:ascii="Times New Roman" w:hAnsi="Times New Roman"/>
          <w:sz w:val="24"/>
          <w:szCs w:val="24"/>
        </w:rPr>
      </w:pPr>
    </w:p>
    <w:p w14:paraId="1AA631AA" w14:textId="7B2883A1" w:rsidR="00117E6B" w:rsidRDefault="00117E6B" w:rsidP="00117E6B">
      <w:pPr>
        <w:jc w:val="center"/>
        <w:rPr>
          <w:rFonts w:ascii="Times New Roman" w:hAnsi="Times New Roman"/>
          <w:sz w:val="24"/>
          <w:szCs w:val="24"/>
        </w:rPr>
      </w:pPr>
      <w:r w:rsidRPr="00117E6B">
        <w:rPr>
          <w:rFonts w:ascii="Times New Roman" w:hAnsi="Times New Roman"/>
          <w:b/>
          <w:bCs/>
          <w:sz w:val="24"/>
          <w:szCs w:val="24"/>
        </w:rPr>
        <w:t xml:space="preserve">uzavřely tuto </w:t>
      </w:r>
      <w:r>
        <w:rPr>
          <w:rFonts w:ascii="Times New Roman" w:hAnsi="Times New Roman"/>
          <w:b/>
          <w:bCs/>
          <w:sz w:val="24"/>
          <w:szCs w:val="24"/>
        </w:rPr>
        <w:t>r</w:t>
      </w:r>
      <w:r w:rsidRPr="00117E6B">
        <w:rPr>
          <w:rFonts w:ascii="Times New Roman" w:hAnsi="Times New Roman"/>
          <w:b/>
          <w:bCs/>
          <w:sz w:val="24"/>
          <w:szCs w:val="24"/>
        </w:rPr>
        <w:t>ámcovou kupní smlouvu</w:t>
      </w:r>
      <w:r>
        <w:rPr>
          <w:rFonts w:ascii="Times New Roman" w:hAnsi="Times New Roman"/>
          <w:b/>
          <w:bCs/>
          <w:sz w:val="24"/>
          <w:szCs w:val="24"/>
        </w:rPr>
        <w:t>,</w:t>
      </w:r>
      <w:r w:rsidRPr="00117E6B">
        <w:rPr>
          <w:rFonts w:ascii="Times New Roman" w:hAnsi="Times New Roman"/>
          <w:b/>
          <w:bCs/>
          <w:sz w:val="24"/>
          <w:szCs w:val="24"/>
        </w:rPr>
        <w:t xml:space="preserve"> (dále </w:t>
      </w:r>
      <w:r>
        <w:rPr>
          <w:rFonts w:ascii="Times New Roman" w:hAnsi="Times New Roman"/>
          <w:b/>
          <w:bCs/>
          <w:sz w:val="24"/>
          <w:szCs w:val="24"/>
        </w:rPr>
        <w:t>jako</w:t>
      </w:r>
      <w:r w:rsidRPr="00117E6B">
        <w:rPr>
          <w:rFonts w:ascii="Times New Roman" w:hAnsi="Times New Roman"/>
          <w:b/>
          <w:bCs/>
          <w:sz w:val="24"/>
          <w:szCs w:val="24"/>
        </w:rPr>
        <w:t xml:space="preserve"> „Smlouva“)</w:t>
      </w:r>
      <w:r w:rsidRPr="00117E6B">
        <w:rPr>
          <w:rFonts w:ascii="Times New Roman" w:hAnsi="Times New Roman"/>
          <w:sz w:val="24"/>
          <w:szCs w:val="24"/>
        </w:rPr>
        <w:t>:</w:t>
      </w:r>
    </w:p>
    <w:p w14:paraId="312BDA05" w14:textId="77777777" w:rsidR="00117E6B" w:rsidRPr="00117E6B" w:rsidRDefault="00117E6B" w:rsidP="00117E6B">
      <w:pPr>
        <w:jc w:val="center"/>
        <w:rPr>
          <w:rFonts w:ascii="Times New Roman" w:hAnsi="Times New Roman"/>
          <w:sz w:val="24"/>
          <w:szCs w:val="24"/>
        </w:rPr>
      </w:pPr>
    </w:p>
    <w:p w14:paraId="74CBFBE1" w14:textId="023B9E32" w:rsidR="00117E6B" w:rsidRPr="00117E6B" w:rsidRDefault="00117E6B" w:rsidP="00117E6B">
      <w:pPr>
        <w:pStyle w:val="Odstavecseseznamem"/>
        <w:numPr>
          <w:ilvl w:val="0"/>
          <w:numId w:val="29"/>
        </w:numPr>
        <w:ind w:left="426"/>
        <w:jc w:val="center"/>
        <w:rPr>
          <w:rFonts w:ascii="Times New Roman" w:hAnsi="Times New Roman"/>
          <w:sz w:val="24"/>
          <w:szCs w:val="24"/>
        </w:rPr>
      </w:pPr>
      <w:r w:rsidRPr="00117E6B">
        <w:rPr>
          <w:rFonts w:ascii="Times New Roman" w:hAnsi="Times New Roman"/>
          <w:b/>
          <w:bCs/>
          <w:sz w:val="24"/>
          <w:szCs w:val="24"/>
        </w:rPr>
        <w:t>Předmět smlouvy</w:t>
      </w:r>
    </w:p>
    <w:p w14:paraId="26C1119D" w14:textId="77777777" w:rsidR="00117E6B" w:rsidRPr="00117E6B" w:rsidRDefault="00117E6B" w:rsidP="00117E6B">
      <w:pPr>
        <w:pStyle w:val="Odstavecseseznamem"/>
        <w:numPr>
          <w:ilvl w:val="0"/>
          <w:numId w:val="0"/>
        </w:numPr>
        <w:ind w:left="426"/>
        <w:rPr>
          <w:rFonts w:ascii="Times New Roman" w:hAnsi="Times New Roman"/>
          <w:sz w:val="24"/>
          <w:szCs w:val="24"/>
        </w:rPr>
      </w:pPr>
    </w:p>
    <w:p w14:paraId="2D2AFA26" w14:textId="6A40D1BC" w:rsidR="00117E6B" w:rsidRPr="00234E3F" w:rsidRDefault="00117E6B" w:rsidP="00EE7161">
      <w:pPr>
        <w:pStyle w:val="Odstavecseseznamem"/>
        <w:numPr>
          <w:ilvl w:val="1"/>
          <w:numId w:val="29"/>
        </w:numPr>
        <w:ind w:left="426"/>
        <w:rPr>
          <w:rFonts w:ascii="Times New Roman" w:hAnsi="Times New Roman"/>
          <w:sz w:val="24"/>
          <w:szCs w:val="24"/>
        </w:rPr>
      </w:pPr>
      <w:r w:rsidRPr="00117E6B">
        <w:rPr>
          <w:rFonts w:ascii="Times New Roman" w:hAnsi="Times New Roman"/>
          <w:sz w:val="24"/>
          <w:szCs w:val="24"/>
        </w:rPr>
        <w:t xml:space="preserve">Tato </w:t>
      </w:r>
      <w:r w:rsidRPr="00234E3F">
        <w:rPr>
          <w:rFonts w:ascii="Times New Roman" w:hAnsi="Times New Roman"/>
          <w:sz w:val="24"/>
          <w:szCs w:val="24"/>
        </w:rPr>
        <w:t>S</w:t>
      </w:r>
      <w:r w:rsidRPr="00117E6B">
        <w:rPr>
          <w:rFonts w:ascii="Times New Roman" w:hAnsi="Times New Roman"/>
          <w:sz w:val="24"/>
          <w:szCs w:val="24"/>
        </w:rPr>
        <w:t>mlouva je uzav</w:t>
      </w:r>
      <w:r w:rsidRPr="00117E6B">
        <w:rPr>
          <w:rFonts w:ascii="Times New Roman" w:hAnsi="Times New Roman" w:hint="eastAsia"/>
          <w:sz w:val="24"/>
          <w:szCs w:val="24"/>
        </w:rPr>
        <w:t>í</w:t>
      </w:r>
      <w:r w:rsidRPr="00117E6B">
        <w:rPr>
          <w:rFonts w:ascii="Times New Roman" w:hAnsi="Times New Roman"/>
          <w:sz w:val="24"/>
          <w:szCs w:val="24"/>
        </w:rPr>
        <w:t>r</w:t>
      </w:r>
      <w:r w:rsidRPr="00117E6B">
        <w:rPr>
          <w:rFonts w:ascii="Times New Roman" w:hAnsi="Times New Roman" w:hint="eastAsia"/>
          <w:sz w:val="24"/>
          <w:szCs w:val="24"/>
        </w:rPr>
        <w:t>á</w:t>
      </w:r>
      <w:r w:rsidRPr="00117E6B">
        <w:rPr>
          <w:rFonts w:ascii="Times New Roman" w:hAnsi="Times New Roman"/>
          <w:sz w:val="24"/>
          <w:szCs w:val="24"/>
        </w:rPr>
        <w:t>na v souladu se z</w:t>
      </w:r>
      <w:r w:rsidRPr="00117E6B">
        <w:rPr>
          <w:rFonts w:ascii="Times New Roman" w:hAnsi="Times New Roman" w:hint="eastAsia"/>
          <w:sz w:val="24"/>
          <w:szCs w:val="24"/>
        </w:rPr>
        <w:t>á</w:t>
      </w:r>
      <w:r w:rsidRPr="00117E6B">
        <w:rPr>
          <w:rFonts w:ascii="Times New Roman" w:hAnsi="Times New Roman"/>
          <w:sz w:val="24"/>
          <w:szCs w:val="24"/>
        </w:rPr>
        <w:t>konem č. 134/2016 Sb., o</w:t>
      </w:r>
      <w:r w:rsidRPr="00234E3F">
        <w:rPr>
          <w:rFonts w:ascii="Times New Roman" w:hAnsi="Times New Roman"/>
          <w:sz w:val="24"/>
          <w:szCs w:val="24"/>
        </w:rPr>
        <w:t xml:space="preserve"> </w:t>
      </w:r>
      <w:r w:rsidRPr="00117E6B">
        <w:rPr>
          <w:rFonts w:ascii="Times New Roman" w:hAnsi="Times New Roman"/>
          <w:sz w:val="24"/>
          <w:szCs w:val="24"/>
        </w:rPr>
        <w:t>zad</w:t>
      </w:r>
      <w:r w:rsidRPr="00117E6B">
        <w:rPr>
          <w:rFonts w:ascii="Times New Roman" w:hAnsi="Times New Roman" w:hint="eastAsia"/>
          <w:sz w:val="24"/>
          <w:szCs w:val="24"/>
        </w:rPr>
        <w:t>á</w:t>
      </w:r>
      <w:r w:rsidRPr="00117E6B">
        <w:rPr>
          <w:rFonts w:ascii="Times New Roman" w:hAnsi="Times New Roman"/>
          <w:sz w:val="24"/>
          <w:szCs w:val="24"/>
        </w:rPr>
        <w:t>v</w:t>
      </w:r>
      <w:r w:rsidRPr="00117E6B">
        <w:rPr>
          <w:rFonts w:ascii="Times New Roman" w:hAnsi="Times New Roman" w:hint="eastAsia"/>
          <w:sz w:val="24"/>
          <w:szCs w:val="24"/>
        </w:rPr>
        <w:t>á</w:t>
      </w:r>
      <w:r w:rsidRPr="00117E6B">
        <w:rPr>
          <w:rFonts w:ascii="Times New Roman" w:hAnsi="Times New Roman"/>
          <w:sz w:val="24"/>
          <w:szCs w:val="24"/>
        </w:rPr>
        <w:t>n</w:t>
      </w:r>
      <w:r w:rsidRPr="00117E6B">
        <w:rPr>
          <w:rFonts w:ascii="Times New Roman" w:hAnsi="Times New Roman" w:hint="eastAsia"/>
          <w:sz w:val="24"/>
          <w:szCs w:val="24"/>
        </w:rPr>
        <w:t>í</w:t>
      </w:r>
      <w:r w:rsidRPr="00117E6B">
        <w:rPr>
          <w:rFonts w:ascii="Times New Roman" w:hAnsi="Times New Roman"/>
          <w:sz w:val="24"/>
          <w:szCs w:val="24"/>
        </w:rPr>
        <w:t xml:space="preserve"> veřejn</w:t>
      </w:r>
      <w:r w:rsidRPr="00117E6B">
        <w:rPr>
          <w:rFonts w:ascii="Times New Roman" w:hAnsi="Times New Roman" w:hint="eastAsia"/>
          <w:sz w:val="24"/>
          <w:szCs w:val="24"/>
        </w:rPr>
        <w:t>ý</w:t>
      </w:r>
      <w:r w:rsidRPr="00117E6B">
        <w:rPr>
          <w:rFonts w:ascii="Times New Roman" w:hAnsi="Times New Roman"/>
          <w:sz w:val="24"/>
          <w:szCs w:val="24"/>
        </w:rPr>
        <w:t>ch zak</w:t>
      </w:r>
      <w:r w:rsidRPr="00117E6B">
        <w:rPr>
          <w:rFonts w:ascii="Times New Roman" w:hAnsi="Times New Roman" w:hint="eastAsia"/>
          <w:sz w:val="24"/>
          <w:szCs w:val="24"/>
        </w:rPr>
        <w:t>á</w:t>
      </w:r>
      <w:r w:rsidRPr="00117E6B">
        <w:rPr>
          <w:rFonts w:ascii="Times New Roman" w:hAnsi="Times New Roman"/>
          <w:sz w:val="24"/>
          <w:szCs w:val="24"/>
        </w:rPr>
        <w:t>zek (d</w:t>
      </w:r>
      <w:r w:rsidRPr="00117E6B">
        <w:rPr>
          <w:rFonts w:ascii="Times New Roman" w:hAnsi="Times New Roman" w:hint="eastAsia"/>
          <w:sz w:val="24"/>
          <w:szCs w:val="24"/>
        </w:rPr>
        <w:t>á</w:t>
      </w:r>
      <w:r w:rsidRPr="00117E6B">
        <w:rPr>
          <w:rFonts w:ascii="Times New Roman" w:hAnsi="Times New Roman"/>
          <w:sz w:val="24"/>
          <w:szCs w:val="24"/>
        </w:rPr>
        <w:t>le jen ,,ZZVZ") a z</w:t>
      </w:r>
      <w:r w:rsidRPr="00117E6B">
        <w:rPr>
          <w:rFonts w:ascii="Times New Roman" w:hAnsi="Times New Roman" w:hint="eastAsia"/>
          <w:sz w:val="24"/>
          <w:szCs w:val="24"/>
        </w:rPr>
        <w:t>á</w:t>
      </w:r>
      <w:r w:rsidRPr="00117E6B">
        <w:rPr>
          <w:rFonts w:ascii="Times New Roman" w:hAnsi="Times New Roman"/>
          <w:sz w:val="24"/>
          <w:szCs w:val="24"/>
        </w:rPr>
        <w:t>kona č. 89/2012 Sb., občansk</w:t>
      </w:r>
      <w:r w:rsidRPr="00117E6B">
        <w:rPr>
          <w:rFonts w:ascii="Times New Roman" w:hAnsi="Times New Roman" w:hint="eastAsia"/>
          <w:sz w:val="24"/>
          <w:szCs w:val="24"/>
        </w:rPr>
        <w:t>ý</w:t>
      </w:r>
      <w:r w:rsidRPr="00117E6B">
        <w:rPr>
          <w:rFonts w:ascii="Times New Roman" w:hAnsi="Times New Roman"/>
          <w:sz w:val="24"/>
          <w:szCs w:val="24"/>
        </w:rPr>
        <w:t xml:space="preserve"> z</w:t>
      </w:r>
      <w:r w:rsidRPr="00117E6B">
        <w:rPr>
          <w:rFonts w:ascii="Times New Roman" w:hAnsi="Times New Roman" w:hint="eastAsia"/>
          <w:sz w:val="24"/>
          <w:szCs w:val="24"/>
        </w:rPr>
        <w:t>á</w:t>
      </w:r>
      <w:r w:rsidRPr="00117E6B">
        <w:rPr>
          <w:rFonts w:ascii="Times New Roman" w:hAnsi="Times New Roman"/>
          <w:sz w:val="24"/>
          <w:szCs w:val="24"/>
        </w:rPr>
        <w:t>kon</w:t>
      </w:r>
      <w:r w:rsidRPr="00117E6B">
        <w:rPr>
          <w:rFonts w:ascii="Times New Roman" w:hAnsi="Times New Roman" w:hint="eastAsia"/>
          <w:sz w:val="24"/>
          <w:szCs w:val="24"/>
        </w:rPr>
        <w:t>í</w:t>
      </w:r>
      <w:r w:rsidRPr="00117E6B">
        <w:rPr>
          <w:rFonts w:ascii="Times New Roman" w:hAnsi="Times New Roman"/>
          <w:sz w:val="24"/>
          <w:szCs w:val="24"/>
        </w:rPr>
        <w:t>k, a</w:t>
      </w:r>
      <w:r w:rsidRPr="00234E3F">
        <w:rPr>
          <w:rFonts w:ascii="Times New Roman" w:hAnsi="Times New Roman"/>
          <w:sz w:val="24"/>
          <w:szCs w:val="24"/>
        </w:rPr>
        <w:t xml:space="preserve"> </w:t>
      </w:r>
      <w:r w:rsidRPr="00117E6B">
        <w:rPr>
          <w:rFonts w:ascii="Times New Roman" w:hAnsi="Times New Roman"/>
          <w:sz w:val="24"/>
          <w:szCs w:val="24"/>
        </w:rPr>
        <w:t>v n</w:t>
      </w:r>
      <w:r w:rsidRPr="00117E6B">
        <w:rPr>
          <w:rFonts w:ascii="Times New Roman" w:hAnsi="Times New Roman" w:hint="eastAsia"/>
          <w:sz w:val="24"/>
          <w:szCs w:val="24"/>
        </w:rPr>
        <w:t>á</w:t>
      </w:r>
      <w:r w:rsidRPr="00117E6B">
        <w:rPr>
          <w:rFonts w:ascii="Times New Roman" w:hAnsi="Times New Roman"/>
          <w:sz w:val="24"/>
          <w:szCs w:val="24"/>
        </w:rPr>
        <w:t>vaznosti a v souladu s v</w:t>
      </w:r>
      <w:r w:rsidRPr="00117E6B">
        <w:rPr>
          <w:rFonts w:ascii="Times New Roman" w:hAnsi="Times New Roman" w:hint="eastAsia"/>
          <w:sz w:val="24"/>
          <w:szCs w:val="24"/>
        </w:rPr>
        <w:t>ý</w:t>
      </w:r>
      <w:r w:rsidRPr="00117E6B">
        <w:rPr>
          <w:rFonts w:ascii="Times New Roman" w:hAnsi="Times New Roman"/>
          <w:sz w:val="24"/>
          <w:szCs w:val="24"/>
        </w:rPr>
        <w:t>sledky zad</w:t>
      </w:r>
      <w:r w:rsidRPr="00117E6B">
        <w:rPr>
          <w:rFonts w:ascii="Times New Roman" w:hAnsi="Times New Roman" w:hint="eastAsia"/>
          <w:sz w:val="24"/>
          <w:szCs w:val="24"/>
        </w:rPr>
        <w:t>á</w:t>
      </w:r>
      <w:r w:rsidRPr="00117E6B">
        <w:rPr>
          <w:rFonts w:ascii="Times New Roman" w:hAnsi="Times New Roman"/>
          <w:sz w:val="24"/>
          <w:szCs w:val="24"/>
        </w:rPr>
        <w:t>vac</w:t>
      </w:r>
      <w:r w:rsidRPr="00117E6B">
        <w:rPr>
          <w:rFonts w:ascii="Times New Roman" w:hAnsi="Times New Roman" w:hint="eastAsia"/>
          <w:sz w:val="24"/>
          <w:szCs w:val="24"/>
        </w:rPr>
        <w:t>í</w:t>
      </w:r>
      <w:r w:rsidRPr="00117E6B">
        <w:rPr>
          <w:rFonts w:ascii="Times New Roman" w:hAnsi="Times New Roman"/>
          <w:sz w:val="24"/>
          <w:szCs w:val="24"/>
        </w:rPr>
        <w:t>ho ř</w:t>
      </w:r>
      <w:r w:rsidRPr="00117E6B">
        <w:rPr>
          <w:rFonts w:ascii="Times New Roman" w:hAnsi="Times New Roman" w:hint="eastAsia"/>
          <w:sz w:val="24"/>
          <w:szCs w:val="24"/>
        </w:rPr>
        <w:t>í</w:t>
      </w:r>
      <w:r w:rsidRPr="00117E6B">
        <w:rPr>
          <w:rFonts w:ascii="Times New Roman" w:hAnsi="Times New Roman"/>
          <w:sz w:val="24"/>
          <w:szCs w:val="24"/>
        </w:rPr>
        <w:t>zen</w:t>
      </w:r>
      <w:r w:rsidRPr="00117E6B">
        <w:rPr>
          <w:rFonts w:ascii="Times New Roman" w:hAnsi="Times New Roman" w:hint="eastAsia"/>
          <w:sz w:val="24"/>
          <w:szCs w:val="24"/>
        </w:rPr>
        <w:t>í</w:t>
      </w:r>
      <w:r w:rsidRPr="00117E6B">
        <w:rPr>
          <w:rFonts w:ascii="Times New Roman" w:hAnsi="Times New Roman"/>
          <w:sz w:val="24"/>
          <w:szCs w:val="24"/>
        </w:rPr>
        <w:t xml:space="preserve"> s n</w:t>
      </w:r>
      <w:r w:rsidRPr="00117E6B">
        <w:rPr>
          <w:rFonts w:ascii="Times New Roman" w:hAnsi="Times New Roman" w:hint="eastAsia"/>
          <w:sz w:val="24"/>
          <w:szCs w:val="24"/>
        </w:rPr>
        <w:t>á</w:t>
      </w:r>
      <w:r w:rsidRPr="00117E6B">
        <w:rPr>
          <w:rFonts w:ascii="Times New Roman" w:hAnsi="Times New Roman"/>
          <w:sz w:val="24"/>
          <w:szCs w:val="24"/>
        </w:rPr>
        <w:t xml:space="preserve">zvem </w:t>
      </w:r>
      <w:r w:rsidR="00234E3F" w:rsidRPr="00234E3F">
        <w:rPr>
          <w:rFonts w:ascii="Times New Roman" w:hAnsi="Times New Roman"/>
          <w:sz w:val="24"/>
          <w:szCs w:val="24"/>
        </w:rPr>
        <w:t xml:space="preserve">„Tiskové řešení pro Nemocnici s poliklinikou Česká Lípa“, </w:t>
      </w:r>
      <w:r w:rsidRPr="00117E6B">
        <w:rPr>
          <w:rFonts w:ascii="Times New Roman" w:hAnsi="Times New Roman"/>
          <w:sz w:val="24"/>
          <w:szCs w:val="24"/>
        </w:rPr>
        <w:t>ve kter</w:t>
      </w:r>
      <w:r w:rsidRPr="00117E6B">
        <w:rPr>
          <w:rFonts w:ascii="Times New Roman" w:hAnsi="Times New Roman" w:hint="eastAsia"/>
          <w:sz w:val="24"/>
          <w:szCs w:val="24"/>
        </w:rPr>
        <w:t>é</w:t>
      </w:r>
      <w:r w:rsidRPr="00117E6B">
        <w:rPr>
          <w:rFonts w:ascii="Times New Roman" w:hAnsi="Times New Roman"/>
          <w:sz w:val="24"/>
          <w:szCs w:val="24"/>
        </w:rPr>
        <w:t>m byla nab</w:t>
      </w:r>
      <w:r w:rsidRPr="00117E6B">
        <w:rPr>
          <w:rFonts w:ascii="Times New Roman" w:hAnsi="Times New Roman" w:hint="eastAsia"/>
          <w:sz w:val="24"/>
          <w:szCs w:val="24"/>
        </w:rPr>
        <w:t>í</w:t>
      </w:r>
      <w:r w:rsidRPr="00117E6B">
        <w:rPr>
          <w:rFonts w:ascii="Times New Roman" w:hAnsi="Times New Roman"/>
          <w:sz w:val="24"/>
          <w:szCs w:val="24"/>
        </w:rPr>
        <w:t xml:space="preserve">dka </w:t>
      </w:r>
      <w:r w:rsidR="00234E3F">
        <w:rPr>
          <w:rFonts w:ascii="Times New Roman" w:hAnsi="Times New Roman"/>
          <w:sz w:val="24"/>
          <w:szCs w:val="24"/>
        </w:rPr>
        <w:t>Prodávajícího</w:t>
      </w:r>
      <w:r w:rsidRPr="00117E6B">
        <w:rPr>
          <w:rFonts w:ascii="Times New Roman" w:hAnsi="Times New Roman"/>
          <w:sz w:val="24"/>
          <w:szCs w:val="24"/>
        </w:rPr>
        <w:t xml:space="preserve"> vybr</w:t>
      </w:r>
      <w:r w:rsidRPr="00117E6B">
        <w:rPr>
          <w:rFonts w:ascii="Times New Roman" w:hAnsi="Times New Roman" w:hint="eastAsia"/>
          <w:sz w:val="24"/>
          <w:szCs w:val="24"/>
        </w:rPr>
        <w:t>á</w:t>
      </w:r>
      <w:r w:rsidRPr="00117E6B">
        <w:rPr>
          <w:rFonts w:ascii="Times New Roman" w:hAnsi="Times New Roman"/>
          <w:sz w:val="24"/>
          <w:szCs w:val="24"/>
        </w:rPr>
        <w:t xml:space="preserve">na </w:t>
      </w:r>
      <w:r w:rsidR="00234E3F">
        <w:rPr>
          <w:rFonts w:ascii="Times New Roman" w:hAnsi="Times New Roman"/>
          <w:sz w:val="24"/>
          <w:szCs w:val="24"/>
        </w:rPr>
        <w:t xml:space="preserve">pro příslušnou část veřejné zakázky </w:t>
      </w:r>
      <w:r w:rsidRPr="00117E6B">
        <w:rPr>
          <w:rFonts w:ascii="Times New Roman" w:hAnsi="Times New Roman"/>
          <w:sz w:val="24"/>
          <w:szCs w:val="24"/>
        </w:rPr>
        <w:t>jako</w:t>
      </w:r>
      <w:r w:rsidR="00234E3F" w:rsidRPr="00234E3F">
        <w:rPr>
          <w:rFonts w:ascii="Times New Roman" w:hAnsi="Times New Roman"/>
          <w:sz w:val="24"/>
          <w:szCs w:val="24"/>
        </w:rPr>
        <w:t xml:space="preserve"> </w:t>
      </w:r>
      <w:r w:rsidRPr="00117E6B">
        <w:rPr>
          <w:rFonts w:ascii="Times New Roman" w:hAnsi="Times New Roman"/>
          <w:sz w:val="24"/>
          <w:szCs w:val="24"/>
        </w:rPr>
        <w:t>nejv</w:t>
      </w:r>
      <w:r w:rsidRPr="00117E6B">
        <w:rPr>
          <w:rFonts w:ascii="Times New Roman" w:hAnsi="Times New Roman" w:hint="eastAsia"/>
          <w:sz w:val="24"/>
          <w:szCs w:val="24"/>
        </w:rPr>
        <w:t>ý</w:t>
      </w:r>
      <w:r w:rsidRPr="00117E6B">
        <w:rPr>
          <w:rFonts w:ascii="Times New Roman" w:hAnsi="Times New Roman"/>
          <w:sz w:val="24"/>
          <w:szCs w:val="24"/>
        </w:rPr>
        <w:t>ho</w:t>
      </w:r>
      <w:r w:rsidR="00234E3F" w:rsidRPr="00234E3F">
        <w:rPr>
          <w:rFonts w:ascii="Times New Roman" w:hAnsi="Times New Roman"/>
          <w:sz w:val="24"/>
          <w:szCs w:val="24"/>
        </w:rPr>
        <w:t>dnější.</w:t>
      </w:r>
      <w:r w:rsidRPr="00117E6B">
        <w:rPr>
          <w:rFonts w:ascii="Times New Roman" w:hAnsi="Times New Roman"/>
          <w:sz w:val="24"/>
          <w:szCs w:val="24"/>
        </w:rPr>
        <w:t xml:space="preserve"> </w:t>
      </w:r>
      <w:r w:rsidR="00234E3F">
        <w:rPr>
          <w:rFonts w:ascii="Times New Roman" w:hAnsi="Times New Roman"/>
          <w:sz w:val="24"/>
          <w:szCs w:val="24"/>
        </w:rPr>
        <w:t>Prodávající</w:t>
      </w:r>
      <w:r w:rsidRPr="00234E3F">
        <w:rPr>
          <w:rFonts w:ascii="Times New Roman" w:hAnsi="Times New Roman"/>
          <w:sz w:val="24"/>
          <w:szCs w:val="24"/>
        </w:rPr>
        <w:t xml:space="preserve"> bere na </w:t>
      </w:r>
      <w:r w:rsidR="00234E3F" w:rsidRPr="00234E3F">
        <w:rPr>
          <w:rFonts w:ascii="Times New Roman" w:hAnsi="Times New Roman"/>
          <w:sz w:val="24"/>
          <w:szCs w:val="24"/>
        </w:rPr>
        <w:t>vě</w:t>
      </w:r>
      <w:r w:rsidRPr="00234E3F">
        <w:rPr>
          <w:rFonts w:ascii="Times New Roman" w:hAnsi="Times New Roman"/>
          <w:sz w:val="24"/>
          <w:szCs w:val="24"/>
        </w:rPr>
        <w:t>dom</w:t>
      </w:r>
      <w:r w:rsidRPr="00234E3F">
        <w:rPr>
          <w:rFonts w:ascii="Times New Roman" w:hAnsi="Times New Roman" w:hint="eastAsia"/>
          <w:sz w:val="24"/>
          <w:szCs w:val="24"/>
        </w:rPr>
        <w:t>í</w:t>
      </w:r>
      <w:r w:rsidRPr="00234E3F">
        <w:rPr>
          <w:rFonts w:ascii="Times New Roman" w:hAnsi="Times New Roman"/>
          <w:sz w:val="24"/>
          <w:szCs w:val="24"/>
        </w:rPr>
        <w:t>, že při realizaci t</w:t>
      </w:r>
      <w:r w:rsidRPr="00234E3F">
        <w:rPr>
          <w:rFonts w:ascii="Times New Roman" w:hAnsi="Times New Roman" w:hint="eastAsia"/>
          <w:sz w:val="24"/>
          <w:szCs w:val="24"/>
        </w:rPr>
        <w:t>é</w:t>
      </w:r>
      <w:r w:rsidRPr="00234E3F">
        <w:rPr>
          <w:rFonts w:ascii="Times New Roman" w:hAnsi="Times New Roman"/>
          <w:sz w:val="24"/>
          <w:szCs w:val="24"/>
        </w:rPr>
        <w:t>to Smlouvy</w:t>
      </w:r>
      <w:r w:rsidR="00234E3F" w:rsidRPr="00234E3F">
        <w:rPr>
          <w:rFonts w:ascii="Times New Roman" w:hAnsi="Times New Roman"/>
          <w:sz w:val="24"/>
          <w:szCs w:val="24"/>
        </w:rPr>
        <w:t xml:space="preserve"> </w:t>
      </w:r>
      <w:r w:rsidRPr="00234E3F">
        <w:rPr>
          <w:rFonts w:ascii="Times New Roman" w:hAnsi="Times New Roman"/>
          <w:sz w:val="24"/>
          <w:szCs w:val="24"/>
        </w:rPr>
        <w:t>je v</w:t>
      </w:r>
      <w:r w:rsidRPr="00234E3F">
        <w:rPr>
          <w:rFonts w:ascii="Times New Roman" w:hAnsi="Times New Roman" w:hint="eastAsia"/>
          <w:sz w:val="24"/>
          <w:szCs w:val="24"/>
        </w:rPr>
        <w:t>á</w:t>
      </w:r>
      <w:r w:rsidRPr="00234E3F">
        <w:rPr>
          <w:rFonts w:ascii="Times New Roman" w:hAnsi="Times New Roman"/>
          <w:sz w:val="24"/>
          <w:szCs w:val="24"/>
        </w:rPr>
        <w:t>z</w:t>
      </w:r>
      <w:r w:rsidRPr="00234E3F">
        <w:rPr>
          <w:rFonts w:ascii="Times New Roman" w:hAnsi="Times New Roman" w:hint="eastAsia"/>
          <w:sz w:val="24"/>
          <w:szCs w:val="24"/>
        </w:rPr>
        <w:t>á</w:t>
      </w:r>
      <w:r w:rsidRPr="00234E3F">
        <w:rPr>
          <w:rFonts w:ascii="Times New Roman" w:hAnsi="Times New Roman"/>
          <w:sz w:val="24"/>
          <w:szCs w:val="24"/>
        </w:rPr>
        <w:t xml:space="preserve">n jak Smlouvou </w:t>
      </w:r>
      <w:r w:rsidR="00234E3F" w:rsidRPr="00234E3F">
        <w:rPr>
          <w:rFonts w:ascii="Times New Roman" w:hAnsi="Times New Roman"/>
          <w:sz w:val="24"/>
          <w:szCs w:val="24"/>
        </w:rPr>
        <w:t>včetně</w:t>
      </w:r>
      <w:r w:rsidRPr="00234E3F">
        <w:rPr>
          <w:rFonts w:ascii="Times New Roman" w:hAnsi="Times New Roman"/>
          <w:sz w:val="24"/>
          <w:szCs w:val="24"/>
        </w:rPr>
        <w:t xml:space="preserve"> jej</w:t>
      </w:r>
      <w:r w:rsidRPr="00234E3F">
        <w:rPr>
          <w:rFonts w:ascii="Times New Roman" w:hAnsi="Times New Roman" w:hint="eastAsia"/>
          <w:sz w:val="24"/>
          <w:szCs w:val="24"/>
        </w:rPr>
        <w:t>í</w:t>
      </w:r>
      <w:r w:rsidRPr="00234E3F">
        <w:rPr>
          <w:rFonts w:ascii="Times New Roman" w:hAnsi="Times New Roman"/>
          <w:sz w:val="24"/>
          <w:szCs w:val="24"/>
        </w:rPr>
        <w:t>ch př</w:t>
      </w:r>
      <w:r w:rsidRPr="00234E3F">
        <w:rPr>
          <w:rFonts w:ascii="Times New Roman" w:hAnsi="Times New Roman" w:hint="eastAsia"/>
          <w:sz w:val="24"/>
          <w:szCs w:val="24"/>
        </w:rPr>
        <w:t>í</w:t>
      </w:r>
      <w:r w:rsidRPr="00234E3F">
        <w:rPr>
          <w:rFonts w:ascii="Times New Roman" w:hAnsi="Times New Roman"/>
          <w:sz w:val="24"/>
          <w:szCs w:val="24"/>
        </w:rPr>
        <w:t>loh, tak i nab</w:t>
      </w:r>
      <w:r w:rsidRPr="00234E3F">
        <w:rPr>
          <w:rFonts w:ascii="Times New Roman" w:hAnsi="Times New Roman" w:hint="eastAsia"/>
          <w:sz w:val="24"/>
          <w:szCs w:val="24"/>
        </w:rPr>
        <w:t>í</w:t>
      </w:r>
      <w:r w:rsidRPr="00234E3F">
        <w:rPr>
          <w:rFonts w:ascii="Times New Roman" w:hAnsi="Times New Roman"/>
          <w:sz w:val="24"/>
          <w:szCs w:val="24"/>
        </w:rPr>
        <w:t xml:space="preserve">dkou podanou do </w:t>
      </w:r>
      <w:r w:rsidR="00234E3F" w:rsidRPr="00234E3F">
        <w:rPr>
          <w:rFonts w:ascii="Times New Roman" w:hAnsi="Times New Roman"/>
          <w:sz w:val="24"/>
          <w:szCs w:val="24"/>
        </w:rPr>
        <w:t>předmětné</w:t>
      </w:r>
      <w:r w:rsidR="00234E3F">
        <w:rPr>
          <w:rFonts w:ascii="Times New Roman" w:hAnsi="Times New Roman"/>
          <w:sz w:val="24"/>
          <w:szCs w:val="24"/>
        </w:rPr>
        <w:t xml:space="preserve"> </w:t>
      </w:r>
      <w:r w:rsidRPr="00234E3F">
        <w:rPr>
          <w:rFonts w:ascii="Times New Roman" w:hAnsi="Times New Roman"/>
          <w:sz w:val="24"/>
          <w:szCs w:val="24"/>
        </w:rPr>
        <w:t>veřejn</w:t>
      </w:r>
      <w:r w:rsidRPr="00234E3F">
        <w:rPr>
          <w:rFonts w:ascii="Times New Roman" w:hAnsi="Times New Roman" w:hint="eastAsia"/>
          <w:sz w:val="24"/>
          <w:szCs w:val="24"/>
        </w:rPr>
        <w:t>é</w:t>
      </w:r>
      <w:r w:rsidRPr="00234E3F">
        <w:rPr>
          <w:rFonts w:ascii="Times New Roman" w:hAnsi="Times New Roman"/>
          <w:sz w:val="24"/>
          <w:szCs w:val="24"/>
        </w:rPr>
        <w:t xml:space="preserve"> zak</w:t>
      </w:r>
      <w:r w:rsidRPr="00234E3F">
        <w:rPr>
          <w:rFonts w:ascii="Times New Roman" w:hAnsi="Times New Roman" w:hint="eastAsia"/>
          <w:sz w:val="24"/>
          <w:szCs w:val="24"/>
        </w:rPr>
        <w:t>á</w:t>
      </w:r>
      <w:r w:rsidRPr="00234E3F">
        <w:rPr>
          <w:rFonts w:ascii="Times New Roman" w:hAnsi="Times New Roman"/>
          <w:sz w:val="24"/>
          <w:szCs w:val="24"/>
        </w:rPr>
        <w:t>zky.</w:t>
      </w:r>
    </w:p>
    <w:p w14:paraId="65CF1766" w14:textId="076502AE" w:rsidR="00117E6B" w:rsidRDefault="00234E3F" w:rsidP="00117E6B">
      <w:pPr>
        <w:pStyle w:val="Odstavecseseznamem"/>
        <w:numPr>
          <w:ilvl w:val="1"/>
          <w:numId w:val="29"/>
        </w:numPr>
        <w:ind w:left="426"/>
        <w:rPr>
          <w:rFonts w:ascii="Times New Roman" w:hAnsi="Times New Roman"/>
          <w:sz w:val="24"/>
          <w:szCs w:val="24"/>
        </w:rPr>
      </w:pPr>
      <w:r>
        <w:rPr>
          <w:rFonts w:ascii="Times New Roman" w:hAnsi="Times New Roman"/>
          <w:sz w:val="24"/>
          <w:szCs w:val="24"/>
        </w:rPr>
        <w:t>Předmětem této smlouvy je úprava práv a povinností smluvní stran při dodávkách spotřebního materiálu do tiskáren Kupujícího.</w:t>
      </w:r>
    </w:p>
    <w:p w14:paraId="508ADE9F" w14:textId="50F664B8" w:rsidR="00117E6B" w:rsidRPr="00117E6B" w:rsidRDefault="00117E6B" w:rsidP="00117E6B">
      <w:pPr>
        <w:pStyle w:val="Odstavecseseznamem"/>
        <w:numPr>
          <w:ilvl w:val="1"/>
          <w:numId w:val="29"/>
        </w:numPr>
        <w:ind w:left="426"/>
        <w:rPr>
          <w:rFonts w:ascii="Times New Roman" w:hAnsi="Times New Roman"/>
          <w:sz w:val="24"/>
          <w:szCs w:val="24"/>
        </w:rPr>
      </w:pPr>
      <w:r w:rsidRPr="00117E6B">
        <w:rPr>
          <w:rFonts w:ascii="Times New Roman" w:hAnsi="Times New Roman"/>
          <w:sz w:val="24"/>
          <w:szCs w:val="24"/>
        </w:rPr>
        <w:t xml:space="preserve">Prodávajícího </w:t>
      </w:r>
      <w:r w:rsidR="00234E3F">
        <w:rPr>
          <w:rFonts w:ascii="Times New Roman" w:hAnsi="Times New Roman"/>
          <w:sz w:val="24"/>
          <w:szCs w:val="24"/>
        </w:rPr>
        <w:t>se zavazuje dodávat</w:t>
      </w:r>
      <w:r w:rsidRPr="00117E6B">
        <w:rPr>
          <w:rFonts w:ascii="Times New Roman" w:hAnsi="Times New Roman"/>
          <w:sz w:val="24"/>
          <w:szCs w:val="24"/>
        </w:rPr>
        <w:t xml:space="preserve"> Kupujícímu v průběhu platnosti této Smlouvy na základě Kupujícím vystavených písemných objednávek</w:t>
      </w:r>
      <w:r w:rsidR="00234E3F">
        <w:rPr>
          <w:rFonts w:ascii="Times New Roman" w:hAnsi="Times New Roman"/>
          <w:sz w:val="24"/>
          <w:szCs w:val="24"/>
        </w:rPr>
        <w:t xml:space="preserve"> objednané zboží, které je uvedené v příloze č. 1 této Smlouvy a Kupující se zavazuje zboží převzít a zaplatit Prodávajícímu dohodnutou kupní cenu</w:t>
      </w:r>
      <w:r w:rsidRPr="00117E6B">
        <w:rPr>
          <w:rFonts w:ascii="Times New Roman" w:hAnsi="Times New Roman"/>
          <w:sz w:val="24"/>
          <w:szCs w:val="24"/>
        </w:rPr>
        <w:t xml:space="preserve">. </w:t>
      </w:r>
    </w:p>
    <w:p w14:paraId="23DC3FF4" w14:textId="6E9744AF" w:rsidR="00117E6B" w:rsidRPr="00117E6B" w:rsidRDefault="00117E6B" w:rsidP="00117E6B">
      <w:pPr>
        <w:pStyle w:val="Odstavecseseznamem"/>
        <w:numPr>
          <w:ilvl w:val="1"/>
          <w:numId w:val="29"/>
        </w:numPr>
        <w:ind w:left="426"/>
        <w:rPr>
          <w:rFonts w:ascii="Times New Roman" w:hAnsi="Times New Roman"/>
          <w:sz w:val="24"/>
          <w:szCs w:val="24"/>
        </w:rPr>
      </w:pPr>
      <w:r w:rsidRPr="00117E6B">
        <w:rPr>
          <w:rFonts w:ascii="Times New Roman" w:hAnsi="Times New Roman"/>
          <w:sz w:val="24"/>
          <w:szCs w:val="24"/>
        </w:rPr>
        <w:lastRenderedPageBreak/>
        <w:t>Součástí jednotlivých dodávek je doprava zboží do místa plnění</w:t>
      </w:r>
      <w:r w:rsidR="00221ED8">
        <w:rPr>
          <w:rFonts w:ascii="Times New Roman" w:hAnsi="Times New Roman"/>
          <w:sz w:val="24"/>
          <w:szCs w:val="24"/>
        </w:rPr>
        <w:t xml:space="preserve"> a instalace zboží v místě plnění</w:t>
      </w:r>
      <w:r w:rsidRPr="00117E6B">
        <w:rPr>
          <w:rFonts w:ascii="Times New Roman" w:hAnsi="Times New Roman"/>
          <w:sz w:val="24"/>
          <w:szCs w:val="24"/>
        </w:rPr>
        <w:t xml:space="preserve">. Místem plnění </w:t>
      </w:r>
      <w:r w:rsidR="00234E3F">
        <w:rPr>
          <w:rFonts w:ascii="Times New Roman" w:hAnsi="Times New Roman"/>
          <w:sz w:val="24"/>
          <w:szCs w:val="24"/>
        </w:rPr>
        <w:t>je sídlo Kupujícího.</w:t>
      </w:r>
    </w:p>
    <w:p w14:paraId="3EB8937B" w14:textId="77777777" w:rsidR="00221ED8" w:rsidRDefault="00221ED8" w:rsidP="00117E6B">
      <w:pPr>
        <w:pStyle w:val="Odstavecseseznamem"/>
        <w:numPr>
          <w:ilvl w:val="1"/>
          <w:numId w:val="29"/>
        </w:numPr>
        <w:ind w:left="426"/>
        <w:rPr>
          <w:rFonts w:ascii="Times New Roman" w:hAnsi="Times New Roman"/>
          <w:sz w:val="24"/>
          <w:szCs w:val="24"/>
        </w:rPr>
      </w:pPr>
      <w:r>
        <w:rPr>
          <w:rFonts w:ascii="Times New Roman" w:hAnsi="Times New Roman"/>
          <w:sz w:val="24"/>
          <w:szCs w:val="24"/>
        </w:rPr>
        <w:t xml:space="preserve">Pro vyloučení všech pochybností se smluvní strany dohodly, že zboží musí být nové, nepoužité a originální, tj. stanovené výrobcem tiskárny. </w:t>
      </w:r>
    </w:p>
    <w:p w14:paraId="418F3C3F" w14:textId="7431771E" w:rsidR="00117E6B" w:rsidRPr="00117E6B" w:rsidRDefault="00221ED8" w:rsidP="00117E6B">
      <w:pPr>
        <w:pStyle w:val="Odstavecseseznamem"/>
        <w:numPr>
          <w:ilvl w:val="1"/>
          <w:numId w:val="29"/>
        </w:numPr>
        <w:ind w:left="426"/>
        <w:rPr>
          <w:rFonts w:ascii="Times New Roman" w:hAnsi="Times New Roman"/>
          <w:sz w:val="24"/>
          <w:szCs w:val="24"/>
        </w:rPr>
      </w:pPr>
      <w:r>
        <w:rPr>
          <w:rFonts w:ascii="Times New Roman" w:hAnsi="Times New Roman"/>
          <w:sz w:val="24"/>
          <w:szCs w:val="24"/>
        </w:rPr>
        <w:t xml:space="preserve">Kupující není povinen zboží od Prodávajícího odebrat. </w:t>
      </w:r>
      <w:r w:rsidR="00117E6B" w:rsidRPr="00117E6B">
        <w:rPr>
          <w:rFonts w:ascii="Times New Roman" w:hAnsi="Times New Roman"/>
          <w:sz w:val="24"/>
          <w:szCs w:val="24"/>
        </w:rPr>
        <w:t xml:space="preserve">Kupujícímu </w:t>
      </w:r>
      <w:r>
        <w:rPr>
          <w:rFonts w:ascii="Times New Roman" w:hAnsi="Times New Roman"/>
          <w:sz w:val="24"/>
          <w:szCs w:val="24"/>
        </w:rPr>
        <w:t xml:space="preserve">rovněž nevznikne </w:t>
      </w:r>
      <w:r w:rsidR="00117E6B" w:rsidRPr="00117E6B">
        <w:rPr>
          <w:rFonts w:ascii="Times New Roman" w:hAnsi="Times New Roman"/>
          <w:sz w:val="24"/>
          <w:szCs w:val="24"/>
        </w:rPr>
        <w:t xml:space="preserve">žádná povinnost vytvořit s Prodávajícím výhradní </w:t>
      </w:r>
      <w:r>
        <w:rPr>
          <w:rFonts w:ascii="Times New Roman" w:hAnsi="Times New Roman"/>
          <w:sz w:val="24"/>
          <w:szCs w:val="24"/>
        </w:rPr>
        <w:t xml:space="preserve">obchodní </w:t>
      </w:r>
      <w:r w:rsidR="00117E6B" w:rsidRPr="00117E6B">
        <w:rPr>
          <w:rFonts w:ascii="Times New Roman" w:hAnsi="Times New Roman"/>
          <w:sz w:val="24"/>
          <w:szCs w:val="24"/>
        </w:rPr>
        <w:t xml:space="preserve">vztahy. </w:t>
      </w:r>
    </w:p>
    <w:p w14:paraId="3BC688D9" w14:textId="77777777" w:rsidR="00117E6B" w:rsidRPr="00117E6B" w:rsidRDefault="00117E6B" w:rsidP="00117E6B">
      <w:pPr>
        <w:jc w:val="both"/>
        <w:rPr>
          <w:rFonts w:ascii="Times New Roman" w:hAnsi="Times New Roman"/>
          <w:sz w:val="24"/>
          <w:szCs w:val="24"/>
        </w:rPr>
      </w:pPr>
    </w:p>
    <w:p w14:paraId="4A7CD090" w14:textId="52D49BCC" w:rsidR="00117E6B" w:rsidRPr="00221ED8" w:rsidRDefault="00132EB1" w:rsidP="00221ED8">
      <w:pPr>
        <w:pStyle w:val="Odstavecseseznamem"/>
        <w:numPr>
          <w:ilvl w:val="0"/>
          <w:numId w:val="29"/>
        </w:numPr>
        <w:spacing w:after="0"/>
        <w:jc w:val="center"/>
        <w:rPr>
          <w:rFonts w:ascii="Times New Roman" w:hAnsi="Times New Roman"/>
          <w:sz w:val="24"/>
          <w:szCs w:val="24"/>
        </w:rPr>
      </w:pPr>
      <w:r>
        <w:rPr>
          <w:rFonts w:ascii="Times New Roman" w:hAnsi="Times New Roman"/>
          <w:b/>
          <w:bCs/>
          <w:sz w:val="24"/>
          <w:szCs w:val="24"/>
        </w:rPr>
        <w:t>U</w:t>
      </w:r>
      <w:r w:rsidR="00117E6B" w:rsidRPr="00221ED8">
        <w:rPr>
          <w:rFonts w:ascii="Times New Roman" w:hAnsi="Times New Roman"/>
          <w:b/>
          <w:bCs/>
          <w:sz w:val="24"/>
          <w:szCs w:val="24"/>
        </w:rPr>
        <w:t>zavření dílčí kupní smlouvy</w:t>
      </w:r>
    </w:p>
    <w:p w14:paraId="132954FD" w14:textId="77777777" w:rsidR="00221ED8" w:rsidRPr="00221ED8" w:rsidRDefault="00221ED8" w:rsidP="00221ED8">
      <w:pPr>
        <w:pStyle w:val="Odstavecseseznamem"/>
        <w:numPr>
          <w:ilvl w:val="0"/>
          <w:numId w:val="0"/>
        </w:numPr>
        <w:spacing w:after="0"/>
        <w:ind w:left="720"/>
        <w:rPr>
          <w:rFonts w:ascii="Times New Roman" w:hAnsi="Times New Roman"/>
          <w:sz w:val="24"/>
          <w:szCs w:val="24"/>
        </w:rPr>
      </w:pPr>
    </w:p>
    <w:p w14:paraId="55565C87" w14:textId="77777777" w:rsidR="00221ED8" w:rsidRDefault="00117E6B" w:rsidP="00221ED8">
      <w:pPr>
        <w:pStyle w:val="Odstavecseseznamem"/>
        <w:numPr>
          <w:ilvl w:val="1"/>
          <w:numId w:val="29"/>
        </w:numPr>
        <w:ind w:left="426"/>
        <w:rPr>
          <w:rFonts w:ascii="Times New Roman" w:hAnsi="Times New Roman"/>
          <w:sz w:val="24"/>
          <w:szCs w:val="24"/>
        </w:rPr>
      </w:pPr>
      <w:r w:rsidRPr="00221ED8">
        <w:rPr>
          <w:rFonts w:ascii="Times New Roman" w:hAnsi="Times New Roman"/>
          <w:sz w:val="24"/>
          <w:szCs w:val="24"/>
        </w:rPr>
        <w:t xml:space="preserve">Jednotlivé kupní smlouvy o dodávkách zboží budou uzavírány na základě písemné </w:t>
      </w:r>
      <w:r w:rsidR="00221ED8">
        <w:rPr>
          <w:rFonts w:ascii="Times New Roman" w:hAnsi="Times New Roman"/>
          <w:sz w:val="24"/>
          <w:szCs w:val="24"/>
        </w:rPr>
        <w:t xml:space="preserve">emailové </w:t>
      </w:r>
      <w:r w:rsidRPr="00221ED8">
        <w:rPr>
          <w:rFonts w:ascii="Times New Roman" w:hAnsi="Times New Roman"/>
          <w:sz w:val="24"/>
          <w:szCs w:val="24"/>
        </w:rPr>
        <w:t xml:space="preserve">objednávky. </w:t>
      </w:r>
      <w:r w:rsidR="00221ED8">
        <w:rPr>
          <w:rFonts w:ascii="Times New Roman" w:hAnsi="Times New Roman"/>
          <w:sz w:val="24"/>
          <w:szCs w:val="24"/>
        </w:rPr>
        <w:t>O</w:t>
      </w:r>
      <w:r w:rsidRPr="00221ED8">
        <w:rPr>
          <w:rFonts w:ascii="Times New Roman" w:hAnsi="Times New Roman"/>
          <w:sz w:val="24"/>
          <w:szCs w:val="24"/>
        </w:rPr>
        <w:t>bjednávka bude obsahovat zejména</w:t>
      </w:r>
      <w:r w:rsidR="00221ED8">
        <w:rPr>
          <w:rFonts w:ascii="Times New Roman" w:hAnsi="Times New Roman"/>
          <w:sz w:val="24"/>
          <w:szCs w:val="24"/>
        </w:rPr>
        <w:t>:</w:t>
      </w:r>
    </w:p>
    <w:p w14:paraId="0688B66F" w14:textId="77777777" w:rsidR="00221ED8" w:rsidRDefault="00117E6B" w:rsidP="00221ED8">
      <w:pPr>
        <w:pStyle w:val="Odstavecseseznamem"/>
        <w:numPr>
          <w:ilvl w:val="2"/>
          <w:numId w:val="29"/>
        </w:numPr>
        <w:ind w:left="993"/>
        <w:rPr>
          <w:rFonts w:ascii="Times New Roman" w:hAnsi="Times New Roman"/>
          <w:sz w:val="24"/>
          <w:szCs w:val="24"/>
        </w:rPr>
      </w:pPr>
      <w:r w:rsidRPr="00221ED8">
        <w:rPr>
          <w:rFonts w:ascii="Times New Roman" w:hAnsi="Times New Roman"/>
          <w:sz w:val="24"/>
          <w:szCs w:val="24"/>
        </w:rPr>
        <w:t xml:space="preserve">identifikaci Kupujícího, </w:t>
      </w:r>
    </w:p>
    <w:p w14:paraId="797872C4" w14:textId="77777777" w:rsidR="00221ED8" w:rsidRDefault="00117E6B" w:rsidP="00221ED8">
      <w:pPr>
        <w:pStyle w:val="Odstavecseseznamem"/>
        <w:numPr>
          <w:ilvl w:val="2"/>
          <w:numId w:val="29"/>
        </w:numPr>
        <w:ind w:left="993"/>
        <w:rPr>
          <w:rFonts w:ascii="Times New Roman" w:hAnsi="Times New Roman"/>
          <w:sz w:val="24"/>
          <w:szCs w:val="24"/>
        </w:rPr>
      </w:pPr>
      <w:r w:rsidRPr="00221ED8">
        <w:rPr>
          <w:rFonts w:ascii="Times New Roman" w:hAnsi="Times New Roman"/>
          <w:sz w:val="24"/>
          <w:szCs w:val="24"/>
        </w:rPr>
        <w:t xml:space="preserve">specifikaci zboží a jeho množství, </w:t>
      </w:r>
    </w:p>
    <w:p w14:paraId="3B8F6FFC" w14:textId="77777777" w:rsidR="00221ED8" w:rsidRDefault="00221ED8" w:rsidP="00221ED8">
      <w:pPr>
        <w:pStyle w:val="Odstavecseseznamem"/>
        <w:numPr>
          <w:ilvl w:val="2"/>
          <w:numId w:val="29"/>
        </w:numPr>
        <w:ind w:left="993"/>
        <w:rPr>
          <w:rFonts w:ascii="Times New Roman" w:hAnsi="Times New Roman"/>
          <w:sz w:val="24"/>
          <w:szCs w:val="24"/>
        </w:rPr>
      </w:pPr>
      <w:r>
        <w:rPr>
          <w:rFonts w:ascii="Times New Roman" w:hAnsi="Times New Roman"/>
          <w:sz w:val="24"/>
          <w:szCs w:val="24"/>
        </w:rPr>
        <w:t xml:space="preserve">datum doručení zboží, </w:t>
      </w:r>
    </w:p>
    <w:p w14:paraId="7763EE65" w14:textId="77777777" w:rsidR="00221ED8" w:rsidRDefault="00117E6B" w:rsidP="00221ED8">
      <w:pPr>
        <w:pStyle w:val="Odstavecseseznamem"/>
        <w:numPr>
          <w:ilvl w:val="2"/>
          <w:numId w:val="29"/>
        </w:numPr>
        <w:ind w:left="993"/>
        <w:rPr>
          <w:rFonts w:ascii="Times New Roman" w:hAnsi="Times New Roman"/>
          <w:sz w:val="24"/>
          <w:szCs w:val="24"/>
        </w:rPr>
      </w:pPr>
      <w:r w:rsidRPr="00221ED8">
        <w:rPr>
          <w:rFonts w:ascii="Times New Roman" w:hAnsi="Times New Roman"/>
          <w:sz w:val="24"/>
          <w:szCs w:val="24"/>
        </w:rPr>
        <w:t xml:space="preserve">datum vystavení objednávky. </w:t>
      </w:r>
    </w:p>
    <w:p w14:paraId="3159F516" w14:textId="4440FDE0" w:rsidR="00117E6B" w:rsidRPr="00221ED8" w:rsidRDefault="00117E6B" w:rsidP="00221ED8">
      <w:pPr>
        <w:pStyle w:val="Odstavecseseznamem"/>
        <w:numPr>
          <w:ilvl w:val="1"/>
          <w:numId w:val="29"/>
        </w:numPr>
        <w:ind w:left="426"/>
        <w:rPr>
          <w:rFonts w:ascii="Times New Roman" w:hAnsi="Times New Roman"/>
          <w:sz w:val="24"/>
          <w:szCs w:val="24"/>
        </w:rPr>
      </w:pPr>
      <w:r w:rsidRPr="00221ED8">
        <w:rPr>
          <w:rFonts w:ascii="Times New Roman" w:hAnsi="Times New Roman"/>
          <w:sz w:val="24"/>
          <w:szCs w:val="24"/>
        </w:rPr>
        <w:t xml:space="preserve">Kupující </w:t>
      </w:r>
      <w:r w:rsidR="00221ED8">
        <w:rPr>
          <w:rFonts w:ascii="Times New Roman" w:hAnsi="Times New Roman"/>
          <w:sz w:val="24"/>
          <w:szCs w:val="24"/>
        </w:rPr>
        <w:t>zašle</w:t>
      </w:r>
      <w:r w:rsidRPr="00221ED8">
        <w:rPr>
          <w:rFonts w:ascii="Times New Roman" w:hAnsi="Times New Roman"/>
          <w:sz w:val="24"/>
          <w:szCs w:val="24"/>
        </w:rPr>
        <w:t xml:space="preserve"> </w:t>
      </w:r>
      <w:r w:rsidR="00221ED8">
        <w:rPr>
          <w:rFonts w:ascii="Times New Roman" w:hAnsi="Times New Roman"/>
          <w:sz w:val="24"/>
          <w:szCs w:val="24"/>
        </w:rPr>
        <w:t>o</w:t>
      </w:r>
      <w:r w:rsidR="00221ED8" w:rsidRPr="00221ED8">
        <w:rPr>
          <w:rFonts w:ascii="Times New Roman" w:hAnsi="Times New Roman"/>
          <w:sz w:val="24"/>
          <w:szCs w:val="24"/>
        </w:rPr>
        <w:t xml:space="preserve">bjednávku </w:t>
      </w:r>
      <w:r w:rsidRPr="00221ED8">
        <w:rPr>
          <w:rFonts w:ascii="Times New Roman" w:hAnsi="Times New Roman"/>
          <w:sz w:val="24"/>
          <w:szCs w:val="24"/>
        </w:rPr>
        <w:t xml:space="preserve">Prodávajícímu na </w:t>
      </w:r>
      <w:r w:rsidR="00221ED8">
        <w:rPr>
          <w:rFonts w:ascii="Times New Roman" w:hAnsi="Times New Roman"/>
          <w:sz w:val="24"/>
          <w:szCs w:val="24"/>
        </w:rPr>
        <w:t xml:space="preserve">emailovou </w:t>
      </w:r>
      <w:r w:rsidRPr="00221ED8">
        <w:rPr>
          <w:rFonts w:ascii="Times New Roman" w:hAnsi="Times New Roman"/>
          <w:sz w:val="24"/>
          <w:szCs w:val="24"/>
        </w:rPr>
        <w:t xml:space="preserve">adresu </w:t>
      </w:r>
      <w:r w:rsidR="00221ED8">
        <w:rPr>
          <w:rFonts w:ascii="Times New Roman" w:hAnsi="Times New Roman"/>
          <w:sz w:val="24"/>
          <w:szCs w:val="24"/>
        </w:rPr>
        <w:t>…………….</w:t>
      </w:r>
      <w:r w:rsidRPr="00221ED8">
        <w:rPr>
          <w:rFonts w:ascii="Times New Roman" w:hAnsi="Times New Roman"/>
          <w:sz w:val="24"/>
          <w:szCs w:val="24"/>
        </w:rPr>
        <w:t xml:space="preserve"> </w:t>
      </w:r>
      <w:r w:rsidR="00221ED8" w:rsidRPr="00221ED8">
        <w:rPr>
          <w:rFonts w:ascii="Times New Roman" w:hAnsi="Times New Roman"/>
          <w:b/>
          <w:sz w:val="24"/>
          <w:szCs w:val="24"/>
          <w:highlight w:val="yellow"/>
        </w:rPr>
        <w:t>[DOPLNÍ DODAVATEL]</w:t>
      </w:r>
      <w:r w:rsidR="00221ED8">
        <w:rPr>
          <w:rFonts w:ascii="Times New Roman" w:hAnsi="Times New Roman"/>
          <w:b/>
          <w:sz w:val="24"/>
          <w:szCs w:val="24"/>
        </w:rPr>
        <w:t xml:space="preserve">. </w:t>
      </w:r>
      <w:r w:rsidRPr="00221ED8">
        <w:rPr>
          <w:rFonts w:ascii="Times New Roman" w:hAnsi="Times New Roman"/>
          <w:sz w:val="24"/>
          <w:szCs w:val="24"/>
        </w:rPr>
        <w:t xml:space="preserve">Prodávající objednávku písemně potvrdí </w:t>
      </w:r>
      <w:r w:rsidR="00221ED8">
        <w:rPr>
          <w:rFonts w:ascii="Times New Roman" w:hAnsi="Times New Roman"/>
          <w:sz w:val="24"/>
          <w:szCs w:val="24"/>
        </w:rPr>
        <w:t xml:space="preserve">nejpozději následující pracovní den po jejím obdržení na emailovou adresu Kupujícího, ze které byla objednávka doručena Prodávajícímu.  </w:t>
      </w:r>
      <w:r w:rsidRPr="00221ED8">
        <w:rPr>
          <w:rFonts w:ascii="Times New Roman" w:hAnsi="Times New Roman"/>
          <w:sz w:val="24"/>
          <w:szCs w:val="24"/>
        </w:rPr>
        <w:t xml:space="preserve"> </w:t>
      </w:r>
    </w:p>
    <w:p w14:paraId="631C1F7D" w14:textId="2F0FE141" w:rsidR="00117E6B" w:rsidRPr="00221ED8" w:rsidRDefault="00221ED8" w:rsidP="00221ED8">
      <w:pPr>
        <w:pStyle w:val="Odstavecseseznamem"/>
        <w:numPr>
          <w:ilvl w:val="1"/>
          <w:numId w:val="29"/>
        </w:numPr>
        <w:ind w:left="426"/>
        <w:rPr>
          <w:rFonts w:ascii="Times New Roman" w:hAnsi="Times New Roman"/>
          <w:sz w:val="24"/>
          <w:szCs w:val="24"/>
        </w:rPr>
      </w:pPr>
      <w:bookmarkStart w:id="0" w:name="_Ref204254846"/>
      <w:r>
        <w:rPr>
          <w:rFonts w:ascii="Times New Roman" w:hAnsi="Times New Roman"/>
          <w:sz w:val="24"/>
          <w:szCs w:val="24"/>
        </w:rPr>
        <w:t xml:space="preserve">Pokud nebude stanoveno v objednávce Kupujícího jinak, </w:t>
      </w:r>
      <w:r w:rsidR="00117E6B" w:rsidRPr="00221ED8">
        <w:rPr>
          <w:rFonts w:ascii="Times New Roman" w:hAnsi="Times New Roman"/>
          <w:sz w:val="24"/>
          <w:szCs w:val="24"/>
        </w:rPr>
        <w:t xml:space="preserve">Prodávající </w:t>
      </w:r>
      <w:r w:rsidR="009B55E7">
        <w:rPr>
          <w:rFonts w:ascii="Times New Roman" w:hAnsi="Times New Roman"/>
          <w:sz w:val="24"/>
          <w:szCs w:val="24"/>
        </w:rPr>
        <w:t>je povinen dodat</w:t>
      </w:r>
      <w:r w:rsidR="00117E6B" w:rsidRPr="00221ED8">
        <w:rPr>
          <w:rFonts w:ascii="Times New Roman" w:hAnsi="Times New Roman"/>
          <w:sz w:val="24"/>
          <w:szCs w:val="24"/>
        </w:rPr>
        <w:t xml:space="preserve"> </w:t>
      </w:r>
      <w:r>
        <w:rPr>
          <w:rFonts w:ascii="Times New Roman" w:hAnsi="Times New Roman"/>
          <w:sz w:val="24"/>
          <w:szCs w:val="24"/>
        </w:rPr>
        <w:t xml:space="preserve">objednané zboží </w:t>
      </w:r>
      <w:r w:rsidR="00117E6B" w:rsidRPr="00221ED8">
        <w:rPr>
          <w:rFonts w:ascii="Times New Roman" w:hAnsi="Times New Roman"/>
          <w:sz w:val="24"/>
          <w:szCs w:val="24"/>
        </w:rPr>
        <w:t xml:space="preserve">do místa </w:t>
      </w:r>
      <w:r>
        <w:rPr>
          <w:rFonts w:ascii="Times New Roman" w:hAnsi="Times New Roman"/>
          <w:sz w:val="24"/>
          <w:szCs w:val="24"/>
        </w:rPr>
        <w:t xml:space="preserve">plnění </w:t>
      </w:r>
      <w:r w:rsidR="00117E6B" w:rsidRPr="00221ED8">
        <w:rPr>
          <w:rFonts w:ascii="Times New Roman" w:hAnsi="Times New Roman"/>
          <w:sz w:val="24"/>
          <w:szCs w:val="24"/>
        </w:rPr>
        <w:t xml:space="preserve">nejpozději do 5 </w:t>
      </w:r>
      <w:r>
        <w:rPr>
          <w:rFonts w:ascii="Times New Roman" w:hAnsi="Times New Roman"/>
          <w:sz w:val="24"/>
          <w:szCs w:val="24"/>
        </w:rPr>
        <w:t>pracovních</w:t>
      </w:r>
      <w:r w:rsidR="00117E6B" w:rsidRPr="00221ED8">
        <w:rPr>
          <w:rFonts w:ascii="Times New Roman" w:hAnsi="Times New Roman"/>
          <w:sz w:val="24"/>
          <w:szCs w:val="24"/>
        </w:rPr>
        <w:t xml:space="preserve"> dnů ode dne písemného potvrzení objednávky Kupujícímu. </w:t>
      </w:r>
      <w:r w:rsidR="009B55E7">
        <w:rPr>
          <w:rFonts w:ascii="Times New Roman" w:hAnsi="Times New Roman"/>
          <w:sz w:val="24"/>
          <w:szCs w:val="24"/>
        </w:rPr>
        <w:t>V případě, že Prodávající nepotvrdí objednávku Kupujícího ve lhůtě uvedené v předchozím odstavci, je povinen dodat zboží ve lhůtě 5 pracovních dnů od doručení objednávky Kupujícího.</w:t>
      </w:r>
      <w:bookmarkEnd w:id="0"/>
      <w:r w:rsidR="009B55E7">
        <w:rPr>
          <w:rFonts w:ascii="Times New Roman" w:hAnsi="Times New Roman"/>
          <w:sz w:val="24"/>
          <w:szCs w:val="24"/>
        </w:rPr>
        <w:t xml:space="preserve">  </w:t>
      </w:r>
    </w:p>
    <w:p w14:paraId="48F0D7B9" w14:textId="38769F31" w:rsidR="00117E6B" w:rsidRPr="00221ED8" w:rsidRDefault="00117E6B" w:rsidP="00221ED8">
      <w:pPr>
        <w:pStyle w:val="Odstavecseseznamem"/>
        <w:numPr>
          <w:ilvl w:val="1"/>
          <w:numId w:val="29"/>
        </w:numPr>
        <w:ind w:left="426"/>
        <w:rPr>
          <w:rFonts w:ascii="Times New Roman" w:hAnsi="Times New Roman"/>
          <w:sz w:val="24"/>
          <w:szCs w:val="24"/>
        </w:rPr>
      </w:pPr>
      <w:r w:rsidRPr="00221ED8">
        <w:rPr>
          <w:rFonts w:ascii="Times New Roman" w:hAnsi="Times New Roman"/>
          <w:sz w:val="24"/>
          <w:szCs w:val="24"/>
        </w:rPr>
        <w:t xml:space="preserve">Prodávající je povinen </w:t>
      </w:r>
      <w:r w:rsidR="00C8754F">
        <w:rPr>
          <w:rFonts w:ascii="Times New Roman" w:hAnsi="Times New Roman"/>
          <w:sz w:val="24"/>
          <w:szCs w:val="24"/>
        </w:rPr>
        <w:t>dodat zboží pouze v pracovních dnech v době od 7:00 do 14:00 hod. Prodávající je povinen informovat Kupujícího o termínu dodání zboží nejméně jeden pracovní den předem.</w:t>
      </w:r>
      <w:r w:rsidR="00593E4D">
        <w:rPr>
          <w:rFonts w:ascii="Times New Roman" w:hAnsi="Times New Roman"/>
          <w:sz w:val="24"/>
          <w:szCs w:val="24"/>
        </w:rPr>
        <w:t xml:space="preserve"> V opačném případě není Kupující povinen zboží převzít. </w:t>
      </w:r>
      <w:r w:rsidR="00C8754F">
        <w:rPr>
          <w:rFonts w:ascii="Times New Roman" w:hAnsi="Times New Roman"/>
          <w:sz w:val="24"/>
          <w:szCs w:val="24"/>
        </w:rPr>
        <w:t xml:space="preserve"> </w:t>
      </w:r>
    </w:p>
    <w:p w14:paraId="54419794" w14:textId="6C5A8594" w:rsidR="00117E6B" w:rsidRPr="00221ED8" w:rsidRDefault="00C8754F" w:rsidP="00221ED8">
      <w:pPr>
        <w:pStyle w:val="Odstavecseseznamem"/>
        <w:numPr>
          <w:ilvl w:val="1"/>
          <w:numId w:val="29"/>
        </w:numPr>
        <w:ind w:left="426"/>
        <w:rPr>
          <w:rFonts w:ascii="Times New Roman" w:hAnsi="Times New Roman"/>
          <w:sz w:val="24"/>
          <w:szCs w:val="24"/>
        </w:rPr>
      </w:pPr>
      <w:r>
        <w:rPr>
          <w:rFonts w:ascii="Times New Roman" w:hAnsi="Times New Roman"/>
          <w:sz w:val="24"/>
          <w:szCs w:val="24"/>
        </w:rPr>
        <w:t xml:space="preserve">Povinnost dodat zboží </w:t>
      </w:r>
      <w:r w:rsidR="00117E6B" w:rsidRPr="00221ED8">
        <w:rPr>
          <w:rFonts w:ascii="Times New Roman" w:hAnsi="Times New Roman"/>
          <w:sz w:val="24"/>
          <w:szCs w:val="24"/>
        </w:rPr>
        <w:t>je</w:t>
      </w:r>
      <w:r>
        <w:rPr>
          <w:rFonts w:ascii="Times New Roman" w:hAnsi="Times New Roman"/>
          <w:sz w:val="24"/>
          <w:szCs w:val="24"/>
        </w:rPr>
        <w:t xml:space="preserve"> Prodávajícím splněna </w:t>
      </w:r>
      <w:r w:rsidR="00117E6B" w:rsidRPr="00221ED8">
        <w:rPr>
          <w:rFonts w:ascii="Times New Roman" w:hAnsi="Times New Roman"/>
          <w:sz w:val="24"/>
          <w:szCs w:val="24"/>
        </w:rPr>
        <w:t>řádným a úplným předáním objednaného zboží</w:t>
      </w:r>
      <w:r>
        <w:rPr>
          <w:rFonts w:ascii="Times New Roman" w:hAnsi="Times New Roman"/>
          <w:sz w:val="24"/>
          <w:szCs w:val="24"/>
        </w:rPr>
        <w:t xml:space="preserve"> v místě plnění</w:t>
      </w:r>
      <w:r w:rsidR="00117E6B" w:rsidRPr="00221ED8">
        <w:rPr>
          <w:rFonts w:ascii="Times New Roman" w:hAnsi="Times New Roman"/>
          <w:sz w:val="24"/>
          <w:szCs w:val="24"/>
        </w:rPr>
        <w:t>. Předání a převzetí zboží bude provedeno na základě předávacího protokolu, resp. dodacího listu</w:t>
      </w:r>
      <w:r>
        <w:rPr>
          <w:rFonts w:ascii="Times New Roman" w:hAnsi="Times New Roman"/>
          <w:sz w:val="24"/>
          <w:szCs w:val="24"/>
        </w:rPr>
        <w:t xml:space="preserve"> podepsaného oběma stranami a ve kterém budou zachyceny případné vady zboží. </w:t>
      </w:r>
    </w:p>
    <w:p w14:paraId="135AA9BE" w14:textId="77777777" w:rsidR="00132EB1" w:rsidRDefault="00117E6B" w:rsidP="00221ED8">
      <w:pPr>
        <w:pStyle w:val="Odstavecseseznamem"/>
        <w:numPr>
          <w:ilvl w:val="1"/>
          <w:numId w:val="29"/>
        </w:numPr>
        <w:ind w:left="426"/>
        <w:rPr>
          <w:rFonts w:ascii="Times New Roman" w:hAnsi="Times New Roman"/>
          <w:sz w:val="24"/>
          <w:szCs w:val="24"/>
        </w:rPr>
      </w:pPr>
      <w:r w:rsidRPr="00221ED8">
        <w:rPr>
          <w:rFonts w:ascii="Times New Roman" w:hAnsi="Times New Roman"/>
          <w:sz w:val="24"/>
          <w:szCs w:val="24"/>
        </w:rPr>
        <w:t>Kupující má právo vrátit zboží, které je v rozporu s objednávkou, pokud tuto skutečnost nemohl zjistit při převzetí zboží, za podmínky, že zboží je vráceno zjevně nepoužité a nepoškozené, v originálním obalu porušeném pouze v míře nezbytně nutné pro prohlédnutí zboží. Odvoz vráceného zboží zajistí Prodávající na své náklady a současně s tím dodá náhradní plnění odpovídající objednávce.</w:t>
      </w:r>
    </w:p>
    <w:p w14:paraId="59829C2A" w14:textId="5581ABD5" w:rsidR="00117E6B" w:rsidRDefault="00132EB1" w:rsidP="00221ED8">
      <w:pPr>
        <w:pStyle w:val="Odstavecseseznamem"/>
        <w:numPr>
          <w:ilvl w:val="1"/>
          <w:numId w:val="29"/>
        </w:numPr>
        <w:ind w:left="426"/>
        <w:rPr>
          <w:rFonts w:ascii="Times New Roman" w:hAnsi="Times New Roman"/>
          <w:sz w:val="24"/>
          <w:szCs w:val="24"/>
        </w:rPr>
      </w:pPr>
      <w:r>
        <w:rPr>
          <w:rFonts w:ascii="Times New Roman" w:hAnsi="Times New Roman"/>
          <w:sz w:val="24"/>
          <w:szCs w:val="24"/>
        </w:rPr>
        <w:t>Prodávající je povinen poskytovat Kupujícímu po celou dobu trvání této smlouvy technickou podporu a poradenství</w:t>
      </w:r>
      <w:r w:rsidR="00165949">
        <w:rPr>
          <w:rFonts w:ascii="Times New Roman" w:hAnsi="Times New Roman"/>
          <w:sz w:val="24"/>
          <w:szCs w:val="24"/>
        </w:rPr>
        <w:t>, a to</w:t>
      </w:r>
      <w:r w:rsidR="00165949" w:rsidRPr="00165949">
        <w:rPr>
          <w:rFonts w:ascii="Times New Roman" w:hAnsi="Times New Roman"/>
          <w:sz w:val="24"/>
          <w:szCs w:val="24"/>
        </w:rPr>
        <w:t xml:space="preserve"> </w:t>
      </w:r>
      <w:r w:rsidR="00165949">
        <w:rPr>
          <w:rFonts w:ascii="Times New Roman" w:hAnsi="Times New Roman"/>
          <w:sz w:val="24"/>
          <w:szCs w:val="24"/>
        </w:rPr>
        <w:t>bezplatně, resp. cena za poskytnutou servisní podporu a poradenství je již zahrnuta v kupní ceně za zboží</w:t>
      </w:r>
      <w:r>
        <w:rPr>
          <w:rFonts w:ascii="Times New Roman" w:hAnsi="Times New Roman"/>
          <w:sz w:val="24"/>
          <w:szCs w:val="24"/>
        </w:rPr>
        <w:t>.</w:t>
      </w:r>
    </w:p>
    <w:p w14:paraId="6BF2110F" w14:textId="77777777" w:rsidR="00C8754F" w:rsidRPr="00221ED8" w:rsidRDefault="00C8754F" w:rsidP="00C8754F">
      <w:pPr>
        <w:pStyle w:val="Odstavecseseznamem"/>
        <w:numPr>
          <w:ilvl w:val="0"/>
          <w:numId w:val="0"/>
        </w:numPr>
        <w:ind w:left="426"/>
        <w:rPr>
          <w:rFonts w:ascii="Times New Roman" w:hAnsi="Times New Roman"/>
          <w:sz w:val="24"/>
          <w:szCs w:val="24"/>
        </w:rPr>
      </w:pPr>
    </w:p>
    <w:p w14:paraId="7761D3B9" w14:textId="23ED8790" w:rsidR="00117E6B" w:rsidRDefault="00C8754F" w:rsidP="00C8754F">
      <w:pPr>
        <w:pStyle w:val="Odstavecseseznamem"/>
        <w:numPr>
          <w:ilvl w:val="0"/>
          <w:numId w:val="29"/>
        </w:numPr>
        <w:jc w:val="center"/>
        <w:rPr>
          <w:rFonts w:ascii="Times New Roman" w:hAnsi="Times New Roman"/>
          <w:b/>
          <w:bCs/>
          <w:sz w:val="24"/>
          <w:szCs w:val="24"/>
        </w:rPr>
      </w:pPr>
      <w:r>
        <w:rPr>
          <w:rFonts w:ascii="Times New Roman" w:hAnsi="Times New Roman"/>
          <w:b/>
          <w:bCs/>
          <w:sz w:val="24"/>
          <w:szCs w:val="24"/>
        </w:rPr>
        <w:t>Kupní</w:t>
      </w:r>
      <w:r w:rsidR="00117E6B" w:rsidRPr="00C8754F">
        <w:rPr>
          <w:rFonts w:ascii="Times New Roman" w:hAnsi="Times New Roman"/>
          <w:b/>
          <w:bCs/>
          <w:sz w:val="24"/>
          <w:szCs w:val="24"/>
        </w:rPr>
        <w:t xml:space="preserve"> cena a platební podmínky</w:t>
      </w:r>
    </w:p>
    <w:p w14:paraId="635DDBEA" w14:textId="77777777" w:rsidR="00C8754F" w:rsidRDefault="00C8754F" w:rsidP="00C8754F">
      <w:pPr>
        <w:pStyle w:val="Odstavecseseznamem"/>
        <w:numPr>
          <w:ilvl w:val="0"/>
          <w:numId w:val="0"/>
        </w:numPr>
        <w:ind w:left="720"/>
        <w:rPr>
          <w:rFonts w:ascii="Times New Roman" w:hAnsi="Times New Roman"/>
          <w:b/>
          <w:bCs/>
          <w:sz w:val="24"/>
          <w:szCs w:val="24"/>
        </w:rPr>
      </w:pPr>
    </w:p>
    <w:p w14:paraId="6563B45B" w14:textId="6868ACF1" w:rsidR="00117E6B" w:rsidRPr="00C8754F" w:rsidRDefault="00C8754F" w:rsidP="00C8754F">
      <w:pPr>
        <w:pStyle w:val="Odstavecseseznamem"/>
        <w:numPr>
          <w:ilvl w:val="1"/>
          <w:numId w:val="29"/>
        </w:numPr>
        <w:ind w:left="426"/>
        <w:rPr>
          <w:rFonts w:ascii="Times New Roman" w:hAnsi="Times New Roman"/>
          <w:sz w:val="24"/>
          <w:szCs w:val="24"/>
        </w:rPr>
      </w:pPr>
      <w:r>
        <w:rPr>
          <w:rFonts w:ascii="Times New Roman" w:hAnsi="Times New Roman"/>
          <w:sz w:val="24"/>
          <w:szCs w:val="24"/>
        </w:rPr>
        <w:lastRenderedPageBreak/>
        <w:t>Kupní c</w:t>
      </w:r>
      <w:r w:rsidR="00117E6B" w:rsidRPr="00C8754F">
        <w:rPr>
          <w:rFonts w:ascii="Times New Roman" w:hAnsi="Times New Roman"/>
          <w:sz w:val="24"/>
          <w:szCs w:val="24"/>
        </w:rPr>
        <w:t xml:space="preserve">ena </w:t>
      </w:r>
      <w:r>
        <w:rPr>
          <w:rFonts w:ascii="Times New Roman" w:hAnsi="Times New Roman"/>
          <w:sz w:val="24"/>
          <w:szCs w:val="24"/>
        </w:rPr>
        <w:t xml:space="preserve">zboží je stanovena v příloze č. 1 této Smlouvy a je platná a neměnná po celou dobu trvání této Smlouvy. </w:t>
      </w:r>
    </w:p>
    <w:p w14:paraId="3D0AF5BA" w14:textId="3919CBF0" w:rsidR="00117E6B" w:rsidRPr="00C8754F" w:rsidRDefault="00C8754F" w:rsidP="00C8754F">
      <w:pPr>
        <w:pStyle w:val="Odstavecseseznamem"/>
        <w:numPr>
          <w:ilvl w:val="1"/>
          <w:numId w:val="29"/>
        </w:numPr>
        <w:ind w:left="426"/>
        <w:rPr>
          <w:rFonts w:ascii="Times New Roman" w:hAnsi="Times New Roman"/>
          <w:sz w:val="24"/>
          <w:szCs w:val="24"/>
        </w:rPr>
      </w:pPr>
      <w:r>
        <w:rPr>
          <w:rFonts w:ascii="Times New Roman" w:hAnsi="Times New Roman"/>
          <w:sz w:val="24"/>
          <w:szCs w:val="24"/>
        </w:rPr>
        <w:t xml:space="preserve">Prodávající prohlašuje, že v kupní </w:t>
      </w:r>
      <w:r w:rsidR="00117E6B" w:rsidRPr="00C8754F">
        <w:rPr>
          <w:rFonts w:ascii="Times New Roman" w:hAnsi="Times New Roman"/>
          <w:sz w:val="24"/>
          <w:szCs w:val="24"/>
        </w:rPr>
        <w:t>ceně jsou zahrnuty veškeré náklady Prodávajícího související s dodáním zboží, zejména doprava a balné</w:t>
      </w:r>
      <w:r>
        <w:rPr>
          <w:rFonts w:ascii="Times New Roman" w:hAnsi="Times New Roman"/>
          <w:sz w:val="24"/>
          <w:szCs w:val="24"/>
        </w:rPr>
        <w:t>, kurzové rozdíly, náklady na konzultace a technickou podporu apod</w:t>
      </w:r>
      <w:r w:rsidR="00117E6B" w:rsidRPr="00C8754F">
        <w:rPr>
          <w:rFonts w:ascii="Times New Roman" w:hAnsi="Times New Roman"/>
          <w:sz w:val="24"/>
          <w:szCs w:val="24"/>
        </w:rPr>
        <w:t xml:space="preserve">. </w:t>
      </w:r>
    </w:p>
    <w:p w14:paraId="6881C546" w14:textId="6950D8FB" w:rsidR="00117E6B" w:rsidRDefault="00117E6B" w:rsidP="00C8754F">
      <w:pPr>
        <w:pStyle w:val="Odstavecseseznamem"/>
        <w:numPr>
          <w:ilvl w:val="1"/>
          <w:numId w:val="29"/>
        </w:numPr>
        <w:ind w:left="426"/>
        <w:rPr>
          <w:rFonts w:ascii="Times New Roman" w:hAnsi="Times New Roman"/>
          <w:sz w:val="24"/>
          <w:szCs w:val="24"/>
        </w:rPr>
      </w:pPr>
      <w:r w:rsidRPr="00C8754F">
        <w:rPr>
          <w:rFonts w:ascii="Times New Roman" w:hAnsi="Times New Roman"/>
          <w:sz w:val="24"/>
          <w:szCs w:val="24"/>
        </w:rPr>
        <w:t xml:space="preserve">Změna ceny zboží je možná pouze v případě, že v průběhu </w:t>
      </w:r>
      <w:r w:rsidR="00C8754F">
        <w:rPr>
          <w:rFonts w:ascii="Times New Roman" w:hAnsi="Times New Roman"/>
          <w:sz w:val="24"/>
          <w:szCs w:val="24"/>
        </w:rPr>
        <w:t>účinnosti</w:t>
      </w:r>
      <w:r w:rsidRPr="00C8754F">
        <w:rPr>
          <w:rFonts w:ascii="Times New Roman" w:hAnsi="Times New Roman"/>
          <w:sz w:val="24"/>
          <w:szCs w:val="24"/>
        </w:rPr>
        <w:t xml:space="preserve"> Smlouvy dojde ke změně příslušné sazby DPH. V tomto případě budou jednotkové ceny upraveny podle výše sazeb DPH platných v době vzniku zdanitelného plnění. </w:t>
      </w:r>
    </w:p>
    <w:p w14:paraId="16B87B13" w14:textId="3C1C7F52" w:rsidR="00165949" w:rsidRPr="00C8754F" w:rsidRDefault="00165949" w:rsidP="00C8754F">
      <w:pPr>
        <w:pStyle w:val="Odstavecseseznamem"/>
        <w:numPr>
          <w:ilvl w:val="1"/>
          <w:numId w:val="29"/>
        </w:numPr>
        <w:ind w:left="426"/>
        <w:rPr>
          <w:rFonts w:ascii="Times New Roman" w:hAnsi="Times New Roman"/>
          <w:sz w:val="24"/>
          <w:szCs w:val="24"/>
        </w:rPr>
      </w:pPr>
      <w:r>
        <w:rPr>
          <w:rFonts w:ascii="Times New Roman" w:hAnsi="Times New Roman"/>
          <w:sz w:val="24"/>
          <w:szCs w:val="24"/>
        </w:rPr>
        <w:t xml:space="preserve">Kupní cenu zboží je možné dále změnit z důvodu vývoje inflace. Prodávající je oprávněn změnit kupní cenu zboží </w:t>
      </w:r>
      <w:r w:rsidRPr="00165949">
        <w:rPr>
          <w:rFonts w:ascii="Times New Roman" w:hAnsi="Times New Roman"/>
          <w:sz w:val="24"/>
          <w:szCs w:val="24"/>
        </w:rPr>
        <w:t xml:space="preserve">o míru inflace vyjádřenou ročním průměrem indexu spotřebitelských cen zveřejňovaného Českým statistickým úřadem. V případě, že míra inflace </w:t>
      </w:r>
      <w:r>
        <w:rPr>
          <w:rFonts w:ascii="Times New Roman" w:hAnsi="Times New Roman"/>
          <w:sz w:val="24"/>
          <w:szCs w:val="24"/>
        </w:rPr>
        <w:t xml:space="preserve">v jednotlivém kalendářním roce </w:t>
      </w:r>
      <w:r w:rsidRPr="00165949">
        <w:rPr>
          <w:rFonts w:ascii="Times New Roman" w:hAnsi="Times New Roman"/>
          <w:sz w:val="24"/>
          <w:szCs w:val="24"/>
        </w:rPr>
        <w:t xml:space="preserve">nepřekročí </w:t>
      </w:r>
      <w:r>
        <w:rPr>
          <w:rFonts w:ascii="Times New Roman" w:hAnsi="Times New Roman"/>
          <w:sz w:val="24"/>
          <w:szCs w:val="24"/>
        </w:rPr>
        <w:t>4</w:t>
      </w:r>
      <w:r w:rsidRPr="00165949">
        <w:rPr>
          <w:rFonts w:ascii="Times New Roman" w:hAnsi="Times New Roman"/>
          <w:sz w:val="24"/>
          <w:szCs w:val="24"/>
        </w:rPr>
        <w:t xml:space="preserve"> %, zůstan</w:t>
      </w:r>
      <w:r>
        <w:rPr>
          <w:rFonts w:ascii="Times New Roman" w:hAnsi="Times New Roman"/>
          <w:sz w:val="24"/>
          <w:szCs w:val="24"/>
        </w:rPr>
        <w:t xml:space="preserve">e kupní cena zboží nezměněna. V případě uplatnění inflační doložky Prodávajícím je Prodávající oprávněn maximálně jednou ročně zaslat Kupujícímu písemné oznámení s uplatněním této inflační doložky se zasláním nového ceníku zboží. Změněná kupní cena zboží bude účinná od prvního dne měsíce následujícího po doručení oznámení o uplatnění inflační doložky. </w:t>
      </w:r>
    </w:p>
    <w:p w14:paraId="5579ED10" w14:textId="01BC4D76" w:rsidR="00117E6B" w:rsidRPr="00C8754F" w:rsidRDefault="00117E6B" w:rsidP="00C8754F">
      <w:pPr>
        <w:pStyle w:val="Odstavecseseznamem"/>
        <w:numPr>
          <w:ilvl w:val="1"/>
          <w:numId w:val="29"/>
        </w:numPr>
        <w:ind w:left="426"/>
        <w:rPr>
          <w:rFonts w:ascii="Times New Roman" w:hAnsi="Times New Roman"/>
          <w:sz w:val="24"/>
          <w:szCs w:val="24"/>
        </w:rPr>
      </w:pPr>
      <w:r w:rsidRPr="00C8754F">
        <w:rPr>
          <w:rFonts w:ascii="Times New Roman" w:hAnsi="Times New Roman"/>
          <w:sz w:val="24"/>
          <w:szCs w:val="24"/>
        </w:rPr>
        <w:t xml:space="preserve">Úhrada </w:t>
      </w:r>
      <w:r w:rsidR="00867CE6">
        <w:rPr>
          <w:rFonts w:ascii="Times New Roman" w:hAnsi="Times New Roman"/>
          <w:sz w:val="24"/>
          <w:szCs w:val="24"/>
        </w:rPr>
        <w:t xml:space="preserve">kupní </w:t>
      </w:r>
      <w:r w:rsidRPr="00C8754F">
        <w:rPr>
          <w:rFonts w:ascii="Times New Roman" w:hAnsi="Times New Roman"/>
          <w:sz w:val="24"/>
          <w:szCs w:val="24"/>
        </w:rPr>
        <w:t xml:space="preserve">ceny bude provedena po převzetí zboží Kupujícím na základě daňového dokladu (faktury) vystaveného Prodávajícím a prokazatelně doručeného Kupujícímu. </w:t>
      </w:r>
      <w:r w:rsidR="00867CE6">
        <w:rPr>
          <w:rFonts w:ascii="Times New Roman" w:hAnsi="Times New Roman"/>
          <w:sz w:val="24"/>
          <w:szCs w:val="24"/>
        </w:rPr>
        <w:t>Smluvní strany se dohodly, že d</w:t>
      </w:r>
      <w:r w:rsidRPr="00C8754F">
        <w:rPr>
          <w:rFonts w:ascii="Times New Roman" w:hAnsi="Times New Roman"/>
          <w:sz w:val="24"/>
          <w:szCs w:val="24"/>
        </w:rPr>
        <w:t xml:space="preserve">aňový doklad bude </w:t>
      </w:r>
      <w:r w:rsidR="00867CE6">
        <w:rPr>
          <w:rFonts w:ascii="Times New Roman" w:hAnsi="Times New Roman"/>
          <w:sz w:val="24"/>
          <w:szCs w:val="24"/>
        </w:rPr>
        <w:t xml:space="preserve">Kupujícímu zaslán elektronicky na email </w:t>
      </w:r>
      <w:hyperlink r:id="rId8" w:history="1">
        <w:r w:rsidR="00867CE6" w:rsidRPr="008921BA">
          <w:rPr>
            <w:rStyle w:val="Hypertextovodkaz"/>
            <w:rFonts w:ascii="Times New Roman" w:hAnsi="Times New Roman"/>
            <w:sz w:val="24"/>
            <w:szCs w:val="24"/>
          </w:rPr>
          <w:t>fakturace@nemcl.cz</w:t>
        </w:r>
      </w:hyperlink>
      <w:r w:rsidR="00867CE6">
        <w:rPr>
          <w:rFonts w:ascii="Times New Roman" w:hAnsi="Times New Roman"/>
          <w:sz w:val="24"/>
          <w:szCs w:val="24"/>
        </w:rPr>
        <w:t xml:space="preserve"> a současně na email </w:t>
      </w:r>
      <w:hyperlink r:id="rId9" w:history="1">
        <w:r w:rsidR="00867CE6" w:rsidRPr="008921BA">
          <w:rPr>
            <w:rStyle w:val="Hypertextovodkaz"/>
            <w:rFonts w:ascii="Times New Roman" w:hAnsi="Times New Roman"/>
            <w:sz w:val="24"/>
            <w:szCs w:val="24"/>
          </w:rPr>
          <w:t>miluse.prokopova@nemcl.cz</w:t>
        </w:r>
      </w:hyperlink>
      <w:r w:rsidR="00867CE6">
        <w:rPr>
          <w:rFonts w:ascii="Times New Roman" w:hAnsi="Times New Roman"/>
          <w:sz w:val="24"/>
          <w:szCs w:val="24"/>
        </w:rPr>
        <w:t xml:space="preserve">. Daňový doklad musí obsahovat </w:t>
      </w:r>
      <w:r w:rsidR="00867CE6" w:rsidRPr="00C8754F">
        <w:rPr>
          <w:rFonts w:ascii="Times New Roman" w:hAnsi="Times New Roman"/>
          <w:sz w:val="24"/>
          <w:szCs w:val="24"/>
        </w:rPr>
        <w:t>všechny údaje týkající se daňového dokladu dle § 29 zákona č. 235/2004 Sb., o dani z přidané hodnoty</w:t>
      </w:r>
      <w:r w:rsidR="00867CE6">
        <w:rPr>
          <w:rFonts w:ascii="Times New Roman" w:hAnsi="Times New Roman"/>
          <w:sz w:val="24"/>
          <w:szCs w:val="24"/>
        </w:rPr>
        <w:t>, číslo této Smlouvy, popis účtovaného zboží a jeho n</w:t>
      </w:r>
      <w:r w:rsidRPr="00C8754F">
        <w:rPr>
          <w:rFonts w:ascii="Times New Roman" w:hAnsi="Times New Roman"/>
          <w:sz w:val="24"/>
          <w:szCs w:val="24"/>
        </w:rPr>
        <w:t xml:space="preserve">edílnou součástí </w:t>
      </w:r>
      <w:r w:rsidR="00867CE6">
        <w:rPr>
          <w:rFonts w:ascii="Times New Roman" w:hAnsi="Times New Roman"/>
          <w:sz w:val="24"/>
          <w:szCs w:val="24"/>
        </w:rPr>
        <w:t>musí být</w:t>
      </w:r>
      <w:r w:rsidRPr="00C8754F">
        <w:rPr>
          <w:rFonts w:ascii="Times New Roman" w:hAnsi="Times New Roman"/>
          <w:sz w:val="24"/>
          <w:szCs w:val="24"/>
        </w:rPr>
        <w:t xml:space="preserve"> dodací list. </w:t>
      </w:r>
    </w:p>
    <w:p w14:paraId="41886876" w14:textId="3E7AA6BE" w:rsidR="00117E6B" w:rsidRPr="00C8754F" w:rsidRDefault="00117E6B" w:rsidP="00C8754F">
      <w:pPr>
        <w:pStyle w:val="Odstavecseseznamem"/>
        <w:numPr>
          <w:ilvl w:val="1"/>
          <w:numId w:val="29"/>
        </w:numPr>
        <w:ind w:left="426"/>
        <w:rPr>
          <w:rFonts w:ascii="Times New Roman" w:hAnsi="Times New Roman"/>
          <w:sz w:val="24"/>
          <w:szCs w:val="24"/>
        </w:rPr>
      </w:pPr>
      <w:r w:rsidRPr="00C8754F">
        <w:rPr>
          <w:rFonts w:ascii="Times New Roman" w:hAnsi="Times New Roman"/>
          <w:sz w:val="24"/>
          <w:szCs w:val="24"/>
        </w:rPr>
        <w:t xml:space="preserve">Kupující neposkytuje Prodávajícímu žádné zálohy. </w:t>
      </w:r>
    </w:p>
    <w:p w14:paraId="2ED823D6" w14:textId="77777777" w:rsidR="00867CE6" w:rsidRDefault="00117E6B" w:rsidP="00867CE6">
      <w:pPr>
        <w:pStyle w:val="Odstavecseseznamem"/>
        <w:numPr>
          <w:ilvl w:val="1"/>
          <w:numId w:val="29"/>
        </w:numPr>
        <w:ind w:left="426"/>
        <w:rPr>
          <w:rFonts w:ascii="Times New Roman" w:hAnsi="Times New Roman"/>
          <w:sz w:val="24"/>
          <w:szCs w:val="24"/>
        </w:rPr>
      </w:pPr>
      <w:r w:rsidRPr="00C8754F">
        <w:rPr>
          <w:rFonts w:ascii="Times New Roman" w:hAnsi="Times New Roman"/>
          <w:sz w:val="24"/>
          <w:szCs w:val="24"/>
        </w:rPr>
        <w:t xml:space="preserve">Splatnost daňového dokladu je </w:t>
      </w:r>
      <w:r w:rsidR="00867CE6">
        <w:rPr>
          <w:rFonts w:ascii="Times New Roman" w:hAnsi="Times New Roman"/>
          <w:sz w:val="24"/>
          <w:szCs w:val="24"/>
        </w:rPr>
        <w:t>3</w:t>
      </w:r>
      <w:r w:rsidRPr="00C8754F">
        <w:rPr>
          <w:rFonts w:ascii="Times New Roman" w:hAnsi="Times New Roman"/>
          <w:sz w:val="24"/>
          <w:szCs w:val="24"/>
        </w:rPr>
        <w:t xml:space="preserve">0 dnů od jejího doručení Kupujícímu. Za den splnění platební povinnosti se považuje den odepsání částky k úhradě z účtu Kupujícího ve prospěch účtu Prodávajícího. </w:t>
      </w:r>
    </w:p>
    <w:p w14:paraId="468E42CB" w14:textId="77777777" w:rsidR="00867CE6" w:rsidRDefault="00117E6B" w:rsidP="00867CE6">
      <w:pPr>
        <w:pStyle w:val="Odstavecseseznamem"/>
        <w:numPr>
          <w:ilvl w:val="1"/>
          <w:numId w:val="29"/>
        </w:numPr>
        <w:ind w:left="426"/>
        <w:rPr>
          <w:rFonts w:ascii="Times New Roman" w:hAnsi="Times New Roman"/>
          <w:sz w:val="24"/>
          <w:szCs w:val="24"/>
        </w:rPr>
      </w:pPr>
      <w:r w:rsidRPr="00867CE6">
        <w:rPr>
          <w:rFonts w:ascii="Times New Roman" w:hAnsi="Times New Roman"/>
          <w:sz w:val="24"/>
          <w:szCs w:val="24"/>
        </w:rPr>
        <w:t xml:space="preserve">Za den uskutečnění zdanitelného plnění </w:t>
      </w:r>
      <w:r w:rsidR="00867CE6">
        <w:rPr>
          <w:rFonts w:ascii="Times New Roman" w:hAnsi="Times New Roman"/>
          <w:sz w:val="24"/>
          <w:szCs w:val="24"/>
        </w:rPr>
        <w:t>se</w:t>
      </w:r>
      <w:r w:rsidRPr="00867CE6">
        <w:rPr>
          <w:rFonts w:ascii="Times New Roman" w:hAnsi="Times New Roman"/>
          <w:sz w:val="24"/>
          <w:szCs w:val="24"/>
        </w:rPr>
        <w:t xml:space="preserve"> považ</w:t>
      </w:r>
      <w:r w:rsidR="00867CE6">
        <w:rPr>
          <w:rFonts w:ascii="Times New Roman" w:hAnsi="Times New Roman"/>
          <w:sz w:val="24"/>
          <w:szCs w:val="24"/>
        </w:rPr>
        <w:t>uje</w:t>
      </w:r>
      <w:r w:rsidRPr="00867CE6">
        <w:rPr>
          <w:rFonts w:ascii="Times New Roman" w:hAnsi="Times New Roman"/>
          <w:sz w:val="24"/>
          <w:szCs w:val="24"/>
        </w:rPr>
        <w:t xml:space="preserve"> den dodání a převzetí zboží. </w:t>
      </w:r>
    </w:p>
    <w:p w14:paraId="1D72A66D" w14:textId="77777777" w:rsidR="00867CE6" w:rsidRDefault="00117E6B" w:rsidP="00867CE6">
      <w:pPr>
        <w:pStyle w:val="Odstavecseseznamem"/>
        <w:numPr>
          <w:ilvl w:val="1"/>
          <w:numId w:val="29"/>
        </w:numPr>
        <w:ind w:left="426"/>
        <w:rPr>
          <w:rFonts w:ascii="Times New Roman" w:hAnsi="Times New Roman"/>
          <w:sz w:val="24"/>
          <w:szCs w:val="24"/>
        </w:rPr>
      </w:pPr>
      <w:r w:rsidRPr="00867CE6">
        <w:rPr>
          <w:rFonts w:ascii="Times New Roman" w:hAnsi="Times New Roman"/>
          <w:sz w:val="24"/>
          <w:szCs w:val="24"/>
        </w:rPr>
        <w:t>Pokud se Prodávající, po dobu platnosti této Smlouvy, a to před tím, než byla uhrazena kupní cena ze strany Kupujícího, stane na základě rozhodnutí příslušného správce daně tzv. nespolehlivým plátcem, je Kupující oprávněn uhradit Prodávajícímu pouze cenu plnění bez DPH. Částku odpovídající DPH je Kupující oprávněn uhradit přímo příslušnému správci daně.</w:t>
      </w:r>
    </w:p>
    <w:p w14:paraId="1F8069A3" w14:textId="1A69E852" w:rsidR="00117E6B" w:rsidRPr="00867CE6" w:rsidRDefault="00117E6B" w:rsidP="009D5FD8">
      <w:pPr>
        <w:pStyle w:val="Odstavecseseznamem"/>
        <w:numPr>
          <w:ilvl w:val="1"/>
          <w:numId w:val="29"/>
        </w:numPr>
        <w:ind w:left="426"/>
        <w:rPr>
          <w:rFonts w:ascii="Times New Roman" w:hAnsi="Times New Roman" w:cs="Times New Roman"/>
          <w:sz w:val="24"/>
          <w:szCs w:val="24"/>
        </w:rPr>
      </w:pPr>
      <w:r w:rsidRPr="00867CE6">
        <w:rPr>
          <w:rFonts w:ascii="Times New Roman" w:hAnsi="Times New Roman"/>
          <w:sz w:val="24"/>
          <w:szCs w:val="24"/>
        </w:rPr>
        <w:t xml:space="preserve">Pokud doklad označený jako daňový doklad neobsahuje všechny zákonem a Smlouvou stanovené náležitosti, je Kupující oprávněn takový doklad vrátit Prodávajícímu s uvedením důvodu vrácení. Prodávající je poté povinen vystavit nový daňový doklad s tím, že vrácením tohoto dokladu přestává běžet původní lhůta splatnosti a </w:t>
      </w:r>
      <w:r w:rsidR="00867CE6">
        <w:rPr>
          <w:rFonts w:ascii="Times New Roman" w:hAnsi="Times New Roman"/>
          <w:sz w:val="24"/>
          <w:szCs w:val="24"/>
        </w:rPr>
        <w:t xml:space="preserve">od doručení opraveného daňového dokladu běží nová lhůta splatnosti. </w:t>
      </w:r>
    </w:p>
    <w:p w14:paraId="1EB33D54" w14:textId="77777777" w:rsidR="00867CE6" w:rsidRPr="00117E6B" w:rsidRDefault="00867CE6" w:rsidP="00867CE6">
      <w:pPr>
        <w:pStyle w:val="Odstavecseseznamem"/>
        <w:numPr>
          <w:ilvl w:val="0"/>
          <w:numId w:val="0"/>
        </w:numPr>
        <w:ind w:left="426"/>
        <w:rPr>
          <w:rFonts w:ascii="Times New Roman" w:hAnsi="Times New Roman" w:cs="Times New Roman"/>
          <w:sz w:val="24"/>
          <w:szCs w:val="24"/>
        </w:rPr>
      </w:pPr>
    </w:p>
    <w:p w14:paraId="1C615773" w14:textId="2CB53F80" w:rsidR="00117E6B" w:rsidRPr="00867CE6" w:rsidRDefault="00117E6B" w:rsidP="00867CE6">
      <w:pPr>
        <w:pStyle w:val="Odstavecseseznamem"/>
        <w:numPr>
          <w:ilvl w:val="0"/>
          <w:numId w:val="29"/>
        </w:numPr>
        <w:spacing w:after="0"/>
        <w:jc w:val="center"/>
        <w:rPr>
          <w:rFonts w:ascii="Times New Roman" w:hAnsi="Times New Roman"/>
          <w:sz w:val="24"/>
          <w:szCs w:val="24"/>
        </w:rPr>
      </w:pPr>
      <w:r w:rsidRPr="00867CE6">
        <w:rPr>
          <w:rFonts w:ascii="Times New Roman" w:hAnsi="Times New Roman"/>
          <w:b/>
          <w:bCs/>
          <w:sz w:val="24"/>
          <w:szCs w:val="24"/>
        </w:rPr>
        <w:t>Převzetí zboží, odpovědnost za vady a záruka</w:t>
      </w:r>
    </w:p>
    <w:p w14:paraId="58CE758E" w14:textId="77777777" w:rsidR="00867CE6" w:rsidRPr="00867CE6" w:rsidRDefault="00867CE6" w:rsidP="00867CE6">
      <w:pPr>
        <w:pStyle w:val="Odstavecseseznamem"/>
        <w:numPr>
          <w:ilvl w:val="0"/>
          <w:numId w:val="0"/>
        </w:numPr>
        <w:spacing w:after="0"/>
        <w:ind w:left="720"/>
        <w:rPr>
          <w:rFonts w:ascii="Times New Roman" w:hAnsi="Times New Roman"/>
          <w:sz w:val="24"/>
          <w:szCs w:val="24"/>
        </w:rPr>
      </w:pPr>
    </w:p>
    <w:p w14:paraId="5D64AA52" w14:textId="40D3F29F" w:rsidR="00117E6B" w:rsidRPr="00867CE6" w:rsidRDefault="00117E6B" w:rsidP="00867CE6">
      <w:pPr>
        <w:pStyle w:val="Odstavecseseznamem"/>
        <w:numPr>
          <w:ilvl w:val="1"/>
          <w:numId w:val="29"/>
        </w:numPr>
        <w:ind w:left="426"/>
        <w:rPr>
          <w:rFonts w:ascii="Times New Roman" w:hAnsi="Times New Roman"/>
          <w:sz w:val="24"/>
          <w:szCs w:val="24"/>
        </w:rPr>
      </w:pPr>
      <w:r w:rsidRPr="00867CE6">
        <w:rPr>
          <w:rFonts w:ascii="Times New Roman" w:hAnsi="Times New Roman"/>
          <w:sz w:val="24"/>
          <w:szCs w:val="24"/>
        </w:rPr>
        <w:t xml:space="preserve">Podpisem dodacího listu přechází na Kupujícího vlastnické právo ke zboží i nebezpečí škody na </w:t>
      </w:r>
      <w:r w:rsidR="00867CE6">
        <w:rPr>
          <w:rFonts w:ascii="Times New Roman" w:hAnsi="Times New Roman"/>
          <w:sz w:val="24"/>
          <w:szCs w:val="24"/>
        </w:rPr>
        <w:t>zboží</w:t>
      </w:r>
      <w:r w:rsidRPr="00867CE6">
        <w:rPr>
          <w:rFonts w:ascii="Times New Roman" w:hAnsi="Times New Roman"/>
          <w:sz w:val="24"/>
          <w:szCs w:val="24"/>
        </w:rPr>
        <w:t xml:space="preserve">. </w:t>
      </w:r>
    </w:p>
    <w:p w14:paraId="79E6F9EE" w14:textId="7F2A87E7" w:rsidR="00117E6B" w:rsidRPr="00867CE6" w:rsidRDefault="00117E6B" w:rsidP="00867CE6">
      <w:pPr>
        <w:pStyle w:val="Odstavecseseznamem"/>
        <w:numPr>
          <w:ilvl w:val="1"/>
          <w:numId w:val="29"/>
        </w:numPr>
        <w:ind w:left="426"/>
        <w:rPr>
          <w:rFonts w:ascii="Times New Roman" w:hAnsi="Times New Roman"/>
          <w:sz w:val="24"/>
          <w:szCs w:val="24"/>
        </w:rPr>
      </w:pPr>
      <w:r w:rsidRPr="00867CE6">
        <w:rPr>
          <w:rFonts w:ascii="Times New Roman" w:hAnsi="Times New Roman"/>
          <w:sz w:val="24"/>
          <w:szCs w:val="24"/>
        </w:rPr>
        <w:lastRenderedPageBreak/>
        <w:t>V případě, že zboží má vady</w:t>
      </w:r>
      <w:r w:rsidR="00593E4D">
        <w:rPr>
          <w:rFonts w:ascii="Times New Roman" w:hAnsi="Times New Roman"/>
          <w:sz w:val="24"/>
          <w:szCs w:val="24"/>
        </w:rPr>
        <w:t xml:space="preserve"> zjištěné při předání zboží</w:t>
      </w:r>
      <w:r w:rsidR="00867CE6">
        <w:rPr>
          <w:rFonts w:ascii="Times New Roman" w:hAnsi="Times New Roman"/>
          <w:sz w:val="24"/>
          <w:szCs w:val="24"/>
        </w:rPr>
        <w:t xml:space="preserve">, je Prodávající </w:t>
      </w:r>
      <w:r w:rsidRPr="00867CE6">
        <w:rPr>
          <w:rFonts w:ascii="Times New Roman" w:hAnsi="Times New Roman"/>
          <w:sz w:val="24"/>
          <w:szCs w:val="24"/>
        </w:rPr>
        <w:t>povin</w:t>
      </w:r>
      <w:r w:rsidR="00867CE6">
        <w:rPr>
          <w:rFonts w:ascii="Times New Roman" w:hAnsi="Times New Roman"/>
          <w:sz w:val="24"/>
          <w:szCs w:val="24"/>
        </w:rPr>
        <w:t>e</w:t>
      </w:r>
      <w:r w:rsidRPr="00867CE6">
        <w:rPr>
          <w:rFonts w:ascii="Times New Roman" w:hAnsi="Times New Roman"/>
          <w:sz w:val="24"/>
          <w:szCs w:val="24"/>
        </w:rPr>
        <w:t xml:space="preserve">n do </w:t>
      </w:r>
      <w:r w:rsidR="00593E4D">
        <w:rPr>
          <w:rFonts w:ascii="Times New Roman" w:hAnsi="Times New Roman"/>
          <w:sz w:val="24"/>
          <w:szCs w:val="24"/>
        </w:rPr>
        <w:t>3</w:t>
      </w:r>
      <w:r w:rsidRPr="00867CE6">
        <w:rPr>
          <w:rFonts w:ascii="Times New Roman" w:hAnsi="Times New Roman"/>
          <w:sz w:val="24"/>
          <w:szCs w:val="24"/>
        </w:rPr>
        <w:t xml:space="preserve"> dnů dodat zboží bez vad v množství, jakosti, druhu, provedení a obalu nahrazující vadné zboží s</w:t>
      </w:r>
      <w:r w:rsidR="00593E4D">
        <w:rPr>
          <w:rFonts w:ascii="Times New Roman" w:hAnsi="Times New Roman"/>
          <w:sz w:val="24"/>
          <w:szCs w:val="24"/>
        </w:rPr>
        <w:t> </w:t>
      </w:r>
      <w:r w:rsidRPr="00867CE6">
        <w:rPr>
          <w:rFonts w:ascii="Times New Roman" w:hAnsi="Times New Roman"/>
          <w:sz w:val="24"/>
          <w:szCs w:val="24"/>
        </w:rPr>
        <w:t>novým</w:t>
      </w:r>
      <w:r w:rsidR="00593E4D">
        <w:rPr>
          <w:rFonts w:ascii="Times New Roman" w:hAnsi="Times New Roman"/>
          <w:sz w:val="24"/>
          <w:szCs w:val="24"/>
        </w:rPr>
        <w:t xml:space="preserve"> dodacím listem</w:t>
      </w:r>
      <w:r w:rsidRPr="00867CE6">
        <w:rPr>
          <w:rFonts w:ascii="Times New Roman" w:hAnsi="Times New Roman"/>
          <w:sz w:val="24"/>
          <w:szCs w:val="24"/>
        </w:rPr>
        <w:t xml:space="preserve">. </w:t>
      </w:r>
    </w:p>
    <w:p w14:paraId="2D0F201D" w14:textId="1C0489F2" w:rsidR="00117E6B" w:rsidRPr="00867CE6" w:rsidRDefault="00117E6B" w:rsidP="00867CE6">
      <w:pPr>
        <w:pStyle w:val="Odstavecseseznamem"/>
        <w:numPr>
          <w:ilvl w:val="1"/>
          <w:numId w:val="29"/>
        </w:numPr>
        <w:ind w:left="426"/>
        <w:rPr>
          <w:rFonts w:ascii="Times New Roman" w:hAnsi="Times New Roman"/>
          <w:sz w:val="24"/>
          <w:szCs w:val="24"/>
        </w:rPr>
      </w:pPr>
      <w:r w:rsidRPr="00867CE6">
        <w:rPr>
          <w:rFonts w:ascii="Times New Roman" w:hAnsi="Times New Roman"/>
          <w:sz w:val="24"/>
          <w:szCs w:val="24"/>
        </w:rPr>
        <w:t xml:space="preserve">Prodávající poskytuje záruku za jakost dodaného zboží po dobu </w:t>
      </w:r>
      <w:r w:rsidR="00593E4D">
        <w:rPr>
          <w:rFonts w:ascii="Times New Roman" w:hAnsi="Times New Roman"/>
          <w:sz w:val="24"/>
          <w:szCs w:val="24"/>
        </w:rPr>
        <w:t>24</w:t>
      </w:r>
      <w:r w:rsidRPr="00867CE6">
        <w:rPr>
          <w:rFonts w:ascii="Times New Roman" w:hAnsi="Times New Roman"/>
          <w:sz w:val="24"/>
          <w:szCs w:val="24"/>
        </w:rPr>
        <w:t xml:space="preserve"> měsíců. Záruka za jakost počíná běžet od předání bezvadného zboží Kupujícímu. Záruka se nevztahuje na běžná opotřebení, vady způsobené nesprávnou obsluhou a užíváním, a vady způsobené vyšší mocí. </w:t>
      </w:r>
    </w:p>
    <w:p w14:paraId="384FCDBB" w14:textId="10108DBE" w:rsidR="00117E6B" w:rsidRPr="00867CE6" w:rsidRDefault="00117E6B" w:rsidP="00867CE6">
      <w:pPr>
        <w:pStyle w:val="Odstavecseseznamem"/>
        <w:numPr>
          <w:ilvl w:val="1"/>
          <w:numId w:val="29"/>
        </w:numPr>
        <w:ind w:left="426"/>
        <w:rPr>
          <w:rFonts w:ascii="Times New Roman" w:hAnsi="Times New Roman"/>
          <w:sz w:val="24"/>
          <w:szCs w:val="24"/>
        </w:rPr>
      </w:pPr>
      <w:r w:rsidRPr="00867CE6">
        <w:rPr>
          <w:rFonts w:ascii="Times New Roman" w:hAnsi="Times New Roman"/>
          <w:sz w:val="24"/>
          <w:szCs w:val="24"/>
        </w:rPr>
        <w:t xml:space="preserve">Kupující je povinen reklamovat zjištěné vady zboží písemně u Prodávajícího, a to bez zbytečného odkladu poté, co je zjistil. Uplatněním reklamace se staví záruční lhůta na reklamované zboží či jeho část. </w:t>
      </w:r>
    </w:p>
    <w:p w14:paraId="182F8633" w14:textId="72372FA6" w:rsidR="00117E6B" w:rsidRPr="00867CE6" w:rsidRDefault="00117E6B" w:rsidP="00867CE6">
      <w:pPr>
        <w:pStyle w:val="Odstavecseseznamem"/>
        <w:numPr>
          <w:ilvl w:val="1"/>
          <w:numId w:val="29"/>
        </w:numPr>
        <w:ind w:left="426"/>
        <w:rPr>
          <w:rFonts w:ascii="Times New Roman" w:hAnsi="Times New Roman"/>
          <w:sz w:val="24"/>
          <w:szCs w:val="24"/>
        </w:rPr>
      </w:pPr>
      <w:bookmarkStart w:id="1" w:name="_Ref204254658"/>
      <w:r w:rsidRPr="00867CE6">
        <w:rPr>
          <w:rFonts w:ascii="Times New Roman" w:hAnsi="Times New Roman"/>
          <w:sz w:val="24"/>
          <w:szCs w:val="24"/>
        </w:rPr>
        <w:t xml:space="preserve">Prodávající je povinen v případě oprávněné reklamace zajistit bezplatnou výměnu nebo opravu vadného zboží v termínu do </w:t>
      </w:r>
      <w:r w:rsidR="00593E4D">
        <w:rPr>
          <w:rFonts w:ascii="Times New Roman" w:hAnsi="Times New Roman"/>
          <w:sz w:val="24"/>
          <w:szCs w:val="24"/>
        </w:rPr>
        <w:t>3</w:t>
      </w:r>
      <w:r w:rsidRPr="00867CE6">
        <w:rPr>
          <w:rFonts w:ascii="Times New Roman" w:hAnsi="Times New Roman"/>
          <w:sz w:val="24"/>
          <w:szCs w:val="24"/>
        </w:rPr>
        <w:t xml:space="preserve">0 dnů ode dne doručení reklamace, není-li smluvními stranami stanoveno jinak. Prodávající není oprávněn účtovat si náklady vzniklé v souvislosti s vyřízením reklamace. </w:t>
      </w:r>
      <w:r w:rsidR="00593E4D">
        <w:rPr>
          <w:rFonts w:ascii="Times New Roman" w:hAnsi="Times New Roman"/>
          <w:sz w:val="24"/>
          <w:szCs w:val="24"/>
        </w:rPr>
        <w:t>V případě, že vady zboží byly vytčeny Prodávajícímu v průběhu doby jeho splatnosti, nemá Prodávající právo do vyřízení reklamace na zaplacení reklamovaného zboží.</w:t>
      </w:r>
      <w:bookmarkEnd w:id="1"/>
      <w:r w:rsidR="00593E4D">
        <w:rPr>
          <w:rFonts w:ascii="Times New Roman" w:hAnsi="Times New Roman"/>
          <w:sz w:val="24"/>
          <w:szCs w:val="24"/>
        </w:rPr>
        <w:t xml:space="preserve"> </w:t>
      </w:r>
    </w:p>
    <w:p w14:paraId="03660A0C" w14:textId="5BDAFA8E" w:rsidR="00117E6B" w:rsidRPr="00867CE6" w:rsidRDefault="00117E6B" w:rsidP="00867CE6">
      <w:pPr>
        <w:pStyle w:val="Odstavecseseznamem"/>
        <w:numPr>
          <w:ilvl w:val="1"/>
          <w:numId w:val="29"/>
        </w:numPr>
        <w:ind w:left="426"/>
        <w:rPr>
          <w:rFonts w:ascii="Times New Roman" w:hAnsi="Times New Roman"/>
          <w:sz w:val="24"/>
          <w:szCs w:val="24"/>
        </w:rPr>
      </w:pPr>
      <w:r w:rsidRPr="00867CE6">
        <w:rPr>
          <w:rFonts w:ascii="Times New Roman" w:hAnsi="Times New Roman"/>
          <w:sz w:val="24"/>
          <w:szCs w:val="24"/>
        </w:rPr>
        <w:t xml:space="preserve">Veškeré náklady na odstranění vady včetně nákladů na dopravu nese Prodávající. Veškeré </w:t>
      </w:r>
      <w:r w:rsidR="00593E4D">
        <w:rPr>
          <w:rFonts w:ascii="Times New Roman" w:hAnsi="Times New Roman"/>
          <w:sz w:val="24"/>
          <w:szCs w:val="24"/>
        </w:rPr>
        <w:t xml:space="preserve">původní </w:t>
      </w:r>
      <w:r w:rsidRPr="00867CE6">
        <w:rPr>
          <w:rFonts w:ascii="Times New Roman" w:hAnsi="Times New Roman"/>
          <w:sz w:val="24"/>
          <w:szCs w:val="24"/>
        </w:rPr>
        <w:t xml:space="preserve">součásti, </w:t>
      </w:r>
      <w:r w:rsidR="00593E4D">
        <w:rPr>
          <w:rFonts w:ascii="Times New Roman" w:hAnsi="Times New Roman"/>
          <w:sz w:val="24"/>
          <w:szCs w:val="24"/>
        </w:rPr>
        <w:t>které</w:t>
      </w:r>
      <w:r w:rsidRPr="00867CE6">
        <w:rPr>
          <w:rFonts w:ascii="Times New Roman" w:hAnsi="Times New Roman"/>
          <w:sz w:val="24"/>
          <w:szCs w:val="24"/>
        </w:rPr>
        <w:t xml:space="preserve"> byly vyměněny, se stávající majetkem Prodávajícího. Nové součásti a produkty, dodané výměnou za vadné, se stávají majetkem Kupujícího. </w:t>
      </w:r>
    </w:p>
    <w:p w14:paraId="7C9C2E1F" w14:textId="61E30328" w:rsidR="00117E6B" w:rsidRPr="00867CE6" w:rsidRDefault="00117E6B" w:rsidP="00867CE6">
      <w:pPr>
        <w:pStyle w:val="Odstavecseseznamem"/>
        <w:numPr>
          <w:ilvl w:val="1"/>
          <w:numId w:val="29"/>
        </w:numPr>
        <w:ind w:left="426"/>
        <w:rPr>
          <w:rFonts w:ascii="Times New Roman" w:hAnsi="Times New Roman"/>
          <w:sz w:val="24"/>
          <w:szCs w:val="24"/>
        </w:rPr>
      </w:pPr>
      <w:r w:rsidRPr="00867CE6">
        <w:rPr>
          <w:rFonts w:ascii="Times New Roman" w:hAnsi="Times New Roman"/>
          <w:sz w:val="24"/>
          <w:szCs w:val="24"/>
        </w:rPr>
        <w:t xml:space="preserve">V případě, že se jedná o vadu, kterou nelze odstranit, nebo neodstraní-li Prodávající vadu ve lhůtě uvedené v bodě </w:t>
      </w:r>
      <w:r w:rsidR="00593E4D">
        <w:rPr>
          <w:rFonts w:ascii="Times New Roman" w:hAnsi="Times New Roman"/>
          <w:sz w:val="24"/>
          <w:szCs w:val="24"/>
        </w:rPr>
        <w:fldChar w:fldCharType="begin"/>
      </w:r>
      <w:r w:rsidR="00593E4D">
        <w:rPr>
          <w:rFonts w:ascii="Times New Roman" w:hAnsi="Times New Roman"/>
          <w:sz w:val="24"/>
          <w:szCs w:val="24"/>
        </w:rPr>
        <w:instrText xml:space="preserve"> REF _Ref204254658 \r \h </w:instrText>
      </w:r>
      <w:r w:rsidR="00593E4D">
        <w:rPr>
          <w:rFonts w:ascii="Times New Roman" w:hAnsi="Times New Roman"/>
          <w:sz w:val="24"/>
          <w:szCs w:val="24"/>
        </w:rPr>
      </w:r>
      <w:r w:rsidR="00593E4D">
        <w:rPr>
          <w:rFonts w:ascii="Times New Roman" w:hAnsi="Times New Roman"/>
          <w:sz w:val="24"/>
          <w:szCs w:val="24"/>
        </w:rPr>
        <w:fldChar w:fldCharType="separate"/>
      </w:r>
      <w:r w:rsidR="00593E4D">
        <w:rPr>
          <w:rFonts w:ascii="Times New Roman" w:hAnsi="Times New Roman"/>
          <w:sz w:val="24"/>
          <w:szCs w:val="24"/>
        </w:rPr>
        <w:t>4.5</w:t>
      </w:r>
      <w:r w:rsidR="00593E4D">
        <w:rPr>
          <w:rFonts w:ascii="Times New Roman" w:hAnsi="Times New Roman"/>
          <w:sz w:val="24"/>
          <w:szCs w:val="24"/>
        </w:rPr>
        <w:fldChar w:fldCharType="end"/>
      </w:r>
      <w:r w:rsidR="00593E4D">
        <w:rPr>
          <w:rFonts w:ascii="Times New Roman" w:hAnsi="Times New Roman"/>
          <w:sz w:val="24"/>
          <w:szCs w:val="24"/>
        </w:rPr>
        <w:t xml:space="preserve"> Smlouvy</w:t>
      </w:r>
      <w:r w:rsidRPr="00867CE6">
        <w:rPr>
          <w:rFonts w:ascii="Times New Roman" w:hAnsi="Times New Roman"/>
          <w:sz w:val="24"/>
          <w:szCs w:val="24"/>
        </w:rPr>
        <w:t xml:space="preserve">, je Kupující oprávněn požadovat přiměřenou slevu z kupní ceny nebo odstoupit od Smlouvy. </w:t>
      </w:r>
    </w:p>
    <w:p w14:paraId="0EA24B35" w14:textId="51D1A4C5" w:rsidR="00117E6B" w:rsidRPr="00867CE6" w:rsidRDefault="00117E6B" w:rsidP="00867CE6">
      <w:pPr>
        <w:pStyle w:val="Odstavecseseznamem"/>
        <w:numPr>
          <w:ilvl w:val="1"/>
          <w:numId w:val="29"/>
        </w:numPr>
        <w:ind w:left="426"/>
        <w:rPr>
          <w:rFonts w:ascii="Times New Roman" w:hAnsi="Times New Roman"/>
          <w:sz w:val="24"/>
          <w:szCs w:val="24"/>
        </w:rPr>
      </w:pPr>
      <w:r w:rsidRPr="00867CE6">
        <w:rPr>
          <w:rFonts w:ascii="Times New Roman" w:hAnsi="Times New Roman"/>
          <w:sz w:val="24"/>
          <w:szCs w:val="24"/>
        </w:rPr>
        <w:t xml:space="preserve">U zboží, které bylo vyměněno za bezvadné či opraveno na základě oprávněné reklamace, běží nová záruční lhůta ode dne předání </w:t>
      </w:r>
      <w:r w:rsidR="00593E4D">
        <w:rPr>
          <w:rFonts w:ascii="Times New Roman" w:hAnsi="Times New Roman"/>
          <w:sz w:val="24"/>
          <w:szCs w:val="24"/>
        </w:rPr>
        <w:t xml:space="preserve">zboží </w:t>
      </w:r>
      <w:r w:rsidRPr="00867CE6">
        <w:rPr>
          <w:rFonts w:ascii="Times New Roman" w:hAnsi="Times New Roman"/>
          <w:sz w:val="24"/>
          <w:szCs w:val="24"/>
        </w:rPr>
        <w:t xml:space="preserve">Kupujícímu. </w:t>
      </w:r>
    </w:p>
    <w:p w14:paraId="032BF21F" w14:textId="13CF6210" w:rsidR="00117E6B" w:rsidRPr="00867CE6" w:rsidRDefault="00117E6B" w:rsidP="00593E4D">
      <w:pPr>
        <w:pStyle w:val="Odstavecseseznamem"/>
        <w:numPr>
          <w:ilvl w:val="1"/>
          <w:numId w:val="29"/>
        </w:numPr>
        <w:spacing w:after="0"/>
        <w:ind w:left="426"/>
        <w:rPr>
          <w:rFonts w:ascii="Times New Roman" w:hAnsi="Times New Roman"/>
          <w:sz w:val="24"/>
          <w:szCs w:val="24"/>
        </w:rPr>
      </w:pPr>
      <w:r w:rsidRPr="00867CE6">
        <w:rPr>
          <w:rFonts w:ascii="Times New Roman" w:hAnsi="Times New Roman"/>
          <w:sz w:val="24"/>
          <w:szCs w:val="24"/>
        </w:rPr>
        <w:t xml:space="preserve">Prodávající prohlašuje, že zboží není zatíženo právy třetích osob. </w:t>
      </w:r>
    </w:p>
    <w:p w14:paraId="47F435C6" w14:textId="77777777" w:rsidR="00117E6B" w:rsidRPr="00117E6B" w:rsidRDefault="00117E6B" w:rsidP="00117E6B">
      <w:pPr>
        <w:jc w:val="both"/>
        <w:rPr>
          <w:rFonts w:ascii="Times New Roman" w:hAnsi="Times New Roman"/>
          <w:sz w:val="24"/>
          <w:szCs w:val="24"/>
        </w:rPr>
      </w:pPr>
    </w:p>
    <w:p w14:paraId="7EBFD4B4" w14:textId="7ED55E55" w:rsidR="00117E6B" w:rsidRPr="00593E4D" w:rsidRDefault="00117E6B" w:rsidP="00593E4D">
      <w:pPr>
        <w:pStyle w:val="Odstavecseseznamem"/>
        <w:numPr>
          <w:ilvl w:val="0"/>
          <w:numId w:val="29"/>
        </w:numPr>
        <w:spacing w:after="0"/>
        <w:jc w:val="center"/>
        <w:rPr>
          <w:rFonts w:ascii="Times New Roman" w:hAnsi="Times New Roman"/>
          <w:sz w:val="24"/>
          <w:szCs w:val="24"/>
        </w:rPr>
      </w:pPr>
      <w:r w:rsidRPr="00593E4D">
        <w:rPr>
          <w:rFonts w:ascii="Times New Roman" w:hAnsi="Times New Roman"/>
          <w:b/>
          <w:bCs/>
          <w:sz w:val="24"/>
          <w:szCs w:val="24"/>
        </w:rPr>
        <w:t>Sankční ujednání a náhrada škody</w:t>
      </w:r>
    </w:p>
    <w:p w14:paraId="701D1485" w14:textId="77777777" w:rsidR="00593E4D" w:rsidRPr="00593E4D" w:rsidRDefault="00593E4D" w:rsidP="00593E4D">
      <w:pPr>
        <w:pStyle w:val="Odstavecseseznamem"/>
        <w:numPr>
          <w:ilvl w:val="0"/>
          <w:numId w:val="0"/>
        </w:numPr>
        <w:spacing w:after="0"/>
        <w:ind w:left="720"/>
        <w:rPr>
          <w:rFonts w:ascii="Times New Roman" w:hAnsi="Times New Roman"/>
          <w:sz w:val="24"/>
          <w:szCs w:val="24"/>
        </w:rPr>
      </w:pPr>
    </w:p>
    <w:p w14:paraId="20500430" w14:textId="3F0ACD7F" w:rsidR="00117E6B" w:rsidRPr="00593E4D" w:rsidRDefault="00117E6B" w:rsidP="00593E4D">
      <w:pPr>
        <w:pStyle w:val="Odstavecseseznamem"/>
        <w:numPr>
          <w:ilvl w:val="1"/>
          <w:numId w:val="29"/>
        </w:numPr>
        <w:ind w:left="426"/>
        <w:rPr>
          <w:rFonts w:ascii="Times New Roman" w:hAnsi="Times New Roman"/>
          <w:sz w:val="24"/>
          <w:szCs w:val="24"/>
        </w:rPr>
      </w:pPr>
      <w:r w:rsidRPr="00593E4D">
        <w:rPr>
          <w:rFonts w:ascii="Times New Roman" w:hAnsi="Times New Roman"/>
          <w:sz w:val="24"/>
          <w:szCs w:val="24"/>
        </w:rPr>
        <w:t xml:space="preserve">V případě, že Prodávající bude v prodlení se splněním povinnosti dodat zboží ve lhůtě sjednané v čl. </w:t>
      </w:r>
      <w:r w:rsidR="00593E4D">
        <w:rPr>
          <w:rFonts w:ascii="Times New Roman" w:hAnsi="Times New Roman"/>
          <w:sz w:val="24"/>
          <w:szCs w:val="24"/>
        </w:rPr>
        <w:fldChar w:fldCharType="begin"/>
      </w:r>
      <w:r w:rsidR="00593E4D">
        <w:rPr>
          <w:rFonts w:ascii="Times New Roman" w:hAnsi="Times New Roman"/>
          <w:sz w:val="24"/>
          <w:szCs w:val="24"/>
        </w:rPr>
        <w:instrText xml:space="preserve"> REF _Ref204254846 \r \h </w:instrText>
      </w:r>
      <w:r w:rsidR="00593E4D">
        <w:rPr>
          <w:rFonts w:ascii="Times New Roman" w:hAnsi="Times New Roman"/>
          <w:sz w:val="24"/>
          <w:szCs w:val="24"/>
        </w:rPr>
      </w:r>
      <w:r w:rsidR="00593E4D">
        <w:rPr>
          <w:rFonts w:ascii="Times New Roman" w:hAnsi="Times New Roman"/>
          <w:sz w:val="24"/>
          <w:szCs w:val="24"/>
        </w:rPr>
        <w:fldChar w:fldCharType="separate"/>
      </w:r>
      <w:r w:rsidR="00593E4D">
        <w:rPr>
          <w:rFonts w:ascii="Times New Roman" w:hAnsi="Times New Roman"/>
          <w:sz w:val="24"/>
          <w:szCs w:val="24"/>
        </w:rPr>
        <w:t>2.3</w:t>
      </w:r>
      <w:r w:rsidR="00593E4D">
        <w:rPr>
          <w:rFonts w:ascii="Times New Roman" w:hAnsi="Times New Roman"/>
          <w:sz w:val="24"/>
          <w:szCs w:val="24"/>
        </w:rPr>
        <w:fldChar w:fldCharType="end"/>
      </w:r>
      <w:r w:rsidRPr="00593E4D">
        <w:rPr>
          <w:rFonts w:ascii="Times New Roman" w:hAnsi="Times New Roman"/>
          <w:sz w:val="24"/>
          <w:szCs w:val="24"/>
        </w:rPr>
        <w:t xml:space="preserve"> Smlouvy, je Prodávající povinen zaplatit Kupujícímu za každý započatý den prodlení smluvní pokutu ve výši 0,5 % z ceny nedodaného zboží vč. DPH. </w:t>
      </w:r>
    </w:p>
    <w:p w14:paraId="38BD7696" w14:textId="6BBE8CE2" w:rsidR="00117E6B" w:rsidRPr="00593E4D" w:rsidRDefault="00117E6B" w:rsidP="00593E4D">
      <w:pPr>
        <w:pStyle w:val="Odstavecseseznamem"/>
        <w:numPr>
          <w:ilvl w:val="1"/>
          <w:numId w:val="29"/>
        </w:numPr>
        <w:ind w:left="426"/>
        <w:rPr>
          <w:rFonts w:ascii="Times New Roman" w:hAnsi="Times New Roman"/>
          <w:sz w:val="24"/>
          <w:szCs w:val="24"/>
        </w:rPr>
      </w:pPr>
      <w:r w:rsidRPr="00593E4D">
        <w:rPr>
          <w:rFonts w:ascii="Times New Roman" w:hAnsi="Times New Roman"/>
          <w:sz w:val="24"/>
          <w:szCs w:val="24"/>
        </w:rPr>
        <w:t xml:space="preserve">V případě, že Prodávající bude v prodlení s odstraněním vad ohlášených v záruční době v termínech stanovených </w:t>
      </w:r>
      <w:r w:rsidR="00593E4D">
        <w:rPr>
          <w:rFonts w:ascii="Times New Roman" w:hAnsi="Times New Roman"/>
          <w:sz w:val="24"/>
          <w:szCs w:val="24"/>
        </w:rPr>
        <w:t>v</w:t>
      </w:r>
      <w:r w:rsidRPr="00593E4D">
        <w:rPr>
          <w:rFonts w:ascii="Times New Roman" w:hAnsi="Times New Roman"/>
          <w:sz w:val="24"/>
          <w:szCs w:val="24"/>
        </w:rPr>
        <w:t xml:space="preserve"> této Smlouv</w:t>
      </w:r>
      <w:r w:rsidR="00593E4D">
        <w:rPr>
          <w:rFonts w:ascii="Times New Roman" w:hAnsi="Times New Roman"/>
          <w:sz w:val="24"/>
          <w:szCs w:val="24"/>
        </w:rPr>
        <w:t>ě</w:t>
      </w:r>
      <w:r w:rsidRPr="00593E4D">
        <w:rPr>
          <w:rFonts w:ascii="Times New Roman" w:hAnsi="Times New Roman"/>
          <w:sz w:val="24"/>
          <w:szCs w:val="24"/>
        </w:rPr>
        <w:t xml:space="preserve">, je Prodávající povinen zaplatit Kupujícímu za každý započatý den prodlení smluvní pokutu </w:t>
      </w:r>
      <w:r w:rsidR="00605E5C" w:rsidRPr="00593E4D">
        <w:rPr>
          <w:rFonts w:ascii="Times New Roman" w:hAnsi="Times New Roman"/>
          <w:sz w:val="24"/>
          <w:szCs w:val="24"/>
        </w:rPr>
        <w:t xml:space="preserve">ve výši 0,5 % z ceny </w:t>
      </w:r>
      <w:r w:rsidR="00605E5C">
        <w:rPr>
          <w:rFonts w:ascii="Times New Roman" w:hAnsi="Times New Roman"/>
          <w:sz w:val="24"/>
          <w:szCs w:val="24"/>
        </w:rPr>
        <w:t>vadného</w:t>
      </w:r>
      <w:r w:rsidR="00605E5C" w:rsidRPr="00593E4D">
        <w:rPr>
          <w:rFonts w:ascii="Times New Roman" w:hAnsi="Times New Roman"/>
          <w:sz w:val="24"/>
          <w:szCs w:val="24"/>
        </w:rPr>
        <w:t xml:space="preserve"> zboží vč. DPH</w:t>
      </w:r>
      <w:r w:rsidR="00605E5C">
        <w:rPr>
          <w:rFonts w:ascii="Times New Roman" w:hAnsi="Times New Roman"/>
          <w:sz w:val="24"/>
          <w:szCs w:val="24"/>
        </w:rPr>
        <w:t>.</w:t>
      </w:r>
    </w:p>
    <w:p w14:paraId="2AA5EB4E" w14:textId="6D29C0B0" w:rsidR="00117E6B" w:rsidRPr="00593E4D" w:rsidRDefault="00117E6B" w:rsidP="00593E4D">
      <w:pPr>
        <w:pStyle w:val="Odstavecseseznamem"/>
        <w:numPr>
          <w:ilvl w:val="1"/>
          <w:numId w:val="29"/>
        </w:numPr>
        <w:ind w:left="426"/>
        <w:rPr>
          <w:rFonts w:ascii="Times New Roman" w:hAnsi="Times New Roman"/>
          <w:sz w:val="24"/>
          <w:szCs w:val="24"/>
        </w:rPr>
      </w:pPr>
      <w:r w:rsidRPr="00593E4D">
        <w:rPr>
          <w:rFonts w:ascii="Times New Roman" w:hAnsi="Times New Roman"/>
          <w:sz w:val="24"/>
          <w:szCs w:val="24"/>
        </w:rPr>
        <w:t xml:space="preserve">V případě odmítnutí dílčí objednávky je Kupující oprávněn účtovat Prodávajícímu jednorázovou smluvní pokutu ve výši 20.000,- Kč bez DPH. </w:t>
      </w:r>
    </w:p>
    <w:p w14:paraId="3A40D877" w14:textId="4C72A9F7" w:rsidR="00117E6B" w:rsidRPr="00593E4D" w:rsidRDefault="00117E6B" w:rsidP="00593E4D">
      <w:pPr>
        <w:pStyle w:val="Odstavecseseznamem"/>
        <w:numPr>
          <w:ilvl w:val="1"/>
          <w:numId w:val="29"/>
        </w:numPr>
        <w:ind w:left="426"/>
        <w:rPr>
          <w:rFonts w:ascii="Times New Roman" w:hAnsi="Times New Roman"/>
          <w:sz w:val="24"/>
          <w:szCs w:val="24"/>
        </w:rPr>
      </w:pPr>
      <w:r w:rsidRPr="00593E4D">
        <w:rPr>
          <w:rFonts w:ascii="Times New Roman" w:hAnsi="Times New Roman"/>
          <w:sz w:val="24"/>
          <w:szCs w:val="24"/>
        </w:rPr>
        <w:t xml:space="preserve">V případě, že Kupující bude v prodlení se zaplacením faktury Prodávajícímu, je Kupující povinen zaplatit Prodávajícímu </w:t>
      </w:r>
      <w:r w:rsidR="00605E5C">
        <w:rPr>
          <w:rFonts w:ascii="Times New Roman" w:hAnsi="Times New Roman"/>
          <w:sz w:val="24"/>
          <w:szCs w:val="24"/>
        </w:rPr>
        <w:t>smluvní pokutu ve výši 0,1% denně za každý den prodlení</w:t>
      </w:r>
      <w:r w:rsidRPr="00593E4D">
        <w:rPr>
          <w:rFonts w:ascii="Times New Roman" w:hAnsi="Times New Roman"/>
          <w:sz w:val="24"/>
          <w:szCs w:val="24"/>
        </w:rPr>
        <w:t xml:space="preserve">. </w:t>
      </w:r>
    </w:p>
    <w:p w14:paraId="64BD31DB" w14:textId="04F004CF" w:rsidR="00117E6B" w:rsidRPr="00593E4D" w:rsidRDefault="00117E6B" w:rsidP="00593E4D">
      <w:pPr>
        <w:pStyle w:val="Odstavecseseznamem"/>
        <w:numPr>
          <w:ilvl w:val="1"/>
          <w:numId w:val="29"/>
        </w:numPr>
        <w:ind w:left="426"/>
        <w:rPr>
          <w:rFonts w:ascii="Times New Roman" w:hAnsi="Times New Roman"/>
          <w:sz w:val="24"/>
          <w:szCs w:val="24"/>
        </w:rPr>
      </w:pPr>
      <w:r w:rsidRPr="00593E4D">
        <w:rPr>
          <w:rFonts w:ascii="Times New Roman" w:hAnsi="Times New Roman"/>
          <w:sz w:val="24"/>
          <w:szCs w:val="24"/>
        </w:rPr>
        <w:t xml:space="preserve">Úhradu smluvní pokuty provede povinná strana na účet strany oprávněné, a to na základě výzvy oprávněné strany, doručené straně povinné, se splatností 21 dnů ode dne doručení. Povinná strana není povinna platit smluvní pokutu v případě, že porušení její povinnosti bylo způsobeno okolnostmi vylučujícími odpovědnost. </w:t>
      </w:r>
      <w:r w:rsidR="00605E5C">
        <w:rPr>
          <w:rFonts w:ascii="Times New Roman" w:hAnsi="Times New Roman"/>
          <w:sz w:val="24"/>
          <w:szCs w:val="24"/>
        </w:rPr>
        <w:t xml:space="preserve">Zaplacením smluvní pokuty není dotčen nárok oprávněné strany na náhradu škody. </w:t>
      </w:r>
    </w:p>
    <w:p w14:paraId="492E9C96" w14:textId="1F9AC060" w:rsidR="00117E6B" w:rsidRPr="00593E4D" w:rsidRDefault="00117E6B" w:rsidP="00593E4D">
      <w:pPr>
        <w:pStyle w:val="Odstavecseseznamem"/>
        <w:numPr>
          <w:ilvl w:val="1"/>
          <w:numId w:val="29"/>
        </w:numPr>
        <w:ind w:left="426"/>
        <w:rPr>
          <w:rFonts w:ascii="Times New Roman" w:hAnsi="Times New Roman"/>
          <w:sz w:val="24"/>
          <w:szCs w:val="24"/>
        </w:rPr>
      </w:pPr>
      <w:r w:rsidRPr="00593E4D">
        <w:rPr>
          <w:rFonts w:ascii="Times New Roman" w:hAnsi="Times New Roman"/>
          <w:sz w:val="24"/>
          <w:szCs w:val="24"/>
        </w:rPr>
        <w:t xml:space="preserve">Kupující má právo započíst smluvní pokuty </w:t>
      </w:r>
      <w:r w:rsidR="00605E5C">
        <w:rPr>
          <w:rFonts w:ascii="Times New Roman" w:hAnsi="Times New Roman"/>
          <w:sz w:val="24"/>
          <w:szCs w:val="24"/>
        </w:rPr>
        <w:t>vůči úhradě kupní ceny</w:t>
      </w:r>
      <w:r w:rsidRPr="00593E4D">
        <w:rPr>
          <w:rFonts w:ascii="Times New Roman" w:hAnsi="Times New Roman"/>
          <w:sz w:val="24"/>
          <w:szCs w:val="24"/>
        </w:rPr>
        <w:t xml:space="preserve">. </w:t>
      </w:r>
    </w:p>
    <w:p w14:paraId="7B282C26" w14:textId="5B7FB0F1" w:rsidR="00117E6B" w:rsidRPr="00593E4D" w:rsidRDefault="00117E6B" w:rsidP="00605E5C">
      <w:pPr>
        <w:pStyle w:val="Odstavecseseznamem"/>
        <w:numPr>
          <w:ilvl w:val="1"/>
          <w:numId w:val="29"/>
        </w:numPr>
        <w:spacing w:after="0"/>
        <w:ind w:left="426"/>
        <w:rPr>
          <w:rFonts w:ascii="Times New Roman" w:hAnsi="Times New Roman"/>
          <w:sz w:val="24"/>
          <w:szCs w:val="24"/>
        </w:rPr>
      </w:pPr>
      <w:r w:rsidRPr="00593E4D">
        <w:rPr>
          <w:rFonts w:ascii="Times New Roman" w:hAnsi="Times New Roman"/>
          <w:sz w:val="24"/>
          <w:szCs w:val="24"/>
        </w:rPr>
        <w:lastRenderedPageBreak/>
        <w:t xml:space="preserve">Prodávající odpovídá i za škodu způsobenou činností těch, kteří pro něj dodávku zboží nebo kteroukoliv její část provádějí. </w:t>
      </w:r>
    </w:p>
    <w:p w14:paraId="4F329787" w14:textId="77777777" w:rsidR="00117E6B" w:rsidRPr="00117E6B" w:rsidRDefault="00117E6B" w:rsidP="00117E6B">
      <w:pPr>
        <w:jc w:val="both"/>
        <w:rPr>
          <w:rFonts w:ascii="Times New Roman" w:hAnsi="Times New Roman"/>
          <w:sz w:val="24"/>
          <w:szCs w:val="24"/>
        </w:rPr>
      </w:pPr>
    </w:p>
    <w:p w14:paraId="62EBFB45" w14:textId="65CC3E4F" w:rsidR="00117E6B" w:rsidRPr="00075591" w:rsidRDefault="00605E5C" w:rsidP="00605E5C">
      <w:pPr>
        <w:pStyle w:val="Odstavecseseznamem"/>
        <w:numPr>
          <w:ilvl w:val="0"/>
          <w:numId w:val="29"/>
        </w:numPr>
        <w:jc w:val="center"/>
        <w:rPr>
          <w:rFonts w:ascii="Times New Roman" w:hAnsi="Times New Roman"/>
          <w:sz w:val="24"/>
          <w:szCs w:val="24"/>
        </w:rPr>
      </w:pPr>
      <w:r>
        <w:rPr>
          <w:rFonts w:ascii="Times New Roman" w:hAnsi="Times New Roman"/>
          <w:b/>
          <w:bCs/>
          <w:sz w:val="24"/>
          <w:szCs w:val="24"/>
        </w:rPr>
        <w:t>U</w:t>
      </w:r>
      <w:r w:rsidR="00117E6B" w:rsidRPr="00605E5C">
        <w:rPr>
          <w:rFonts w:ascii="Times New Roman" w:hAnsi="Times New Roman"/>
          <w:b/>
          <w:bCs/>
          <w:sz w:val="24"/>
          <w:szCs w:val="24"/>
        </w:rPr>
        <w:t>končení smlouvy</w:t>
      </w:r>
    </w:p>
    <w:p w14:paraId="0D9423C1" w14:textId="77777777" w:rsidR="00075591" w:rsidRPr="00605E5C" w:rsidRDefault="00075591" w:rsidP="00075591">
      <w:pPr>
        <w:pStyle w:val="Odstavecseseznamem"/>
        <w:numPr>
          <w:ilvl w:val="0"/>
          <w:numId w:val="0"/>
        </w:numPr>
        <w:ind w:left="720"/>
        <w:rPr>
          <w:rFonts w:ascii="Times New Roman" w:hAnsi="Times New Roman"/>
          <w:sz w:val="24"/>
          <w:szCs w:val="24"/>
        </w:rPr>
      </w:pPr>
    </w:p>
    <w:p w14:paraId="12136F1E" w14:textId="4A3E533F" w:rsidR="00117E6B" w:rsidRPr="00605E5C" w:rsidRDefault="00117E6B" w:rsidP="00605E5C">
      <w:pPr>
        <w:pStyle w:val="Odstavecseseznamem"/>
        <w:numPr>
          <w:ilvl w:val="1"/>
          <w:numId w:val="29"/>
        </w:numPr>
        <w:spacing w:after="0"/>
        <w:ind w:left="426"/>
        <w:rPr>
          <w:rFonts w:ascii="Times New Roman" w:hAnsi="Times New Roman"/>
          <w:sz w:val="24"/>
          <w:szCs w:val="24"/>
        </w:rPr>
      </w:pPr>
      <w:r w:rsidRPr="00605E5C">
        <w:rPr>
          <w:rFonts w:ascii="Times New Roman" w:hAnsi="Times New Roman"/>
          <w:sz w:val="24"/>
          <w:szCs w:val="24"/>
        </w:rPr>
        <w:t>Tuto Smlouvu je možn</w:t>
      </w:r>
      <w:r w:rsidR="00605E5C">
        <w:rPr>
          <w:rFonts w:ascii="Times New Roman" w:hAnsi="Times New Roman"/>
          <w:sz w:val="24"/>
          <w:szCs w:val="24"/>
        </w:rPr>
        <w:t>é</w:t>
      </w:r>
      <w:r w:rsidRPr="00605E5C">
        <w:rPr>
          <w:rFonts w:ascii="Times New Roman" w:hAnsi="Times New Roman"/>
          <w:sz w:val="24"/>
          <w:szCs w:val="24"/>
        </w:rPr>
        <w:t xml:space="preserve"> ukončit: </w:t>
      </w:r>
    </w:p>
    <w:p w14:paraId="5CC719D5" w14:textId="77777777" w:rsidR="00117E6B" w:rsidRPr="00117E6B" w:rsidRDefault="00117E6B" w:rsidP="00605E5C">
      <w:pPr>
        <w:ind w:left="426"/>
        <w:jc w:val="both"/>
        <w:rPr>
          <w:rFonts w:ascii="Times New Roman" w:hAnsi="Times New Roman"/>
          <w:sz w:val="24"/>
          <w:szCs w:val="24"/>
        </w:rPr>
      </w:pPr>
    </w:p>
    <w:p w14:paraId="33E50295" w14:textId="188D07DA" w:rsidR="00605E5C" w:rsidRDefault="00605E5C" w:rsidP="00605E5C">
      <w:pPr>
        <w:pStyle w:val="Odstavecseseznamem"/>
        <w:numPr>
          <w:ilvl w:val="2"/>
          <w:numId w:val="29"/>
        </w:numPr>
        <w:ind w:left="993"/>
        <w:rPr>
          <w:rFonts w:ascii="Times New Roman" w:hAnsi="Times New Roman"/>
          <w:sz w:val="24"/>
          <w:szCs w:val="24"/>
        </w:rPr>
      </w:pPr>
      <w:r>
        <w:rPr>
          <w:rFonts w:ascii="Times New Roman" w:hAnsi="Times New Roman"/>
          <w:sz w:val="24"/>
          <w:szCs w:val="24"/>
        </w:rPr>
        <w:t>Dohodou smluvní stran,</w:t>
      </w:r>
    </w:p>
    <w:p w14:paraId="5D36F44B" w14:textId="28A483BD" w:rsidR="00117E6B" w:rsidRPr="00605E5C" w:rsidRDefault="00605E5C" w:rsidP="00605E5C">
      <w:pPr>
        <w:pStyle w:val="Odstavecseseznamem"/>
        <w:numPr>
          <w:ilvl w:val="2"/>
          <w:numId w:val="29"/>
        </w:numPr>
        <w:ind w:left="993"/>
        <w:rPr>
          <w:rFonts w:ascii="Times New Roman" w:hAnsi="Times New Roman"/>
          <w:sz w:val="24"/>
          <w:szCs w:val="24"/>
        </w:rPr>
      </w:pPr>
      <w:r>
        <w:rPr>
          <w:rFonts w:ascii="Times New Roman" w:hAnsi="Times New Roman"/>
          <w:sz w:val="24"/>
          <w:szCs w:val="24"/>
        </w:rPr>
        <w:t>U</w:t>
      </w:r>
      <w:r w:rsidR="00117E6B" w:rsidRPr="00605E5C">
        <w:rPr>
          <w:rFonts w:ascii="Times New Roman" w:hAnsi="Times New Roman"/>
          <w:sz w:val="24"/>
          <w:szCs w:val="24"/>
        </w:rPr>
        <w:t>plynutím doby, na n</w:t>
      </w:r>
      <w:r>
        <w:rPr>
          <w:rFonts w:ascii="Times New Roman" w:hAnsi="Times New Roman"/>
          <w:sz w:val="24"/>
          <w:szCs w:val="24"/>
        </w:rPr>
        <w:t>í</w:t>
      </w:r>
      <w:r w:rsidR="00117E6B" w:rsidRPr="00605E5C">
        <w:rPr>
          <w:rFonts w:ascii="Times New Roman" w:hAnsi="Times New Roman"/>
          <w:sz w:val="24"/>
          <w:szCs w:val="24"/>
        </w:rPr>
        <w:t>ž je uzavřena</w:t>
      </w:r>
      <w:r>
        <w:rPr>
          <w:rFonts w:ascii="Times New Roman" w:hAnsi="Times New Roman"/>
          <w:sz w:val="24"/>
          <w:szCs w:val="24"/>
        </w:rPr>
        <w:t>,</w:t>
      </w:r>
    </w:p>
    <w:p w14:paraId="7AA04541" w14:textId="2F4E24E2" w:rsidR="00117E6B" w:rsidRPr="00605E5C" w:rsidRDefault="00605E5C" w:rsidP="00605E5C">
      <w:pPr>
        <w:pStyle w:val="Odstavecseseznamem"/>
        <w:numPr>
          <w:ilvl w:val="2"/>
          <w:numId w:val="29"/>
        </w:numPr>
        <w:ind w:left="993"/>
        <w:rPr>
          <w:rFonts w:ascii="Times New Roman" w:hAnsi="Times New Roman"/>
          <w:sz w:val="24"/>
          <w:szCs w:val="24"/>
        </w:rPr>
      </w:pPr>
      <w:r>
        <w:rPr>
          <w:rFonts w:ascii="Times New Roman" w:hAnsi="Times New Roman"/>
          <w:sz w:val="24"/>
          <w:szCs w:val="24"/>
        </w:rPr>
        <w:t>O</w:t>
      </w:r>
      <w:r w:rsidR="00117E6B" w:rsidRPr="00605E5C">
        <w:rPr>
          <w:rFonts w:ascii="Times New Roman" w:hAnsi="Times New Roman"/>
          <w:sz w:val="24"/>
          <w:szCs w:val="24"/>
        </w:rPr>
        <w:t xml:space="preserve">dstoupením od smlouvy. </w:t>
      </w:r>
    </w:p>
    <w:p w14:paraId="26CBED6A" w14:textId="536BC247" w:rsidR="00117E6B" w:rsidRPr="00605E5C" w:rsidRDefault="00117E6B" w:rsidP="00605E5C">
      <w:pPr>
        <w:pStyle w:val="Odstavecseseznamem"/>
        <w:numPr>
          <w:ilvl w:val="1"/>
          <w:numId w:val="29"/>
        </w:numPr>
        <w:ind w:left="426"/>
        <w:rPr>
          <w:rFonts w:ascii="Times New Roman" w:hAnsi="Times New Roman"/>
          <w:sz w:val="24"/>
          <w:szCs w:val="24"/>
        </w:rPr>
      </w:pPr>
      <w:r w:rsidRPr="00605E5C">
        <w:rPr>
          <w:rFonts w:ascii="Times New Roman" w:hAnsi="Times New Roman"/>
          <w:sz w:val="24"/>
          <w:szCs w:val="24"/>
        </w:rPr>
        <w:t xml:space="preserve">Kupující má právo odstoupit od Smlouvy pro podstatné porušení Smlouvy Prodávajícím. Podstatným porušením Smlouvy </w:t>
      </w:r>
      <w:r w:rsidR="00605E5C">
        <w:rPr>
          <w:rFonts w:ascii="Times New Roman" w:hAnsi="Times New Roman"/>
          <w:sz w:val="24"/>
          <w:szCs w:val="24"/>
        </w:rPr>
        <w:t xml:space="preserve">Prodávajícím </w:t>
      </w:r>
      <w:r w:rsidRPr="00605E5C">
        <w:rPr>
          <w:rFonts w:ascii="Times New Roman" w:hAnsi="Times New Roman"/>
          <w:sz w:val="24"/>
          <w:szCs w:val="24"/>
        </w:rPr>
        <w:t>je zejména prodlení Prodávajícího s plněním termínů dodání</w:t>
      </w:r>
      <w:r w:rsidR="00605E5C">
        <w:rPr>
          <w:rFonts w:ascii="Times New Roman" w:hAnsi="Times New Roman"/>
          <w:sz w:val="24"/>
          <w:szCs w:val="24"/>
        </w:rPr>
        <w:t xml:space="preserve"> zboží</w:t>
      </w:r>
      <w:r w:rsidRPr="00605E5C">
        <w:rPr>
          <w:rFonts w:ascii="Times New Roman" w:hAnsi="Times New Roman"/>
          <w:sz w:val="24"/>
          <w:szCs w:val="24"/>
        </w:rPr>
        <w:t xml:space="preserve">, příp. odstranění vad </w:t>
      </w:r>
      <w:r w:rsidR="00605E5C">
        <w:rPr>
          <w:rFonts w:ascii="Times New Roman" w:hAnsi="Times New Roman"/>
          <w:sz w:val="24"/>
          <w:szCs w:val="24"/>
        </w:rPr>
        <w:t>zboží</w:t>
      </w:r>
      <w:r w:rsidRPr="00605E5C">
        <w:rPr>
          <w:rFonts w:ascii="Times New Roman" w:hAnsi="Times New Roman"/>
          <w:sz w:val="24"/>
          <w:szCs w:val="24"/>
        </w:rPr>
        <w:t xml:space="preserve">, delší než 30 dní. </w:t>
      </w:r>
    </w:p>
    <w:p w14:paraId="785FB6FF" w14:textId="79B709FE" w:rsidR="00117E6B" w:rsidRPr="00605E5C" w:rsidRDefault="00117E6B" w:rsidP="00605E5C">
      <w:pPr>
        <w:pStyle w:val="Odstavecseseznamem"/>
        <w:numPr>
          <w:ilvl w:val="1"/>
          <w:numId w:val="29"/>
        </w:numPr>
        <w:ind w:left="426"/>
        <w:rPr>
          <w:rFonts w:ascii="Times New Roman" w:hAnsi="Times New Roman"/>
          <w:sz w:val="24"/>
          <w:szCs w:val="24"/>
        </w:rPr>
      </w:pPr>
      <w:r w:rsidRPr="00605E5C">
        <w:rPr>
          <w:rFonts w:ascii="Times New Roman" w:hAnsi="Times New Roman"/>
          <w:sz w:val="24"/>
          <w:szCs w:val="24"/>
        </w:rPr>
        <w:t xml:space="preserve">Prodávající má právo odstoupit od Smlouvy pro podstatné porušení Smlouvy Kupujícím. Za podstatné porušení Smlouvy Kupujícím se považuje prodlení </w:t>
      </w:r>
      <w:r w:rsidR="00605E5C">
        <w:rPr>
          <w:rFonts w:ascii="Times New Roman" w:hAnsi="Times New Roman"/>
          <w:sz w:val="24"/>
          <w:szCs w:val="24"/>
        </w:rPr>
        <w:t xml:space="preserve">Kupujícího </w:t>
      </w:r>
      <w:r w:rsidRPr="00605E5C">
        <w:rPr>
          <w:rFonts w:ascii="Times New Roman" w:hAnsi="Times New Roman"/>
          <w:sz w:val="24"/>
          <w:szCs w:val="24"/>
        </w:rPr>
        <w:t xml:space="preserve">s platbou </w:t>
      </w:r>
      <w:r w:rsidR="00605E5C">
        <w:rPr>
          <w:rFonts w:ascii="Times New Roman" w:hAnsi="Times New Roman"/>
          <w:sz w:val="24"/>
          <w:szCs w:val="24"/>
        </w:rPr>
        <w:t>ceny zboží</w:t>
      </w:r>
      <w:r w:rsidRPr="00605E5C">
        <w:rPr>
          <w:rFonts w:ascii="Times New Roman" w:hAnsi="Times New Roman"/>
          <w:sz w:val="24"/>
          <w:szCs w:val="24"/>
        </w:rPr>
        <w:t xml:space="preserve"> o více než 60 dnů. </w:t>
      </w:r>
    </w:p>
    <w:p w14:paraId="0AFC5D62" w14:textId="521C0B66" w:rsidR="00117E6B" w:rsidRPr="00605E5C" w:rsidRDefault="00117E6B" w:rsidP="00605E5C">
      <w:pPr>
        <w:pStyle w:val="Odstavecseseznamem"/>
        <w:numPr>
          <w:ilvl w:val="1"/>
          <w:numId w:val="29"/>
        </w:numPr>
        <w:ind w:left="426"/>
        <w:rPr>
          <w:rFonts w:ascii="Times New Roman" w:hAnsi="Times New Roman"/>
          <w:sz w:val="24"/>
          <w:szCs w:val="24"/>
        </w:rPr>
      </w:pPr>
      <w:r w:rsidRPr="00605E5C">
        <w:rPr>
          <w:rFonts w:ascii="Times New Roman" w:hAnsi="Times New Roman"/>
          <w:sz w:val="24"/>
          <w:szCs w:val="24"/>
        </w:rPr>
        <w:t xml:space="preserve">Každá ze smluvních stran je oprávněna odstoupit od této Smlouvy, pokud je proti druhé straně </w:t>
      </w:r>
      <w:r w:rsidR="00075591">
        <w:rPr>
          <w:rFonts w:ascii="Times New Roman" w:hAnsi="Times New Roman"/>
          <w:sz w:val="24"/>
          <w:szCs w:val="24"/>
        </w:rPr>
        <w:t>prohlášen úpadek</w:t>
      </w:r>
      <w:r w:rsidRPr="00605E5C">
        <w:rPr>
          <w:rFonts w:ascii="Times New Roman" w:hAnsi="Times New Roman"/>
          <w:sz w:val="24"/>
          <w:szCs w:val="24"/>
        </w:rPr>
        <w:t xml:space="preserve">. Kupující je oprávněn odstoupit od této Smlouvy také v případě, že Prodávající pozbude oprávnění k podnikání související s plněním podle této Smlouvy. </w:t>
      </w:r>
    </w:p>
    <w:p w14:paraId="5B5CEC16" w14:textId="5D326AF0" w:rsidR="00117E6B" w:rsidRPr="00075591" w:rsidRDefault="00075591" w:rsidP="00075591">
      <w:pPr>
        <w:pStyle w:val="Odstavecseseznamem"/>
        <w:numPr>
          <w:ilvl w:val="1"/>
          <w:numId w:val="29"/>
        </w:numPr>
        <w:spacing w:after="0"/>
        <w:ind w:left="426"/>
        <w:rPr>
          <w:rFonts w:ascii="Times New Roman" w:hAnsi="Times New Roman"/>
          <w:sz w:val="24"/>
          <w:szCs w:val="24"/>
        </w:rPr>
      </w:pPr>
      <w:r>
        <w:rPr>
          <w:rFonts w:ascii="Times New Roman" w:hAnsi="Times New Roman"/>
          <w:sz w:val="24"/>
          <w:szCs w:val="24"/>
        </w:rPr>
        <w:t>O</w:t>
      </w:r>
      <w:r w:rsidR="00117E6B" w:rsidRPr="00605E5C">
        <w:rPr>
          <w:rFonts w:ascii="Times New Roman" w:hAnsi="Times New Roman"/>
          <w:sz w:val="24"/>
          <w:szCs w:val="24"/>
        </w:rPr>
        <w:t>dstoupení od Smlouvy musí odstupující strana oznámit písemně druhé straně. Odstoupení je účinné doručení</w:t>
      </w:r>
      <w:r>
        <w:rPr>
          <w:rFonts w:ascii="Times New Roman" w:hAnsi="Times New Roman"/>
          <w:sz w:val="24"/>
          <w:szCs w:val="24"/>
        </w:rPr>
        <w:t>m</w:t>
      </w:r>
      <w:r w:rsidR="00117E6B" w:rsidRPr="00605E5C">
        <w:rPr>
          <w:rFonts w:ascii="Times New Roman" w:hAnsi="Times New Roman"/>
          <w:sz w:val="24"/>
          <w:szCs w:val="24"/>
        </w:rPr>
        <w:t xml:space="preserve"> druhé smluvní straně. </w:t>
      </w:r>
      <w:r w:rsidR="00117E6B" w:rsidRPr="00075591">
        <w:rPr>
          <w:rFonts w:ascii="Times New Roman" w:hAnsi="Times New Roman"/>
          <w:sz w:val="24"/>
          <w:szCs w:val="24"/>
        </w:rPr>
        <w:t xml:space="preserve">Odstoupením od Smlouvy nezanikají nároky oprávněné smluvní strany na zaplacení smluvní pokut a náhradu škody vzniklé porušením smluvní povinnosti druhé smluvní strany. </w:t>
      </w:r>
    </w:p>
    <w:p w14:paraId="039A7077" w14:textId="77777777" w:rsidR="00117E6B" w:rsidRPr="00117E6B" w:rsidRDefault="00117E6B" w:rsidP="00E058F2">
      <w:pPr>
        <w:jc w:val="both"/>
        <w:rPr>
          <w:rFonts w:ascii="Times New Roman" w:hAnsi="Times New Roman"/>
          <w:sz w:val="24"/>
          <w:szCs w:val="24"/>
        </w:rPr>
      </w:pPr>
    </w:p>
    <w:p w14:paraId="15A3A79C" w14:textId="0E6DB49D" w:rsidR="00362FA6" w:rsidRPr="00075591" w:rsidRDefault="00075591" w:rsidP="00075591">
      <w:pPr>
        <w:pStyle w:val="Odstavecseseznamem"/>
        <w:numPr>
          <w:ilvl w:val="0"/>
          <w:numId w:val="29"/>
        </w:numPr>
        <w:spacing w:after="0"/>
        <w:jc w:val="center"/>
        <w:rPr>
          <w:rFonts w:ascii="Times New Roman" w:hAnsi="Times New Roman"/>
          <w:b/>
          <w:sz w:val="24"/>
          <w:szCs w:val="24"/>
        </w:rPr>
      </w:pPr>
      <w:r>
        <w:rPr>
          <w:rFonts w:ascii="Times New Roman" w:hAnsi="Times New Roman"/>
          <w:b/>
          <w:sz w:val="24"/>
          <w:szCs w:val="24"/>
        </w:rPr>
        <w:t>Závěrečná ustanovení</w:t>
      </w:r>
    </w:p>
    <w:p w14:paraId="4261D2A1" w14:textId="77777777" w:rsidR="00220D69" w:rsidRPr="00117E6B" w:rsidRDefault="00220D69" w:rsidP="00075591">
      <w:pPr>
        <w:tabs>
          <w:tab w:val="left" w:pos="-1985"/>
        </w:tabs>
        <w:ind w:left="720"/>
        <w:rPr>
          <w:rFonts w:ascii="Times New Roman" w:hAnsi="Times New Roman"/>
          <w:sz w:val="24"/>
          <w:szCs w:val="24"/>
        </w:rPr>
      </w:pPr>
    </w:p>
    <w:p w14:paraId="2731D2E2" w14:textId="77777777" w:rsidR="00075591" w:rsidRPr="00075591" w:rsidRDefault="00362FA6" w:rsidP="00075591">
      <w:pPr>
        <w:pStyle w:val="Vchozstyl"/>
        <w:numPr>
          <w:ilvl w:val="1"/>
          <w:numId w:val="29"/>
        </w:numPr>
        <w:spacing w:after="0" w:line="240" w:lineRule="auto"/>
        <w:ind w:left="426"/>
        <w:jc w:val="both"/>
        <w:rPr>
          <w:rFonts w:ascii="Times New Roman" w:hAnsi="Times New Roman" w:cs="Times New Roman"/>
          <w:sz w:val="24"/>
          <w:szCs w:val="24"/>
        </w:rPr>
      </w:pPr>
      <w:r w:rsidRPr="00075591">
        <w:rPr>
          <w:rFonts w:ascii="Times New Roman" w:hAnsi="Times New Roman"/>
          <w:sz w:val="24"/>
          <w:szCs w:val="24"/>
        </w:rPr>
        <w:t xml:space="preserve">Tato </w:t>
      </w:r>
      <w:r w:rsidR="00075591">
        <w:rPr>
          <w:rFonts w:ascii="Times New Roman" w:hAnsi="Times New Roman"/>
          <w:sz w:val="24"/>
          <w:szCs w:val="24"/>
        </w:rPr>
        <w:t>S</w:t>
      </w:r>
      <w:r w:rsidRPr="00075591">
        <w:rPr>
          <w:rFonts w:ascii="Times New Roman" w:hAnsi="Times New Roman"/>
          <w:sz w:val="24"/>
          <w:szCs w:val="24"/>
        </w:rPr>
        <w:t xml:space="preserve">mlouva se uzavírá na dobu </w:t>
      </w:r>
      <w:r w:rsidR="00E726C5" w:rsidRPr="00075591">
        <w:rPr>
          <w:rFonts w:ascii="Times New Roman" w:hAnsi="Times New Roman"/>
          <w:sz w:val="24"/>
          <w:szCs w:val="24"/>
        </w:rPr>
        <w:t xml:space="preserve">určitou </w:t>
      </w:r>
      <w:r w:rsidR="00075591">
        <w:rPr>
          <w:rFonts w:ascii="Times New Roman" w:hAnsi="Times New Roman"/>
          <w:sz w:val="24"/>
          <w:szCs w:val="24"/>
        </w:rPr>
        <w:t>48 měsíců</w:t>
      </w:r>
      <w:r w:rsidR="00F236D6" w:rsidRPr="00075591">
        <w:rPr>
          <w:rFonts w:ascii="Times New Roman" w:hAnsi="Times New Roman"/>
          <w:sz w:val="24"/>
          <w:szCs w:val="24"/>
        </w:rPr>
        <w:t xml:space="preserve"> </w:t>
      </w:r>
      <w:r w:rsidR="00E31AF9" w:rsidRPr="00075591">
        <w:rPr>
          <w:rFonts w:ascii="Times New Roman" w:hAnsi="Times New Roman"/>
          <w:sz w:val="24"/>
          <w:szCs w:val="24"/>
        </w:rPr>
        <w:t xml:space="preserve">od </w:t>
      </w:r>
      <w:r w:rsidR="00075591">
        <w:rPr>
          <w:rFonts w:ascii="Times New Roman" w:hAnsi="Times New Roman"/>
          <w:sz w:val="24"/>
          <w:szCs w:val="24"/>
        </w:rPr>
        <w:t>účinnosti</w:t>
      </w:r>
      <w:r w:rsidR="009F4942" w:rsidRPr="00075591">
        <w:rPr>
          <w:rFonts w:ascii="Times New Roman" w:hAnsi="Times New Roman"/>
          <w:sz w:val="24"/>
          <w:szCs w:val="24"/>
        </w:rPr>
        <w:t xml:space="preserve"> </w:t>
      </w:r>
      <w:r w:rsidR="00E31AF9" w:rsidRPr="00075591">
        <w:rPr>
          <w:rFonts w:ascii="Times New Roman" w:hAnsi="Times New Roman"/>
          <w:sz w:val="24"/>
          <w:szCs w:val="24"/>
        </w:rPr>
        <w:t>smlouvy</w:t>
      </w:r>
      <w:r w:rsidR="007D628F" w:rsidRPr="00075591">
        <w:rPr>
          <w:rFonts w:ascii="Times New Roman" w:hAnsi="Times New Roman"/>
          <w:sz w:val="24"/>
          <w:szCs w:val="24"/>
        </w:rPr>
        <w:t xml:space="preserve">. </w:t>
      </w:r>
    </w:p>
    <w:p w14:paraId="398B6D03" w14:textId="57D31F3E" w:rsidR="00075591" w:rsidRPr="00117E6B" w:rsidRDefault="00075591" w:rsidP="00075591">
      <w:pPr>
        <w:pStyle w:val="Vchozstyl"/>
        <w:numPr>
          <w:ilvl w:val="1"/>
          <w:numId w:val="29"/>
        </w:numPr>
        <w:spacing w:after="0" w:line="240" w:lineRule="auto"/>
        <w:ind w:left="426"/>
        <w:jc w:val="both"/>
        <w:rPr>
          <w:rFonts w:ascii="Times New Roman" w:hAnsi="Times New Roman" w:cs="Times New Roman"/>
          <w:sz w:val="24"/>
          <w:szCs w:val="24"/>
        </w:rPr>
      </w:pPr>
      <w:r>
        <w:rPr>
          <w:rFonts w:ascii="Times New Roman" w:hAnsi="Times New Roman"/>
          <w:sz w:val="24"/>
          <w:szCs w:val="24"/>
        </w:rPr>
        <w:t xml:space="preserve">Tato smlouva nabývá platnosti dnem podpisu oběma stranami a účinnosti dnem uveřejnění v registru smluv. </w:t>
      </w:r>
      <w:r w:rsidRPr="00117E6B">
        <w:rPr>
          <w:rFonts w:ascii="Times New Roman" w:hAnsi="Times New Roman" w:cs="Times New Roman"/>
          <w:color w:val="000000"/>
          <w:sz w:val="24"/>
          <w:szCs w:val="24"/>
        </w:rPr>
        <w:t xml:space="preserve">Smluvní strany výslovně souhlasí s tím, že tato </w:t>
      </w:r>
      <w:r>
        <w:rPr>
          <w:rFonts w:ascii="Times New Roman" w:hAnsi="Times New Roman" w:cs="Times New Roman"/>
          <w:color w:val="000000"/>
          <w:sz w:val="24"/>
          <w:szCs w:val="24"/>
        </w:rPr>
        <w:t>S</w:t>
      </w:r>
      <w:r w:rsidRPr="00117E6B">
        <w:rPr>
          <w:rFonts w:ascii="Times New Roman" w:hAnsi="Times New Roman" w:cs="Times New Roman"/>
          <w:color w:val="000000"/>
          <w:sz w:val="24"/>
          <w:szCs w:val="24"/>
        </w:rPr>
        <w:t xml:space="preserve">mlouva jako celek bude zveřejněna v </w:t>
      </w:r>
      <w:r>
        <w:rPr>
          <w:rFonts w:ascii="Times New Roman" w:hAnsi="Times New Roman" w:cs="Times New Roman"/>
          <w:color w:val="000000"/>
          <w:sz w:val="24"/>
          <w:szCs w:val="24"/>
        </w:rPr>
        <w:t>r</w:t>
      </w:r>
      <w:r w:rsidRPr="00117E6B">
        <w:rPr>
          <w:rFonts w:ascii="Times New Roman" w:hAnsi="Times New Roman" w:cs="Times New Roman"/>
          <w:color w:val="000000"/>
          <w:sz w:val="24"/>
          <w:szCs w:val="24"/>
        </w:rPr>
        <w:t>egistru smluv vedeném dle zákona č. 340/2015 Sb., o zvláštních podmínkách účinnosti některých smluv, uveřejňování těchto smluv a o registru smluv</w:t>
      </w:r>
      <w:r>
        <w:rPr>
          <w:rFonts w:ascii="Times New Roman" w:hAnsi="Times New Roman" w:cs="Times New Roman"/>
          <w:color w:val="000000"/>
          <w:sz w:val="24"/>
          <w:szCs w:val="24"/>
        </w:rPr>
        <w:t xml:space="preserve">. </w:t>
      </w:r>
      <w:r w:rsidRPr="00117E6B">
        <w:rPr>
          <w:rFonts w:ascii="Times New Roman" w:hAnsi="Times New Roman" w:cs="Times New Roman"/>
          <w:color w:val="000000"/>
          <w:sz w:val="24"/>
          <w:szCs w:val="24"/>
        </w:rPr>
        <w:t xml:space="preserve">Uveřejnění smlouvy v registru smluv provede </w:t>
      </w:r>
      <w:r>
        <w:rPr>
          <w:rFonts w:ascii="Times New Roman" w:hAnsi="Times New Roman" w:cs="Times New Roman"/>
          <w:color w:val="000000"/>
          <w:sz w:val="24"/>
          <w:szCs w:val="24"/>
        </w:rPr>
        <w:t>Kupující</w:t>
      </w:r>
      <w:r w:rsidRPr="00117E6B">
        <w:rPr>
          <w:rFonts w:ascii="Times New Roman" w:hAnsi="Times New Roman" w:cs="Times New Roman"/>
          <w:color w:val="000000"/>
          <w:sz w:val="24"/>
          <w:szCs w:val="24"/>
        </w:rPr>
        <w:t>.</w:t>
      </w:r>
    </w:p>
    <w:p w14:paraId="4E02E462" w14:textId="77777777" w:rsidR="00075591" w:rsidRPr="00075591" w:rsidRDefault="001D148A" w:rsidP="00075591">
      <w:pPr>
        <w:pStyle w:val="Odstavecseseznamem"/>
        <w:numPr>
          <w:ilvl w:val="1"/>
          <w:numId w:val="29"/>
        </w:numPr>
        <w:ind w:left="426"/>
        <w:rPr>
          <w:rFonts w:ascii="Times New Roman" w:hAnsi="Times New Roman"/>
          <w:sz w:val="24"/>
          <w:szCs w:val="24"/>
        </w:rPr>
      </w:pPr>
      <w:r w:rsidRPr="00075591">
        <w:rPr>
          <w:rFonts w:ascii="Times New Roman" w:hAnsi="Times New Roman" w:cs="Times New Roman"/>
          <w:sz w:val="24"/>
          <w:szCs w:val="24"/>
        </w:rPr>
        <w:t xml:space="preserve">Tato </w:t>
      </w:r>
      <w:r w:rsidR="00075591">
        <w:rPr>
          <w:rFonts w:ascii="Times New Roman" w:hAnsi="Times New Roman" w:cs="Times New Roman"/>
          <w:sz w:val="24"/>
          <w:szCs w:val="24"/>
        </w:rPr>
        <w:t>S</w:t>
      </w:r>
      <w:r w:rsidRPr="00075591">
        <w:rPr>
          <w:rFonts w:ascii="Times New Roman" w:hAnsi="Times New Roman" w:cs="Times New Roman"/>
          <w:sz w:val="24"/>
          <w:szCs w:val="24"/>
        </w:rPr>
        <w:t>mlouva se uzavírá ve dvou (2) vyhotoveních, z nichž každá smluvní strana obdrží po jednom (1) vyhotovení</w:t>
      </w:r>
      <w:r w:rsidR="00075591">
        <w:rPr>
          <w:rFonts w:ascii="Times New Roman" w:hAnsi="Times New Roman" w:cs="Times New Roman"/>
          <w:sz w:val="24"/>
          <w:szCs w:val="24"/>
        </w:rPr>
        <w:t>.</w:t>
      </w:r>
    </w:p>
    <w:p w14:paraId="250380FE" w14:textId="77777777" w:rsidR="00075591" w:rsidRPr="00075591" w:rsidRDefault="00362FA6" w:rsidP="00075591">
      <w:pPr>
        <w:pStyle w:val="Odstavecseseznamem"/>
        <w:numPr>
          <w:ilvl w:val="1"/>
          <w:numId w:val="29"/>
        </w:numPr>
        <w:ind w:left="426"/>
        <w:rPr>
          <w:rFonts w:ascii="Times New Roman" w:hAnsi="Times New Roman" w:cs="Times New Roman"/>
          <w:sz w:val="24"/>
          <w:szCs w:val="24"/>
        </w:rPr>
      </w:pPr>
      <w:r w:rsidRPr="00075591">
        <w:rPr>
          <w:rFonts w:ascii="Times New Roman" w:hAnsi="Times New Roman" w:cs="Times New Roman"/>
          <w:sz w:val="24"/>
          <w:szCs w:val="24"/>
        </w:rPr>
        <w:t xml:space="preserve">Ustanovení neupravená touto </w:t>
      </w:r>
      <w:r w:rsidR="00075591">
        <w:rPr>
          <w:rFonts w:ascii="Times New Roman" w:hAnsi="Times New Roman" w:cs="Times New Roman"/>
          <w:sz w:val="24"/>
          <w:szCs w:val="24"/>
        </w:rPr>
        <w:t>S</w:t>
      </w:r>
      <w:r w:rsidRPr="00075591">
        <w:rPr>
          <w:rFonts w:ascii="Times New Roman" w:hAnsi="Times New Roman" w:cs="Times New Roman"/>
          <w:sz w:val="24"/>
          <w:szCs w:val="24"/>
        </w:rPr>
        <w:t>mlouvou se řídí obecně</w:t>
      </w:r>
      <w:r w:rsidR="00E2279C" w:rsidRPr="00075591">
        <w:rPr>
          <w:rFonts w:ascii="Times New Roman" w:hAnsi="Times New Roman" w:cs="Times New Roman"/>
          <w:sz w:val="24"/>
          <w:szCs w:val="24"/>
        </w:rPr>
        <w:t xml:space="preserve"> platnými právními předpisy České repub</w:t>
      </w:r>
      <w:r w:rsidRPr="00075591">
        <w:rPr>
          <w:rFonts w:ascii="Times New Roman" w:hAnsi="Times New Roman" w:cs="Times New Roman"/>
          <w:sz w:val="24"/>
          <w:szCs w:val="24"/>
        </w:rPr>
        <w:t xml:space="preserve">liky, zejména zákonem č. </w:t>
      </w:r>
      <w:r w:rsidR="006A129E" w:rsidRPr="00075591">
        <w:rPr>
          <w:rFonts w:ascii="Times New Roman" w:hAnsi="Times New Roman" w:cs="Times New Roman"/>
          <w:sz w:val="24"/>
          <w:szCs w:val="24"/>
        </w:rPr>
        <w:t>89</w:t>
      </w:r>
      <w:r w:rsidRPr="00075591">
        <w:rPr>
          <w:rFonts w:ascii="Times New Roman" w:hAnsi="Times New Roman" w:cs="Times New Roman"/>
          <w:sz w:val="24"/>
          <w:szCs w:val="24"/>
        </w:rPr>
        <w:t>/</w:t>
      </w:r>
      <w:r w:rsidR="006A129E" w:rsidRPr="00075591">
        <w:rPr>
          <w:rFonts w:ascii="Times New Roman" w:hAnsi="Times New Roman" w:cs="Times New Roman"/>
          <w:sz w:val="24"/>
          <w:szCs w:val="24"/>
        </w:rPr>
        <w:t xml:space="preserve">2012 </w:t>
      </w:r>
      <w:r w:rsidRPr="00075591">
        <w:rPr>
          <w:rFonts w:ascii="Times New Roman" w:hAnsi="Times New Roman" w:cs="Times New Roman"/>
          <w:sz w:val="24"/>
          <w:szCs w:val="24"/>
        </w:rPr>
        <w:t xml:space="preserve">Sb., </w:t>
      </w:r>
      <w:r w:rsidR="006A129E" w:rsidRPr="00075591">
        <w:rPr>
          <w:rFonts w:ascii="Times New Roman" w:hAnsi="Times New Roman" w:cs="Times New Roman"/>
          <w:sz w:val="24"/>
          <w:szCs w:val="24"/>
        </w:rPr>
        <w:t xml:space="preserve">občanským </w:t>
      </w:r>
      <w:r w:rsidRPr="00075591">
        <w:rPr>
          <w:rFonts w:ascii="Times New Roman" w:hAnsi="Times New Roman" w:cs="Times New Roman"/>
          <w:sz w:val="24"/>
          <w:szCs w:val="24"/>
        </w:rPr>
        <w:t>zákoník</w:t>
      </w:r>
      <w:r w:rsidR="006A129E" w:rsidRPr="00075591">
        <w:rPr>
          <w:rFonts w:ascii="Times New Roman" w:hAnsi="Times New Roman" w:cs="Times New Roman"/>
          <w:sz w:val="24"/>
          <w:szCs w:val="24"/>
        </w:rPr>
        <w:t>em</w:t>
      </w:r>
      <w:r w:rsidRPr="00075591">
        <w:rPr>
          <w:rFonts w:ascii="Times New Roman" w:hAnsi="Times New Roman" w:cs="Times New Roman"/>
          <w:sz w:val="24"/>
          <w:szCs w:val="24"/>
        </w:rPr>
        <w:t>, v platném znění.</w:t>
      </w:r>
      <w:r w:rsidR="00075591" w:rsidRPr="00075591">
        <w:rPr>
          <w:rFonts w:ascii="Times New Roman" w:hAnsi="Times New Roman" w:cs="Times New Roman"/>
          <w:sz w:val="24"/>
          <w:szCs w:val="24"/>
        </w:rPr>
        <w:t xml:space="preserve"> Spory vyplývající z této smlouvy nebo v souvislosti s touto smlouvou budou rozhodovány českými soudy</w:t>
      </w:r>
      <w:r w:rsidR="00075591">
        <w:rPr>
          <w:rFonts w:ascii="Times New Roman" w:hAnsi="Times New Roman" w:cs="Times New Roman"/>
          <w:sz w:val="24"/>
          <w:szCs w:val="24"/>
        </w:rPr>
        <w:t xml:space="preserve"> podle českého práva</w:t>
      </w:r>
      <w:r w:rsidR="00075591" w:rsidRPr="00075591">
        <w:rPr>
          <w:rFonts w:ascii="Times New Roman" w:hAnsi="Times New Roman" w:cs="Times New Roman"/>
          <w:sz w:val="24"/>
          <w:szCs w:val="24"/>
        </w:rPr>
        <w:t>.</w:t>
      </w:r>
    </w:p>
    <w:p w14:paraId="6A45F197" w14:textId="77777777" w:rsidR="00075591" w:rsidRDefault="001D148A" w:rsidP="00075591">
      <w:pPr>
        <w:pStyle w:val="Odstavecseseznamem"/>
        <w:numPr>
          <w:ilvl w:val="1"/>
          <w:numId w:val="29"/>
        </w:numPr>
        <w:ind w:left="426"/>
        <w:rPr>
          <w:rFonts w:ascii="Times New Roman" w:hAnsi="Times New Roman" w:cs="Times New Roman"/>
          <w:sz w:val="24"/>
          <w:szCs w:val="24"/>
        </w:rPr>
      </w:pPr>
      <w:r w:rsidRPr="00075591">
        <w:rPr>
          <w:rFonts w:ascii="Times New Roman" w:hAnsi="Times New Roman" w:cs="Times New Roman"/>
          <w:sz w:val="24"/>
          <w:szCs w:val="24"/>
        </w:rPr>
        <w:t xml:space="preserve">Změna nebo doplnění </w:t>
      </w:r>
      <w:r w:rsidR="00923636" w:rsidRPr="00075591">
        <w:rPr>
          <w:rFonts w:ascii="Times New Roman" w:hAnsi="Times New Roman" w:cs="Times New Roman"/>
          <w:sz w:val="24"/>
          <w:szCs w:val="24"/>
        </w:rPr>
        <w:t xml:space="preserve">této </w:t>
      </w:r>
      <w:r w:rsidR="00075591">
        <w:rPr>
          <w:rFonts w:ascii="Times New Roman" w:hAnsi="Times New Roman" w:cs="Times New Roman"/>
          <w:sz w:val="24"/>
          <w:szCs w:val="24"/>
        </w:rPr>
        <w:t>S</w:t>
      </w:r>
      <w:r w:rsidRPr="00075591">
        <w:rPr>
          <w:rFonts w:ascii="Times New Roman" w:hAnsi="Times New Roman" w:cs="Times New Roman"/>
          <w:sz w:val="24"/>
          <w:szCs w:val="24"/>
        </w:rPr>
        <w:t xml:space="preserve">mlouvy může být uskutečněna pouze písemným dodatkem k této </w:t>
      </w:r>
      <w:r w:rsidR="00075591">
        <w:rPr>
          <w:rFonts w:ascii="Times New Roman" w:hAnsi="Times New Roman" w:cs="Times New Roman"/>
          <w:sz w:val="24"/>
          <w:szCs w:val="24"/>
        </w:rPr>
        <w:t>S</w:t>
      </w:r>
      <w:r w:rsidRPr="00075591">
        <w:rPr>
          <w:rFonts w:ascii="Times New Roman" w:hAnsi="Times New Roman" w:cs="Times New Roman"/>
          <w:sz w:val="24"/>
          <w:szCs w:val="24"/>
        </w:rPr>
        <w:t>mlouvě podepsaným oběma smluvními stranami.</w:t>
      </w:r>
      <w:r w:rsidR="00125523" w:rsidRPr="00075591">
        <w:rPr>
          <w:rFonts w:ascii="Times New Roman" w:hAnsi="Times New Roman" w:cs="Times New Roman"/>
          <w:sz w:val="24"/>
          <w:szCs w:val="24"/>
        </w:rPr>
        <w:t xml:space="preserve"> Změny v jiné než písemné formě se vylučují a budou považovány za neplatné.</w:t>
      </w:r>
    </w:p>
    <w:p w14:paraId="515C4FA5" w14:textId="77777777" w:rsidR="00075591" w:rsidRDefault="001D148A" w:rsidP="00075591">
      <w:pPr>
        <w:pStyle w:val="Odstavecseseznamem"/>
        <w:numPr>
          <w:ilvl w:val="1"/>
          <w:numId w:val="29"/>
        </w:numPr>
        <w:ind w:left="426"/>
        <w:rPr>
          <w:rFonts w:ascii="Times New Roman" w:hAnsi="Times New Roman" w:cs="Times New Roman"/>
          <w:sz w:val="24"/>
          <w:szCs w:val="24"/>
        </w:rPr>
      </w:pPr>
      <w:r w:rsidRPr="00075591">
        <w:rPr>
          <w:rFonts w:ascii="Times New Roman" w:hAnsi="Times New Roman" w:cs="Times New Roman"/>
          <w:sz w:val="24"/>
          <w:szCs w:val="24"/>
        </w:rPr>
        <w:t xml:space="preserve">Práva vzniklá z této </w:t>
      </w:r>
      <w:r w:rsidR="00075591">
        <w:rPr>
          <w:rFonts w:ascii="Times New Roman" w:hAnsi="Times New Roman" w:cs="Times New Roman"/>
          <w:sz w:val="24"/>
          <w:szCs w:val="24"/>
        </w:rPr>
        <w:t>S</w:t>
      </w:r>
      <w:r w:rsidRPr="00075591">
        <w:rPr>
          <w:rFonts w:ascii="Times New Roman" w:hAnsi="Times New Roman" w:cs="Times New Roman"/>
          <w:sz w:val="24"/>
          <w:szCs w:val="24"/>
        </w:rPr>
        <w:t>mlouvy nesmí být postoupena bez předchozího písemného souhlasu druhé smluvní strany. Za písemnou formu nebude pro tento účel považována výměna e-mailových, či jiných elektronických zpráv.</w:t>
      </w:r>
    </w:p>
    <w:p w14:paraId="292B7293" w14:textId="77777777" w:rsidR="00075591" w:rsidRDefault="001D148A" w:rsidP="00075591">
      <w:pPr>
        <w:pStyle w:val="Odstavecseseznamem"/>
        <w:numPr>
          <w:ilvl w:val="1"/>
          <w:numId w:val="29"/>
        </w:numPr>
        <w:ind w:left="426"/>
        <w:rPr>
          <w:rFonts w:ascii="Times New Roman" w:hAnsi="Times New Roman" w:cs="Times New Roman"/>
          <w:sz w:val="24"/>
          <w:szCs w:val="24"/>
        </w:rPr>
      </w:pPr>
      <w:r w:rsidRPr="00075591">
        <w:rPr>
          <w:rFonts w:ascii="Times New Roman" w:hAnsi="Times New Roman" w:cs="Times New Roman"/>
          <w:sz w:val="24"/>
          <w:szCs w:val="24"/>
        </w:rPr>
        <w:lastRenderedPageBreak/>
        <w:t xml:space="preserve">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w:t>
      </w:r>
      <w:r w:rsidR="00075591">
        <w:rPr>
          <w:rFonts w:ascii="Times New Roman" w:hAnsi="Times New Roman" w:cs="Times New Roman"/>
          <w:sz w:val="24"/>
          <w:szCs w:val="24"/>
        </w:rPr>
        <w:t>S</w:t>
      </w:r>
      <w:r w:rsidRPr="00075591">
        <w:rPr>
          <w:rFonts w:ascii="Times New Roman" w:hAnsi="Times New Roman" w:cs="Times New Roman"/>
          <w:sz w:val="24"/>
          <w:szCs w:val="24"/>
        </w:rPr>
        <w:t>mlouvou.</w:t>
      </w:r>
    </w:p>
    <w:p w14:paraId="703EB77D" w14:textId="23BF442B" w:rsidR="00B82186" w:rsidRPr="00075591" w:rsidRDefault="001D148A" w:rsidP="00075591">
      <w:pPr>
        <w:pStyle w:val="Odstavecseseznamem"/>
        <w:numPr>
          <w:ilvl w:val="1"/>
          <w:numId w:val="29"/>
        </w:numPr>
        <w:ind w:left="426"/>
        <w:rPr>
          <w:rFonts w:ascii="Times New Roman" w:hAnsi="Times New Roman" w:cs="Times New Roman"/>
          <w:sz w:val="24"/>
          <w:szCs w:val="24"/>
        </w:rPr>
      </w:pPr>
      <w:r w:rsidRPr="00075591">
        <w:rPr>
          <w:rFonts w:ascii="Times New Roman" w:hAnsi="Times New Roman" w:cs="Times New Roman"/>
          <w:sz w:val="24"/>
          <w:szCs w:val="24"/>
        </w:rPr>
        <w:t xml:space="preserve">Smluvní strany si nepřejí, aby nad rámec výslovných ustanovení této </w:t>
      </w:r>
      <w:r w:rsidR="004373AC" w:rsidRPr="00075591">
        <w:rPr>
          <w:rFonts w:ascii="Times New Roman" w:hAnsi="Times New Roman" w:cs="Times New Roman"/>
          <w:sz w:val="24"/>
          <w:szCs w:val="24"/>
        </w:rPr>
        <w:t xml:space="preserve">Rámcové </w:t>
      </w:r>
      <w:r w:rsidRPr="00075591">
        <w:rPr>
          <w:rFonts w:ascii="Times New Roman" w:hAnsi="Times New Roman" w:cs="Times New Roman"/>
          <w:sz w:val="24"/>
          <w:szCs w:val="24"/>
        </w:rPr>
        <w:t>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31123258" w14:textId="501C099E" w:rsidR="003F6B85" w:rsidRPr="00117E6B" w:rsidRDefault="003F6B85" w:rsidP="00E058F2">
      <w:pPr>
        <w:pStyle w:val="Vchozstyl"/>
        <w:spacing w:after="0" w:line="240" w:lineRule="auto"/>
        <w:jc w:val="both"/>
        <w:rPr>
          <w:rFonts w:ascii="Times New Roman" w:hAnsi="Times New Roman" w:cs="Times New Roman"/>
          <w:sz w:val="24"/>
          <w:szCs w:val="24"/>
        </w:rPr>
      </w:pPr>
      <w:r w:rsidRPr="00117E6B">
        <w:rPr>
          <w:rFonts w:ascii="Times New Roman" w:hAnsi="Times New Roman" w:cs="Times New Roman"/>
          <w:sz w:val="24"/>
          <w:szCs w:val="24"/>
        </w:rPr>
        <w:t xml:space="preserve">Příloha č. 1 </w:t>
      </w:r>
      <w:bookmarkStart w:id="2" w:name="_Hlk534326764"/>
      <w:r w:rsidR="00075591">
        <w:rPr>
          <w:rFonts w:ascii="Times New Roman" w:hAnsi="Times New Roman" w:cs="Times New Roman"/>
          <w:sz w:val="24"/>
          <w:szCs w:val="24"/>
        </w:rPr>
        <w:t xml:space="preserve"> </w:t>
      </w:r>
      <w:r w:rsidR="00E62BF4" w:rsidRPr="00117E6B">
        <w:rPr>
          <w:rFonts w:ascii="Times New Roman" w:hAnsi="Times New Roman" w:cs="Times New Roman"/>
          <w:sz w:val="24"/>
          <w:szCs w:val="24"/>
        </w:rPr>
        <w:t xml:space="preserve">– </w:t>
      </w:r>
      <w:bookmarkEnd w:id="2"/>
      <w:r w:rsidR="00E62BF4" w:rsidRPr="00117E6B">
        <w:rPr>
          <w:rFonts w:ascii="Times New Roman" w:hAnsi="Times New Roman" w:cs="Times New Roman"/>
          <w:sz w:val="24"/>
          <w:szCs w:val="24"/>
        </w:rPr>
        <w:t xml:space="preserve">Specifikace </w:t>
      </w:r>
      <w:r w:rsidR="009259C1" w:rsidRPr="00117E6B">
        <w:rPr>
          <w:rFonts w:ascii="Times New Roman" w:hAnsi="Times New Roman" w:cs="Times New Roman"/>
          <w:sz w:val="24"/>
          <w:szCs w:val="24"/>
        </w:rPr>
        <w:t>Zboží</w:t>
      </w:r>
      <w:r w:rsidR="00125523" w:rsidRPr="00117E6B">
        <w:rPr>
          <w:rFonts w:ascii="Times New Roman" w:hAnsi="Times New Roman" w:cs="Times New Roman"/>
          <w:sz w:val="24"/>
          <w:szCs w:val="24"/>
        </w:rPr>
        <w:t>,</w:t>
      </w:r>
      <w:r w:rsidR="004373AC" w:rsidRPr="00117E6B">
        <w:rPr>
          <w:rFonts w:ascii="Times New Roman" w:hAnsi="Times New Roman" w:cs="Times New Roman"/>
          <w:sz w:val="24"/>
          <w:szCs w:val="24"/>
        </w:rPr>
        <w:t xml:space="preserve"> </w:t>
      </w:r>
      <w:r w:rsidR="00125523" w:rsidRPr="00117E6B">
        <w:rPr>
          <w:rFonts w:ascii="Times New Roman" w:hAnsi="Times New Roman" w:cs="Times New Roman"/>
          <w:sz w:val="24"/>
          <w:szCs w:val="24"/>
        </w:rPr>
        <w:t>ceník</w:t>
      </w:r>
      <w:r w:rsidR="00C20202" w:rsidRPr="00117E6B">
        <w:rPr>
          <w:rFonts w:ascii="Times New Roman" w:hAnsi="Times New Roman" w:cs="Times New Roman"/>
          <w:sz w:val="24"/>
          <w:szCs w:val="24"/>
        </w:rPr>
        <w:t xml:space="preserve"> (informační a ce</w:t>
      </w:r>
      <w:r w:rsidR="00AF48EF" w:rsidRPr="00117E6B">
        <w:rPr>
          <w:rFonts w:ascii="Times New Roman" w:hAnsi="Times New Roman" w:cs="Times New Roman"/>
          <w:sz w:val="24"/>
          <w:szCs w:val="24"/>
        </w:rPr>
        <w:t xml:space="preserve">nová </w:t>
      </w:r>
      <w:r w:rsidR="001E0461" w:rsidRPr="00117E6B">
        <w:rPr>
          <w:rFonts w:ascii="Times New Roman" w:hAnsi="Times New Roman" w:cs="Times New Roman"/>
          <w:sz w:val="24"/>
          <w:szCs w:val="24"/>
        </w:rPr>
        <w:t>tabulka</w:t>
      </w:r>
      <w:r w:rsidR="00AF48EF" w:rsidRPr="00117E6B">
        <w:rPr>
          <w:rFonts w:ascii="Times New Roman" w:hAnsi="Times New Roman" w:cs="Times New Roman"/>
          <w:sz w:val="24"/>
          <w:szCs w:val="24"/>
        </w:rPr>
        <w:t>)</w:t>
      </w:r>
    </w:p>
    <w:p w14:paraId="6B14BC3E" w14:textId="77777777" w:rsidR="00F32C44" w:rsidRDefault="00F32C44" w:rsidP="00E058F2">
      <w:pPr>
        <w:pStyle w:val="Vchozstyl"/>
        <w:spacing w:after="0" w:line="240" w:lineRule="auto"/>
        <w:rPr>
          <w:rFonts w:ascii="Times New Roman" w:hAnsi="Times New Roman" w:cs="Times New Roman"/>
          <w:sz w:val="24"/>
          <w:szCs w:val="24"/>
        </w:rPr>
      </w:pPr>
    </w:p>
    <w:p w14:paraId="35A98D4B" w14:textId="77777777" w:rsidR="00075591" w:rsidRPr="00117E6B" w:rsidRDefault="00075591" w:rsidP="00E058F2">
      <w:pPr>
        <w:pStyle w:val="Vchozstyl"/>
        <w:spacing w:after="0" w:line="240" w:lineRule="auto"/>
        <w:rPr>
          <w:rFonts w:ascii="Times New Roman" w:hAnsi="Times New Roman" w:cs="Times New Roman"/>
          <w:sz w:val="24"/>
          <w:szCs w:val="24"/>
        </w:rPr>
      </w:pPr>
    </w:p>
    <w:p w14:paraId="10232B32" w14:textId="061D41E5" w:rsidR="00075591" w:rsidRPr="00075591" w:rsidRDefault="00075591" w:rsidP="00075591">
      <w:pPr>
        <w:rPr>
          <w:rFonts w:ascii="Times New Roman" w:eastAsia="SimSun" w:hAnsi="Times New Roman"/>
          <w:sz w:val="24"/>
          <w:szCs w:val="24"/>
          <w:lang w:eastAsia="en-US"/>
        </w:rPr>
      </w:pPr>
      <w:r w:rsidRPr="00075591">
        <w:rPr>
          <w:rFonts w:ascii="Times New Roman" w:eastAsia="SimSun" w:hAnsi="Times New Roman"/>
          <w:sz w:val="24"/>
          <w:szCs w:val="24"/>
          <w:lang w:eastAsia="en-US"/>
        </w:rPr>
        <w:t>V České Lípě dne …………….</w:t>
      </w:r>
      <w:r w:rsidRPr="00075591">
        <w:rPr>
          <w:rFonts w:ascii="Times New Roman" w:eastAsia="SimSun" w:hAnsi="Times New Roman"/>
          <w:sz w:val="24"/>
          <w:szCs w:val="24"/>
          <w:lang w:eastAsia="en-US"/>
        </w:rPr>
        <w:tab/>
      </w:r>
      <w:r w:rsidRPr="00075591">
        <w:rPr>
          <w:rFonts w:ascii="Times New Roman" w:eastAsia="SimSun" w:hAnsi="Times New Roman"/>
          <w:sz w:val="24"/>
          <w:szCs w:val="24"/>
          <w:lang w:eastAsia="en-US"/>
        </w:rPr>
        <w:tab/>
      </w:r>
      <w:r w:rsidRPr="00075591">
        <w:rPr>
          <w:rFonts w:ascii="Times New Roman" w:eastAsia="SimSun" w:hAnsi="Times New Roman"/>
          <w:sz w:val="24"/>
          <w:szCs w:val="24"/>
          <w:lang w:eastAsia="en-US"/>
        </w:rPr>
        <w:tab/>
      </w:r>
      <w:r w:rsidRPr="00075591">
        <w:rPr>
          <w:rFonts w:ascii="Times New Roman" w:eastAsia="SimSun" w:hAnsi="Times New Roman"/>
          <w:sz w:val="24"/>
          <w:szCs w:val="24"/>
          <w:lang w:eastAsia="en-US"/>
        </w:rPr>
        <w:tab/>
        <w:t xml:space="preserve">V </w:t>
      </w:r>
      <w:r>
        <w:rPr>
          <w:rFonts w:ascii="Times New Roman" w:eastAsia="SimSun" w:hAnsi="Times New Roman"/>
          <w:sz w:val="24"/>
          <w:szCs w:val="24"/>
          <w:lang w:eastAsia="en-US"/>
        </w:rPr>
        <w:t>………….</w:t>
      </w:r>
      <w:r w:rsidRPr="00075591">
        <w:rPr>
          <w:rFonts w:ascii="Times New Roman" w:eastAsia="SimSun" w:hAnsi="Times New Roman"/>
          <w:sz w:val="24"/>
          <w:szCs w:val="24"/>
          <w:lang w:eastAsia="en-US"/>
        </w:rPr>
        <w:t xml:space="preserve"> dne ………………..</w:t>
      </w:r>
    </w:p>
    <w:p w14:paraId="303CE000" w14:textId="77777777" w:rsidR="00075591" w:rsidRPr="00075591" w:rsidRDefault="00075591" w:rsidP="00075591">
      <w:pPr>
        <w:rPr>
          <w:rFonts w:ascii="Times New Roman" w:eastAsia="SimSun" w:hAnsi="Times New Roman"/>
          <w:sz w:val="24"/>
          <w:szCs w:val="24"/>
          <w:lang w:eastAsia="en-US"/>
        </w:rPr>
      </w:pPr>
    </w:p>
    <w:p w14:paraId="2A6A3ABD" w14:textId="77777777" w:rsidR="00075591" w:rsidRPr="00075591" w:rsidRDefault="00075591" w:rsidP="00075591">
      <w:pPr>
        <w:rPr>
          <w:rFonts w:ascii="Times New Roman" w:eastAsia="SimSun" w:hAnsi="Times New Roman"/>
          <w:sz w:val="24"/>
          <w:szCs w:val="24"/>
          <w:lang w:eastAsia="en-US"/>
        </w:rPr>
      </w:pPr>
    </w:p>
    <w:p w14:paraId="485C3D3A" w14:textId="27E4B0B5" w:rsidR="00075591" w:rsidRPr="00075591" w:rsidRDefault="00075591" w:rsidP="00075591">
      <w:pPr>
        <w:rPr>
          <w:rFonts w:ascii="Times New Roman" w:eastAsia="SimSun" w:hAnsi="Times New Roman"/>
          <w:sz w:val="24"/>
          <w:szCs w:val="24"/>
          <w:lang w:eastAsia="en-US"/>
        </w:rPr>
      </w:pPr>
      <w:r w:rsidRPr="00075591">
        <w:rPr>
          <w:rFonts w:ascii="Times New Roman" w:eastAsia="SimSun" w:hAnsi="Times New Roman"/>
          <w:sz w:val="24"/>
          <w:szCs w:val="24"/>
          <w:lang w:eastAsia="en-US"/>
        </w:rPr>
        <w:t>Kupující:</w:t>
      </w:r>
      <w:r w:rsidRPr="00075591">
        <w:rPr>
          <w:rFonts w:ascii="Times New Roman" w:eastAsia="SimSun" w:hAnsi="Times New Roman"/>
          <w:sz w:val="24"/>
          <w:szCs w:val="24"/>
          <w:lang w:eastAsia="en-US"/>
        </w:rPr>
        <w:tab/>
      </w:r>
      <w:r w:rsidRPr="00075591">
        <w:rPr>
          <w:rFonts w:ascii="Times New Roman" w:eastAsia="SimSun" w:hAnsi="Times New Roman"/>
          <w:sz w:val="24"/>
          <w:szCs w:val="24"/>
          <w:lang w:eastAsia="en-US"/>
        </w:rPr>
        <w:tab/>
      </w:r>
      <w:r w:rsidRPr="00075591">
        <w:rPr>
          <w:rFonts w:ascii="Times New Roman" w:eastAsia="SimSun" w:hAnsi="Times New Roman"/>
          <w:sz w:val="24"/>
          <w:szCs w:val="24"/>
          <w:lang w:eastAsia="en-US"/>
        </w:rPr>
        <w:tab/>
      </w:r>
      <w:r w:rsidRPr="00075591">
        <w:rPr>
          <w:rFonts w:ascii="Times New Roman" w:eastAsia="SimSun" w:hAnsi="Times New Roman"/>
          <w:sz w:val="24"/>
          <w:szCs w:val="24"/>
          <w:lang w:eastAsia="en-US"/>
        </w:rPr>
        <w:tab/>
      </w:r>
      <w:r w:rsidRPr="00075591">
        <w:rPr>
          <w:rFonts w:ascii="Times New Roman" w:eastAsia="SimSun" w:hAnsi="Times New Roman"/>
          <w:sz w:val="24"/>
          <w:szCs w:val="24"/>
          <w:lang w:eastAsia="en-US"/>
        </w:rPr>
        <w:tab/>
      </w:r>
      <w:r w:rsidRPr="00075591">
        <w:rPr>
          <w:rFonts w:ascii="Times New Roman" w:eastAsia="SimSun" w:hAnsi="Times New Roman"/>
          <w:sz w:val="24"/>
          <w:szCs w:val="24"/>
          <w:lang w:eastAsia="en-US"/>
        </w:rPr>
        <w:tab/>
        <w:t xml:space="preserve">      </w:t>
      </w:r>
      <w:r>
        <w:rPr>
          <w:rFonts w:ascii="Times New Roman" w:eastAsia="SimSun" w:hAnsi="Times New Roman"/>
          <w:sz w:val="24"/>
          <w:szCs w:val="24"/>
          <w:lang w:eastAsia="en-US"/>
        </w:rPr>
        <w:tab/>
      </w:r>
      <w:r w:rsidRPr="00075591">
        <w:rPr>
          <w:rFonts w:ascii="Times New Roman" w:eastAsia="SimSun" w:hAnsi="Times New Roman"/>
          <w:sz w:val="24"/>
          <w:szCs w:val="24"/>
          <w:lang w:eastAsia="en-US"/>
        </w:rPr>
        <w:t>Prodávající:</w:t>
      </w:r>
    </w:p>
    <w:p w14:paraId="15A5A860" w14:textId="77777777" w:rsidR="00075591" w:rsidRPr="00075591" w:rsidRDefault="00075591" w:rsidP="00075591">
      <w:pPr>
        <w:rPr>
          <w:rFonts w:ascii="Times New Roman" w:eastAsia="SimSun" w:hAnsi="Times New Roman"/>
          <w:sz w:val="24"/>
          <w:szCs w:val="24"/>
          <w:lang w:eastAsia="en-US"/>
        </w:rPr>
      </w:pPr>
    </w:p>
    <w:p w14:paraId="0F39173C" w14:textId="77777777" w:rsidR="00075591" w:rsidRPr="00075591" w:rsidRDefault="00075591" w:rsidP="00075591">
      <w:pPr>
        <w:rPr>
          <w:rFonts w:ascii="Times New Roman" w:eastAsia="SimSun" w:hAnsi="Times New Roman"/>
          <w:sz w:val="24"/>
          <w:szCs w:val="24"/>
          <w:lang w:eastAsia="en-US"/>
        </w:rPr>
      </w:pPr>
    </w:p>
    <w:p w14:paraId="1C3D20A8" w14:textId="77777777" w:rsidR="00075591" w:rsidRPr="00075591" w:rsidRDefault="00075591" w:rsidP="00075591">
      <w:pPr>
        <w:rPr>
          <w:rFonts w:ascii="Times New Roman" w:eastAsia="SimSun" w:hAnsi="Times New Roman"/>
          <w:sz w:val="24"/>
          <w:szCs w:val="24"/>
          <w:lang w:eastAsia="en-US"/>
        </w:rPr>
      </w:pPr>
    </w:p>
    <w:p w14:paraId="701A87EC" w14:textId="77777777" w:rsidR="00075591" w:rsidRPr="00075591" w:rsidRDefault="00075591" w:rsidP="00075591">
      <w:pPr>
        <w:rPr>
          <w:rFonts w:ascii="Times New Roman" w:eastAsia="SimSun" w:hAnsi="Times New Roman"/>
          <w:sz w:val="24"/>
          <w:szCs w:val="24"/>
          <w:lang w:eastAsia="en-US"/>
        </w:rPr>
      </w:pPr>
    </w:p>
    <w:p w14:paraId="44DD6018" w14:textId="4FEBA319" w:rsidR="00075591" w:rsidRPr="00075591" w:rsidRDefault="00075591" w:rsidP="00075591">
      <w:pPr>
        <w:rPr>
          <w:rFonts w:ascii="Times New Roman" w:eastAsia="SimSun" w:hAnsi="Times New Roman"/>
          <w:sz w:val="24"/>
          <w:szCs w:val="24"/>
          <w:lang w:eastAsia="en-US"/>
        </w:rPr>
      </w:pPr>
      <w:r w:rsidRPr="00075591">
        <w:rPr>
          <w:rFonts w:ascii="Times New Roman" w:eastAsia="SimSun" w:hAnsi="Times New Roman"/>
          <w:sz w:val="24"/>
          <w:szCs w:val="24"/>
          <w:lang w:eastAsia="en-US"/>
        </w:rPr>
        <w:t>…………………………………                                  …………………………………</w:t>
      </w:r>
    </w:p>
    <w:p w14:paraId="7BBC6031" w14:textId="22CDC0A1" w:rsidR="00075591" w:rsidRPr="00075591" w:rsidRDefault="00075591" w:rsidP="00075591">
      <w:pPr>
        <w:rPr>
          <w:rFonts w:ascii="Times New Roman" w:eastAsia="SimSun" w:hAnsi="Times New Roman"/>
          <w:sz w:val="24"/>
          <w:szCs w:val="24"/>
          <w:lang w:eastAsia="en-US"/>
        </w:rPr>
      </w:pPr>
      <w:r w:rsidRPr="00075591">
        <w:rPr>
          <w:rFonts w:ascii="Times New Roman" w:eastAsia="SimSun" w:hAnsi="Times New Roman"/>
          <w:sz w:val="24"/>
          <w:szCs w:val="24"/>
          <w:lang w:eastAsia="en-US"/>
        </w:rPr>
        <w:t xml:space="preserve">     Ing. Pavel Marek                                                           </w:t>
      </w:r>
      <w:r w:rsidRPr="00221ED8">
        <w:rPr>
          <w:rFonts w:ascii="Times New Roman" w:hAnsi="Times New Roman"/>
          <w:b/>
          <w:sz w:val="24"/>
          <w:szCs w:val="24"/>
          <w:highlight w:val="yellow"/>
        </w:rPr>
        <w:t>[DOPLNÍ DODAVATEL]</w:t>
      </w:r>
    </w:p>
    <w:p w14:paraId="04C33216" w14:textId="43DC3A57" w:rsidR="00075591" w:rsidRPr="00075591" w:rsidRDefault="00075591" w:rsidP="00075591">
      <w:pPr>
        <w:rPr>
          <w:rFonts w:ascii="Times New Roman" w:eastAsia="SimSun" w:hAnsi="Times New Roman"/>
          <w:sz w:val="24"/>
          <w:szCs w:val="24"/>
          <w:lang w:eastAsia="en-US"/>
        </w:rPr>
      </w:pPr>
      <w:r w:rsidRPr="00075591">
        <w:rPr>
          <w:rFonts w:ascii="Times New Roman" w:eastAsia="SimSun" w:hAnsi="Times New Roman"/>
          <w:sz w:val="24"/>
          <w:szCs w:val="24"/>
          <w:lang w:eastAsia="en-US"/>
        </w:rPr>
        <w:t xml:space="preserve">Předseda představenstva                                                    </w:t>
      </w:r>
      <w:r w:rsidRPr="00221ED8">
        <w:rPr>
          <w:rFonts w:ascii="Times New Roman" w:hAnsi="Times New Roman"/>
          <w:b/>
          <w:sz w:val="24"/>
          <w:szCs w:val="24"/>
          <w:highlight w:val="yellow"/>
        </w:rPr>
        <w:t>[DOPLNÍ DODAVATEL]</w:t>
      </w:r>
    </w:p>
    <w:p w14:paraId="4F653A40" w14:textId="77777777" w:rsidR="00075591" w:rsidRPr="00075591" w:rsidRDefault="00075591" w:rsidP="00075591">
      <w:pPr>
        <w:rPr>
          <w:rFonts w:ascii="Times New Roman" w:eastAsia="SimSun" w:hAnsi="Times New Roman"/>
          <w:sz w:val="24"/>
          <w:szCs w:val="24"/>
          <w:lang w:eastAsia="en-US"/>
        </w:rPr>
      </w:pPr>
    </w:p>
    <w:p w14:paraId="3FDF2E6C" w14:textId="77777777" w:rsidR="00362FA6" w:rsidRPr="00117E6B" w:rsidRDefault="00362FA6" w:rsidP="00E058F2">
      <w:pPr>
        <w:pStyle w:val="Vchozstyl"/>
        <w:spacing w:after="0" w:line="240" w:lineRule="auto"/>
        <w:rPr>
          <w:rFonts w:ascii="Times New Roman" w:hAnsi="Times New Roman" w:cs="Times New Roman"/>
          <w:sz w:val="24"/>
          <w:szCs w:val="24"/>
        </w:rPr>
      </w:pPr>
    </w:p>
    <w:p w14:paraId="3E6228F4" w14:textId="77777777" w:rsidR="00254A56" w:rsidRPr="00117E6B" w:rsidRDefault="00254A56" w:rsidP="00254A56">
      <w:pPr>
        <w:pStyle w:val="Vchozstyl"/>
        <w:spacing w:after="0" w:line="240" w:lineRule="auto"/>
        <w:jc w:val="both"/>
        <w:rPr>
          <w:rFonts w:ascii="Times New Roman" w:hAnsi="Times New Roman" w:cs="Times New Roman"/>
          <w:sz w:val="24"/>
          <w:szCs w:val="24"/>
        </w:rPr>
      </w:pPr>
    </w:p>
    <w:sectPr w:rsidR="00254A56" w:rsidRPr="00117E6B" w:rsidSect="00E058F2">
      <w:headerReference w:type="default" r:id="rId10"/>
      <w:pgSz w:w="11906" w:h="16838"/>
      <w:pgMar w:top="1417" w:right="1274" w:bottom="1417" w:left="1276" w:header="708" w:footer="34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D5E35" w14:textId="77777777" w:rsidR="00F94567" w:rsidRDefault="00F94567" w:rsidP="00407E98">
      <w:r>
        <w:separator/>
      </w:r>
    </w:p>
  </w:endnote>
  <w:endnote w:type="continuationSeparator" w:id="0">
    <w:p w14:paraId="03509C3C" w14:textId="77777777" w:rsidR="00F94567" w:rsidRDefault="00F94567" w:rsidP="0040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E9B8F" w14:textId="77777777" w:rsidR="00F94567" w:rsidRDefault="00F94567" w:rsidP="00407E98">
      <w:r>
        <w:separator/>
      </w:r>
    </w:p>
  </w:footnote>
  <w:footnote w:type="continuationSeparator" w:id="0">
    <w:p w14:paraId="5EB7FEC1" w14:textId="77777777" w:rsidR="00F94567" w:rsidRDefault="00F94567" w:rsidP="00407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1BD5" w14:textId="6862D10D" w:rsidR="00400E0F" w:rsidRDefault="00400E0F">
    <w:pPr>
      <w:pStyle w:val="Zhlav"/>
    </w:pPr>
    <w:r>
      <w:rPr>
        <w:noProof/>
        <w:lang w:eastAsia="cs-CZ"/>
      </w:rPr>
      <w:drawing>
        <wp:inline distT="0" distB="0" distL="0" distR="0" wp14:anchorId="3243ED99" wp14:editId="72FED76D">
          <wp:extent cx="2393315" cy="492760"/>
          <wp:effectExtent l="0" t="0" r="0" b="0"/>
          <wp:docPr id="1" name="Picture" descr="ONK_n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ONK_no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3315" cy="492760"/>
                  </a:xfrm>
                  <a:prstGeom prst="rect">
                    <a:avLst/>
                  </a:prstGeom>
                  <a:noFill/>
                  <a:ln>
                    <a:noFill/>
                  </a:ln>
                </pic:spPr>
              </pic:pic>
            </a:graphicData>
          </a:graphic>
        </wp:inline>
      </w:drawing>
    </w:r>
    <w:r w:rsidR="00010BD3">
      <w:rPr>
        <w:noProof/>
        <w:lang w:eastAsia="cs-CZ"/>
      </w:rPr>
      <mc:AlternateContent>
        <mc:Choice Requires="wps">
          <w:drawing>
            <wp:anchor distT="0" distB="0" distL="0" distR="0" simplePos="0" relativeHeight="251657728" behindDoc="1" locked="0" layoutInCell="1" allowOverlap="1" wp14:anchorId="359B706D" wp14:editId="12C69C31">
              <wp:simplePos x="0" y="0"/>
              <wp:positionH relativeFrom="character">
                <wp:posOffset>4884420</wp:posOffset>
              </wp:positionH>
              <wp:positionV relativeFrom="line">
                <wp:posOffset>3810</wp:posOffset>
              </wp:positionV>
              <wp:extent cx="876300" cy="504825"/>
              <wp:effectExtent l="0" t="0" r="0" b="0"/>
              <wp:wrapSquare wrapText="bothSides"/>
              <wp:docPr id="2" name="AutoShape 1" descr="AA_lezato_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0" cy="504825"/>
                      </a:xfrm>
                      <a:prstGeom prst="rect">
                        <a:avLst/>
                      </a:prstGeom>
                      <a:noFill/>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4647A3C2" id="AutoShape 1" o:spid="_x0000_s1026" alt="AA_lezato_EN" style="position:absolute;margin-left:384.6pt;margin-top:.3pt;width:69pt;height:39.75pt;z-index:-251658752;visibility:visible;mso-wrap-style:square;mso-width-percent:0;mso-height-percent:0;mso-wrap-distance-left:0;mso-wrap-distance-top:0;mso-wrap-distance-right:0;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" filled="f" stroked="f">
              <o:lock v:ext="edit" aspectratio="t"/>
              <w10:wrap type="square" anchory="line"/>
            </v:rect>
          </w:pict>
        </mc:Fallback>
      </mc:AlternateContent>
    </w:r>
  </w:p>
  <w:p w14:paraId="67738155" w14:textId="77777777" w:rsidR="00400E0F" w:rsidRPr="00D541DE" w:rsidRDefault="00400E0F">
    <w:pPr>
      <w:pStyle w:val="Zhlav"/>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32C"/>
    <w:multiLevelType w:val="hybridMultilevel"/>
    <w:tmpl w:val="A6CC6DA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3317E6"/>
    <w:multiLevelType w:val="multilevel"/>
    <w:tmpl w:val="C762836E"/>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17D86250"/>
    <w:multiLevelType w:val="multilevel"/>
    <w:tmpl w:val="82CAF1FA"/>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1CF93597"/>
    <w:multiLevelType w:val="multilevel"/>
    <w:tmpl w:val="8FA89196"/>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15:restartNumberingAfterBreak="0">
    <w:nsid w:val="1D5922F2"/>
    <w:multiLevelType w:val="hybridMultilevel"/>
    <w:tmpl w:val="CF72E03A"/>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EE021EA"/>
    <w:multiLevelType w:val="multilevel"/>
    <w:tmpl w:val="55B6BFE6"/>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6" w15:restartNumberingAfterBreak="0">
    <w:nsid w:val="24A90F4F"/>
    <w:multiLevelType w:val="hybridMultilevel"/>
    <w:tmpl w:val="77E27B20"/>
    <w:lvl w:ilvl="0" w:tplc="64F2F966">
      <w:start w:val="1"/>
      <w:numFmt w:val="decimal"/>
      <w:lvlText w:val="%1."/>
      <w:lvlJc w:val="left"/>
      <w:pPr>
        <w:ind w:left="720" w:hanging="360"/>
      </w:pPr>
      <w:rPr>
        <w:rFonts w:hint="default"/>
        <w:b/>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566DB2"/>
    <w:multiLevelType w:val="hybridMultilevel"/>
    <w:tmpl w:val="0F4AEE92"/>
    <w:lvl w:ilvl="0" w:tplc="6F824FA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722D11"/>
    <w:multiLevelType w:val="hybridMultilevel"/>
    <w:tmpl w:val="213C7F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CD5670"/>
    <w:multiLevelType w:val="hybridMultilevel"/>
    <w:tmpl w:val="E5FCA954"/>
    <w:lvl w:ilvl="0" w:tplc="5D52AF2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3BCC4AB8"/>
    <w:multiLevelType w:val="multilevel"/>
    <w:tmpl w:val="FFFFFFFF"/>
    <w:lvl w:ilvl="0">
      <w:start w:val="1"/>
      <w:numFmt w:val="bullet"/>
      <w:pStyle w:val="Odstavecseseznamem"/>
      <w:lvlText w:val=""/>
      <w:lvlJc w:val="left"/>
      <w:pPr>
        <w:tabs>
          <w:tab w:val="num" w:pos="587"/>
        </w:tabs>
        <w:ind w:left="587" w:hanging="227"/>
      </w:pPr>
      <w:rPr>
        <w:rFonts w:ascii="Symbol" w:hAnsi="Symbol" w:hint="default"/>
      </w:rPr>
    </w:lvl>
    <w:lvl w:ilvl="1">
      <w:start w:val="1"/>
      <w:numFmt w:val="bullet"/>
      <w:lvlText w:val=""/>
      <w:lvlJc w:val="left"/>
      <w:pPr>
        <w:tabs>
          <w:tab w:val="num" w:pos="814"/>
        </w:tabs>
        <w:ind w:left="814" w:hanging="227"/>
      </w:pPr>
      <w:rPr>
        <w:rFonts w:ascii="Symbol" w:hAnsi="Symbol" w:hint="default"/>
      </w:rPr>
    </w:lvl>
    <w:lvl w:ilvl="2">
      <w:start w:val="1"/>
      <w:numFmt w:val="bullet"/>
      <w:lvlText w:val=""/>
      <w:lvlJc w:val="left"/>
      <w:pPr>
        <w:tabs>
          <w:tab w:val="num" w:pos="1040"/>
        </w:tabs>
        <w:ind w:left="1040" w:hanging="227"/>
      </w:pPr>
      <w:rPr>
        <w:rFonts w:ascii="Symbol" w:hAnsi="Symbol" w:hint="default"/>
      </w:rPr>
    </w:lvl>
    <w:lvl w:ilvl="3">
      <w:start w:val="1"/>
      <w:numFmt w:val="bullet"/>
      <w:lvlText w:val=""/>
      <w:lvlJc w:val="left"/>
      <w:pPr>
        <w:tabs>
          <w:tab w:val="num" w:pos="1267"/>
        </w:tabs>
        <w:ind w:left="1267" w:hanging="227"/>
      </w:pPr>
      <w:rPr>
        <w:rFonts w:ascii="Symbol" w:hAnsi="Symbol" w:hint="default"/>
      </w:rPr>
    </w:lvl>
    <w:lvl w:ilvl="4">
      <w:start w:val="1"/>
      <w:numFmt w:val="bullet"/>
      <w:lvlText w:val=""/>
      <w:lvlJc w:val="left"/>
      <w:pPr>
        <w:tabs>
          <w:tab w:val="num" w:pos="1494"/>
        </w:tabs>
        <w:ind w:left="1494" w:hanging="227"/>
      </w:pPr>
      <w:rPr>
        <w:rFonts w:ascii="Symbol" w:hAnsi="Symbol" w:hint="default"/>
      </w:rPr>
    </w:lvl>
    <w:lvl w:ilvl="5">
      <w:start w:val="1"/>
      <w:numFmt w:val="bullet"/>
      <w:lvlText w:val=""/>
      <w:lvlJc w:val="left"/>
      <w:pPr>
        <w:tabs>
          <w:tab w:val="num" w:pos="1721"/>
        </w:tabs>
        <w:ind w:left="1721" w:hanging="227"/>
      </w:pPr>
      <w:rPr>
        <w:rFonts w:ascii="Symbol" w:hAnsi="Symbol" w:hint="default"/>
      </w:rPr>
    </w:lvl>
    <w:lvl w:ilvl="6">
      <w:start w:val="1"/>
      <w:numFmt w:val="bullet"/>
      <w:lvlText w:val=""/>
      <w:lvlJc w:val="left"/>
      <w:pPr>
        <w:tabs>
          <w:tab w:val="num" w:pos="1947"/>
        </w:tabs>
        <w:ind w:left="1947" w:hanging="227"/>
      </w:pPr>
      <w:rPr>
        <w:rFonts w:ascii="Symbol" w:hAnsi="Symbol" w:hint="default"/>
      </w:rPr>
    </w:lvl>
    <w:lvl w:ilvl="7">
      <w:start w:val="1"/>
      <w:numFmt w:val="bullet"/>
      <w:lvlText w:val=""/>
      <w:lvlJc w:val="left"/>
      <w:pPr>
        <w:tabs>
          <w:tab w:val="num" w:pos="2174"/>
        </w:tabs>
        <w:ind w:left="2174" w:hanging="227"/>
      </w:pPr>
      <w:rPr>
        <w:rFonts w:ascii="Symbol" w:hAnsi="Symbol" w:hint="default"/>
      </w:rPr>
    </w:lvl>
    <w:lvl w:ilvl="8">
      <w:start w:val="1"/>
      <w:numFmt w:val="bullet"/>
      <w:lvlText w:val=""/>
      <w:lvlJc w:val="left"/>
      <w:pPr>
        <w:tabs>
          <w:tab w:val="num" w:pos="2401"/>
        </w:tabs>
        <w:ind w:left="2401" w:hanging="227"/>
      </w:pPr>
      <w:rPr>
        <w:rFonts w:ascii="Symbol" w:hAnsi="Symbol" w:hint="default"/>
      </w:rPr>
    </w:lvl>
  </w:abstractNum>
  <w:abstractNum w:abstractNumId="11" w15:restartNumberingAfterBreak="0">
    <w:nsid w:val="3DBB6E97"/>
    <w:multiLevelType w:val="hybridMultilevel"/>
    <w:tmpl w:val="EF0E7C96"/>
    <w:lvl w:ilvl="0" w:tplc="04050005">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41767B67"/>
    <w:multiLevelType w:val="multilevel"/>
    <w:tmpl w:val="9FE2505A"/>
    <w:lvl w:ilvl="0">
      <w:start w:val="1"/>
      <w:numFmt w:val="decimal"/>
      <w:lvlText w:val="%1."/>
      <w:lvlJc w:val="left"/>
      <w:pPr>
        <w:ind w:left="720" w:hanging="720"/>
      </w:pPr>
      <w:rPr>
        <w:rFonts w:ascii="Times New Roman" w:eastAsia="Times New Roman" w:hAnsi="Times New Roman" w:cs="Times New Roman" w:hint="default"/>
        <w:b w:val="0"/>
        <w:color w:val="auto"/>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3" w15:restartNumberingAfterBreak="0">
    <w:nsid w:val="42434DC3"/>
    <w:multiLevelType w:val="multilevel"/>
    <w:tmpl w:val="DE38B012"/>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438E7000"/>
    <w:multiLevelType w:val="multilevel"/>
    <w:tmpl w:val="FBF0B360"/>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474A2BD2"/>
    <w:multiLevelType w:val="multilevel"/>
    <w:tmpl w:val="D72AE650"/>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6" w15:restartNumberingAfterBreak="0">
    <w:nsid w:val="47D4615E"/>
    <w:multiLevelType w:val="hybridMultilevel"/>
    <w:tmpl w:val="4358DCDC"/>
    <w:lvl w:ilvl="0" w:tplc="04050001">
      <w:start w:val="1"/>
      <w:numFmt w:val="bullet"/>
      <w:lvlText w:val=""/>
      <w:lvlJc w:val="left"/>
      <w:pPr>
        <w:ind w:left="2083" w:hanging="360"/>
      </w:pPr>
      <w:rPr>
        <w:rFonts w:ascii="Symbol" w:hAnsi="Symbol" w:hint="default"/>
      </w:rPr>
    </w:lvl>
    <w:lvl w:ilvl="1" w:tplc="04050003" w:tentative="1">
      <w:start w:val="1"/>
      <w:numFmt w:val="bullet"/>
      <w:lvlText w:val="o"/>
      <w:lvlJc w:val="left"/>
      <w:pPr>
        <w:ind w:left="2803" w:hanging="360"/>
      </w:pPr>
      <w:rPr>
        <w:rFonts w:ascii="Courier New" w:hAnsi="Courier New" w:cs="Courier New" w:hint="default"/>
      </w:rPr>
    </w:lvl>
    <w:lvl w:ilvl="2" w:tplc="04050005" w:tentative="1">
      <w:start w:val="1"/>
      <w:numFmt w:val="bullet"/>
      <w:lvlText w:val=""/>
      <w:lvlJc w:val="left"/>
      <w:pPr>
        <w:ind w:left="3523" w:hanging="360"/>
      </w:pPr>
      <w:rPr>
        <w:rFonts w:ascii="Wingdings" w:hAnsi="Wingdings" w:hint="default"/>
      </w:rPr>
    </w:lvl>
    <w:lvl w:ilvl="3" w:tplc="04050001" w:tentative="1">
      <w:start w:val="1"/>
      <w:numFmt w:val="bullet"/>
      <w:lvlText w:val=""/>
      <w:lvlJc w:val="left"/>
      <w:pPr>
        <w:ind w:left="4243" w:hanging="360"/>
      </w:pPr>
      <w:rPr>
        <w:rFonts w:ascii="Symbol" w:hAnsi="Symbol" w:hint="default"/>
      </w:rPr>
    </w:lvl>
    <w:lvl w:ilvl="4" w:tplc="04050003" w:tentative="1">
      <w:start w:val="1"/>
      <w:numFmt w:val="bullet"/>
      <w:lvlText w:val="o"/>
      <w:lvlJc w:val="left"/>
      <w:pPr>
        <w:ind w:left="4963" w:hanging="360"/>
      </w:pPr>
      <w:rPr>
        <w:rFonts w:ascii="Courier New" w:hAnsi="Courier New" w:cs="Courier New" w:hint="default"/>
      </w:rPr>
    </w:lvl>
    <w:lvl w:ilvl="5" w:tplc="04050005" w:tentative="1">
      <w:start w:val="1"/>
      <w:numFmt w:val="bullet"/>
      <w:lvlText w:val=""/>
      <w:lvlJc w:val="left"/>
      <w:pPr>
        <w:ind w:left="5683" w:hanging="360"/>
      </w:pPr>
      <w:rPr>
        <w:rFonts w:ascii="Wingdings" w:hAnsi="Wingdings" w:hint="default"/>
      </w:rPr>
    </w:lvl>
    <w:lvl w:ilvl="6" w:tplc="04050001" w:tentative="1">
      <w:start w:val="1"/>
      <w:numFmt w:val="bullet"/>
      <w:lvlText w:val=""/>
      <w:lvlJc w:val="left"/>
      <w:pPr>
        <w:ind w:left="6403" w:hanging="360"/>
      </w:pPr>
      <w:rPr>
        <w:rFonts w:ascii="Symbol" w:hAnsi="Symbol" w:hint="default"/>
      </w:rPr>
    </w:lvl>
    <w:lvl w:ilvl="7" w:tplc="04050003" w:tentative="1">
      <w:start w:val="1"/>
      <w:numFmt w:val="bullet"/>
      <w:lvlText w:val="o"/>
      <w:lvlJc w:val="left"/>
      <w:pPr>
        <w:ind w:left="7123" w:hanging="360"/>
      </w:pPr>
      <w:rPr>
        <w:rFonts w:ascii="Courier New" w:hAnsi="Courier New" w:cs="Courier New" w:hint="default"/>
      </w:rPr>
    </w:lvl>
    <w:lvl w:ilvl="8" w:tplc="04050005" w:tentative="1">
      <w:start w:val="1"/>
      <w:numFmt w:val="bullet"/>
      <w:lvlText w:val=""/>
      <w:lvlJc w:val="left"/>
      <w:pPr>
        <w:ind w:left="7843" w:hanging="360"/>
      </w:pPr>
      <w:rPr>
        <w:rFonts w:ascii="Wingdings" w:hAnsi="Wingdings" w:hint="default"/>
      </w:rPr>
    </w:lvl>
  </w:abstractNum>
  <w:abstractNum w:abstractNumId="17" w15:restartNumberingAfterBreak="0">
    <w:nsid w:val="48DA27C3"/>
    <w:multiLevelType w:val="multilevel"/>
    <w:tmpl w:val="E29E7810"/>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8" w15:restartNumberingAfterBreak="0">
    <w:nsid w:val="4F4722B9"/>
    <w:multiLevelType w:val="hybridMultilevel"/>
    <w:tmpl w:val="E78203AC"/>
    <w:lvl w:ilvl="0" w:tplc="04050017">
      <w:start w:val="9"/>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434CEB"/>
    <w:multiLevelType w:val="multilevel"/>
    <w:tmpl w:val="6F3CC05E"/>
    <w:lvl w:ilvl="0">
      <w:start w:val="1"/>
      <w:numFmt w:val="decimal"/>
      <w:lvlText w:val="%1."/>
      <w:lvlJc w:val="left"/>
      <w:pPr>
        <w:ind w:left="720"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0" w15:restartNumberingAfterBreak="0">
    <w:nsid w:val="5B2B5735"/>
    <w:multiLevelType w:val="hybridMultilevel"/>
    <w:tmpl w:val="80D8592E"/>
    <w:lvl w:ilvl="0" w:tplc="B46AC1F6">
      <w:start w:val="1"/>
      <w:numFmt w:val="lowerLetter"/>
      <w:lvlText w:val="%1)"/>
      <w:lvlJc w:val="left"/>
      <w:pPr>
        <w:ind w:left="786" w:hanging="360"/>
      </w:pPr>
      <w:rPr>
        <w:rFonts w:eastAsia="SimSun"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67242256"/>
    <w:multiLevelType w:val="hybridMultilevel"/>
    <w:tmpl w:val="009EFC52"/>
    <w:lvl w:ilvl="0" w:tplc="6ADA884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A3E0C9F"/>
    <w:multiLevelType w:val="hybridMultilevel"/>
    <w:tmpl w:val="308CB330"/>
    <w:lvl w:ilvl="0" w:tplc="495CD536">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A5B7FDE"/>
    <w:multiLevelType w:val="multilevel"/>
    <w:tmpl w:val="1E224C92"/>
    <w:lvl w:ilvl="0">
      <w:start w:val="1"/>
      <w:numFmt w:val="decimal"/>
      <w:lvlText w:val="%1."/>
      <w:lvlJc w:val="left"/>
      <w:pPr>
        <w:ind w:left="2302" w:hanging="720"/>
      </w:pPr>
      <w:rPr>
        <w:rFonts w:ascii="Times New Roman" w:eastAsia="Times New Roman" w:hAnsi="Times New Roman" w:cs="Times New Roman" w:hint="default"/>
      </w:rPr>
    </w:lvl>
    <w:lvl w:ilvl="1">
      <w:start w:val="1"/>
      <w:numFmt w:val="decimal"/>
      <w:lvlText w:val="%2."/>
      <w:lvlJc w:val="left"/>
      <w:pPr>
        <w:ind w:left="1800" w:hanging="360"/>
      </w:pPr>
      <w:rPr>
        <w:rFonts w:ascii="Arial Narrow" w:eastAsia="SimSun" w:hAnsi="Arial Narrow" w:cs="Arial"/>
      </w:rPr>
    </w:lvl>
    <w:lvl w:ilvl="2">
      <w:start w:val="1"/>
      <w:numFmt w:val="decimal"/>
      <w:lvlText w:val="%1.%2.%3."/>
      <w:lvlJc w:val="left"/>
      <w:pPr>
        <w:ind w:left="2160" w:hanging="720"/>
      </w:pPr>
      <w:rPr>
        <w:rFonts w:cs="Times New Roman"/>
      </w:rPr>
    </w:lvl>
    <w:lvl w:ilvl="3">
      <w:start w:val="1"/>
      <w:numFmt w:val="decimal"/>
      <w:lvlText w:val="%1.%2.%3.%4."/>
      <w:lvlJc w:val="left"/>
      <w:pPr>
        <w:ind w:left="216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520" w:hanging="1080"/>
      </w:pPr>
      <w:rPr>
        <w:rFonts w:cs="Times New Roman"/>
      </w:rPr>
    </w:lvl>
    <w:lvl w:ilvl="6">
      <w:start w:val="1"/>
      <w:numFmt w:val="decimal"/>
      <w:lvlText w:val="%1.%2.%3.%4.%5.%6.%7."/>
      <w:lvlJc w:val="left"/>
      <w:pPr>
        <w:ind w:left="2880" w:hanging="1440"/>
      </w:pPr>
      <w:rPr>
        <w:rFonts w:cs="Times New Roman"/>
      </w:rPr>
    </w:lvl>
    <w:lvl w:ilvl="7">
      <w:start w:val="1"/>
      <w:numFmt w:val="decimal"/>
      <w:lvlText w:val="%1.%2.%3.%4.%5.%6.%7.%8."/>
      <w:lvlJc w:val="left"/>
      <w:pPr>
        <w:ind w:left="2880" w:hanging="1440"/>
      </w:pPr>
      <w:rPr>
        <w:rFonts w:cs="Times New Roman"/>
      </w:rPr>
    </w:lvl>
    <w:lvl w:ilvl="8">
      <w:start w:val="1"/>
      <w:numFmt w:val="decimal"/>
      <w:lvlText w:val="%1.%2.%3.%4.%5.%6.%7.%8.%9."/>
      <w:lvlJc w:val="left"/>
      <w:pPr>
        <w:ind w:left="3240" w:hanging="1800"/>
      </w:pPr>
      <w:rPr>
        <w:rFonts w:cs="Times New Roman"/>
      </w:rPr>
    </w:lvl>
  </w:abstractNum>
  <w:abstractNum w:abstractNumId="24" w15:restartNumberingAfterBreak="0">
    <w:nsid w:val="6B810CB5"/>
    <w:multiLevelType w:val="hybridMultilevel"/>
    <w:tmpl w:val="07408E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F4D3707"/>
    <w:multiLevelType w:val="multilevel"/>
    <w:tmpl w:val="FD7868CE"/>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6" w15:restartNumberingAfterBreak="0">
    <w:nsid w:val="7AC06936"/>
    <w:multiLevelType w:val="multilevel"/>
    <w:tmpl w:val="845AE634"/>
    <w:lvl w:ilvl="0">
      <w:start w:val="1"/>
      <w:numFmt w:val="decimal"/>
      <w:lvlText w:val="%1."/>
      <w:lvlJc w:val="left"/>
      <w:pPr>
        <w:ind w:left="720" w:hanging="360"/>
      </w:pPr>
      <w:rPr>
        <w:rFonts w:hint="default"/>
        <w:b/>
        <w:i w:val="0"/>
        <w:iCs/>
      </w:rPr>
    </w:lvl>
    <w:lvl w:ilvl="1">
      <w:start w:val="1"/>
      <w:numFmt w:val="decimal"/>
      <w:isLgl/>
      <w:lvlText w:val="%1.%2."/>
      <w:lvlJc w:val="left"/>
      <w:pPr>
        <w:ind w:left="795" w:hanging="435"/>
      </w:pPr>
      <w:rPr>
        <w:rFonts w:hint="default"/>
      </w:rPr>
    </w:lvl>
    <w:lvl w:ilvl="2">
      <w:start w:val="1"/>
      <w:numFmt w:val="lowerLetter"/>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AD05161"/>
    <w:multiLevelType w:val="hybridMultilevel"/>
    <w:tmpl w:val="0166EBE6"/>
    <w:lvl w:ilvl="0" w:tplc="DEDE7842">
      <w:start w:val="1"/>
      <w:numFmt w:val="decimal"/>
      <w:lvlText w:val="18.%1"/>
      <w:lvlJc w:val="left"/>
      <w:pPr>
        <w:ind w:left="502" w:hanging="360"/>
      </w:pPr>
      <w:rPr>
        <w:rFonts w:ascii="Calibri" w:hAnsi="Calibri" w:cs="Calibri" w:hint="default"/>
        <w:spacing w:val="-1"/>
        <w:w w:val="1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B483ABC"/>
    <w:multiLevelType w:val="hybridMultilevel"/>
    <w:tmpl w:val="E5FCA954"/>
    <w:lvl w:ilvl="0" w:tplc="5D52AF2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2011445236">
    <w:abstractNumId w:val="19"/>
  </w:num>
  <w:num w:numId="2" w16cid:durableId="137772144">
    <w:abstractNumId w:val="5"/>
  </w:num>
  <w:num w:numId="3" w16cid:durableId="1930502384">
    <w:abstractNumId w:val="10"/>
  </w:num>
  <w:num w:numId="4" w16cid:durableId="1258054594">
    <w:abstractNumId w:val="16"/>
  </w:num>
  <w:num w:numId="5" w16cid:durableId="1586645486">
    <w:abstractNumId w:val="24"/>
  </w:num>
  <w:num w:numId="6" w16cid:durableId="1007050888">
    <w:abstractNumId w:val="0"/>
  </w:num>
  <w:num w:numId="7" w16cid:durableId="814297623">
    <w:abstractNumId w:val="4"/>
  </w:num>
  <w:num w:numId="8" w16cid:durableId="1566794032">
    <w:abstractNumId w:val="12"/>
  </w:num>
  <w:num w:numId="9" w16cid:durableId="139268420">
    <w:abstractNumId w:val="2"/>
  </w:num>
  <w:num w:numId="10" w16cid:durableId="312030611">
    <w:abstractNumId w:val="25"/>
  </w:num>
  <w:num w:numId="11" w16cid:durableId="765806672">
    <w:abstractNumId w:val="13"/>
  </w:num>
  <w:num w:numId="12" w16cid:durableId="1011562627">
    <w:abstractNumId w:val="15"/>
  </w:num>
  <w:num w:numId="13" w16cid:durableId="384984582">
    <w:abstractNumId w:val="23"/>
  </w:num>
  <w:num w:numId="14" w16cid:durableId="442845797">
    <w:abstractNumId w:val="14"/>
  </w:num>
  <w:num w:numId="15" w16cid:durableId="840126550">
    <w:abstractNumId w:val="17"/>
  </w:num>
  <w:num w:numId="16" w16cid:durableId="1689065827">
    <w:abstractNumId w:val="3"/>
  </w:num>
  <w:num w:numId="17" w16cid:durableId="482551319">
    <w:abstractNumId w:val="11"/>
  </w:num>
  <w:num w:numId="18" w16cid:durableId="1936749329">
    <w:abstractNumId w:val="9"/>
  </w:num>
  <w:num w:numId="19" w16cid:durableId="479468382">
    <w:abstractNumId w:val="20"/>
  </w:num>
  <w:num w:numId="20" w16cid:durableId="407119380">
    <w:abstractNumId w:val="28"/>
  </w:num>
  <w:num w:numId="21" w16cid:durableId="1190877979">
    <w:abstractNumId w:val="1"/>
  </w:num>
  <w:num w:numId="22" w16cid:durableId="951087298">
    <w:abstractNumId w:val="10"/>
  </w:num>
  <w:num w:numId="23" w16cid:durableId="546065247">
    <w:abstractNumId w:val="22"/>
  </w:num>
  <w:num w:numId="24" w16cid:durableId="311644917">
    <w:abstractNumId w:val="7"/>
  </w:num>
  <w:num w:numId="25" w16cid:durableId="1741050903">
    <w:abstractNumId w:val="27"/>
  </w:num>
  <w:num w:numId="26" w16cid:durableId="516037897">
    <w:abstractNumId w:val="10"/>
  </w:num>
  <w:num w:numId="27" w16cid:durableId="1895702177">
    <w:abstractNumId w:val="8"/>
  </w:num>
  <w:num w:numId="28" w16cid:durableId="1760059265">
    <w:abstractNumId w:val="6"/>
  </w:num>
  <w:num w:numId="29" w16cid:durableId="1665162495">
    <w:abstractNumId w:val="26"/>
  </w:num>
  <w:num w:numId="30" w16cid:durableId="1354724057">
    <w:abstractNumId w:val="21"/>
  </w:num>
  <w:num w:numId="31" w16cid:durableId="162511706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64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98"/>
    <w:rsid w:val="00010BD3"/>
    <w:rsid w:val="00013BD7"/>
    <w:rsid w:val="000177D5"/>
    <w:rsid w:val="000313CB"/>
    <w:rsid w:val="000329EE"/>
    <w:rsid w:val="00040CB7"/>
    <w:rsid w:val="00043AFB"/>
    <w:rsid w:val="000453B4"/>
    <w:rsid w:val="0005621C"/>
    <w:rsid w:val="0006652C"/>
    <w:rsid w:val="00075591"/>
    <w:rsid w:val="00081E29"/>
    <w:rsid w:val="00084C6D"/>
    <w:rsid w:val="000A2E9D"/>
    <w:rsid w:val="000B0F24"/>
    <w:rsid w:val="000B4855"/>
    <w:rsid w:val="000E0B41"/>
    <w:rsid w:val="000E3820"/>
    <w:rsid w:val="000E72F2"/>
    <w:rsid w:val="00113259"/>
    <w:rsid w:val="00117B48"/>
    <w:rsid w:val="00117E6B"/>
    <w:rsid w:val="0012201E"/>
    <w:rsid w:val="001241E5"/>
    <w:rsid w:val="00125196"/>
    <w:rsid w:val="00125523"/>
    <w:rsid w:val="00127FBA"/>
    <w:rsid w:val="00132EB1"/>
    <w:rsid w:val="001340D9"/>
    <w:rsid w:val="00136310"/>
    <w:rsid w:val="00142967"/>
    <w:rsid w:val="00152316"/>
    <w:rsid w:val="001569D2"/>
    <w:rsid w:val="00160DB5"/>
    <w:rsid w:val="00164044"/>
    <w:rsid w:val="00165949"/>
    <w:rsid w:val="00165957"/>
    <w:rsid w:val="00166E90"/>
    <w:rsid w:val="00175150"/>
    <w:rsid w:val="001B5142"/>
    <w:rsid w:val="001B6C02"/>
    <w:rsid w:val="001C2E67"/>
    <w:rsid w:val="001C75CC"/>
    <w:rsid w:val="001D148A"/>
    <w:rsid w:val="001E0461"/>
    <w:rsid w:val="001E09F3"/>
    <w:rsid w:val="001E44BF"/>
    <w:rsid w:val="001E5301"/>
    <w:rsid w:val="002014AF"/>
    <w:rsid w:val="00206C5B"/>
    <w:rsid w:val="00220D69"/>
    <w:rsid w:val="00221ED8"/>
    <w:rsid w:val="002304C7"/>
    <w:rsid w:val="00234E3F"/>
    <w:rsid w:val="00246E0B"/>
    <w:rsid w:val="00250731"/>
    <w:rsid w:val="002536DC"/>
    <w:rsid w:val="002537B2"/>
    <w:rsid w:val="00254A56"/>
    <w:rsid w:val="00265643"/>
    <w:rsid w:val="00277E94"/>
    <w:rsid w:val="0028160A"/>
    <w:rsid w:val="00284501"/>
    <w:rsid w:val="002A009D"/>
    <w:rsid w:val="002B6D49"/>
    <w:rsid w:val="002C274B"/>
    <w:rsid w:val="002D4039"/>
    <w:rsid w:val="002D4AD4"/>
    <w:rsid w:val="002E7423"/>
    <w:rsid w:val="002F1D5E"/>
    <w:rsid w:val="00302CF4"/>
    <w:rsid w:val="00316175"/>
    <w:rsid w:val="00327576"/>
    <w:rsid w:val="00344FB4"/>
    <w:rsid w:val="00350571"/>
    <w:rsid w:val="00355375"/>
    <w:rsid w:val="0036193F"/>
    <w:rsid w:val="00362FA6"/>
    <w:rsid w:val="0036431B"/>
    <w:rsid w:val="00364F18"/>
    <w:rsid w:val="00376EC6"/>
    <w:rsid w:val="003A3D9C"/>
    <w:rsid w:val="003A6FDA"/>
    <w:rsid w:val="003A704F"/>
    <w:rsid w:val="003B06EB"/>
    <w:rsid w:val="003C5D5A"/>
    <w:rsid w:val="003D00F9"/>
    <w:rsid w:val="003D5663"/>
    <w:rsid w:val="003F1B19"/>
    <w:rsid w:val="003F4986"/>
    <w:rsid w:val="003F6B85"/>
    <w:rsid w:val="00400E0F"/>
    <w:rsid w:val="00400F8E"/>
    <w:rsid w:val="00404769"/>
    <w:rsid w:val="004057EB"/>
    <w:rsid w:val="00407170"/>
    <w:rsid w:val="00407E98"/>
    <w:rsid w:val="00420332"/>
    <w:rsid w:val="00425C66"/>
    <w:rsid w:val="0043383B"/>
    <w:rsid w:val="004346FE"/>
    <w:rsid w:val="004373AC"/>
    <w:rsid w:val="00452ED1"/>
    <w:rsid w:val="00470E16"/>
    <w:rsid w:val="00482A87"/>
    <w:rsid w:val="00483108"/>
    <w:rsid w:val="0048494F"/>
    <w:rsid w:val="00486537"/>
    <w:rsid w:val="00490F36"/>
    <w:rsid w:val="00491874"/>
    <w:rsid w:val="00492DC3"/>
    <w:rsid w:val="00492DDE"/>
    <w:rsid w:val="004A4012"/>
    <w:rsid w:val="004A4EFF"/>
    <w:rsid w:val="004A5FDD"/>
    <w:rsid w:val="004A7F0A"/>
    <w:rsid w:val="004B4F5C"/>
    <w:rsid w:val="004B5F95"/>
    <w:rsid w:val="004B7661"/>
    <w:rsid w:val="004F5BB2"/>
    <w:rsid w:val="004F5EEE"/>
    <w:rsid w:val="004F6EE8"/>
    <w:rsid w:val="00506285"/>
    <w:rsid w:val="0050775B"/>
    <w:rsid w:val="005249F1"/>
    <w:rsid w:val="00525C5F"/>
    <w:rsid w:val="005339F1"/>
    <w:rsid w:val="00533EF7"/>
    <w:rsid w:val="00534732"/>
    <w:rsid w:val="00553F1C"/>
    <w:rsid w:val="005556CE"/>
    <w:rsid w:val="00555C99"/>
    <w:rsid w:val="005658E3"/>
    <w:rsid w:val="00581CF4"/>
    <w:rsid w:val="005861AC"/>
    <w:rsid w:val="0058693A"/>
    <w:rsid w:val="00586DAF"/>
    <w:rsid w:val="005928B2"/>
    <w:rsid w:val="00593617"/>
    <w:rsid w:val="00593E4D"/>
    <w:rsid w:val="00594C03"/>
    <w:rsid w:val="005A58EB"/>
    <w:rsid w:val="005A6330"/>
    <w:rsid w:val="005B1A8A"/>
    <w:rsid w:val="005B6466"/>
    <w:rsid w:val="005D3977"/>
    <w:rsid w:val="005D6393"/>
    <w:rsid w:val="005E1932"/>
    <w:rsid w:val="005F2A95"/>
    <w:rsid w:val="00602207"/>
    <w:rsid w:val="0060452B"/>
    <w:rsid w:val="00605E5C"/>
    <w:rsid w:val="006066E0"/>
    <w:rsid w:val="006117B5"/>
    <w:rsid w:val="00614B9E"/>
    <w:rsid w:val="00616184"/>
    <w:rsid w:val="00626248"/>
    <w:rsid w:val="00632CBA"/>
    <w:rsid w:val="0063346D"/>
    <w:rsid w:val="00644B3B"/>
    <w:rsid w:val="00645399"/>
    <w:rsid w:val="00645D44"/>
    <w:rsid w:val="00650D6E"/>
    <w:rsid w:val="00655378"/>
    <w:rsid w:val="006561FD"/>
    <w:rsid w:val="0067121E"/>
    <w:rsid w:val="0067174B"/>
    <w:rsid w:val="00675772"/>
    <w:rsid w:val="006771B3"/>
    <w:rsid w:val="00684D6F"/>
    <w:rsid w:val="00690FBC"/>
    <w:rsid w:val="006A129E"/>
    <w:rsid w:val="006B1C7A"/>
    <w:rsid w:val="006B303C"/>
    <w:rsid w:val="006B4FD0"/>
    <w:rsid w:val="006B6E65"/>
    <w:rsid w:val="006C06CD"/>
    <w:rsid w:val="006C7995"/>
    <w:rsid w:val="006D0B91"/>
    <w:rsid w:val="006E4612"/>
    <w:rsid w:val="006F0228"/>
    <w:rsid w:val="006F57A6"/>
    <w:rsid w:val="0070647E"/>
    <w:rsid w:val="007232AE"/>
    <w:rsid w:val="0072500C"/>
    <w:rsid w:val="007427F8"/>
    <w:rsid w:val="007458D1"/>
    <w:rsid w:val="00745CB1"/>
    <w:rsid w:val="00745E30"/>
    <w:rsid w:val="007476EF"/>
    <w:rsid w:val="0075636B"/>
    <w:rsid w:val="00762F2A"/>
    <w:rsid w:val="0076342F"/>
    <w:rsid w:val="007835DB"/>
    <w:rsid w:val="007916D8"/>
    <w:rsid w:val="007C016F"/>
    <w:rsid w:val="007C153E"/>
    <w:rsid w:val="007C3303"/>
    <w:rsid w:val="007C7250"/>
    <w:rsid w:val="007D2DDF"/>
    <w:rsid w:val="007D628F"/>
    <w:rsid w:val="007E77E3"/>
    <w:rsid w:val="007F457B"/>
    <w:rsid w:val="00801BC8"/>
    <w:rsid w:val="00807C04"/>
    <w:rsid w:val="008137BB"/>
    <w:rsid w:val="00823789"/>
    <w:rsid w:val="008329B5"/>
    <w:rsid w:val="008353BC"/>
    <w:rsid w:val="00835668"/>
    <w:rsid w:val="00850450"/>
    <w:rsid w:val="0085348A"/>
    <w:rsid w:val="00861F2C"/>
    <w:rsid w:val="008621CC"/>
    <w:rsid w:val="00867CE6"/>
    <w:rsid w:val="0087757E"/>
    <w:rsid w:val="00880589"/>
    <w:rsid w:val="0088187D"/>
    <w:rsid w:val="00896439"/>
    <w:rsid w:val="008A0147"/>
    <w:rsid w:val="008A28B3"/>
    <w:rsid w:val="008A28EE"/>
    <w:rsid w:val="008A6F79"/>
    <w:rsid w:val="008B0D67"/>
    <w:rsid w:val="008C42D2"/>
    <w:rsid w:val="008C5FFC"/>
    <w:rsid w:val="008D62B5"/>
    <w:rsid w:val="008D6F4F"/>
    <w:rsid w:val="008E2711"/>
    <w:rsid w:val="008F5AA7"/>
    <w:rsid w:val="00914B55"/>
    <w:rsid w:val="00923636"/>
    <w:rsid w:val="00923855"/>
    <w:rsid w:val="009259C1"/>
    <w:rsid w:val="009324E8"/>
    <w:rsid w:val="00932EB0"/>
    <w:rsid w:val="0093329E"/>
    <w:rsid w:val="00933FA0"/>
    <w:rsid w:val="00934554"/>
    <w:rsid w:val="009351DB"/>
    <w:rsid w:val="00952068"/>
    <w:rsid w:val="009564E9"/>
    <w:rsid w:val="00967643"/>
    <w:rsid w:val="00971026"/>
    <w:rsid w:val="009737FC"/>
    <w:rsid w:val="00981929"/>
    <w:rsid w:val="00986C06"/>
    <w:rsid w:val="00991848"/>
    <w:rsid w:val="00993BAA"/>
    <w:rsid w:val="009A1964"/>
    <w:rsid w:val="009B506B"/>
    <w:rsid w:val="009B55E7"/>
    <w:rsid w:val="009B64E1"/>
    <w:rsid w:val="009B7737"/>
    <w:rsid w:val="009E3FC1"/>
    <w:rsid w:val="009E720A"/>
    <w:rsid w:val="009F4942"/>
    <w:rsid w:val="009F5A07"/>
    <w:rsid w:val="00A03A05"/>
    <w:rsid w:val="00A07B8B"/>
    <w:rsid w:val="00A13FBD"/>
    <w:rsid w:val="00A17659"/>
    <w:rsid w:val="00A20136"/>
    <w:rsid w:val="00A24D33"/>
    <w:rsid w:val="00A2613A"/>
    <w:rsid w:val="00A269FC"/>
    <w:rsid w:val="00A3791E"/>
    <w:rsid w:val="00A56A6E"/>
    <w:rsid w:val="00A617B8"/>
    <w:rsid w:val="00A71C95"/>
    <w:rsid w:val="00A837A2"/>
    <w:rsid w:val="00A861B9"/>
    <w:rsid w:val="00A903E3"/>
    <w:rsid w:val="00A90D1F"/>
    <w:rsid w:val="00A93D08"/>
    <w:rsid w:val="00AA68B7"/>
    <w:rsid w:val="00AB1E62"/>
    <w:rsid w:val="00AB248D"/>
    <w:rsid w:val="00AC56CF"/>
    <w:rsid w:val="00AD0724"/>
    <w:rsid w:val="00AD0F76"/>
    <w:rsid w:val="00AD4105"/>
    <w:rsid w:val="00AD5EBA"/>
    <w:rsid w:val="00AD7E50"/>
    <w:rsid w:val="00AE4D21"/>
    <w:rsid w:val="00AE7800"/>
    <w:rsid w:val="00AF328D"/>
    <w:rsid w:val="00AF48EF"/>
    <w:rsid w:val="00B06FEC"/>
    <w:rsid w:val="00B07D08"/>
    <w:rsid w:val="00B11D0F"/>
    <w:rsid w:val="00B3005B"/>
    <w:rsid w:val="00B325F9"/>
    <w:rsid w:val="00B34C60"/>
    <w:rsid w:val="00B46156"/>
    <w:rsid w:val="00B50A62"/>
    <w:rsid w:val="00B56072"/>
    <w:rsid w:val="00B82186"/>
    <w:rsid w:val="00B827DB"/>
    <w:rsid w:val="00B8751B"/>
    <w:rsid w:val="00B87C60"/>
    <w:rsid w:val="00B95852"/>
    <w:rsid w:val="00BB0B32"/>
    <w:rsid w:val="00BB3AB7"/>
    <w:rsid w:val="00BB4ADA"/>
    <w:rsid w:val="00BC0CF4"/>
    <w:rsid w:val="00BC16FE"/>
    <w:rsid w:val="00BE4851"/>
    <w:rsid w:val="00BF6794"/>
    <w:rsid w:val="00C05404"/>
    <w:rsid w:val="00C075AA"/>
    <w:rsid w:val="00C1113B"/>
    <w:rsid w:val="00C14EC4"/>
    <w:rsid w:val="00C15374"/>
    <w:rsid w:val="00C158CE"/>
    <w:rsid w:val="00C20202"/>
    <w:rsid w:val="00C2531B"/>
    <w:rsid w:val="00C27D56"/>
    <w:rsid w:val="00C36460"/>
    <w:rsid w:val="00C42C65"/>
    <w:rsid w:val="00C4402A"/>
    <w:rsid w:val="00C440DD"/>
    <w:rsid w:val="00C56158"/>
    <w:rsid w:val="00C569AE"/>
    <w:rsid w:val="00C57501"/>
    <w:rsid w:val="00C64CFA"/>
    <w:rsid w:val="00C8754F"/>
    <w:rsid w:val="00CA2BAF"/>
    <w:rsid w:val="00CA3D4D"/>
    <w:rsid w:val="00CB7A17"/>
    <w:rsid w:val="00CC4BAA"/>
    <w:rsid w:val="00CD4181"/>
    <w:rsid w:val="00CD58FF"/>
    <w:rsid w:val="00CE7190"/>
    <w:rsid w:val="00CF7219"/>
    <w:rsid w:val="00D14C8E"/>
    <w:rsid w:val="00D33524"/>
    <w:rsid w:val="00D37516"/>
    <w:rsid w:val="00D40B15"/>
    <w:rsid w:val="00D41556"/>
    <w:rsid w:val="00D44BA8"/>
    <w:rsid w:val="00D468EF"/>
    <w:rsid w:val="00D4784A"/>
    <w:rsid w:val="00D541DE"/>
    <w:rsid w:val="00D65D71"/>
    <w:rsid w:val="00D72105"/>
    <w:rsid w:val="00D72F0B"/>
    <w:rsid w:val="00D74443"/>
    <w:rsid w:val="00D838E7"/>
    <w:rsid w:val="00D84B9C"/>
    <w:rsid w:val="00DA0209"/>
    <w:rsid w:val="00DB4551"/>
    <w:rsid w:val="00DC4528"/>
    <w:rsid w:val="00DC6AAE"/>
    <w:rsid w:val="00DD25AE"/>
    <w:rsid w:val="00DD4A91"/>
    <w:rsid w:val="00DD7309"/>
    <w:rsid w:val="00DD7A61"/>
    <w:rsid w:val="00DE5D1F"/>
    <w:rsid w:val="00DF37BD"/>
    <w:rsid w:val="00DF6A95"/>
    <w:rsid w:val="00E029CC"/>
    <w:rsid w:val="00E058F2"/>
    <w:rsid w:val="00E107ED"/>
    <w:rsid w:val="00E147E0"/>
    <w:rsid w:val="00E16247"/>
    <w:rsid w:val="00E2279C"/>
    <w:rsid w:val="00E22F5A"/>
    <w:rsid w:val="00E234D5"/>
    <w:rsid w:val="00E26B05"/>
    <w:rsid w:val="00E31115"/>
    <w:rsid w:val="00E31AF9"/>
    <w:rsid w:val="00E35F28"/>
    <w:rsid w:val="00E377F3"/>
    <w:rsid w:val="00E53A81"/>
    <w:rsid w:val="00E603C0"/>
    <w:rsid w:val="00E61BB0"/>
    <w:rsid w:val="00E62BF4"/>
    <w:rsid w:val="00E6541B"/>
    <w:rsid w:val="00E7106E"/>
    <w:rsid w:val="00E7117A"/>
    <w:rsid w:val="00E726C5"/>
    <w:rsid w:val="00E7442D"/>
    <w:rsid w:val="00E81DB5"/>
    <w:rsid w:val="00E826BD"/>
    <w:rsid w:val="00E838DB"/>
    <w:rsid w:val="00E915C0"/>
    <w:rsid w:val="00EA3BC0"/>
    <w:rsid w:val="00EB12A1"/>
    <w:rsid w:val="00EC07C4"/>
    <w:rsid w:val="00EC08C0"/>
    <w:rsid w:val="00EC2E70"/>
    <w:rsid w:val="00ED21D3"/>
    <w:rsid w:val="00ED21EF"/>
    <w:rsid w:val="00EF0084"/>
    <w:rsid w:val="00EF0858"/>
    <w:rsid w:val="00EF1F35"/>
    <w:rsid w:val="00EF66BD"/>
    <w:rsid w:val="00EF7449"/>
    <w:rsid w:val="00F054D8"/>
    <w:rsid w:val="00F17A10"/>
    <w:rsid w:val="00F236D6"/>
    <w:rsid w:val="00F2752B"/>
    <w:rsid w:val="00F32C44"/>
    <w:rsid w:val="00F33451"/>
    <w:rsid w:val="00F379D1"/>
    <w:rsid w:val="00F54A30"/>
    <w:rsid w:val="00F55CD5"/>
    <w:rsid w:val="00F66E27"/>
    <w:rsid w:val="00F75374"/>
    <w:rsid w:val="00F94567"/>
    <w:rsid w:val="00FA11D9"/>
    <w:rsid w:val="00FA3A34"/>
    <w:rsid w:val="00FB4240"/>
    <w:rsid w:val="00FC00D4"/>
    <w:rsid w:val="00FC7586"/>
    <w:rsid w:val="00FD006D"/>
    <w:rsid w:val="00FE1B18"/>
    <w:rsid w:val="00FF6E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C0251F"/>
  <w15:docId w15:val="{34E87625-6323-4937-9FAD-ED5384C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5A07"/>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chozstyl">
    <w:name w:val="Výchozí styl"/>
    <w:uiPriority w:val="99"/>
    <w:rsid w:val="00407E98"/>
    <w:pPr>
      <w:suppressAutoHyphens/>
      <w:spacing w:after="200" w:line="276" w:lineRule="auto"/>
    </w:pPr>
    <w:rPr>
      <w:rFonts w:eastAsia="SimSun" w:cs="Calibri"/>
      <w:sz w:val="22"/>
      <w:szCs w:val="22"/>
      <w:lang w:eastAsia="en-US"/>
    </w:rPr>
  </w:style>
  <w:style w:type="character" w:customStyle="1" w:styleId="ZhlavChar">
    <w:name w:val="Záhlaví Char"/>
    <w:uiPriority w:val="99"/>
    <w:rsid w:val="00407E98"/>
    <w:rPr>
      <w:rFonts w:cs="Times New Roman"/>
    </w:rPr>
  </w:style>
  <w:style w:type="character" w:customStyle="1" w:styleId="ZpatChar">
    <w:name w:val="Zápatí Char"/>
    <w:rsid w:val="00407E98"/>
    <w:rPr>
      <w:rFonts w:cs="Times New Roman"/>
    </w:rPr>
  </w:style>
  <w:style w:type="character" w:customStyle="1" w:styleId="TextbublinyChar">
    <w:name w:val="Text bubliny Char"/>
    <w:uiPriority w:val="99"/>
    <w:rsid w:val="00407E98"/>
    <w:rPr>
      <w:rFonts w:ascii="Tahoma" w:hAnsi="Tahoma" w:cs="Tahoma"/>
      <w:sz w:val="16"/>
      <w:szCs w:val="16"/>
    </w:rPr>
  </w:style>
  <w:style w:type="character" w:customStyle="1" w:styleId="Internetovodkaz">
    <w:name w:val="Internetový odkaz"/>
    <w:uiPriority w:val="99"/>
    <w:rsid w:val="00407E98"/>
    <w:rPr>
      <w:rFonts w:cs="Times New Roman"/>
      <w:color w:val="0000FF"/>
      <w:u w:val="single"/>
    </w:rPr>
  </w:style>
  <w:style w:type="character" w:customStyle="1" w:styleId="ListLabel1">
    <w:name w:val="ListLabel 1"/>
    <w:uiPriority w:val="99"/>
    <w:rsid w:val="00407E98"/>
  </w:style>
  <w:style w:type="character" w:customStyle="1" w:styleId="Symbolyproslovn">
    <w:name w:val="Symboly pro číslování"/>
    <w:uiPriority w:val="99"/>
    <w:rsid w:val="00407E98"/>
  </w:style>
  <w:style w:type="paragraph" w:customStyle="1" w:styleId="Nadpis">
    <w:name w:val="Nadpis"/>
    <w:basedOn w:val="Vchozstyl"/>
    <w:next w:val="Tlotextu"/>
    <w:uiPriority w:val="99"/>
    <w:rsid w:val="00407E98"/>
    <w:pPr>
      <w:keepNext/>
      <w:spacing w:before="240" w:after="120"/>
    </w:pPr>
    <w:rPr>
      <w:rFonts w:ascii="Arial" w:eastAsia="Microsoft YaHei" w:hAnsi="Arial" w:cs="Mangal"/>
      <w:sz w:val="28"/>
      <w:szCs w:val="28"/>
    </w:rPr>
  </w:style>
  <w:style w:type="paragraph" w:customStyle="1" w:styleId="Tlotextu">
    <w:name w:val="Tělo textu"/>
    <w:basedOn w:val="Vchozstyl"/>
    <w:uiPriority w:val="99"/>
    <w:rsid w:val="00407E98"/>
    <w:pPr>
      <w:spacing w:after="120"/>
    </w:pPr>
  </w:style>
  <w:style w:type="paragraph" w:styleId="Seznam">
    <w:name w:val="List"/>
    <w:basedOn w:val="Tlotextu"/>
    <w:uiPriority w:val="99"/>
    <w:rsid w:val="00407E98"/>
    <w:rPr>
      <w:rFonts w:cs="Mangal"/>
    </w:rPr>
  </w:style>
  <w:style w:type="paragraph" w:customStyle="1" w:styleId="Popisek">
    <w:name w:val="Popisek"/>
    <w:basedOn w:val="Vchozstyl"/>
    <w:uiPriority w:val="99"/>
    <w:rsid w:val="00407E98"/>
    <w:pPr>
      <w:suppressLineNumbers/>
      <w:spacing w:before="120" w:after="120"/>
    </w:pPr>
    <w:rPr>
      <w:rFonts w:cs="Mangal"/>
      <w:i/>
      <w:iCs/>
      <w:sz w:val="24"/>
      <w:szCs w:val="24"/>
    </w:rPr>
  </w:style>
  <w:style w:type="paragraph" w:customStyle="1" w:styleId="Rejstk">
    <w:name w:val="Rejstřík"/>
    <w:basedOn w:val="Vchozstyl"/>
    <w:uiPriority w:val="99"/>
    <w:rsid w:val="00407E98"/>
    <w:pPr>
      <w:suppressLineNumbers/>
    </w:pPr>
    <w:rPr>
      <w:rFonts w:cs="Mangal"/>
    </w:rPr>
  </w:style>
  <w:style w:type="paragraph" w:styleId="Zhlav">
    <w:name w:val="header"/>
    <w:basedOn w:val="Vchozstyl"/>
    <w:link w:val="ZhlavChar1"/>
    <w:uiPriority w:val="99"/>
    <w:rsid w:val="00407E98"/>
    <w:pPr>
      <w:tabs>
        <w:tab w:val="center" w:pos="4536"/>
        <w:tab w:val="right" w:pos="9072"/>
      </w:tabs>
      <w:spacing w:after="0" w:line="100" w:lineRule="atLeast"/>
    </w:pPr>
  </w:style>
  <w:style w:type="character" w:customStyle="1" w:styleId="ZhlavChar1">
    <w:name w:val="Záhlaví Char1"/>
    <w:link w:val="Zhlav"/>
    <w:uiPriority w:val="99"/>
    <w:semiHidden/>
    <w:locked/>
    <w:rsid w:val="00350571"/>
    <w:rPr>
      <w:rFonts w:cs="Times New Roman"/>
    </w:rPr>
  </w:style>
  <w:style w:type="paragraph" w:styleId="Zpat">
    <w:name w:val="footer"/>
    <w:basedOn w:val="Vchozstyl"/>
    <w:link w:val="ZpatChar1"/>
    <w:rsid w:val="00407E98"/>
    <w:pPr>
      <w:tabs>
        <w:tab w:val="center" w:pos="4536"/>
        <w:tab w:val="right" w:pos="9072"/>
      </w:tabs>
      <w:spacing w:after="0" w:line="100" w:lineRule="atLeast"/>
    </w:pPr>
  </w:style>
  <w:style w:type="character" w:customStyle="1" w:styleId="ZpatChar1">
    <w:name w:val="Zápatí Char1"/>
    <w:link w:val="Zpat"/>
    <w:uiPriority w:val="99"/>
    <w:semiHidden/>
    <w:locked/>
    <w:rsid w:val="00350571"/>
    <w:rPr>
      <w:rFonts w:cs="Times New Roman"/>
    </w:rPr>
  </w:style>
  <w:style w:type="paragraph" w:styleId="Textbubliny">
    <w:name w:val="Balloon Text"/>
    <w:basedOn w:val="Vchozstyl"/>
    <w:link w:val="TextbublinyChar1"/>
    <w:uiPriority w:val="99"/>
    <w:rsid w:val="00407E98"/>
    <w:pPr>
      <w:spacing w:after="0" w:line="100" w:lineRule="atLeast"/>
    </w:pPr>
    <w:rPr>
      <w:rFonts w:ascii="Tahoma" w:hAnsi="Tahoma" w:cs="Tahoma"/>
      <w:sz w:val="16"/>
      <w:szCs w:val="16"/>
    </w:rPr>
  </w:style>
  <w:style w:type="character" w:customStyle="1" w:styleId="TextbublinyChar1">
    <w:name w:val="Text bubliny Char1"/>
    <w:link w:val="Textbubliny"/>
    <w:uiPriority w:val="99"/>
    <w:semiHidden/>
    <w:locked/>
    <w:rsid w:val="00350571"/>
    <w:rPr>
      <w:rFonts w:ascii="Times New Roman" w:hAnsi="Times New Roman" w:cs="Times New Roman"/>
      <w:sz w:val="2"/>
    </w:rPr>
  </w:style>
  <w:style w:type="paragraph" w:styleId="Odstavecseseznamem">
    <w:name w:val="List Paragraph"/>
    <w:aliases w:val="A-Odrážky1,Bullet Number"/>
    <w:basedOn w:val="Vchozstyl"/>
    <w:link w:val="OdstavecseseznamemChar"/>
    <w:uiPriority w:val="34"/>
    <w:qFormat/>
    <w:rsid w:val="00407E98"/>
    <w:pPr>
      <w:numPr>
        <w:numId w:val="3"/>
      </w:numPr>
      <w:contextualSpacing/>
      <w:jc w:val="both"/>
    </w:pPr>
  </w:style>
  <w:style w:type="character" w:styleId="Hypertextovodkaz">
    <w:name w:val="Hyperlink"/>
    <w:uiPriority w:val="99"/>
    <w:unhideWhenUsed/>
    <w:rsid w:val="00152316"/>
    <w:rPr>
      <w:color w:val="0000FF"/>
      <w:u w:val="single"/>
    </w:rPr>
  </w:style>
  <w:style w:type="paragraph" w:styleId="FormtovanvHTML">
    <w:name w:val="HTML Preformatted"/>
    <w:basedOn w:val="Normln"/>
    <w:link w:val="FormtovanvHTMLChar"/>
    <w:uiPriority w:val="99"/>
    <w:semiHidden/>
    <w:unhideWhenUsed/>
    <w:rsid w:val="00923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rPr>
  </w:style>
  <w:style w:type="character" w:customStyle="1" w:styleId="FormtovanvHTMLChar">
    <w:name w:val="Formátovaný v HTML Char"/>
    <w:basedOn w:val="Standardnpsmoodstavce"/>
    <w:link w:val="FormtovanvHTML"/>
    <w:uiPriority w:val="99"/>
    <w:semiHidden/>
    <w:rsid w:val="00923855"/>
    <w:rPr>
      <w:rFonts w:ascii="Courier New" w:eastAsiaTheme="minorHAnsi" w:hAnsi="Courier New" w:cs="Courier New"/>
      <w:color w:val="000000"/>
    </w:rPr>
  </w:style>
  <w:style w:type="character" w:customStyle="1" w:styleId="Standardnpsmoodstavce1">
    <w:name w:val="Standardní písmo odstavce1"/>
    <w:rsid w:val="00D541DE"/>
  </w:style>
  <w:style w:type="paragraph" w:styleId="Zkladntextodsazen2">
    <w:name w:val="Body Text Indent 2"/>
    <w:basedOn w:val="Normln"/>
    <w:link w:val="Zkladntextodsazen2Char"/>
    <w:uiPriority w:val="99"/>
    <w:rsid w:val="009351DB"/>
    <w:pPr>
      <w:spacing w:after="120" w:line="480" w:lineRule="auto"/>
      <w:ind w:left="283"/>
    </w:pPr>
    <w:rPr>
      <w:rFonts w:ascii="Times New Roman" w:hAnsi="Times New Roman"/>
      <w:sz w:val="24"/>
      <w:szCs w:val="24"/>
    </w:rPr>
  </w:style>
  <w:style w:type="character" w:customStyle="1" w:styleId="Zkladntextodsazen2Char">
    <w:name w:val="Základní text odsazený 2 Char"/>
    <w:basedOn w:val="Standardnpsmoodstavce"/>
    <w:link w:val="Zkladntextodsazen2"/>
    <w:uiPriority w:val="99"/>
    <w:rsid w:val="009351DB"/>
    <w:rPr>
      <w:rFonts w:ascii="Times New Roman" w:hAnsi="Times New Roman"/>
      <w:sz w:val="24"/>
      <w:szCs w:val="24"/>
    </w:rPr>
  </w:style>
  <w:style w:type="character" w:customStyle="1" w:styleId="Nadpis5">
    <w:name w:val="Nadpis #5"/>
    <w:rsid w:val="009E720A"/>
    <w:rPr>
      <w:rFonts w:ascii="Arial" w:eastAsia="Arial" w:hAnsi="Arial" w:cs="Arial"/>
      <w:b/>
      <w:bCs/>
      <w:i w:val="0"/>
      <w:iCs w:val="0"/>
      <w:smallCaps w:val="0"/>
      <w:strike w:val="0"/>
      <w:color w:val="000000"/>
      <w:spacing w:val="8"/>
      <w:w w:val="100"/>
      <w:position w:val="0"/>
      <w:sz w:val="16"/>
      <w:szCs w:val="16"/>
      <w:u w:val="single"/>
      <w:lang w:val="cs-CZ"/>
    </w:rPr>
  </w:style>
  <w:style w:type="paragraph" w:customStyle="1" w:styleId="Smlouva-slo">
    <w:name w:val="Smlouva-číslo"/>
    <w:basedOn w:val="Normln"/>
    <w:uiPriority w:val="99"/>
    <w:rsid w:val="001D148A"/>
    <w:pPr>
      <w:spacing w:before="120" w:line="240" w:lineRule="atLeast"/>
      <w:jc w:val="both"/>
    </w:pPr>
    <w:rPr>
      <w:rFonts w:ascii="Times New Roman" w:hAnsi="Times New Roman"/>
      <w:sz w:val="24"/>
      <w:szCs w:val="24"/>
    </w:rPr>
  </w:style>
  <w:style w:type="character" w:customStyle="1" w:styleId="Nevyeenzmnka1">
    <w:name w:val="Nevyřešená zmínka1"/>
    <w:basedOn w:val="Standardnpsmoodstavce"/>
    <w:uiPriority w:val="99"/>
    <w:semiHidden/>
    <w:unhideWhenUsed/>
    <w:rsid w:val="00ED21D3"/>
    <w:rPr>
      <w:color w:val="808080"/>
      <w:shd w:val="clear" w:color="auto" w:fill="E6E6E6"/>
    </w:rPr>
  </w:style>
  <w:style w:type="character" w:styleId="Odkaznakoment">
    <w:name w:val="annotation reference"/>
    <w:basedOn w:val="Standardnpsmoodstavce"/>
    <w:uiPriority w:val="99"/>
    <w:semiHidden/>
    <w:unhideWhenUsed/>
    <w:rsid w:val="000453B4"/>
    <w:rPr>
      <w:sz w:val="16"/>
      <w:szCs w:val="16"/>
    </w:rPr>
  </w:style>
  <w:style w:type="paragraph" w:styleId="Textkomente">
    <w:name w:val="annotation text"/>
    <w:basedOn w:val="Normln"/>
    <w:link w:val="TextkomenteChar"/>
    <w:uiPriority w:val="99"/>
    <w:unhideWhenUsed/>
    <w:rsid w:val="000453B4"/>
    <w:rPr>
      <w:sz w:val="20"/>
      <w:szCs w:val="20"/>
    </w:rPr>
  </w:style>
  <w:style w:type="character" w:customStyle="1" w:styleId="TextkomenteChar">
    <w:name w:val="Text komentáře Char"/>
    <w:basedOn w:val="Standardnpsmoodstavce"/>
    <w:link w:val="Textkomente"/>
    <w:uiPriority w:val="99"/>
    <w:rsid w:val="000453B4"/>
  </w:style>
  <w:style w:type="paragraph" w:styleId="Pedmtkomente">
    <w:name w:val="annotation subject"/>
    <w:basedOn w:val="Textkomente"/>
    <w:next w:val="Textkomente"/>
    <w:link w:val="PedmtkomenteChar"/>
    <w:uiPriority w:val="99"/>
    <w:semiHidden/>
    <w:unhideWhenUsed/>
    <w:rsid w:val="000453B4"/>
    <w:rPr>
      <w:b/>
      <w:bCs/>
    </w:rPr>
  </w:style>
  <w:style w:type="character" w:customStyle="1" w:styleId="PedmtkomenteChar">
    <w:name w:val="Předmět komentáře Char"/>
    <w:basedOn w:val="TextkomenteChar"/>
    <w:link w:val="Pedmtkomente"/>
    <w:uiPriority w:val="99"/>
    <w:semiHidden/>
    <w:rsid w:val="000453B4"/>
    <w:rPr>
      <w:b/>
      <w:bCs/>
    </w:rPr>
  </w:style>
  <w:style w:type="character" w:customStyle="1" w:styleId="Nevyeenzmnka2">
    <w:name w:val="Nevyřešená zmínka2"/>
    <w:basedOn w:val="Standardnpsmoodstavce"/>
    <w:uiPriority w:val="99"/>
    <w:semiHidden/>
    <w:unhideWhenUsed/>
    <w:rsid w:val="00483108"/>
    <w:rPr>
      <w:color w:val="605E5C"/>
      <w:shd w:val="clear" w:color="auto" w:fill="E1DFDD"/>
    </w:rPr>
  </w:style>
  <w:style w:type="character" w:customStyle="1" w:styleId="Nevyeenzmnka3">
    <w:name w:val="Nevyřešená zmínka3"/>
    <w:basedOn w:val="Standardnpsmoodstavce"/>
    <w:uiPriority w:val="99"/>
    <w:semiHidden/>
    <w:unhideWhenUsed/>
    <w:rsid w:val="00A17659"/>
    <w:rPr>
      <w:color w:val="605E5C"/>
      <w:shd w:val="clear" w:color="auto" w:fill="E1DFDD"/>
    </w:rPr>
  </w:style>
  <w:style w:type="character" w:customStyle="1" w:styleId="OdstavecseseznamemChar">
    <w:name w:val="Odstavec se seznamem Char"/>
    <w:aliases w:val="A-Odrážky1 Char,Bullet Number Char"/>
    <w:link w:val="Odstavecseseznamem"/>
    <w:uiPriority w:val="34"/>
    <w:rsid w:val="001241E5"/>
    <w:rPr>
      <w:rFonts w:eastAsia="SimSun" w:cs="Calibri"/>
      <w:sz w:val="22"/>
      <w:szCs w:val="22"/>
      <w:lang w:eastAsia="en-US"/>
    </w:rPr>
  </w:style>
  <w:style w:type="paragraph" w:styleId="Revize">
    <w:name w:val="Revision"/>
    <w:hidden/>
    <w:uiPriority w:val="99"/>
    <w:semiHidden/>
    <w:rsid w:val="00D74443"/>
    <w:rPr>
      <w:sz w:val="22"/>
      <w:szCs w:val="22"/>
    </w:rPr>
  </w:style>
  <w:style w:type="character" w:styleId="Nevyeenzmnka">
    <w:name w:val="Unresolved Mention"/>
    <w:basedOn w:val="Standardnpsmoodstavce"/>
    <w:uiPriority w:val="99"/>
    <w:semiHidden/>
    <w:unhideWhenUsed/>
    <w:rsid w:val="00EF0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23172">
      <w:bodyDiv w:val="1"/>
      <w:marLeft w:val="0"/>
      <w:marRight w:val="0"/>
      <w:marTop w:val="0"/>
      <w:marBottom w:val="0"/>
      <w:divBdr>
        <w:top w:val="none" w:sz="0" w:space="0" w:color="auto"/>
        <w:left w:val="none" w:sz="0" w:space="0" w:color="auto"/>
        <w:bottom w:val="none" w:sz="0" w:space="0" w:color="auto"/>
        <w:right w:val="none" w:sz="0" w:space="0" w:color="auto"/>
      </w:divBdr>
    </w:div>
    <w:div w:id="1067801326">
      <w:marLeft w:val="0"/>
      <w:marRight w:val="0"/>
      <w:marTop w:val="0"/>
      <w:marBottom w:val="0"/>
      <w:divBdr>
        <w:top w:val="none" w:sz="0" w:space="0" w:color="auto"/>
        <w:left w:val="none" w:sz="0" w:space="0" w:color="auto"/>
        <w:bottom w:val="none" w:sz="0" w:space="0" w:color="auto"/>
        <w:right w:val="none" w:sz="0" w:space="0" w:color="auto"/>
      </w:divBdr>
    </w:div>
    <w:div w:id="1067801327">
      <w:marLeft w:val="0"/>
      <w:marRight w:val="0"/>
      <w:marTop w:val="0"/>
      <w:marBottom w:val="0"/>
      <w:divBdr>
        <w:top w:val="none" w:sz="0" w:space="0" w:color="auto"/>
        <w:left w:val="none" w:sz="0" w:space="0" w:color="auto"/>
        <w:bottom w:val="none" w:sz="0" w:space="0" w:color="auto"/>
        <w:right w:val="none" w:sz="0" w:space="0" w:color="auto"/>
      </w:divBdr>
    </w:div>
    <w:div w:id="1067801328">
      <w:marLeft w:val="0"/>
      <w:marRight w:val="0"/>
      <w:marTop w:val="0"/>
      <w:marBottom w:val="0"/>
      <w:divBdr>
        <w:top w:val="none" w:sz="0" w:space="0" w:color="auto"/>
        <w:left w:val="none" w:sz="0" w:space="0" w:color="auto"/>
        <w:bottom w:val="none" w:sz="0" w:space="0" w:color="auto"/>
        <w:right w:val="none" w:sz="0" w:space="0" w:color="auto"/>
      </w:divBdr>
    </w:div>
    <w:div w:id="1067801329">
      <w:marLeft w:val="0"/>
      <w:marRight w:val="0"/>
      <w:marTop w:val="0"/>
      <w:marBottom w:val="0"/>
      <w:divBdr>
        <w:top w:val="none" w:sz="0" w:space="0" w:color="auto"/>
        <w:left w:val="none" w:sz="0" w:space="0" w:color="auto"/>
        <w:bottom w:val="none" w:sz="0" w:space="0" w:color="auto"/>
        <w:right w:val="none" w:sz="0" w:space="0" w:color="auto"/>
      </w:divBdr>
    </w:div>
    <w:div w:id="1067801330">
      <w:marLeft w:val="0"/>
      <w:marRight w:val="0"/>
      <w:marTop w:val="0"/>
      <w:marBottom w:val="0"/>
      <w:divBdr>
        <w:top w:val="none" w:sz="0" w:space="0" w:color="auto"/>
        <w:left w:val="none" w:sz="0" w:space="0" w:color="auto"/>
        <w:bottom w:val="none" w:sz="0" w:space="0" w:color="auto"/>
        <w:right w:val="none" w:sz="0" w:space="0" w:color="auto"/>
      </w:divBdr>
    </w:div>
    <w:div w:id="1067801331">
      <w:marLeft w:val="0"/>
      <w:marRight w:val="0"/>
      <w:marTop w:val="0"/>
      <w:marBottom w:val="0"/>
      <w:divBdr>
        <w:top w:val="none" w:sz="0" w:space="0" w:color="auto"/>
        <w:left w:val="none" w:sz="0" w:space="0" w:color="auto"/>
        <w:bottom w:val="none" w:sz="0" w:space="0" w:color="auto"/>
        <w:right w:val="none" w:sz="0" w:space="0" w:color="auto"/>
      </w:divBdr>
    </w:div>
    <w:div w:id="1067801332">
      <w:marLeft w:val="0"/>
      <w:marRight w:val="0"/>
      <w:marTop w:val="0"/>
      <w:marBottom w:val="0"/>
      <w:divBdr>
        <w:top w:val="none" w:sz="0" w:space="0" w:color="auto"/>
        <w:left w:val="none" w:sz="0" w:space="0" w:color="auto"/>
        <w:bottom w:val="none" w:sz="0" w:space="0" w:color="auto"/>
        <w:right w:val="none" w:sz="0" w:space="0" w:color="auto"/>
      </w:divBdr>
    </w:div>
    <w:div w:id="1067801333">
      <w:marLeft w:val="0"/>
      <w:marRight w:val="0"/>
      <w:marTop w:val="0"/>
      <w:marBottom w:val="0"/>
      <w:divBdr>
        <w:top w:val="none" w:sz="0" w:space="0" w:color="auto"/>
        <w:left w:val="none" w:sz="0" w:space="0" w:color="auto"/>
        <w:bottom w:val="none" w:sz="0" w:space="0" w:color="auto"/>
        <w:right w:val="none" w:sz="0" w:space="0" w:color="auto"/>
      </w:divBdr>
    </w:div>
    <w:div w:id="1067801334">
      <w:marLeft w:val="0"/>
      <w:marRight w:val="0"/>
      <w:marTop w:val="0"/>
      <w:marBottom w:val="0"/>
      <w:divBdr>
        <w:top w:val="none" w:sz="0" w:space="0" w:color="auto"/>
        <w:left w:val="none" w:sz="0" w:space="0" w:color="auto"/>
        <w:bottom w:val="none" w:sz="0" w:space="0" w:color="auto"/>
        <w:right w:val="none" w:sz="0" w:space="0" w:color="auto"/>
      </w:divBdr>
    </w:div>
    <w:div w:id="1067801335">
      <w:marLeft w:val="0"/>
      <w:marRight w:val="0"/>
      <w:marTop w:val="0"/>
      <w:marBottom w:val="0"/>
      <w:divBdr>
        <w:top w:val="none" w:sz="0" w:space="0" w:color="auto"/>
        <w:left w:val="none" w:sz="0" w:space="0" w:color="auto"/>
        <w:bottom w:val="none" w:sz="0" w:space="0" w:color="auto"/>
        <w:right w:val="none" w:sz="0" w:space="0" w:color="auto"/>
      </w:divBdr>
    </w:div>
    <w:div w:id="1067801336">
      <w:marLeft w:val="0"/>
      <w:marRight w:val="0"/>
      <w:marTop w:val="0"/>
      <w:marBottom w:val="0"/>
      <w:divBdr>
        <w:top w:val="none" w:sz="0" w:space="0" w:color="auto"/>
        <w:left w:val="none" w:sz="0" w:space="0" w:color="auto"/>
        <w:bottom w:val="none" w:sz="0" w:space="0" w:color="auto"/>
        <w:right w:val="none" w:sz="0" w:space="0" w:color="auto"/>
      </w:divBdr>
    </w:div>
    <w:div w:id="1067801337">
      <w:marLeft w:val="0"/>
      <w:marRight w:val="0"/>
      <w:marTop w:val="0"/>
      <w:marBottom w:val="0"/>
      <w:divBdr>
        <w:top w:val="none" w:sz="0" w:space="0" w:color="auto"/>
        <w:left w:val="none" w:sz="0" w:space="0" w:color="auto"/>
        <w:bottom w:val="none" w:sz="0" w:space="0" w:color="auto"/>
        <w:right w:val="none" w:sz="0" w:space="0" w:color="auto"/>
      </w:divBdr>
    </w:div>
    <w:div w:id="1067801338">
      <w:marLeft w:val="0"/>
      <w:marRight w:val="0"/>
      <w:marTop w:val="0"/>
      <w:marBottom w:val="0"/>
      <w:divBdr>
        <w:top w:val="none" w:sz="0" w:space="0" w:color="auto"/>
        <w:left w:val="none" w:sz="0" w:space="0" w:color="auto"/>
        <w:bottom w:val="none" w:sz="0" w:space="0" w:color="auto"/>
        <w:right w:val="none" w:sz="0" w:space="0" w:color="auto"/>
      </w:divBdr>
    </w:div>
    <w:div w:id="10678013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luse.prokopova@nemc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C209F-4566-452B-9298-C0F5CE5B4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2063</Words>
  <Characters>12124</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Hamouzová Stanislava</dc:creator>
  <cp:lastModifiedBy>Ing. Helena KOCMANOVÁ, MBA</cp:lastModifiedBy>
  <cp:revision>2</cp:revision>
  <cp:lastPrinted>2023-05-22T07:10:00Z</cp:lastPrinted>
  <dcterms:created xsi:type="dcterms:W3CDTF">2025-07-29T13:15:00Z</dcterms:created>
  <dcterms:modified xsi:type="dcterms:W3CDTF">2025-07-29T13:15:00Z</dcterms:modified>
</cp:coreProperties>
</file>